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5E24F5"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RFB064</w:t>
            </w:r>
            <w:r w:rsidR="00C138EE">
              <w:rPr>
                <w:rFonts w:asciiTheme="minorHAnsi" w:hAnsiTheme="minorHAnsi" w:cstheme="minorHAnsi"/>
                <w:b/>
                <w:sz w:val="20"/>
                <w:szCs w:val="20"/>
                <w:lang w:val="en-GB"/>
              </w:rPr>
              <w:t>/23/24</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rsidR="00614BDC" w:rsidRPr="003F0B71" w:rsidRDefault="00F11544" w:rsidP="00FA2C6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20</w:t>
            </w:r>
            <w:r w:rsidR="00357C94">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sidR="00357C94">
              <w:rPr>
                <w:rFonts w:asciiTheme="minorHAnsi" w:hAnsiTheme="minorHAnsi" w:cstheme="minorHAnsi"/>
                <w:b/>
                <w:sz w:val="20"/>
                <w:szCs w:val="20"/>
                <w:lang w:val="en-GB"/>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CB3F46" w:rsidRDefault="00317ED9" w:rsidP="00DF6024">
            <w:pPr>
              <w:pStyle w:val="NoSpacing"/>
              <w:spacing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 xml:space="preserve">DATE: </w:t>
            </w:r>
            <w:r w:rsidR="00F11544">
              <w:rPr>
                <w:rFonts w:asciiTheme="minorHAnsi" w:hAnsiTheme="minorHAnsi" w:cstheme="minorHAnsi"/>
                <w:b/>
                <w:sz w:val="20"/>
                <w:szCs w:val="20"/>
                <w:lang w:val="en-GB"/>
              </w:rPr>
              <w:t>20</w:t>
            </w:r>
            <w:r w:rsidR="00357C94">
              <w:rPr>
                <w:rFonts w:asciiTheme="minorHAnsi" w:hAnsiTheme="minorHAnsi" w:cstheme="minorHAnsi"/>
                <w:b/>
                <w:sz w:val="20"/>
                <w:szCs w:val="20"/>
                <w:lang w:val="en-GB"/>
              </w:rPr>
              <w:t xml:space="preserve"> </w:t>
            </w:r>
            <w:r w:rsidR="00FA2C60">
              <w:rPr>
                <w:rFonts w:asciiTheme="minorHAnsi" w:hAnsiTheme="minorHAnsi" w:cstheme="minorHAnsi"/>
                <w:b/>
                <w:sz w:val="20"/>
                <w:szCs w:val="20"/>
                <w:lang w:val="en-GB"/>
              </w:rPr>
              <w:t>MARCH</w:t>
            </w:r>
            <w:r w:rsidR="004A4FE7">
              <w:rPr>
                <w:rFonts w:asciiTheme="minorHAnsi" w:hAnsiTheme="minorHAnsi" w:cstheme="minorHAnsi"/>
                <w:b/>
                <w:sz w:val="20"/>
                <w:szCs w:val="20"/>
                <w:lang w:val="en-GB"/>
              </w:rPr>
              <w:t xml:space="preserve"> 2024</w:t>
            </w:r>
          </w:p>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rsidR="005F09CC" w:rsidRPr="003F0B71" w:rsidRDefault="00357C94"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Pr>
                <w:rFonts w:asciiTheme="minorHAnsi" w:hAnsiTheme="minorHAnsi" w:cstheme="minorHAnsi"/>
                <w:b/>
                <w:sz w:val="20"/>
                <w:szCs w:val="20"/>
              </w:rPr>
              <w:t>VENUE: MAIN CONFERENCE BOARDROOM</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D11879">
              <w:rPr>
                <w:rFonts w:asciiTheme="minorHAnsi" w:hAnsiTheme="minorHAnsi" w:cstheme="minorHAnsi"/>
                <w:b/>
                <w:sz w:val="20"/>
                <w:szCs w:val="20"/>
                <w:lang w:val="en-GB"/>
              </w:rPr>
              <w:t xml:space="preserve">: </w:t>
            </w:r>
            <w:r w:rsidR="00072C93">
              <w:rPr>
                <w:rFonts w:asciiTheme="minorHAnsi" w:hAnsiTheme="minorHAnsi" w:cstheme="minorHAnsi"/>
                <w:b/>
                <w:sz w:val="20"/>
                <w:szCs w:val="20"/>
                <w:lang w:val="en-GB"/>
              </w:rPr>
              <w:t xml:space="preserve">01 MARCH </w:t>
            </w:r>
            <w:r w:rsidR="00357C94">
              <w:rPr>
                <w:rFonts w:asciiTheme="minorHAnsi" w:hAnsiTheme="minorHAnsi" w:cstheme="minorHAnsi"/>
                <w:b/>
                <w:sz w:val="20"/>
                <w:szCs w:val="20"/>
                <w:lang w:val="en-GB"/>
              </w:rPr>
              <w:t>2024</w:t>
            </w:r>
          </w:p>
          <w:p w:rsidR="00225096" w:rsidRPr="00BA350A" w:rsidRDefault="00317ED9" w:rsidP="00BA350A">
            <w:pPr>
              <w:pStyle w:val="NoSpacing"/>
              <w:spacing w:line="360" w:lineRule="auto"/>
              <w:ind w:left="910" w:hanging="910"/>
              <w:jc w:val="both"/>
              <w:rPr>
                <w:rFonts w:asciiTheme="minorHAnsi" w:hAnsiTheme="minorHAnsi" w:cstheme="minorHAnsi"/>
                <w:b/>
                <w:sz w:val="20"/>
                <w:szCs w:val="20"/>
                <w:lang w:val="en-GB"/>
              </w:rPr>
            </w:pPr>
            <w:r w:rsidRPr="003F0B71">
              <w:rPr>
                <w:rFonts w:asciiTheme="minorHAnsi" w:hAnsiTheme="minorHAnsi" w:cstheme="minorHAnsi"/>
                <w:b/>
                <w:sz w:val="20"/>
                <w:szCs w:val="20"/>
              </w:rPr>
              <w:t xml:space="preserve">TIME:  </w:t>
            </w:r>
            <w:r w:rsidR="005E24F5">
              <w:rPr>
                <w:rFonts w:asciiTheme="minorHAnsi" w:hAnsiTheme="minorHAnsi" w:cstheme="minorHAnsi"/>
                <w:b/>
                <w:sz w:val="20"/>
                <w:szCs w:val="20"/>
                <w:lang w:val="en-GB"/>
              </w:rPr>
              <w:t xml:space="preserve"> 11</w:t>
            </w:r>
            <w:r w:rsidRPr="00653BFD">
              <w:rPr>
                <w:rFonts w:asciiTheme="minorHAnsi" w:hAnsiTheme="minorHAnsi" w:cstheme="minorHAnsi"/>
                <w:b/>
                <w:sz w:val="20"/>
                <w:szCs w:val="20"/>
                <w:lang w:val="en-GB"/>
              </w:rPr>
              <w:t>:00 AM</w:t>
            </w:r>
            <w:r>
              <w:rPr>
                <w:rFonts w:asciiTheme="minorHAnsi" w:hAnsiTheme="minorHAnsi" w:cstheme="minorHAnsi"/>
                <w:b/>
                <w:sz w:val="20"/>
                <w:szCs w:val="20"/>
                <w:lang w:val="en-GB"/>
              </w:rPr>
              <w:t xml:space="preserve"> </w:t>
            </w:r>
          </w:p>
          <w:p w:rsidR="00E4607B" w:rsidRDefault="00E4607B" w:rsidP="005E24F5">
            <w:pPr>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005E24F5">
              <w:rPr>
                <w:rFonts w:asciiTheme="minorHAnsi" w:hAnsiTheme="minorHAnsi" w:cstheme="minorHAnsi"/>
                <w:b/>
                <w:sz w:val="20"/>
                <w:szCs w:val="20"/>
              </w:rPr>
              <w:t>MAIN CONFERENCE BOARDROOM</w:t>
            </w:r>
          </w:p>
          <w:p w:rsidR="005E24F5" w:rsidRDefault="005E24F5" w:rsidP="005E24F5">
            <w:pPr>
              <w:rPr>
                <w:rFonts w:asciiTheme="minorHAnsi" w:hAnsiTheme="minorHAnsi" w:cstheme="minorHAnsi"/>
                <w:b/>
                <w:sz w:val="20"/>
                <w:szCs w:val="20"/>
              </w:rPr>
            </w:pPr>
            <w:r>
              <w:rPr>
                <w:rFonts w:asciiTheme="minorHAnsi" w:hAnsiTheme="minorHAnsi" w:cstheme="minorHAnsi"/>
                <w:b/>
                <w:sz w:val="20"/>
                <w:szCs w:val="20"/>
              </w:rPr>
              <w:t xml:space="preserve">               1 MODDERFONTEIN ROAD </w:t>
            </w:r>
          </w:p>
          <w:p w:rsidR="005E24F5" w:rsidRDefault="005E24F5" w:rsidP="005E24F5">
            <w:pPr>
              <w:rPr>
                <w:rFonts w:asciiTheme="minorHAnsi" w:hAnsiTheme="minorHAnsi" w:cstheme="minorHAnsi"/>
                <w:b/>
                <w:sz w:val="20"/>
                <w:szCs w:val="20"/>
              </w:rPr>
            </w:pPr>
            <w:r>
              <w:rPr>
                <w:rFonts w:asciiTheme="minorHAnsi" w:hAnsiTheme="minorHAnsi" w:cstheme="minorHAnsi"/>
                <w:b/>
                <w:sz w:val="20"/>
                <w:szCs w:val="20"/>
              </w:rPr>
              <w:t xml:space="preserve">               SANDRINGHAM</w:t>
            </w:r>
          </w:p>
          <w:p w:rsidR="005E24F5" w:rsidRDefault="005E24F5" w:rsidP="005E24F5">
            <w:pPr>
              <w:rPr>
                <w:rFonts w:asciiTheme="minorHAnsi" w:hAnsiTheme="minorHAnsi" w:cstheme="minorHAnsi"/>
                <w:b/>
                <w:sz w:val="20"/>
                <w:szCs w:val="20"/>
              </w:rPr>
            </w:pPr>
            <w:r>
              <w:rPr>
                <w:rFonts w:asciiTheme="minorHAnsi" w:hAnsiTheme="minorHAnsi" w:cstheme="minorHAnsi"/>
                <w:b/>
                <w:sz w:val="20"/>
                <w:szCs w:val="20"/>
              </w:rPr>
              <w:t xml:space="preserve">               JOHANNESBURG</w:t>
            </w:r>
          </w:p>
          <w:p w:rsidR="00225096" w:rsidRDefault="00225096" w:rsidP="00E4607B">
            <w:pPr>
              <w:rPr>
                <w:rFonts w:asciiTheme="minorHAnsi" w:hAnsiTheme="minorHAnsi" w:cstheme="minorHAnsi"/>
                <w:b/>
                <w:sz w:val="20"/>
                <w:szCs w:val="20"/>
              </w:rPr>
            </w:pPr>
          </w:p>
          <w:p w:rsidR="00225096" w:rsidRPr="00EE7F69" w:rsidRDefault="00225096" w:rsidP="00225096">
            <w:pPr>
              <w:rPr>
                <w:rFonts w:asciiTheme="minorHAnsi" w:hAnsiTheme="minorHAnsi" w:cstheme="minorHAnsi"/>
                <w:b/>
                <w:sz w:val="20"/>
                <w:szCs w:val="20"/>
              </w:rPr>
            </w:pPr>
            <w:r>
              <w:rPr>
                <w:rFonts w:asciiTheme="minorHAnsi" w:hAnsiTheme="minorHAnsi" w:cstheme="minorHAnsi"/>
                <w:b/>
                <w:sz w:val="20"/>
                <w:szCs w:val="20"/>
              </w:rPr>
              <w:t xml:space="preserve">           </w:t>
            </w:r>
          </w:p>
          <w:p w:rsidR="005F09CC" w:rsidRPr="00357C94" w:rsidRDefault="005F09CC" w:rsidP="00357C94">
            <w:pPr>
              <w:rPr>
                <w:rFonts w:asciiTheme="minorHAnsi" w:hAnsiTheme="minorHAnsi" w:cstheme="minorHAnsi"/>
                <w:b/>
                <w:sz w:val="20"/>
                <w:szCs w:val="20"/>
              </w:rPr>
            </w:pPr>
          </w:p>
          <w:p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Pr="003F0B71" w:rsidRDefault="00614BDC" w:rsidP="00EE7F69">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072C93">
              <w:rPr>
                <w:rFonts w:asciiTheme="minorHAnsi" w:hAnsiTheme="minorHAnsi" w:cstheme="minorHAnsi"/>
                <w:b/>
                <w:sz w:val="20"/>
                <w:szCs w:val="20"/>
              </w:rPr>
              <w:t>05</w:t>
            </w:r>
            <w:r w:rsidR="00FA2C60">
              <w:rPr>
                <w:rFonts w:asciiTheme="minorHAnsi" w:hAnsiTheme="minorHAnsi" w:cstheme="minorHAnsi"/>
                <w:b/>
                <w:sz w:val="20"/>
                <w:szCs w:val="20"/>
              </w:rPr>
              <w:t xml:space="preserve"> March </w:t>
            </w:r>
            <w:r w:rsidR="00357C94">
              <w:rPr>
                <w:rFonts w:asciiTheme="minorHAnsi" w:hAnsiTheme="minorHAnsi" w:cstheme="minorHAnsi"/>
                <w:b/>
                <w:sz w:val="20"/>
                <w:szCs w:val="20"/>
              </w:rPr>
              <w:t xml:space="preserve"> 2024</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614BDC" w:rsidRPr="00F11544" w:rsidRDefault="00F97E7C" w:rsidP="00F11544">
            <w:pPr>
              <w:rPr>
                <w:rFonts w:ascii="Calibri" w:eastAsia="Times" w:hAnsi="Calibri"/>
                <w:b/>
                <w:bCs/>
                <w:sz w:val="18"/>
                <w:szCs w:val="18"/>
                <w:lang w:val="en-US" w:eastAsia="en-GB"/>
              </w:rPr>
            </w:pPr>
            <w:r w:rsidRPr="001668C7">
              <w:rPr>
                <w:rFonts w:asciiTheme="minorHAnsi" w:eastAsia="Times" w:hAnsiTheme="minorHAnsi" w:cstheme="minorHAnsi"/>
                <w:b/>
                <w:sz w:val="20"/>
                <w:szCs w:val="20"/>
                <w:lang w:val="en-GB" w:eastAsia="en-US"/>
              </w:rPr>
              <w:t>RFB064/23/24:</w:t>
            </w:r>
            <w:r w:rsidRPr="00F97E7C">
              <w:rPr>
                <w:rFonts w:ascii="Arial" w:eastAsia="Times" w:hAnsi="Arial"/>
                <w:b/>
                <w:bCs/>
                <w:sz w:val="18"/>
                <w:szCs w:val="18"/>
                <w:lang w:val="en-US" w:eastAsia="en-US"/>
              </w:rPr>
              <w:t xml:space="preserve"> </w:t>
            </w:r>
            <w:r w:rsidR="001668C7" w:rsidRPr="001668C7">
              <w:rPr>
                <w:rFonts w:asciiTheme="minorHAnsi" w:eastAsia="Times" w:hAnsiTheme="minorHAnsi"/>
                <w:b/>
                <w:bCs/>
                <w:sz w:val="20"/>
                <w:szCs w:val="20"/>
                <w:lang w:val="en-US" w:eastAsia="en-US"/>
              </w:rPr>
              <w:t>OUTRIGHT PURCHASE OF A 4X GAS CHROMATOGRAPHS WITH FLAME IONISATION DETECTORS, HEADSPACE AUTO SAMPLER, WORKSTATION, 2X UPS’S AT JOHANNESBURG FCL AND 2X GAS CHROMATOGRAPHS WITH FLAME IONISATION DETECTORS, HEADSPACE AUTO SAMPLER, WORKSTATION, 1X UPS’S AT PRETORIA FCL (CSIR) INCLUDING SERVICE AND MAINTENANCE FOR A PERIOD OF FIVE (5) YEARS).</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rsidTr="00BB2C3B">
        <w:trPr>
          <w:trHeight w:val="414"/>
        </w:trPr>
        <w:tc>
          <w:tcPr>
            <w:tcW w:w="5812" w:type="dxa"/>
            <w:gridSpan w:val="3"/>
          </w:tcPr>
          <w:p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5E24F5">
              <w:rPr>
                <w:rFonts w:asciiTheme="minorHAnsi" w:hAnsiTheme="minorHAnsi" w:cstheme="minorHAnsi"/>
                <w:b/>
                <w:sz w:val="20"/>
                <w:szCs w:val="20"/>
              </w:rPr>
              <w:t>RFB064</w:t>
            </w:r>
            <w:r w:rsidR="00C91B0F">
              <w:rPr>
                <w:rFonts w:asciiTheme="minorHAnsi" w:hAnsiTheme="minorHAnsi" w:cstheme="minorHAnsi"/>
                <w:b/>
                <w:sz w:val="20"/>
                <w:szCs w:val="20"/>
              </w:rPr>
              <w:t>/23/24</w:t>
            </w:r>
          </w:p>
          <w:p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rsidR="00E33C9C" w:rsidRDefault="00E33C9C">
      <w:pPr>
        <w:rPr>
          <w:rFonts w:ascii="Calibri" w:hAnsi="Calibri" w:cs="Arial"/>
        </w:rPr>
      </w:pPr>
    </w:p>
    <w:p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rsidR="004A4FE7"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w:t>
      </w:r>
      <w:r w:rsidR="004A4FE7">
        <w:rPr>
          <w:rFonts w:asciiTheme="minorHAnsi" w:hAnsiTheme="minorHAnsi" w:cstheme="minorHAnsi"/>
          <w:sz w:val="20"/>
          <w:szCs w:val="20"/>
        </w:rPr>
        <w:t xml:space="preserve"> SPECIAL CONDITIONS OF CONTRACT</w:t>
      </w: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4A4FE7" w:rsidRDefault="004A4FE7"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F11544" w:rsidRDefault="00F11544"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F11544" w:rsidRDefault="00F11544"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F11544" w:rsidRDefault="00F11544"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p w:rsidR="00F11544" w:rsidRPr="007C439A" w:rsidRDefault="00F11544"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95292">
              <w:rPr>
                <w:rFonts w:asciiTheme="minorHAnsi" w:hAnsiTheme="minorHAnsi" w:cstheme="minorHAnsi"/>
                <w:sz w:val="20"/>
                <w:szCs w:val="20"/>
                <w:lang w:val="en-GB"/>
              </w:rPr>
            </w:r>
            <w:r w:rsidR="00E95292">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95292">
              <w:rPr>
                <w:rFonts w:asciiTheme="minorHAnsi" w:hAnsiTheme="minorHAnsi" w:cstheme="minorHAnsi"/>
                <w:sz w:val="20"/>
                <w:szCs w:val="20"/>
                <w:lang w:val="en-GB"/>
              </w:rPr>
            </w:r>
            <w:r w:rsidR="00E95292">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95292">
              <w:rPr>
                <w:rFonts w:asciiTheme="minorHAnsi" w:hAnsiTheme="minorHAnsi" w:cstheme="minorHAnsi"/>
                <w:sz w:val="20"/>
                <w:szCs w:val="20"/>
                <w:lang w:val="en-GB"/>
              </w:rPr>
            </w:r>
            <w:r w:rsidR="00E95292">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E95292">
              <w:rPr>
                <w:rFonts w:asciiTheme="minorHAnsi" w:hAnsiTheme="minorHAnsi" w:cstheme="minorHAnsi"/>
                <w:sz w:val="20"/>
                <w:szCs w:val="20"/>
                <w:lang w:val="en-GB"/>
              </w:rPr>
            </w:r>
            <w:r w:rsidR="00E95292">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20</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23</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28</w:t>
              </w:r>
              <w:r w:rsidR="0085613C" w:rsidRPr="0085613C">
                <w:rPr>
                  <w:rFonts w:asciiTheme="minorHAnsi" w:hAnsiTheme="minorHAnsi" w:cstheme="minorHAnsi"/>
                  <w:webHidden/>
                  <w:szCs w:val="20"/>
                </w:rPr>
                <w:fldChar w:fldCharType="end"/>
              </w:r>
            </w:hyperlink>
          </w:p>
          <w:p w:rsidR="0085613C" w:rsidRPr="0085613C" w:rsidRDefault="00E95292"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1668C7">
                <w:rPr>
                  <w:rFonts w:asciiTheme="minorHAnsi" w:hAnsiTheme="minorHAnsi" w:cstheme="minorHAnsi"/>
                  <w:webHidden/>
                  <w:szCs w:val="20"/>
                </w:rPr>
                <w:t>36</w:t>
              </w:r>
              <w:r w:rsidR="0085613C" w:rsidRPr="0085613C">
                <w:rPr>
                  <w:rFonts w:asciiTheme="minorHAnsi" w:hAnsiTheme="minorHAnsi" w:cstheme="minorHAnsi"/>
                  <w:b w:val="0"/>
                  <w:bCs w:val="0"/>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39</w:t>
              </w:r>
              <w:r w:rsidR="0085613C" w:rsidRPr="0085613C">
                <w:rPr>
                  <w:rFonts w:asciiTheme="minorHAnsi" w:hAnsiTheme="minorHAnsi" w:cstheme="minorHAnsi"/>
                  <w:webHidden/>
                  <w:szCs w:val="20"/>
                </w:rPr>
                <w:fldChar w:fldCharType="end"/>
              </w:r>
            </w:hyperlink>
          </w:p>
          <w:p w:rsidR="0085613C" w:rsidRPr="0085613C" w:rsidRDefault="00E95292"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668C7">
                <w:rPr>
                  <w:rFonts w:asciiTheme="minorHAnsi" w:hAnsiTheme="minorHAnsi" w:cstheme="minorHAnsi"/>
                  <w:webHidden/>
                  <w:szCs w:val="20"/>
                </w:rPr>
                <w:t>48</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rsidR="00E33C9C" w:rsidRDefault="00E33C9C" w:rsidP="007C6127">
      <w:pPr>
        <w:rPr>
          <w:rFonts w:ascii="Calibri" w:hAnsi="Calibri" w:cs="Arial"/>
          <w:b/>
        </w:rPr>
      </w:pPr>
      <w:r>
        <w:rPr>
          <w:rFonts w:ascii="Calibri" w:hAnsi="Calibri" w:cs="Arial"/>
          <w:b/>
        </w:rPr>
        <w:br w:type="page"/>
      </w: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t>Confidential information disclosure notice</w:t>
      </w:r>
      <w:bookmarkEnd w:id="1"/>
      <w:bookmarkEnd w:id="2"/>
      <w:bookmarkEnd w:id="3"/>
      <w:bookmarkEnd w:id="4"/>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B64BC1">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072C93">
        <w:rPr>
          <w:rFonts w:asciiTheme="minorHAnsi" w:hAnsiTheme="minorHAnsi" w:cstheme="minorHAnsi"/>
          <w:b/>
          <w:sz w:val="20"/>
          <w:szCs w:val="20"/>
        </w:rPr>
        <w:t>05</w:t>
      </w:r>
      <w:r w:rsidR="00FA2C60">
        <w:rPr>
          <w:rFonts w:asciiTheme="minorHAnsi" w:hAnsiTheme="minorHAnsi" w:cstheme="minorHAnsi"/>
          <w:b/>
          <w:sz w:val="20"/>
          <w:szCs w:val="20"/>
        </w:rPr>
        <w:t xml:space="preserve"> March</w:t>
      </w:r>
      <w:r w:rsidR="00C91B0F">
        <w:rPr>
          <w:rFonts w:asciiTheme="minorHAnsi" w:hAnsiTheme="minorHAnsi" w:cstheme="minorHAnsi"/>
          <w:b/>
          <w:sz w:val="20"/>
          <w:szCs w:val="20"/>
        </w:rPr>
        <w:t xml:space="preserve"> 2024</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284896" w:rsidRDefault="00E95292"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9" w:name="_Toc97010976"/>
      <w:bookmarkStart w:id="10" w:name="_Toc150587191"/>
      <w:bookmarkStart w:id="11" w:name="_Toc199296469"/>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2" w:name="_Toc516576205"/>
      <w:r w:rsidRPr="00DD77D8">
        <w:rPr>
          <w:rFonts w:asciiTheme="minorHAnsi" w:hAnsiTheme="minorHAnsi" w:cstheme="minorHAnsi"/>
          <w:sz w:val="20"/>
        </w:rPr>
        <w:t>Definitions</w:t>
      </w:r>
      <w:bookmarkEnd w:id="9"/>
      <w:bookmarkEnd w:id="10"/>
      <w:bookmarkEnd w:id="11"/>
      <w:bookmarkEnd w:id="12"/>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B64BC1">
      <w:pPr>
        <w:pStyle w:val="ListParagraph"/>
        <w:numPr>
          <w:ilvl w:val="0"/>
          <w:numId w:val="40"/>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B64BC1">
      <w:pPr>
        <w:pStyle w:val="NoSpacing"/>
        <w:numPr>
          <w:ilvl w:val="0"/>
          <w:numId w:val="39"/>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B64BC1">
      <w:pPr>
        <w:pStyle w:val="NoSpacing"/>
        <w:numPr>
          <w:ilvl w:val="0"/>
          <w:numId w:val="41"/>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13" w:name="_Toc97010977"/>
      <w:bookmarkStart w:id="14" w:name="_Toc150587192"/>
      <w:bookmarkStart w:id="15" w:name="_Toc199296470"/>
      <w:bookmarkStart w:id="16" w:name="_Toc516576206"/>
      <w:r w:rsidRPr="00DD77D8">
        <w:rPr>
          <w:rFonts w:asciiTheme="minorHAnsi" w:hAnsiTheme="minorHAnsi" w:cstheme="minorHAnsi"/>
          <w:sz w:val="20"/>
        </w:rPr>
        <w:t>Acronyms and abbreviations</w:t>
      </w:r>
      <w:bookmarkEnd w:id="13"/>
      <w:bookmarkEnd w:id="14"/>
      <w:bookmarkEnd w:id="15"/>
      <w:bookmarkEnd w:id="16"/>
    </w:p>
    <w:p w:rsidR="00614BDC" w:rsidRDefault="00614BDC" w:rsidP="00535E04">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p w:rsidR="00E56A19" w:rsidRPr="00EE7F69" w:rsidRDefault="00E56A19" w:rsidP="00EE7F69">
      <w:pPr>
        <w:spacing w:line="360" w:lineRule="auto"/>
        <w:ind w:right="-1"/>
        <w:jc w:val="both"/>
        <w:rPr>
          <w:rFonts w:asciiTheme="minorHAnsi" w:hAnsiTheme="minorHAnsi" w:cstheme="minorHAnsi"/>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7" w:name="_Toc150587193"/>
      <w:bookmarkStart w:id="18" w:name="_Toc199296471"/>
      <w:bookmarkStart w:id="19" w:name="_Toc97010978"/>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b w:val="0"/>
          <w:sz w:val="20"/>
        </w:rPr>
      </w:pPr>
      <w:bookmarkStart w:id="20"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7"/>
      <w:bookmarkEnd w:id="18"/>
      <w:bookmarkEnd w:id="20"/>
    </w:p>
    <w:p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44618A" w:rsidRDefault="00614BDC" w:rsidP="00C91605">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C91605" w:rsidRPr="00DD77D8" w:rsidRDefault="00C91605" w:rsidP="00C91605">
      <w:pPr>
        <w:spacing w:line="360" w:lineRule="auto"/>
        <w:ind w:right="-1"/>
        <w:jc w:val="both"/>
        <w:rPr>
          <w:rFonts w:asciiTheme="minorHAnsi" w:hAnsiTheme="minorHAnsi" w:cstheme="minorHAnsi"/>
          <w:sz w:val="20"/>
          <w:szCs w:val="20"/>
        </w:rPr>
      </w:pPr>
    </w:p>
    <w:p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Pr="00DD77D8" w:rsidRDefault="00614BDC"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00F11544">
        <w:rPr>
          <w:rFonts w:asciiTheme="minorHAnsi" w:hAnsiTheme="minorHAnsi" w:cstheme="minorHAnsi"/>
          <w:b/>
          <w:sz w:val="20"/>
          <w:szCs w:val="20"/>
        </w:rPr>
        <w:t>, 20</w:t>
      </w:r>
      <w:r w:rsidR="00FA2C60">
        <w:rPr>
          <w:rFonts w:asciiTheme="minorHAnsi" w:hAnsiTheme="minorHAnsi" w:cstheme="minorHAnsi"/>
          <w:b/>
          <w:sz w:val="20"/>
          <w:szCs w:val="20"/>
        </w:rPr>
        <w:t xml:space="preserve"> March</w:t>
      </w:r>
      <w:r w:rsidR="00C91B0F">
        <w:rPr>
          <w:rFonts w:asciiTheme="minorHAnsi" w:hAnsiTheme="minorHAnsi" w:cstheme="minorHAnsi"/>
          <w:b/>
          <w:sz w:val="20"/>
          <w:szCs w:val="20"/>
        </w:rPr>
        <w:t xml:space="preserve"> 2024</w:t>
      </w:r>
      <w:r w:rsidRPr="00DD77D8">
        <w:rPr>
          <w:rFonts w:asciiTheme="minorHAnsi" w:hAnsiTheme="minorHAnsi" w:cstheme="minorHAnsi"/>
          <w:b/>
          <w:sz w:val="20"/>
          <w:szCs w:val="20"/>
        </w:rPr>
        <w:t xml:space="preserv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1" w:name="Response"/>
      <w:bookmarkStart w:id="22" w:name="_Toc150587194"/>
      <w:bookmarkStart w:id="23" w:name="_Toc199296472"/>
    </w:p>
    <w:p w:rsidR="00614BDC" w:rsidRPr="00DD77D8" w:rsidRDefault="00614BDC" w:rsidP="00F13A4B">
      <w:pPr>
        <w:pStyle w:val="NoSpacing"/>
        <w:rPr>
          <w:rFonts w:asciiTheme="minorHAnsi" w:hAnsiTheme="minorHAnsi" w:cstheme="minorHAnsi"/>
          <w:snapToGrid w:val="0"/>
          <w:sz w:val="20"/>
          <w:szCs w:val="20"/>
          <w:lang w:val="en-GB"/>
        </w:rPr>
      </w:pPr>
    </w:p>
    <w:p w:rsidR="00614BDC" w:rsidRPr="00DD77D8" w:rsidRDefault="00614BDC" w:rsidP="00B64BC1">
      <w:pPr>
        <w:pStyle w:val="Heading1"/>
        <w:numPr>
          <w:ilvl w:val="0"/>
          <w:numId w:val="29"/>
        </w:numPr>
        <w:tabs>
          <w:tab w:val="clear" w:pos="720"/>
        </w:tabs>
        <w:spacing w:line="360" w:lineRule="auto"/>
        <w:ind w:hanging="720"/>
        <w:rPr>
          <w:rFonts w:asciiTheme="minorHAnsi" w:hAnsiTheme="minorHAnsi" w:cstheme="minorHAnsi"/>
          <w:sz w:val="20"/>
        </w:rPr>
      </w:pPr>
      <w:bookmarkStart w:id="24" w:name="_Toc516576208"/>
      <w:r w:rsidRPr="00DD77D8">
        <w:rPr>
          <w:rFonts w:asciiTheme="minorHAnsi" w:hAnsiTheme="minorHAnsi" w:cstheme="minorHAnsi"/>
          <w:sz w:val="20"/>
        </w:rPr>
        <w:t>Response format</w:t>
      </w:r>
      <w:bookmarkEnd w:id="21"/>
      <w:bookmarkEnd w:id="22"/>
      <w:bookmarkEnd w:id="23"/>
      <w:bookmarkEnd w:id="24"/>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C9160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w:t>
      </w:r>
      <w:r w:rsidR="00C91605">
        <w:rPr>
          <w:rFonts w:asciiTheme="minorHAnsi" w:hAnsiTheme="minorHAnsi" w:cstheme="minorHAnsi"/>
          <w:sz w:val="20"/>
          <w:szCs w:val="20"/>
        </w:rPr>
        <w:t>sources to deliver the project.</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5" w:name="_Toc150587195"/>
      <w:bookmarkStart w:id="26" w:name="_Toc199296473"/>
      <w:bookmarkStart w:id="27" w:name="_Toc516576209"/>
      <w:r w:rsidRPr="00DD77D8">
        <w:rPr>
          <w:rFonts w:asciiTheme="minorHAnsi" w:hAnsiTheme="minorHAnsi" w:cstheme="minorHAnsi"/>
          <w:sz w:val="20"/>
        </w:rPr>
        <w:t>Key personnel</w:t>
      </w:r>
      <w:bookmarkEnd w:id="25"/>
      <w:bookmarkEnd w:id="26"/>
      <w:bookmarkEnd w:id="27"/>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28" w:name="_Toc150587196"/>
      <w:bookmarkStart w:id="29" w:name="_Toc199296474"/>
      <w:bookmarkStart w:id="30"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8"/>
      <w:bookmarkEnd w:id="29"/>
      <w:bookmarkEnd w:id="30"/>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w:t>
      </w:r>
      <w:r w:rsidR="00167661" w:rsidRPr="00EA4DC0">
        <w:rPr>
          <w:rFonts w:asciiTheme="minorHAnsi" w:hAnsiTheme="minorHAnsi" w:cstheme="minorHAnsi"/>
          <w:sz w:val="20"/>
          <w:szCs w:val="20"/>
        </w:rPr>
        <w:t>visit.</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B64BC1">
      <w:pPr>
        <w:pStyle w:val="Heading1"/>
        <w:numPr>
          <w:ilvl w:val="0"/>
          <w:numId w:val="29"/>
        </w:numPr>
        <w:spacing w:line="360" w:lineRule="auto"/>
        <w:ind w:hanging="720"/>
        <w:rPr>
          <w:rFonts w:asciiTheme="minorHAnsi" w:hAnsiTheme="minorHAnsi" w:cstheme="minorHAnsi"/>
          <w:b w:val="0"/>
          <w:sz w:val="20"/>
        </w:rPr>
      </w:pPr>
      <w:bookmarkStart w:id="31" w:name="_Toc150587197"/>
      <w:bookmarkStart w:id="32"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1"/>
      <w:bookmarkEnd w:id="32"/>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DD77D8" w:rsidRDefault="00614BDC" w:rsidP="00535E04">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3" w:name="_Toc150587198"/>
      <w:bookmarkStart w:id="34" w:name="_Toc199296475"/>
      <w:bookmarkStart w:id="35"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3"/>
      <w:bookmarkEnd w:id="34"/>
      <w:bookmarkEnd w:id="35"/>
    </w:p>
    <w:p w:rsidR="00614BDC" w:rsidRPr="00DD77D8" w:rsidRDefault="00614BDC" w:rsidP="00B64BC1">
      <w:pPr>
        <w:pStyle w:val="ListParagraph"/>
        <w:numPr>
          <w:ilvl w:val="1"/>
          <w:numId w:val="2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B64BC1">
      <w:pPr>
        <w:pStyle w:val="Heading1"/>
        <w:numPr>
          <w:ilvl w:val="0"/>
          <w:numId w:val="29"/>
        </w:numPr>
        <w:spacing w:line="360" w:lineRule="auto"/>
        <w:ind w:hanging="720"/>
        <w:rPr>
          <w:rFonts w:asciiTheme="minorHAnsi" w:hAnsiTheme="minorHAnsi" w:cstheme="minorHAnsi"/>
          <w:sz w:val="20"/>
        </w:rPr>
      </w:pPr>
      <w:bookmarkStart w:id="36" w:name="_Toc516576213"/>
      <w:r w:rsidRPr="00DD77D8">
        <w:rPr>
          <w:rFonts w:asciiTheme="minorHAnsi" w:hAnsiTheme="minorHAnsi" w:cstheme="minorHAnsi"/>
          <w:sz w:val="20"/>
        </w:rPr>
        <w:t>General Conditions of Bid and Conditions of Contract</w:t>
      </w:r>
      <w:bookmarkEnd w:id="36"/>
    </w:p>
    <w:p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7" w:name="_Toc97010979"/>
      <w:bookmarkStart w:id="38" w:name="_Toc150587199"/>
      <w:bookmarkStart w:id="39" w:name="_Toc199296476"/>
      <w:bookmarkEnd w:id="19"/>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B2C3B" w:rsidRPr="00DD77D8" w:rsidRDefault="00BB2C3B"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F54AD" w:rsidRPr="00DD77D8" w:rsidRDefault="00EF54AD"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167661" w:rsidRPr="00DD77D8" w:rsidRDefault="00167661"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553"/>
      </w:tblGrid>
      <w:tr w:rsidR="00614BDC" w:rsidRPr="00DD77D8" w:rsidTr="00EE7F69">
        <w:tc>
          <w:tcPr>
            <w:tcW w:w="7110"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EE7F69">
        <w:trPr>
          <w:trHeight w:val="511"/>
        </w:trPr>
        <w:tc>
          <w:tcPr>
            <w:tcW w:w="7110"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C91605" w:rsidRPr="00DD77D8" w:rsidRDefault="00C9160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9A2BA7" w:rsidRDefault="009A2BA7"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EE7F69">
        <w:trPr>
          <w:trHeight w:val="31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7604B3">
      <w:pPr>
        <w:pStyle w:val="NoSpacing"/>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Default="00A21852" w:rsidP="00F13C58">
      <w:pPr>
        <w:pStyle w:val="NoSpacing"/>
        <w:rPr>
          <w:rFonts w:asciiTheme="minorHAnsi" w:hAnsiTheme="minorHAnsi" w:cstheme="minorHAnsi"/>
          <w:sz w:val="20"/>
          <w:szCs w:val="20"/>
        </w:rPr>
      </w:pPr>
    </w:p>
    <w:p w:rsidR="00A21852" w:rsidRDefault="00A21852"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D63DB4">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F4526" w:rsidRDefault="005F4526"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A4898">
      <w:pPr>
        <w:pStyle w:val="NoSpacing"/>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Pr="00DD77D8" w:rsidRDefault="00A2185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56312" w:rsidRDefault="0095631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24072" w:rsidRPr="00DD77D8" w:rsidRDefault="00F24072"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E7F69">
        <w:trPr>
          <w:trHeight w:val="154"/>
        </w:trPr>
        <w:tc>
          <w:tcPr>
            <w:tcW w:w="7088" w:type="dxa"/>
            <w:vMerge w:val="restart"/>
            <w:shd w:val="clear" w:color="auto" w:fill="auto"/>
            <w:vAlign w:val="center"/>
          </w:tcPr>
          <w:p w:rsidR="005D1CD3" w:rsidRPr="005222CD" w:rsidRDefault="005D1CD3" w:rsidP="00EF54AD">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rsidTr="00EA4DC0">
        <w:tc>
          <w:tcPr>
            <w:tcW w:w="7088" w:type="dxa"/>
            <w:vMerge w:val="restart"/>
            <w:shd w:val="clear" w:color="auto" w:fill="auto"/>
            <w:vAlign w:val="center"/>
          </w:tcPr>
          <w:p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rsidTr="00EA4DC0">
        <w:tc>
          <w:tcPr>
            <w:tcW w:w="7088" w:type="dxa"/>
            <w:vMerge/>
            <w:shd w:val="clear" w:color="auto" w:fill="auto"/>
            <w:vAlign w:val="center"/>
          </w:tcPr>
          <w:p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B54501" w:rsidRDefault="00B54501" w:rsidP="00B54501">
      <w:pPr>
        <w:pStyle w:val="Heading1"/>
        <w:spacing w:line="360" w:lineRule="auto"/>
        <w:ind w:left="720" w:firstLine="0"/>
        <w:rPr>
          <w:rFonts w:asciiTheme="minorHAnsi" w:hAnsiTheme="minorHAnsi" w:cstheme="minorHAnsi"/>
          <w:b w:val="0"/>
          <w:sz w:val="20"/>
        </w:rPr>
      </w:pPr>
    </w:p>
    <w:p w:rsidR="00614BDC" w:rsidRPr="00DD77D8" w:rsidRDefault="00B54501" w:rsidP="00B54501">
      <w:pPr>
        <w:pStyle w:val="Heading1"/>
        <w:spacing w:line="360" w:lineRule="auto"/>
        <w:rPr>
          <w:rFonts w:asciiTheme="minorHAnsi" w:hAnsiTheme="minorHAnsi" w:cstheme="minorHAnsi"/>
          <w:b w:val="0"/>
          <w:sz w:val="20"/>
        </w:rPr>
      </w:pPr>
      <w:bookmarkStart w:id="40"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0"/>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rsidR="00164DAB" w:rsidRDefault="00164DAB" w:rsidP="002D5310">
      <w:pPr>
        <w:spacing w:line="360" w:lineRule="auto"/>
        <w:ind w:left="993" w:right="-142" w:hanging="993"/>
        <w:jc w:val="both"/>
        <w:rPr>
          <w:rFonts w:asciiTheme="minorHAnsi" w:hAnsiTheme="minorHAnsi" w:cstheme="minorHAnsi"/>
          <w:sz w:val="20"/>
          <w:szCs w:val="20"/>
        </w:rPr>
      </w:pPr>
    </w:p>
    <w:p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1:  Administrative </w:t>
      </w:r>
      <w:r w:rsidR="009A2BA7">
        <w:rPr>
          <w:rFonts w:asciiTheme="minorHAnsi" w:hAnsiTheme="minorHAnsi" w:cstheme="minorHAnsi"/>
          <w:sz w:val="20"/>
          <w:szCs w:val="20"/>
        </w:rPr>
        <w:t>C</w:t>
      </w:r>
      <w:r w:rsidR="005B47A6">
        <w:rPr>
          <w:rFonts w:asciiTheme="minorHAnsi" w:hAnsiTheme="minorHAnsi" w:cstheme="minorHAnsi"/>
          <w:sz w:val="20"/>
          <w:szCs w:val="20"/>
        </w:rPr>
        <w:t>ompliance</w:t>
      </w:r>
      <w:r w:rsidRPr="00173D3C">
        <w:rPr>
          <w:rFonts w:asciiTheme="minorHAnsi" w:hAnsiTheme="minorHAnsi" w:cstheme="minorHAnsi"/>
          <w:sz w:val="20"/>
          <w:szCs w:val="20"/>
        </w:rPr>
        <w:t xml:space="preserve"> verification</w:t>
      </w:r>
      <w:r w:rsidR="000F55B8">
        <w:rPr>
          <w:rFonts w:asciiTheme="minorHAnsi" w:hAnsiTheme="minorHAnsi" w:cstheme="minorHAnsi"/>
          <w:sz w:val="20"/>
          <w:szCs w:val="20"/>
        </w:rPr>
        <w:t>.</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rsidR="00164DAB" w:rsidRPr="00EE7F69" w:rsidRDefault="00164DAB" w:rsidP="00164DAB">
      <w:pPr>
        <w:pStyle w:val="NoSpacing"/>
        <w:rPr>
          <w:rFonts w:asciiTheme="minorHAnsi" w:hAnsiTheme="minorHAnsi" w:cstheme="minorHAnsi"/>
          <w:sz w:val="20"/>
          <w:szCs w:val="20"/>
        </w:rPr>
      </w:pPr>
    </w:p>
    <w:p w:rsidR="00164DAB" w:rsidRPr="00A21852" w:rsidRDefault="00164DAB" w:rsidP="00164DAB">
      <w:pPr>
        <w:pStyle w:val="NoSpacing"/>
        <w:spacing w:line="360" w:lineRule="auto"/>
        <w:ind w:left="709"/>
        <w:jc w:val="both"/>
        <w:rPr>
          <w:rFonts w:asciiTheme="minorHAnsi" w:hAnsiTheme="minorHAnsi" w:cstheme="minorHAnsi"/>
          <w:b/>
          <w:sz w:val="20"/>
          <w:szCs w:val="20"/>
        </w:rPr>
      </w:pPr>
      <w:r w:rsidRPr="00A21852">
        <w:rPr>
          <w:rFonts w:asciiTheme="minorHAnsi" w:hAnsiTheme="minorHAnsi" w:cstheme="minorHAnsi"/>
          <w:b/>
          <w:sz w:val="20"/>
          <w:szCs w:val="20"/>
        </w:rPr>
        <w:t>NOTE:  The bidder must qualify for each stage to be eligible to proceed to the next stage of the evaluation.</w:t>
      </w:r>
    </w:p>
    <w:p w:rsidR="00B47C5B" w:rsidRPr="00EE7F69" w:rsidRDefault="00B47C5B" w:rsidP="00590753">
      <w:pPr>
        <w:pStyle w:val="NoSpacing"/>
        <w:rPr>
          <w:rFonts w:asciiTheme="minorHAnsi" w:hAnsiTheme="minorHAnsi" w:cstheme="minorHAnsi"/>
          <w:sz w:val="20"/>
          <w:szCs w:val="20"/>
        </w:rPr>
      </w:pPr>
    </w:p>
    <w:p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rsidR="00B80396" w:rsidRP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B80396" w:rsidRPr="00B80396" w:rsidRDefault="00B80396" w:rsidP="00B64BC1">
      <w:pPr>
        <w:pStyle w:val="ListParagraph"/>
        <w:numPr>
          <w:ilvl w:val="0"/>
          <w:numId w:val="42"/>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B80396" w:rsidRPr="00DD77D8" w:rsidRDefault="00B80396" w:rsidP="002D5310">
      <w:pPr>
        <w:tabs>
          <w:tab w:val="left" w:pos="720"/>
        </w:tabs>
        <w:spacing w:line="360" w:lineRule="auto"/>
        <w:ind w:right="-142"/>
        <w:jc w:val="both"/>
        <w:rPr>
          <w:rFonts w:asciiTheme="minorHAnsi" w:hAnsiTheme="minorHAnsi" w:cstheme="minorHAnsi"/>
          <w:b/>
          <w:bCs/>
          <w:sz w:val="20"/>
          <w:szCs w:val="20"/>
        </w:rPr>
      </w:pPr>
    </w:p>
    <w:p w:rsidR="0002480A" w:rsidRPr="005B47A6" w:rsidRDefault="0002480A" w:rsidP="005B47A6">
      <w:pPr>
        <w:tabs>
          <w:tab w:val="left" w:pos="567"/>
        </w:tabs>
        <w:spacing w:line="360" w:lineRule="auto"/>
        <w:ind w:left="567"/>
        <w:jc w:val="both"/>
        <w:rPr>
          <w:rFonts w:asciiTheme="minorHAnsi" w:eastAsia="Times" w:hAnsiTheme="minorHAnsi" w:cstheme="minorHAnsi"/>
          <w:b/>
          <w:bCs/>
          <w:snapToGrid w:val="0"/>
          <w:color w:val="FF0000"/>
          <w:sz w:val="20"/>
          <w:szCs w:val="20"/>
          <w:lang w:val="en-GB" w:eastAsia="en-US"/>
        </w:rPr>
      </w:pPr>
      <w:r w:rsidRPr="0002480A">
        <w:rPr>
          <w:rFonts w:asciiTheme="minorHAnsi" w:eastAsia="Times" w:hAnsiTheme="minorHAnsi" w:cstheme="minorHAnsi"/>
          <w:b/>
          <w:bCs/>
          <w:snapToGrid w:val="0"/>
          <w:color w:val="FF0000"/>
          <w:sz w:val="20"/>
          <w:szCs w:val="20"/>
          <w:lang w:val="en-GB" w:eastAsia="en-US"/>
        </w:rPr>
        <w:t xml:space="preserve">(NOTE: Failure to provide the below listed documents </w:t>
      </w:r>
      <w:r w:rsidRPr="0002480A">
        <w:rPr>
          <w:rFonts w:asciiTheme="minorHAnsi" w:eastAsia="Times" w:hAnsiTheme="minorHAnsi" w:cstheme="minorHAnsi"/>
          <w:b/>
          <w:bCs/>
          <w:i/>
          <w:snapToGrid w:val="0"/>
          <w:color w:val="FF0000"/>
          <w:sz w:val="20"/>
          <w:szCs w:val="20"/>
          <w:u w:val="single"/>
          <w:lang w:val="en-GB" w:eastAsia="en-US"/>
        </w:rPr>
        <w:t>WILL</w:t>
      </w:r>
      <w:r w:rsidR="005B47A6">
        <w:rPr>
          <w:rFonts w:asciiTheme="minorHAnsi" w:eastAsia="Times" w:hAnsiTheme="minorHAnsi" w:cstheme="minorHAnsi"/>
          <w:b/>
          <w:bCs/>
          <w:snapToGrid w:val="0"/>
          <w:color w:val="FF0000"/>
          <w:sz w:val="20"/>
          <w:szCs w:val="20"/>
          <w:lang w:val="en-GB" w:eastAsia="en-US"/>
        </w:rPr>
        <w:t xml:space="preserve"> lead to disqualification).</w:t>
      </w:r>
    </w:p>
    <w:tbl>
      <w:tblPr>
        <w:tblStyle w:val="TableGrid19"/>
        <w:tblW w:w="9781" w:type="dxa"/>
        <w:tblInd w:w="-5" w:type="dxa"/>
        <w:tblLook w:val="04A0" w:firstRow="1" w:lastRow="0" w:firstColumn="1" w:lastColumn="0" w:noHBand="0" w:noVBand="1"/>
      </w:tblPr>
      <w:tblGrid>
        <w:gridCol w:w="6237"/>
        <w:gridCol w:w="1276"/>
        <w:gridCol w:w="2268"/>
      </w:tblGrid>
      <w:tr w:rsidR="0002480A" w:rsidRPr="0002480A" w:rsidTr="0002480A">
        <w:tc>
          <w:tcPr>
            <w:tcW w:w="6237" w:type="dxa"/>
            <w:vMerge w:val="restart"/>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 xml:space="preserve">Proof of Attendance of Compulsory Briefing session. </w:t>
            </w: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Comply</w:t>
            </w: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center"/>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Do Not Comply</w:t>
            </w:r>
          </w:p>
        </w:tc>
      </w:tr>
      <w:tr w:rsidR="0002480A" w:rsidRPr="0002480A" w:rsidTr="0002480A">
        <w:tc>
          <w:tcPr>
            <w:tcW w:w="6237" w:type="dxa"/>
            <w:vMerge/>
          </w:tcPr>
          <w:p w:rsidR="0002480A" w:rsidRPr="0002480A" w:rsidRDefault="0002480A" w:rsidP="00B64BC1">
            <w:pPr>
              <w:numPr>
                <w:ilvl w:val="0"/>
                <w:numId w:val="43"/>
              </w:numPr>
              <w:spacing w:line="360" w:lineRule="auto"/>
              <w:contextualSpacing/>
              <w:jc w:val="both"/>
              <w:rPr>
                <w:rFonts w:asciiTheme="minorHAnsi" w:eastAsia="Times" w:hAnsiTheme="minorHAnsi" w:cstheme="minorHAnsi"/>
                <w:sz w:val="20"/>
                <w:szCs w:val="20"/>
                <w:lang w:val="en-GB" w:eastAsia="en-US"/>
              </w:rPr>
            </w:pPr>
          </w:p>
        </w:tc>
        <w:tc>
          <w:tcPr>
            <w:tcW w:w="1276"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shd w:val="clear" w:color="auto" w:fill="FFFFFF"/>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02480A" w:rsidRPr="0002480A" w:rsidTr="0002480A">
        <w:tc>
          <w:tcPr>
            <w:tcW w:w="9781" w:type="dxa"/>
            <w:gridSpan w:val="3"/>
          </w:tcPr>
          <w:p w:rsidR="0002480A" w:rsidRPr="0002480A" w:rsidRDefault="0002480A" w:rsidP="0002480A">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2480A">
              <w:rPr>
                <w:rFonts w:asciiTheme="minorHAnsi" w:eastAsia="Times" w:hAnsiTheme="minorHAnsi" w:cstheme="minorHAnsi"/>
                <w:b/>
                <w:sz w:val="20"/>
                <w:szCs w:val="20"/>
                <w:lang w:val="en-GB" w:eastAsia="en-US"/>
              </w:rPr>
              <w:t>Substantiation: The bidder is to indicate whether they have attended the Compulsory Briefing session.</w:t>
            </w:r>
          </w:p>
        </w:tc>
      </w:tr>
    </w:tbl>
    <w:p w:rsidR="0002480A" w:rsidRPr="0002480A" w:rsidRDefault="0002480A" w:rsidP="0002480A">
      <w:pPr>
        <w:spacing w:line="360" w:lineRule="auto"/>
        <w:jc w:val="both"/>
        <w:rPr>
          <w:rFonts w:asciiTheme="minorHAnsi" w:eastAsia="Times" w:hAnsiTheme="minorHAnsi" w:cstheme="minorHAnsi"/>
          <w:sz w:val="20"/>
          <w:szCs w:val="20"/>
          <w:lang w:eastAsia="en-US"/>
        </w:rPr>
      </w:pPr>
    </w:p>
    <w:p w:rsidR="005B47A6" w:rsidRDefault="005B47A6" w:rsidP="0002480A">
      <w:pPr>
        <w:tabs>
          <w:tab w:val="left" w:pos="567"/>
        </w:tabs>
        <w:spacing w:line="360" w:lineRule="auto"/>
        <w:ind w:left="567"/>
        <w:jc w:val="both"/>
        <w:rPr>
          <w:rFonts w:asciiTheme="minorHAnsi" w:eastAsia="Times" w:hAnsiTheme="minorHAnsi" w:cstheme="minorHAnsi"/>
          <w:b/>
          <w:sz w:val="20"/>
          <w:szCs w:val="20"/>
          <w:u w:val="single"/>
          <w:lang w:eastAsia="en-US"/>
        </w:rPr>
      </w:pPr>
    </w:p>
    <w:p w:rsidR="005B47A6" w:rsidRDefault="005B47A6" w:rsidP="0002480A">
      <w:pPr>
        <w:tabs>
          <w:tab w:val="left" w:pos="567"/>
        </w:tabs>
        <w:spacing w:line="360" w:lineRule="auto"/>
        <w:ind w:left="567"/>
        <w:jc w:val="both"/>
        <w:rPr>
          <w:rFonts w:asciiTheme="minorHAnsi" w:eastAsia="Times" w:hAnsiTheme="minorHAnsi" w:cstheme="minorHAnsi"/>
          <w:b/>
          <w:sz w:val="20"/>
          <w:szCs w:val="20"/>
          <w:u w:val="single"/>
          <w:lang w:eastAsia="en-US"/>
        </w:rPr>
      </w:pPr>
    </w:p>
    <w:p w:rsidR="00313D38" w:rsidRPr="00313D38" w:rsidRDefault="00313D38" w:rsidP="00313D38">
      <w:pPr>
        <w:tabs>
          <w:tab w:val="left" w:pos="567"/>
        </w:tabs>
        <w:spacing w:line="360" w:lineRule="auto"/>
        <w:ind w:left="567"/>
        <w:jc w:val="both"/>
        <w:rPr>
          <w:rFonts w:asciiTheme="minorHAnsi" w:eastAsia="Times" w:hAnsiTheme="minorHAnsi" w:cstheme="minorHAnsi"/>
          <w:b/>
          <w:sz w:val="20"/>
          <w:szCs w:val="20"/>
          <w:lang w:eastAsia="en-US"/>
        </w:rPr>
      </w:pPr>
      <w:r w:rsidRPr="00313D38">
        <w:rPr>
          <w:rFonts w:asciiTheme="minorHAnsi" w:eastAsia="Times" w:hAnsiTheme="minorHAnsi" w:cstheme="minorHAnsi"/>
          <w:b/>
          <w:sz w:val="20"/>
          <w:szCs w:val="20"/>
          <w:u w:val="single"/>
          <w:lang w:eastAsia="en-US"/>
        </w:rPr>
        <w:t>Essential Returnable documents</w:t>
      </w:r>
    </w:p>
    <w:p w:rsidR="00313D38" w:rsidRPr="00313D38" w:rsidRDefault="00313D38" w:rsidP="00313D38">
      <w:pPr>
        <w:tabs>
          <w:tab w:val="left" w:pos="1843"/>
        </w:tabs>
        <w:spacing w:line="360" w:lineRule="auto"/>
        <w:ind w:left="567"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(NOTE: Failure to provide the below listed documents </w:t>
      </w:r>
      <w:r w:rsidRPr="00313D38">
        <w:rPr>
          <w:rFonts w:asciiTheme="minorHAnsi" w:eastAsia="Times" w:hAnsiTheme="minorHAnsi" w:cstheme="minorHAnsi"/>
          <w:b/>
          <w:bCs/>
          <w:i/>
          <w:snapToGrid w:val="0"/>
          <w:color w:val="FF0000"/>
          <w:sz w:val="20"/>
          <w:szCs w:val="20"/>
          <w:u w:val="single"/>
          <w:lang w:val="en-GB" w:eastAsia="en-US"/>
        </w:rPr>
        <w:t>MAY</w:t>
      </w:r>
      <w:r w:rsidRPr="00313D38">
        <w:rPr>
          <w:rFonts w:asciiTheme="minorHAnsi" w:eastAsia="Times" w:hAnsiTheme="minorHAnsi" w:cstheme="minorHAnsi"/>
          <w:b/>
          <w:bCs/>
          <w:snapToGrid w:val="0"/>
          <w:color w:val="FF0000"/>
          <w:sz w:val="20"/>
          <w:szCs w:val="20"/>
          <w:lang w:val="en-GB" w:eastAsia="en-US"/>
        </w:rPr>
        <w:t xml:space="preserve"> </w:t>
      </w:r>
      <w:r w:rsidRPr="00313D38">
        <w:rPr>
          <w:rFonts w:asciiTheme="minorHAnsi" w:eastAsia="Times" w:hAnsiTheme="minorHAnsi" w:cstheme="minorHAnsi"/>
          <w:b/>
          <w:bCs/>
          <w:snapToGrid w:val="0"/>
          <w:sz w:val="20"/>
          <w:szCs w:val="20"/>
          <w:lang w:val="en-GB" w:eastAsia="en-US"/>
        </w:rPr>
        <w:t>lead to disqualification)</w:t>
      </w:r>
    </w:p>
    <w:tbl>
      <w:tblPr>
        <w:tblStyle w:val="TableGrid20"/>
        <w:tblW w:w="9776" w:type="dxa"/>
        <w:tblLook w:val="04A0" w:firstRow="1" w:lastRow="0" w:firstColumn="1" w:lastColumn="0" w:noHBand="0" w:noVBand="1"/>
      </w:tblPr>
      <w:tblGrid>
        <w:gridCol w:w="625"/>
        <w:gridCol w:w="7020"/>
        <w:gridCol w:w="855"/>
        <w:gridCol w:w="1276"/>
      </w:tblGrid>
      <w:tr w:rsidR="00313D38" w:rsidRPr="00313D38" w:rsidTr="004D21C8">
        <w:trPr>
          <w:trHeight w:val="495"/>
        </w:trPr>
        <w:tc>
          <w:tcPr>
            <w:tcW w:w="625" w:type="dxa"/>
            <w:shd w:val="clear" w:color="auto" w:fill="D9D9D9" w:themeFill="background1" w:themeFillShade="D9"/>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No.</w:t>
            </w:r>
          </w:p>
        </w:tc>
        <w:tc>
          <w:tcPr>
            <w:tcW w:w="7020" w:type="dxa"/>
            <w:shd w:val="clear" w:color="auto" w:fill="D9D9D9" w:themeFill="background1" w:themeFillShade="D9"/>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Description</w:t>
            </w:r>
          </w:p>
        </w:tc>
        <w:tc>
          <w:tcPr>
            <w:tcW w:w="855" w:type="dxa"/>
            <w:shd w:val="clear" w:color="auto" w:fill="D9D9D9" w:themeFill="background1" w:themeFillShade="D9"/>
            <w:vAlign w:val="center"/>
          </w:tcPr>
          <w:p w:rsidR="00313D38" w:rsidRPr="00313D38" w:rsidRDefault="00313D38" w:rsidP="00313D38">
            <w:pPr>
              <w:tabs>
                <w:tab w:val="left" w:pos="1843"/>
              </w:tabs>
              <w:spacing w:line="360" w:lineRule="auto"/>
              <w:ind w:right="-142"/>
              <w:jc w:val="center"/>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Comply</w:t>
            </w:r>
          </w:p>
        </w:tc>
        <w:tc>
          <w:tcPr>
            <w:tcW w:w="1276" w:type="dxa"/>
            <w:shd w:val="clear" w:color="auto" w:fill="D9D9D9" w:themeFill="background1" w:themeFillShade="D9"/>
            <w:vAlign w:val="center"/>
          </w:tcPr>
          <w:p w:rsidR="00313D38" w:rsidRPr="00313D38" w:rsidRDefault="00313D38" w:rsidP="00313D38">
            <w:pPr>
              <w:tabs>
                <w:tab w:val="left" w:pos="1843"/>
              </w:tabs>
              <w:spacing w:line="276" w:lineRule="auto"/>
              <w:ind w:right="-142"/>
              <w:jc w:val="center"/>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Do Not Comply</w:t>
            </w:r>
          </w:p>
        </w:tc>
      </w:tr>
      <w:tr w:rsidR="00313D38" w:rsidRPr="00313D38" w:rsidTr="004D21C8">
        <w:trPr>
          <w:trHeight w:val="454"/>
        </w:trPr>
        <w:tc>
          <w:tcPr>
            <w:tcW w:w="625" w:type="dxa"/>
            <w:shd w:val="clear" w:color="auto" w:fill="auto"/>
            <w:vAlign w:val="center"/>
          </w:tcPr>
          <w:p w:rsidR="00313D38" w:rsidRPr="00313D38" w:rsidRDefault="00313D38" w:rsidP="00313D38">
            <w:pPr>
              <w:numPr>
                <w:ilvl w:val="0"/>
                <w:numId w:val="59"/>
              </w:numPr>
              <w:tabs>
                <w:tab w:val="left" w:pos="1843"/>
              </w:tabs>
              <w:spacing w:line="360" w:lineRule="auto"/>
              <w:ind w:left="162" w:right="-142"/>
              <w:jc w:val="center"/>
              <w:rPr>
                <w:rFonts w:asciiTheme="minorHAnsi" w:eastAsia="Times" w:hAnsiTheme="minorHAnsi" w:cstheme="minorHAnsi"/>
                <w:b/>
                <w:bCs/>
                <w:snapToGrid w:val="0"/>
                <w:sz w:val="20"/>
                <w:szCs w:val="20"/>
                <w:lang w:val="en-GB" w:eastAsia="en-US"/>
              </w:rPr>
            </w:pPr>
          </w:p>
        </w:tc>
        <w:tc>
          <w:tcPr>
            <w:tcW w:w="7020"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US" w:eastAsia="en-US"/>
              </w:rPr>
            </w:pPr>
            <w:r w:rsidRPr="00313D38">
              <w:rPr>
                <w:rFonts w:asciiTheme="minorHAnsi" w:eastAsia="Times" w:hAnsiTheme="minorHAnsi" w:cstheme="minorHAnsi"/>
                <w:bCs/>
                <w:snapToGrid w:val="0"/>
                <w:sz w:val="20"/>
                <w:szCs w:val="20"/>
                <w:lang w:val="x-none" w:eastAsia="en-US"/>
              </w:rPr>
              <w:t xml:space="preserve">Fully completed and signed </w:t>
            </w:r>
            <w:r w:rsidRPr="00313D38">
              <w:rPr>
                <w:rFonts w:asciiTheme="minorHAnsi" w:eastAsia="Times" w:hAnsiTheme="minorHAnsi" w:cstheme="minorHAnsi"/>
                <w:bCs/>
                <w:snapToGrid w:val="0"/>
                <w:sz w:val="20"/>
                <w:szCs w:val="20"/>
                <w:lang w:eastAsia="en-US"/>
              </w:rPr>
              <w:t>Bidder’s Disclosure</w:t>
            </w:r>
            <w:r w:rsidRPr="00313D38">
              <w:rPr>
                <w:rFonts w:asciiTheme="minorHAnsi" w:eastAsia="Times" w:hAnsiTheme="minorHAnsi" w:cstheme="minorHAnsi"/>
                <w:bCs/>
                <w:snapToGrid w:val="0"/>
                <w:sz w:val="20"/>
                <w:szCs w:val="20"/>
                <w:lang w:val="x-none" w:eastAsia="en-US"/>
              </w:rPr>
              <w:t xml:space="preserve"> SBD 4</w:t>
            </w:r>
            <w:r w:rsidRPr="00313D38">
              <w:rPr>
                <w:rFonts w:asciiTheme="minorHAnsi" w:eastAsia="Times" w:hAnsiTheme="minorHAnsi" w:cstheme="minorHAnsi"/>
                <w:bCs/>
                <w:snapToGrid w:val="0"/>
                <w:sz w:val="20"/>
                <w:szCs w:val="20"/>
                <w:lang w:val="en-US" w:eastAsia="en-US"/>
              </w:rPr>
              <w:t>.</w:t>
            </w:r>
          </w:p>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US" w:eastAsia="en-US"/>
              </w:rPr>
            </w:pPr>
          </w:p>
          <w:p w:rsidR="00313D38" w:rsidRPr="00313D38" w:rsidRDefault="00313D38" w:rsidP="00313D38">
            <w:pPr>
              <w:tabs>
                <w:tab w:val="left" w:pos="1843"/>
              </w:tabs>
              <w:spacing w:line="276" w:lineRule="auto"/>
              <w:ind w:right="-142"/>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eastAsia="en-US"/>
              </w:rPr>
              <w:t>Substantiation: The bidder must submit and attach to the bid response the signed Bidder’s Disclosure SBD 4.</w:t>
            </w:r>
          </w:p>
        </w:tc>
        <w:tc>
          <w:tcPr>
            <w:tcW w:w="855"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p>
        </w:tc>
        <w:tc>
          <w:tcPr>
            <w:tcW w:w="1276"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p>
        </w:tc>
      </w:tr>
      <w:tr w:rsidR="00313D38" w:rsidRPr="00313D38" w:rsidTr="004D21C8">
        <w:trPr>
          <w:trHeight w:val="454"/>
        </w:trPr>
        <w:tc>
          <w:tcPr>
            <w:tcW w:w="625" w:type="dxa"/>
            <w:shd w:val="clear" w:color="auto" w:fill="auto"/>
            <w:vAlign w:val="center"/>
          </w:tcPr>
          <w:p w:rsidR="00313D38" w:rsidRPr="00313D38" w:rsidRDefault="00313D38" w:rsidP="00313D38">
            <w:pPr>
              <w:numPr>
                <w:ilvl w:val="0"/>
                <w:numId w:val="59"/>
              </w:numPr>
              <w:tabs>
                <w:tab w:val="left" w:pos="1843"/>
              </w:tabs>
              <w:spacing w:line="360" w:lineRule="auto"/>
              <w:ind w:left="162" w:right="-142"/>
              <w:jc w:val="center"/>
              <w:rPr>
                <w:rFonts w:asciiTheme="minorHAnsi" w:eastAsia="Times" w:hAnsiTheme="minorHAnsi" w:cstheme="minorHAnsi"/>
                <w:b/>
                <w:bCs/>
                <w:snapToGrid w:val="0"/>
                <w:sz w:val="20"/>
                <w:szCs w:val="20"/>
                <w:lang w:val="en-GB" w:eastAsia="en-US"/>
              </w:rPr>
            </w:pPr>
          </w:p>
        </w:tc>
        <w:tc>
          <w:tcPr>
            <w:tcW w:w="7020" w:type="dxa"/>
            <w:shd w:val="clear" w:color="auto" w:fill="auto"/>
            <w:vAlign w:val="center"/>
          </w:tcPr>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eastAsia="en-US"/>
              </w:rPr>
            </w:pPr>
            <w:r w:rsidRPr="00313D38">
              <w:rPr>
                <w:rFonts w:asciiTheme="minorHAnsi" w:eastAsia="Times" w:hAnsiTheme="minorHAnsi" w:cstheme="minorHAnsi"/>
                <w:bCs/>
                <w:snapToGrid w:val="0"/>
                <w:sz w:val="20"/>
                <w:szCs w:val="20"/>
                <w:lang w:val="x-none" w:eastAsia="en-US"/>
              </w:rPr>
              <w:t>The Service Providers  have to agree with NHLS General Conditions of Bid and Conditions of Contract</w:t>
            </w:r>
            <w:r w:rsidRPr="00313D38">
              <w:rPr>
                <w:rFonts w:asciiTheme="minorHAnsi" w:eastAsia="Times" w:hAnsiTheme="minorHAnsi" w:cstheme="minorHAnsi"/>
                <w:bCs/>
                <w:snapToGrid w:val="0"/>
                <w:sz w:val="20"/>
                <w:szCs w:val="20"/>
                <w:lang w:eastAsia="en-US"/>
              </w:rPr>
              <w:t>.</w:t>
            </w:r>
          </w:p>
          <w:p w:rsidR="00313D38" w:rsidRPr="00313D38" w:rsidRDefault="00313D38" w:rsidP="00313D38">
            <w:pPr>
              <w:tabs>
                <w:tab w:val="left" w:pos="1843"/>
              </w:tabs>
              <w:spacing w:line="276" w:lineRule="auto"/>
              <w:ind w:right="-142"/>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eastAsia="en-US"/>
              </w:rPr>
              <w:t>Substantiation: The bidder must submit and attach to the bid response the signed and accepted NHLS General Conditions of Bid and Conditions of Contract.</w:t>
            </w:r>
          </w:p>
        </w:tc>
        <w:tc>
          <w:tcPr>
            <w:tcW w:w="855"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p>
        </w:tc>
        <w:tc>
          <w:tcPr>
            <w:tcW w:w="1276"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p>
        </w:tc>
      </w:tr>
      <w:tr w:rsidR="00313D38" w:rsidRPr="00313D38" w:rsidTr="004D21C8">
        <w:trPr>
          <w:trHeight w:val="454"/>
        </w:trPr>
        <w:tc>
          <w:tcPr>
            <w:tcW w:w="625" w:type="dxa"/>
            <w:vAlign w:val="center"/>
          </w:tcPr>
          <w:p w:rsidR="00313D38" w:rsidRPr="00313D38" w:rsidRDefault="00313D38" w:rsidP="00313D38">
            <w:pPr>
              <w:numPr>
                <w:ilvl w:val="0"/>
                <w:numId w:val="59"/>
              </w:numPr>
              <w:tabs>
                <w:tab w:val="left" w:pos="1843"/>
              </w:tabs>
              <w:spacing w:line="360" w:lineRule="auto"/>
              <w:ind w:left="162" w:right="-142"/>
              <w:jc w:val="center"/>
              <w:rPr>
                <w:rFonts w:asciiTheme="minorHAnsi" w:eastAsia="Times" w:hAnsiTheme="minorHAnsi" w:cstheme="minorHAnsi"/>
                <w:bCs/>
                <w:snapToGrid w:val="0"/>
                <w:sz w:val="20"/>
                <w:szCs w:val="20"/>
                <w:lang w:val="en-GB" w:eastAsia="en-US"/>
              </w:rPr>
            </w:pPr>
          </w:p>
        </w:tc>
        <w:tc>
          <w:tcPr>
            <w:tcW w:w="7020" w:type="dxa"/>
            <w:vAlign w:val="center"/>
          </w:tcPr>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Cs/>
                <w:snapToGrid w:val="0"/>
                <w:sz w:val="20"/>
                <w:szCs w:val="20"/>
                <w:lang w:val="en-GB" w:eastAsia="en-US"/>
              </w:rPr>
              <w:t>Preferential Procurement Claim form and copy of B-BBEE Verification Certificate(s) issued by an authorised body or person, or a sworn affidavit prescribed by the B-BBEE Codes of Good Practice.</w:t>
            </w:r>
          </w:p>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p>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
                <w:sz w:val="20"/>
                <w:szCs w:val="20"/>
                <w:lang w:val="en-GB" w:eastAsia="en-US"/>
              </w:rPr>
              <w:t>Substantiation:  The bidder must submit and attach to the bid response a copy of a valid certificate.</w:t>
            </w:r>
          </w:p>
        </w:tc>
        <w:tc>
          <w:tcPr>
            <w:tcW w:w="855"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c>
          <w:tcPr>
            <w:tcW w:w="1276"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r>
      <w:tr w:rsidR="00313D38" w:rsidRPr="00313D38" w:rsidTr="004D21C8">
        <w:trPr>
          <w:trHeight w:val="659"/>
        </w:trPr>
        <w:tc>
          <w:tcPr>
            <w:tcW w:w="625" w:type="dxa"/>
            <w:vAlign w:val="center"/>
          </w:tcPr>
          <w:p w:rsidR="00313D38" w:rsidRPr="00313D38" w:rsidRDefault="00313D38" w:rsidP="00313D38">
            <w:pPr>
              <w:numPr>
                <w:ilvl w:val="0"/>
                <w:numId w:val="59"/>
              </w:numPr>
              <w:tabs>
                <w:tab w:val="left" w:pos="1843"/>
              </w:tabs>
              <w:spacing w:line="360" w:lineRule="auto"/>
              <w:ind w:left="162" w:right="-142"/>
              <w:jc w:val="center"/>
              <w:rPr>
                <w:rFonts w:asciiTheme="minorHAnsi" w:eastAsia="Times" w:hAnsiTheme="minorHAnsi" w:cstheme="minorHAnsi"/>
                <w:bCs/>
                <w:snapToGrid w:val="0"/>
                <w:sz w:val="20"/>
                <w:szCs w:val="20"/>
                <w:lang w:val="en-GB" w:eastAsia="en-US"/>
              </w:rPr>
            </w:pPr>
          </w:p>
        </w:tc>
        <w:tc>
          <w:tcPr>
            <w:tcW w:w="7020" w:type="dxa"/>
            <w:vAlign w:val="center"/>
          </w:tcPr>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Cs/>
                <w:snapToGrid w:val="0"/>
                <w:sz w:val="20"/>
                <w:szCs w:val="20"/>
                <w:lang w:val="en-GB" w:eastAsia="en-US"/>
              </w:rPr>
              <w:t>Submission of original valid Tax Clearance Certificate or a Tax Compliance Status letter (with pin) issued by the South African Revenue Services.</w:t>
            </w:r>
          </w:p>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p>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
                <w:sz w:val="20"/>
                <w:szCs w:val="20"/>
                <w:lang w:val="en-GB" w:eastAsia="en-US"/>
              </w:rPr>
              <w:t>Substantiation:  The bidder must submit and attach to the bid response a copy of a valid certificate.</w:t>
            </w:r>
          </w:p>
        </w:tc>
        <w:tc>
          <w:tcPr>
            <w:tcW w:w="855"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c>
          <w:tcPr>
            <w:tcW w:w="1276"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r>
      <w:tr w:rsidR="00313D38" w:rsidRPr="00313D38" w:rsidTr="004D21C8">
        <w:trPr>
          <w:trHeight w:val="454"/>
        </w:trPr>
        <w:tc>
          <w:tcPr>
            <w:tcW w:w="625" w:type="dxa"/>
            <w:vAlign w:val="center"/>
          </w:tcPr>
          <w:p w:rsidR="00313D38" w:rsidRPr="00313D38" w:rsidRDefault="00313D38" w:rsidP="00313D38">
            <w:pPr>
              <w:numPr>
                <w:ilvl w:val="0"/>
                <w:numId w:val="59"/>
              </w:numPr>
              <w:tabs>
                <w:tab w:val="left" w:pos="1843"/>
              </w:tabs>
              <w:spacing w:line="360" w:lineRule="auto"/>
              <w:ind w:left="162" w:right="-142"/>
              <w:jc w:val="center"/>
              <w:rPr>
                <w:rFonts w:asciiTheme="minorHAnsi" w:eastAsia="Times" w:hAnsiTheme="minorHAnsi" w:cstheme="minorHAnsi"/>
                <w:bCs/>
                <w:snapToGrid w:val="0"/>
                <w:sz w:val="20"/>
                <w:szCs w:val="20"/>
                <w:lang w:val="en-GB" w:eastAsia="en-US"/>
              </w:rPr>
            </w:pPr>
          </w:p>
        </w:tc>
        <w:tc>
          <w:tcPr>
            <w:tcW w:w="7020"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Cs/>
                <w:snapToGrid w:val="0"/>
                <w:sz w:val="20"/>
                <w:szCs w:val="20"/>
                <w:lang w:val="en-GB" w:eastAsia="en-US"/>
              </w:rPr>
              <w:t>Proof of Central Supplier Database (CSD) Registration.</w:t>
            </w:r>
          </w:p>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
                <w:sz w:val="20"/>
                <w:szCs w:val="20"/>
                <w:lang w:val="en-GB" w:eastAsia="en-US"/>
              </w:rPr>
              <w:t>Substantiation:  The bidder must submit a CSD Report with the bid response.</w:t>
            </w:r>
          </w:p>
        </w:tc>
        <w:tc>
          <w:tcPr>
            <w:tcW w:w="855"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c>
          <w:tcPr>
            <w:tcW w:w="1276"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r>
      <w:tr w:rsidR="00313D38" w:rsidRPr="00313D38" w:rsidTr="004D21C8">
        <w:trPr>
          <w:trHeight w:val="454"/>
        </w:trPr>
        <w:tc>
          <w:tcPr>
            <w:tcW w:w="625"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Cs/>
                <w:snapToGrid w:val="0"/>
                <w:sz w:val="20"/>
                <w:szCs w:val="20"/>
                <w:lang w:val="en-GB" w:eastAsia="en-US"/>
              </w:rPr>
              <w:t>7.</w:t>
            </w:r>
          </w:p>
        </w:tc>
        <w:tc>
          <w:tcPr>
            <w:tcW w:w="7020" w:type="dxa"/>
            <w:shd w:val="clear" w:color="auto" w:fill="auto"/>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Cs/>
                <w:snapToGrid w:val="0"/>
                <w:sz w:val="20"/>
                <w:szCs w:val="20"/>
                <w:lang w:val="en-GB" w:eastAsia="en-US"/>
              </w:rPr>
              <w:t>Submission of Audited Financial Statements, not older than 2 years.</w:t>
            </w:r>
          </w:p>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p w:rsidR="00313D38" w:rsidRPr="00313D38" w:rsidRDefault="00313D38" w:rsidP="00313D38">
            <w:pPr>
              <w:tabs>
                <w:tab w:val="left" w:pos="1843"/>
              </w:tabs>
              <w:spacing w:line="276" w:lineRule="auto"/>
              <w:ind w:right="-142"/>
              <w:rPr>
                <w:rFonts w:asciiTheme="minorHAnsi" w:eastAsia="Times" w:hAnsiTheme="minorHAnsi" w:cstheme="minorHAnsi"/>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Substantiation: The bidder must submit and attach a financial statement not older than two (2) years with the bid response.</w:t>
            </w:r>
          </w:p>
        </w:tc>
        <w:tc>
          <w:tcPr>
            <w:tcW w:w="855"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c>
          <w:tcPr>
            <w:tcW w:w="1276" w:type="dxa"/>
            <w:vAlign w:val="center"/>
          </w:tcPr>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tc>
      </w:tr>
    </w:tbl>
    <w:p w:rsidR="00313D38" w:rsidRPr="00313D38" w:rsidRDefault="00313D38" w:rsidP="00313D38">
      <w:pPr>
        <w:tabs>
          <w:tab w:val="left" w:pos="1843"/>
        </w:tabs>
        <w:spacing w:line="360" w:lineRule="auto"/>
        <w:ind w:right="-142"/>
        <w:jc w:val="both"/>
        <w:rPr>
          <w:rFonts w:asciiTheme="minorHAnsi" w:eastAsia="Times" w:hAnsiTheme="minorHAnsi" w:cstheme="minorHAnsi"/>
          <w:bCs/>
          <w:snapToGrid w:val="0"/>
          <w:sz w:val="20"/>
          <w:szCs w:val="20"/>
          <w:lang w:val="en-GB" w:eastAsia="en-US"/>
        </w:rPr>
      </w:pPr>
    </w:p>
    <w:p w:rsidR="0002480A" w:rsidRPr="0002480A" w:rsidRDefault="0002480A" w:rsidP="0002480A">
      <w:pPr>
        <w:suppressAutoHyphens/>
        <w:spacing w:line="360" w:lineRule="auto"/>
        <w:ind w:right="-142"/>
        <w:jc w:val="both"/>
        <w:rPr>
          <w:rFonts w:asciiTheme="minorHAnsi" w:eastAsia="Calibri" w:hAnsiTheme="minorHAnsi" w:cstheme="minorHAnsi"/>
          <w:b/>
          <w:sz w:val="20"/>
          <w:szCs w:val="20"/>
          <w:lang w:eastAsia="en-US"/>
        </w:rPr>
      </w:pPr>
    </w:p>
    <w:p w:rsidR="00AF399F" w:rsidRDefault="0002480A" w:rsidP="0002480A">
      <w:pPr>
        <w:tabs>
          <w:tab w:val="left" w:pos="567"/>
        </w:tabs>
        <w:spacing w:line="360" w:lineRule="auto"/>
        <w:jc w:val="both"/>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 xml:space="preserve"> </w:t>
      </w:r>
    </w:p>
    <w:p w:rsidR="00614BDC" w:rsidRPr="00DD77D8" w:rsidRDefault="00164DAB" w:rsidP="00167661">
      <w:pPr>
        <w:spacing w:line="276" w:lineRule="auto"/>
        <w:ind w:left="993" w:right="-142" w:hanging="993"/>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rsidR="00A04340" w:rsidRPr="00DD77D8" w:rsidRDefault="00A04340">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 90 </w:t>
            </w:r>
          </w:p>
        </w:tc>
      </w:tr>
      <w:tr w:rsidR="00A04340" w:rsidRPr="00DD77D8" w:rsidTr="00173D3C">
        <w:trPr>
          <w:trHeight w:val="397"/>
        </w:trPr>
        <w:tc>
          <w:tcPr>
            <w:tcW w:w="4394" w:type="dxa"/>
            <w:vAlign w:val="center"/>
          </w:tcPr>
          <w:p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20 / 10</w:t>
            </w:r>
          </w:p>
        </w:tc>
      </w:tr>
      <w:tr w:rsidR="00A04340" w:rsidRPr="00DD77D8" w:rsidTr="00173D3C">
        <w:trPr>
          <w:trHeight w:val="397"/>
        </w:trPr>
        <w:tc>
          <w:tcPr>
            <w:tcW w:w="4394"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1" w:name="_Toc516576234"/>
      <w:bookmarkEnd w:id="37"/>
      <w:bookmarkEnd w:id="38"/>
      <w:bookmarkEnd w:id="39"/>
      <w:r w:rsidRPr="00DD77D8">
        <w:rPr>
          <w:rFonts w:asciiTheme="minorHAnsi" w:hAnsiTheme="minorHAnsi" w:cstheme="minorHAnsi"/>
          <w:b/>
          <w:kern w:val="28"/>
          <w:sz w:val="20"/>
          <w:szCs w:val="20"/>
        </w:rPr>
        <w:t xml:space="preserve">ANNEXURE A:  </w:t>
      </w:r>
      <w:r w:rsidR="00246200" w:rsidRPr="00DD77D8">
        <w:rPr>
          <w:rFonts w:asciiTheme="minorHAnsi" w:hAnsiTheme="minorHAnsi" w:cstheme="minorHAnsi"/>
          <w:b/>
          <w:kern w:val="28"/>
          <w:sz w:val="20"/>
          <w:szCs w:val="20"/>
        </w:rPr>
        <w:t>Technical Specification</w:t>
      </w:r>
      <w:bookmarkEnd w:id="41"/>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2"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bookmarkEnd w:id="42"/>
    <w:p w:rsidR="00934B5F" w:rsidRPr="00EE7F69" w:rsidRDefault="00934B5F" w:rsidP="00681265">
      <w:pPr>
        <w:spacing w:line="360" w:lineRule="auto"/>
        <w:jc w:val="both"/>
        <w:rPr>
          <w:rFonts w:asciiTheme="minorHAnsi" w:eastAsia="Times" w:hAnsiTheme="minorHAnsi" w:cstheme="minorHAnsi"/>
          <w:bCs/>
          <w:color w:val="000000"/>
          <w:sz w:val="20"/>
          <w:szCs w:val="20"/>
          <w:lang w:val="en-GB" w:eastAsia="en-US"/>
        </w:rPr>
      </w:pPr>
    </w:p>
    <w:p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t>MANDATORY REQUIREMENTS</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614BDC"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D304A2" w:rsidRPr="00DD77D8" w:rsidRDefault="00D304A2" w:rsidP="00CC4374">
      <w:pPr>
        <w:spacing w:line="360" w:lineRule="auto"/>
        <w:ind w:left="709"/>
        <w:jc w:val="both"/>
        <w:rPr>
          <w:rFonts w:asciiTheme="minorHAnsi" w:hAnsiTheme="minorHAnsi" w:cstheme="minorHAnsi"/>
          <w:b/>
          <w:sz w:val="20"/>
          <w:szCs w:val="20"/>
        </w:rPr>
      </w:pPr>
    </w:p>
    <w:p w:rsidR="00313D38" w:rsidRPr="00313D38" w:rsidRDefault="0002480A" w:rsidP="00313D38">
      <w:pPr>
        <w:tabs>
          <w:tab w:val="left" w:pos="567"/>
        </w:tabs>
        <w:spacing w:line="360" w:lineRule="auto"/>
        <w:ind w:left="567" w:hanging="567"/>
        <w:jc w:val="both"/>
        <w:rPr>
          <w:rFonts w:asciiTheme="minorHAnsi" w:eastAsia="Times" w:hAnsiTheme="minorHAnsi" w:cstheme="minorHAnsi"/>
          <w:b/>
          <w:sz w:val="20"/>
          <w:szCs w:val="20"/>
          <w:u w:val="single"/>
          <w:lang w:eastAsia="en-US"/>
        </w:rPr>
      </w:pPr>
      <w:r w:rsidRPr="0002480A">
        <w:rPr>
          <w:rFonts w:asciiTheme="minorHAnsi" w:eastAsia="Times" w:hAnsiTheme="minorHAnsi" w:cstheme="minorHAnsi"/>
          <w:b/>
          <w:sz w:val="20"/>
          <w:szCs w:val="20"/>
          <w:lang w:eastAsia="en-US"/>
        </w:rPr>
        <w:t>2</w:t>
      </w:r>
      <w:r w:rsidRPr="0002480A">
        <w:rPr>
          <w:rFonts w:asciiTheme="minorHAnsi" w:eastAsia="Times" w:hAnsiTheme="minorHAnsi" w:cstheme="minorHAnsi"/>
          <w:b/>
          <w:sz w:val="20"/>
          <w:szCs w:val="20"/>
          <w:lang w:eastAsia="en-US"/>
        </w:rPr>
        <w:tab/>
      </w:r>
      <w:r w:rsidR="00313D38" w:rsidRPr="00313D38">
        <w:rPr>
          <w:rFonts w:asciiTheme="minorHAnsi" w:eastAsia="Times" w:hAnsiTheme="minorHAnsi" w:cstheme="minorHAnsi"/>
          <w:b/>
          <w:sz w:val="20"/>
          <w:szCs w:val="20"/>
          <w:u w:val="single"/>
          <w:lang w:eastAsia="en-US"/>
        </w:rPr>
        <w:t>TECHNICAL SUITABILITY: MANDATORY REQUIREMENTS</w:t>
      </w:r>
    </w:p>
    <w:p w:rsidR="00313D38" w:rsidRPr="00E95292" w:rsidRDefault="00313D38" w:rsidP="00E95292">
      <w:pPr>
        <w:suppressAutoHyphens/>
        <w:spacing w:line="360" w:lineRule="auto"/>
        <w:ind w:left="567" w:right="-851"/>
        <w:jc w:val="both"/>
        <w:rPr>
          <w:rFonts w:asciiTheme="minorHAnsi" w:hAnsiTheme="minorHAnsi" w:cstheme="minorHAnsi"/>
          <w:b/>
          <w:i/>
          <w:sz w:val="20"/>
          <w:szCs w:val="20"/>
          <w:lang w:val="en-GB" w:eastAsia="en-US"/>
        </w:rPr>
      </w:pPr>
      <w:r w:rsidRPr="00313D38">
        <w:rPr>
          <w:rFonts w:asciiTheme="minorHAnsi" w:hAnsiTheme="minorHAnsi" w:cstheme="minorHAnsi"/>
          <w:b/>
          <w:i/>
          <w:sz w:val="20"/>
          <w:szCs w:val="20"/>
          <w:lang w:val="en-GB" w:eastAsia="en-US"/>
        </w:rPr>
        <w:t xml:space="preserve">The bidder who fails to comply with the Mandatory Requirements </w:t>
      </w:r>
      <w:r w:rsidR="00E95292" w:rsidRPr="00E95292">
        <w:rPr>
          <w:rFonts w:asciiTheme="minorHAnsi" w:hAnsiTheme="minorHAnsi" w:cstheme="minorHAnsi"/>
          <w:b/>
          <w:i/>
          <w:color w:val="FF0000"/>
          <w:sz w:val="20"/>
          <w:szCs w:val="20"/>
          <w:u w:val="single"/>
          <w:lang w:val="en-GB" w:eastAsia="en-US"/>
        </w:rPr>
        <w:t>W</w:t>
      </w:r>
      <w:r w:rsidRPr="00E95292">
        <w:rPr>
          <w:rFonts w:asciiTheme="minorHAnsi" w:hAnsiTheme="minorHAnsi" w:cstheme="minorHAnsi"/>
          <w:b/>
          <w:i/>
          <w:color w:val="FF0000"/>
          <w:sz w:val="20"/>
          <w:szCs w:val="20"/>
          <w:u w:val="single"/>
          <w:lang w:val="en-GB" w:eastAsia="en-US"/>
        </w:rPr>
        <w:t>ill</w:t>
      </w:r>
      <w:r w:rsidRPr="00313D38">
        <w:rPr>
          <w:rFonts w:asciiTheme="minorHAnsi" w:hAnsiTheme="minorHAnsi" w:cstheme="minorHAnsi"/>
          <w:b/>
          <w:i/>
          <w:sz w:val="20"/>
          <w:szCs w:val="20"/>
          <w:lang w:val="en-GB" w:eastAsia="en-US"/>
        </w:rPr>
        <w:t xml:space="preserve"> be disqualified.</w:t>
      </w: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30"/>
        <w:gridCol w:w="992"/>
        <w:gridCol w:w="1559"/>
      </w:tblGrid>
      <w:tr w:rsidR="00313D38" w:rsidRPr="00313D38" w:rsidTr="004D21C8">
        <w:tc>
          <w:tcPr>
            <w:tcW w:w="7230" w:type="dxa"/>
            <w:vMerge w:val="restart"/>
          </w:tcPr>
          <w:p w:rsidR="00313D38" w:rsidRPr="00313D38" w:rsidRDefault="00313D38" w:rsidP="00313D38">
            <w:pPr>
              <w:rPr>
                <w:rFonts w:ascii="Calibri" w:eastAsia="Times" w:hAnsi="Calibri"/>
                <w:sz w:val="20"/>
                <w:szCs w:val="20"/>
                <w:lang w:val="en-GB" w:eastAsia="en-US"/>
              </w:rPr>
            </w:pPr>
            <w:r w:rsidRPr="00313D38">
              <w:rPr>
                <w:rFonts w:ascii="Calibri" w:eastAsia="Times" w:hAnsi="Calibri"/>
                <w:sz w:val="20"/>
                <w:szCs w:val="20"/>
                <w:lang w:val="en-GB" w:eastAsia="en-US"/>
              </w:rPr>
              <w:t>The bench-top Gas Chromatograph-Flame Ionization Detector (GC-FID) with Headspace Autosampler(H/S) capable to carry out qualitative and quantitative analysis.</w:t>
            </w:r>
          </w:p>
          <w:p w:rsidR="00313D38" w:rsidRPr="00313D38" w:rsidRDefault="00313D38" w:rsidP="00313D38">
            <w:pPr>
              <w:rPr>
                <w:rFonts w:ascii="Calibri" w:eastAsia="Times" w:hAnsi="Calibri"/>
                <w:sz w:val="20"/>
                <w:szCs w:val="20"/>
                <w:lang w:val="en-GB" w:eastAsia="en-US"/>
              </w:rPr>
            </w:pPr>
            <w:r w:rsidRPr="00313D38">
              <w:rPr>
                <w:rFonts w:ascii="Calibri" w:eastAsia="Times" w:hAnsi="Calibri"/>
                <w:sz w:val="20"/>
                <w:szCs w:val="20"/>
                <w:lang w:val="en-GB" w:eastAsia="en-US"/>
              </w:rPr>
              <w:t xml:space="preserve"> </w:t>
            </w:r>
          </w:p>
          <w:p w:rsidR="00313D38" w:rsidRPr="00313D38" w:rsidRDefault="00313D38" w:rsidP="00313D38">
            <w:pPr>
              <w:rPr>
                <w:rFonts w:ascii="Calibri" w:eastAsia="Times" w:hAnsi="Calibri"/>
                <w:sz w:val="20"/>
                <w:szCs w:val="20"/>
                <w:lang w:val="en-GB" w:eastAsia="en-US"/>
              </w:rPr>
            </w:pP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c>
          <w:tcPr>
            <w:tcW w:w="7230" w:type="dxa"/>
            <w:vMerge/>
            <w:vAlign w:val="center"/>
          </w:tcPr>
          <w:p w:rsidR="00313D38" w:rsidRPr="00313D38" w:rsidRDefault="00313D38" w:rsidP="00313D38">
            <w:pPr>
              <w:numPr>
                <w:ilvl w:val="0"/>
                <w:numId w:val="43"/>
              </w:numPr>
              <w:spacing w:line="360" w:lineRule="auto"/>
              <w:ind w:left="360"/>
              <w:jc w:val="both"/>
              <w:rPr>
                <w:rFonts w:asciiTheme="minorHAnsi" w:eastAsia="Times" w:hAnsiTheme="minorHAnsi" w:cstheme="minorHAnsi"/>
                <w:sz w:val="20"/>
                <w:szCs w:val="20"/>
                <w:lang w:val="en-GB" w:eastAsia="en-US"/>
              </w:rPr>
            </w:pP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c>
          <w:tcPr>
            <w:tcW w:w="9781" w:type="dxa"/>
            <w:gridSpan w:val="3"/>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eastAsia="en-US"/>
              </w:rPr>
              <w:t>Substantiation: Bidders are requested to provide a manual/</w:t>
            </w:r>
            <w:r w:rsidRPr="00313D38">
              <w:rPr>
                <w:rFonts w:asciiTheme="minorHAnsi" w:eastAsia="Times" w:hAnsiTheme="minorHAnsi" w:cstheme="minorHAnsi"/>
                <w:b/>
                <w:sz w:val="20"/>
                <w:szCs w:val="20"/>
                <w:lang w:val="en-GB" w:eastAsia="en-US"/>
              </w:rPr>
              <w:t xml:space="preserve"> brochure/commitment letter.</w:t>
            </w:r>
          </w:p>
        </w:tc>
      </w:tr>
    </w:tbl>
    <w:p w:rsidR="00313D38" w:rsidRPr="00313D38" w:rsidRDefault="00313D38" w:rsidP="00313D38">
      <w:pPr>
        <w:suppressAutoHyphens/>
        <w:spacing w:line="360" w:lineRule="auto"/>
        <w:ind w:right="-142"/>
        <w:jc w:val="both"/>
        <w:rPr>
          <w:rFonts w:asciiTheme="minorHAnsi" w:hAnsiTheme="minorHAnsi" w:cstheme="minorHAnsi"/>
          <w:b/>
          <w:sz w:val="20"/>
          <w:szCs w:val="20"/>
          <w:lang w:val="en-GB"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30"/>
        <w:gridCol w:w="992"/>
        <w:gridCol w:w="1559"/>
      </w:tblGrid>
      <w:tr w:rsidR="00313D38" w:rsidRPr="00313D38" w:rsidTr="004D21C8">
        <w:tc>
          <w:tcPr>
            <w:tcW w:w="7230" w:type="dxa"/>
            <w:vMerge w:val="restart"/>
            <w:vAlign w:val="center"/>
          </w:tcPr>
          <w:p w:rsidR="00313D38" w:rsidRPr="00313D38" w:rsidRDefault="00313D38" w:rsidP="00313D38">
            <w:pPr>
              <w:rPr>
                <w:rFonts w:asciiTheme="minorHAnsi" w:eastAsia="Times" w:hAnsiTheme="minorHAnsi" w:cstheme="minorHAnsi"/>
                <w:bCs/>
                <w:sz w:val="20"/>
                <w:szCs w:val="20"/>
                <w:lang w:eastAsia="en-US"/>
              </w:rPr>
            </w:pPr>
            <w:r w:rsidRPr="00313D38">
              <w:rPr>
                <w:rFonts w:asciiTheme="minorHAnsi" w:eastAsia="Times" w:hAnsiTheme="minorHAnsi" w:cstheme="minorHAnsi"/>
                <w:bCs/>
                <w:sz w:val="20"/>
                <w:szCs w:val="20"/>
                <w:lang w:eastAsia="en-US"/>
              </w:rPr>
              <w:t>The Auto-sampler must have a minimum of 100 vial capacity of 20ml headspace vial with racks/trays that are exchangeable during analysis for continuous operation.</w:t>
            </w: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c>
          <w:tcPr>
            <w:tcW w:w="7230" w:type="dxa"/>
            <w:vMerge/>
            <w:vAlign w:val="center"/>
          </w:tcPr>
          <w:p w:rsidR="00313D38" w:rsidRPr="00313D38" w:rsidRDefault="00313D38" w:rsidP="00313D38">
            <w:pPr>
              <w:numPr>
                <w:ilvl w:val="0"/>
                <w:numId w:val="43"/>
              </w:numPr>
              <w:spacing w:line="360" w:lineRule="auto"/>
              <w:ind w:left="360"/>
              <w:jc w:val="both"/>
              <w:rPr>
                <w:rFonts w:asciiTheme="minorHAnsi" w:eastAsia="Times" w:hAnsiTheme="minorHAnsi" w:cstheme="minorHAnsi"/>
                <w:sz w:val="20"/>
                <w:szCs w:val="20"/>
                <w:lang w:val="en-GB" w:eastAsia="en-US"/>
              </w:rPr>
            </w:pP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eastAsia="en-US"/>
              </w:rPr>
              <w:t>Substantiation: Bidders are requested to provide a manual/ brochure.</w:t>
            </w:r>
          </w:p>
        </w:tc>
      </w:tr>
    </w:tbl>
    <w:p w:rsidR="00313D38" w:rsidRPr="00313D38" w:rsidRDefault="00313D38" w:rsidP="00313D38">
      <w:pPr>
        <w:suppressAutoHyphens/>
        <w:spacing w:line="360" w:lineRule="auto"/>
        <w:ind w:right="-142"/>
        <w:jc w:val="both"/>
        <w:rPr>
          <w:rFonts w:asciiTheme="minorHAnsi" w:hAnsiTheme="minorHAnsi" w:cstheme="minorHAnsi"/>
          <w:b/>
          <w:sz w:val="20"/>
          <w:szCs w:val="20"/>
          <w:lang w:val="en-GB"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bookmarkStart w:id="43" w:name="_Hlk157421649"/>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ayout w:type="fixed"/>
        <w:tblLook w:val="04A0" w:firstRow="1" w:lastRow="0" w:firstColumn="1" w:lastColumn="0" w:noHBand="0" w:noVBand="1"/>
      </w:tblPr>
      <w:tblGrid>
        <w:gridCol w:w="7230"/>
        <w:gridCol w:w="992"/>
        <w:gridCol w:w="1559"/>
      </w:tblGrid>
      <w:tr w:rsidR="00313D38" w:rsidRPr="00313D38" w:rsidTr="004D21C8">
        <w:tc>
          <w:tcPr>
            <w:tcW w:w="7230" w:type="dxa"/>
            <w:vMerge w:val="restart"/>
            <w:vAlign w:val="center"/>
          </w:tcPr>
          <w:p w:rsidR="00313D38" w:rsidRPr="00313D38" w:rsidRDefault="00313D38" w:rsidP="00313D38">
            <w:pPr>
              <w:tabs>
                <w:tab w:val="left" w:pos="317"/>
              </w:tabs>
              <w:jc w:val="both"/>
              <w:rPr>
                <w:rFonts w:asciiTheme="minorHAnsi" w:eastAsia="Times" w:hAnsiTheme="minorHAnsi" w:cstheme="minorHAnsi"/>
                <w:bCs/>
                <w:sz w:val="20"/>
                <w:szCs w:val="20"/>
              </w:rPr>
            </w:pPr>
            <w:bookmarkStart w:id="44" w:name="_Hlk157421621"/>
            <w:bookmarkEnd w:id="43"/>
            <w:r w:rsidRPr="00313D38">
              <w:rPr>
                <w:rFonts w:asciiTheme="minorHAnsi" w:eastAsia="Times" w:hAnsiTheme="minorHAnsi" w:cstheme="minorHAnsi"/>
                <w:bCs/>
                <w:sz w:val="20"/>
                <w:szCs w:val="20"/>
              </w:rPr>
              <w:t>The Flame-Ionization detector (FID) must have automatic flame ignition and provide flame out detection and re-ignition options.</w:t>
            </w: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c>
          <w:tcPr>
            <w:tcW w:w="7230"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2"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543"/>
        </w:trPr>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eastAsia="en-US"/>
              </w:rPr>
              <w:t>Substantiation: Bidders are requested to provide a manual/ brochure.</w:t>
            </w:r>
          </w:p>
        </w:tc>
      </w:tr>
      <w:bookmarkEnd w:id="44"/>
    </w:tbl>
    <w:p w:rsidR="00313D38" w:rsidRPr="00313D38" w:rsidRDefault="00313D38" w:rsidP="00313D38">
      <w:pPr>
        <w:suppressAutoHyphens/>
        <w:spacing w:line="360" w:lineRule="auto"/>
        <w:ind w:right="-142"/>
        <w:jc w:val="both"/>
        <w:rPr>
          <w:rFonts w:asciiTheme="minorHAnsi" w:hAnsiTheme="minorHAnsi" w:cstheme="minorHAnsi"/>
          <w:b/>
          <w:sz w:val="20"/>
          <w:szCs w:val="20"/>
          <w:lang w:val="en-GB" w:eastAsia="en-US"/>
        </w:rPr>
      </w:pPr>
    </w:p>
    <w:p w:rsidR="00313D38" w:rsidRPr="00313D38" w:rsidRDefault="00313D38" w:rsidP="00313D38">
      <w:pPr>
        <w:numPr>
          <w:ilvl w:val="0"/>
          <w:numId w:val="60"/>
        </w:numPr>
        <w:rPr>
          <w:rFonts w:asciiTheme="minorHAnsi" w:hAnsiTheme="minorHAnsi" w:cstheme="minorHAnsi"/>
          <w:b/>
          <w:sz w:val="20"/>
          <w:szCs w:val="20"/>
          <w:lang w:val="en-GB" w:eastAsia="en-US"/>
        </w:rPr>
      </w:pPr>
      <w:r w:rsidRPr="00313D38">
        <w:rPr>
          <w:rFonts w:asciiTheme="minorHAnsi" w:hAnsiTheme="minorHAnsi" w:cstheme="minorHAnsi"/>
          <w:b/>
          <w:sz w:val="20"/>
          <w:szCs w:val="20"/>
          <w:lang w:val="en-GB" w:eastAsia="en-US"/>
        </w:rPr>
        <w:t>Technical Suitability: Mandatory Requirement</w:t>
      </w:r>
    </w:p>
    <w:tbl>
      <w:tblPr>
        <w:tblStyle w:val="TableGrid27"/>
        <w:tblW w:w="9781" w:type="dxa"/>
        <w:tblInd w:w="-5" w:type="dxa"/>
        <w:tblLayout w:type="fixed"/>
        <w:tblLook w:val="04A0" w:firstRow="1" w:lastRow="0" w:firstColumn="1" w:lastColumn="0" w:noHBand="0" w:noVBand="1"/>
      </w:tblPr>
      <w:tblGrid>
        <w:gridCol w:w="7230"/>
        <w:gridCol w:w="992"/>
        <w:gridCol w:w="1559"/>
      </w:tblGrid>
      <w:tr w:rsidR="00313D38" w:rsidRPr="00313D38" w:rsidTr="004D21C8">
        <w:tc>
          <w:tcPr>
            <w:tcW w:w="7230" w:type="dxa"/>
            <w:vMerge w:val="restart"/>
            <w:vAlign w:val="center"/>
          </w:tcPr>
          <w:p w:rsidR="00313D38" w:rsidRPr="00313D38" w:rsidRDefault="00313D38" w:rsidP="00313D38">
            <w:pPr>
              <w:tabs>
                <w:tab w:val="left" w:pos="317"/>
              </w:tabs>
              <w:rPr>
                <w:rFonts w:asciiTheme="minorHAnsi" w:eastAsia="Times" w:hAnsiTheme="minorHAnsi" w:cstheme="minorHAnsi"/>
                <w:bCs/>
                <w:color w:val="4C4C4C"/>
                <w:sz w:val="20"/>
                <w:szCs w:val="20"/>
              </w:rPr>
            </w:pPr>
            <w:r w:rsidRPr="00313D38">
              <w:rPr>
                <w:rFonts w:asciiTheme="minorHAnsi" w:hAnsiTheme="minorHAnsi" w:cstheme="minorHAnsi"/>
                <w:bCs/>
                <w:sz w:val="20"/>
                <w:szCs w:val="20"/>
              </w:rPr>
              <w:t>The instrument needs to be compatible with hydrogen, nitrogen, helium, argon/methane gas.</w:t>
            </w: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c>
          <w:tcPr>
            <w:tcW w:w="7230"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2"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543"/>
        </w:trPr>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eastAsia="en-US"/>
              </w:rPr>
              <w:t>Substantiation: Bidders are requested to provide a manual/ brochure.</w:t>
            </w:r>
          </w:p>
        </w:tc>
      </w:tr>
    </w:tbl>
    <w:p w:rsidR="00313D38" w:rsidRPr="00313D38" w:rsidRDefault="00313D38" w:rsidP="00313D38">
      <w:pPr>
        <w:suppressAutoHyphens/>
        <w:spacing w:line="360" w:lineRule="auto"/>
        <w:ind w:right="-142"/>
        <w:jc w:val="both"/>
        <w:rPr>
          <w:rFonts w:asciiTheme="minorHAnsi" w:hAnsiTheme="minorHAnsi" w:cstheme="minorHAnsi"/>
          <w:b/>
          <w:sz w:val="20"/>
          <w:szCs w:val="20"/>
          <w:lang w:val="en-GB"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90"/>
        <w:gridCol w:w="932"/>
        <w:gridCol w:w="1559"/>
      </w:tblGrid>
      <w:tr w:rsidR="00313D38" w:rsidRPr="00313D38" w:rsidTr="004D21C8">
        <w:tc>
          <w:tcPr>
            <w:tcW w:w="7290" w:type="dxa"/>
            <w:vMerge w:val="restart"/>
          </w:tcPr>
          <w:p w:rsidR="00313D38" w:rsidRPr="00313D38" w:rsidRDefault="00313D38" w:rsidP="00313D38">
            <w:pPr>
              <w:jc w:val="both"/>
              <w:rPr>
                <w:rFonts w:asciiTheme="minorHAnsi" w:eastAsia="Times" w:hAnsiTheme="minorHAnsi" w:cstheme="minorHAnsi"/>
                <w:sz w:val="20"/>
                <w:szCs w:val="20"/>
                <w:lang w:eastAsia="en-US"/>
              </w:rPr>
            </w:pPr>
            <w:r w:rsidRPr="00313D38">
              <w:rPr>
                <w:rFonts w:asciiTheme="minorHAnsi" w:eastAsia="Times" w:hAnsiTheme="minorHAnsi" w:cstheme="minorHAnsi"/>
                <w:sz w:val="20"/>
                <w:szCs w:val="20"/>
                <w:lang w:eastAsia="en-US"/>
              </w:rPr>
              <w:t>The oven must be able to accommodate up to two (2)x columns.</w:t>
            </w:r>
          </w:p>
          <w:p w:rsidR="00313D38" w:rsidRPr="00313D38" w:rsidRDefault="00313D38" w:rsidP="00313D38">
            <w:pPr>
              <w:jc w:val="both"/>
              <w:rPr>
                <w:rFonts w:asciiTheme="minorHAnsi" w:eastAsia="Times" w:hAnsiTheme="minorHAnsi" w:cstheme="minorHAnsi"/>
                <w:sz w:val="20"/>
                <w:szCs w:val="20"/>
                <w:lang w:eastAsia="en-US"/>
              </w:rPr>
            </w:pPr>
          </w:p>
        </w:tc>
        <w:tc>
          <w:tcPr>
            <w:tcW w:w="93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c>
          <w:tcPr>
            <w:tcW w:w="7290"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32"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sz w:val="20"/>
                <w:szCs w:val="20"/>
                <w:lang w:val="en-GB" w:eastAsia="en-US"/>
              </w:rPr>
            </w:pPr>
            <w:r w:rsidRPr="00313D38">
              <w:rPr>
                <w:rFonts w:asciiTheme="minorHAnsi" w:eastAsia="Times" w:hAnsiTheme="minorHAnsi" w:cstheme="minorHAnsi"/>
                <w:b/>
                <w:sz w:val="20"/>
                <w:szCs w:val="20"/>
                <w:lang w:eastAsia="en-US"/>
              </w:rPr>
              <w:t xml:space="preserve">Substantiation: Bidders are requested to provide manual or brochure. </w:t>
            </w:r>
          </w:p>
        </w:tc>
      </w:tr>
    </w:tbl>
    <w:p w:rsidR="00313D38" w:rsidRPr="00313D38" w:rsidRDefault="00313D38" w:rsidP="00313D38">
      <w:pPr>
        <w:suppressAutoHyphens/>
        <w:spacing w:line="360" w:lineRule="auto"/>
        <w:ind w:right="-142"/>
        <w:jc w:val="both"/>
        <w:rPr>
          <w:rFonts w:asciiTheme="minorHAnsi" w:eastAsia="Calibri" w:hAnsiTheme="minorHAnsi" w:cstheme="minorHAnsi"/>
          <w:b/>
          <w:sz w:val="20"/>
          <w:szCs w:val="20"/>
          <w:lang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30"/>
        <w:gridCol w:w="992"/>
        <w:gridCol w:w="1559"/>
      </w:tblGrid>
      <w:tr w:rsidR="00313D38" w:rsidRPr="00313D38" w:rsidTr="004D21C8">
        <w:tc>
          <w:tcPr>
            <w:tcW w:w="7230" w:type="dxa"/>
            <w:vMerge w:val="restart"/>
          </w:tcPr>
          <w:p w:rsidR="00313D38" w:rsidRPr="00313D38" w:rsidRDefault="00313D38" w:rsidP="00313D38">
            <w:pPr>
              <w:autoSpaceDE w:val="0"/>
              <w:autoSpaceDN w:val="0"/>
              <w:adjustRightInd w:val="0"/>
              <w:jc w:val="both"/>
              <w:rPr>
                <w:rFonts w:ascii="Calibri" w:eastAsia="Times" w:hAnsi="Calibri" w:cs="Arial"/>
                <w:sz w:val="20"/>
                <w:szCs w:val="20"/>
                <w:lang w:val="en-GB" w:eastAsia="en-US"/>
              </w:rPr>
            </w:pPr>
            <w:r w:rsidRPr="00313D38">
              <w:rPr>
                <w:rFonts w:ascii="Calibri" w:eastAsia="Times" w:hAnsi="Calibri" w:cs="Arial"/>
                <w:sz w:val="20"/>
                <w:szCs w:val="20"/>
                <w:lang w:val="en-GB" w:eastAsia="en-US"/>
              </w:rPr>
              <w:t xml:space="preserve">Each system (GC-FID H/S) to be controlled by a single PC. </w:t>
            </w:r>
          </w:p>
          <w:p w:rsidR="00313D38" w:rsidRPr="00313D38" w:rsidRDefault="00313D38" w:rsidP="00313D38">
            <w:pPr>
              <w:spacing w:line="360" w:lineRule="auto"/>
              <w:contextualSpacing/>
              <w:jc w:val="both"/>
              <w:rPr>
                <w:rFonts w:ascii="Calibri" w:eastAsia="Times" w:hAnsi="Calibri" w:cs="Calibri"/>
                <w:sz w:val="20"/>
                <w:szCs w:val="20"/>
                <w:lang w:eastAsia="en-US"/>
              </w:rPr>
            </w:pPr>
          </w:p>
        </w:tc>
        <w:tc>
          <w:tcPr>
            <w:tcW w:w="992"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Calibri" w:eastAsia="Times" w:hAnsi="Calibri" w:cs="Calibri"/>
                <w:b/>
                <w:sz w:val="20"/>
                <w:szCs w:val="20"/>
                <w:lang w:val="en-GB" w:eastAsia="en-US"/>
              </w:rPr>
            </w:pPr>
            <w:r w:rsidRPr="00313D38">
              <w:rPr>
                <w:rFonts w:ascii="Calibri" w:eastAsia="Times" w:hAnsi="Calibri" w:cs="Calibri"/>
                <w:b/>
                <w:sz w:val="20"/>
                <w:szCs w:val="20"/>
                <w:lang w:val="en-GB" w:eastAsia="en-US"/>
              </w:rPr>
              <w:t>Comply</w:t>
            </w:r>
          </w:p>
        </w:tc>
        <w:tc>
          <w:tcPr>
            <w:tcW w:w="1559"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Calibri" w:eastAsia="Times" w:hAnsi="Calibri" w:cs="Calibri"/>
                <w:b/>
                <w:sz w:val="20"/>
                <w:szCs w:val="20"/>
                <w:lang w:val="en-GB" w:eastAsia="en-US"/>
              </w:rPr>
            </w:pPr>
            <w:r w:rsidRPr="00313D38">
              <w:rPr>
                <w:rFonts w:ascii="Calibri" w:eastAsia="Times" w:hAnsi="Calibri" w:cs="Calibri"/>
                <w:b/>
                <w:sz w:val="20"/>
                <w:szCs w:val="20"/>
                <w:lang w:val="en-GB" w:eastAsia="en-US"/>
              </w:rPr>
              <w:t>Do Not Comply</w:t>
            </w:r>
          </w:p>
        </w:tc>
      </w:tr>
      <w:tr w:rsidR="00313D38" w:rsidRPr="00313D38" w:rsidTr="004D21C8">
        <w:tc>
          <w:tcPr>
            <w:tcW w:w="7230" w:type="dxa"/>
            <w:vMerge/>
          </w:tcPr>
          <w:p w:rsidR="00313D38" w:rsidRPr="00313D38" w:rsidRDefault="00313D38" w:rsidP="00313D38">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c>
          <w:tcPr>
            <w:tcW w:w="992" w:type="dxa"/>
          </w:tcPr>
          <w:p w:rsidR="00313D38" w:rsidRPr="00313D38" w:rsidRDefault="00313D38" w:rsidP="00313D38">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c>
          <w:tcPr>
            <w:tcW w:w="1559" w:type="dxa"/>
          </w:tcPr>
          <w:p w:rsidR="00313D38" w:rsidRPr="00313D38" w:rsidRDefault="00313D38" w:rsidP="00313D38">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r>
      <w:tr w:rsidR="00313D38" w:rsidRPr="00313D38" w:rsidTr="004D21C8">
        <w:trPr>
          <w:trHeight w:val="242"/>
        </w:trPr>
        <w:tc>
          <w:tcPr>
            <w:tcW w:w="9781" w:type="dxa"/>
            <w:gridSpan w:val="3"/>
          </w:tcPr>
          <w:p w:rsidR="00313D38" w:rsidRPr="00313D38" w:rsidRDefault="00313D38" w:rsidP="00313D38">
            <w:pPr>
              <w:widowControl w:val="0"/>
              <w:autoSpaceDE w:val="0"/>
              <w:autoSpaceDN w:val="0"/>
              <w:adjustRightInd w:val="0"/>
              <w:spacing w:before="29" w:line="360" w:lineRule="auto"/>
              <w:rPr>
                <w:rFonts w:ascii="Calibri" w:eastAsia="Times" w:hAnsi="Calibri" w:cs="Calibri"/>
                <w:b/>
                <w:sz w:val="20"/>
                <w:szCs w:val="20"/>
                <w:lang w:val="en-GB" w:eastAsia="en-US"/>
              </w:rPr>
            </w:pPr>
            <w:r w:rsidRPr="00313D38">
              <w:rPr>
                <w:rFonts w:ascii="Calibri" w:eastAsia="Times" w:hAnsi="Calibri" w:cs="Calibri"/>
                <w:b/>
                <w:sz w:val="20"/>
                <w:szCs w:val="20"/>
                <w:lang w:eastAsia="en-US"/>
              </w:rPr>
              <w:t xml:space="preserve">Substantiation: </w:t>
            </w:r>
            <w:r w:rsidRPr="00313D38">
              <w:rPr>
                <w:rFonts w:asciiTheme="minorHAnsi" w:eastAsia="Times" w:hAnsiTheme="minorHAnsi" w:cstheme="minorHAnsi"/>
                <w:b/>
                <w:sz w:val="20"/>
                <w:szCs w:val="20"/>
                <w:lang w:eastAsia="en-US"/>
              </w:rPr>
              <w:t>Bidders are requested to provide manual or brochure.</w:t>
            </w:r>
          </w:p>
        </w:tc>
      </w:tr>
    </w:tbl>
    <w:p w:rsidR="00313D38" w:rsidRPr="00313D38" w:rsidRDefault="00313D38" w:rsidP="00313D38">
      <w:pPr>
        <w:suppressAutoHyphens/>
        <w:spacing w:line="360" w:lineRule="auto"/>
        <w:ind w:right="-142"/>
        <w:jc w:val="both"/>
        <w:rPr>
          <w:rFonts w:asciiTheme="minorHAnsi" w:hAnsiTheme="minorHAnsi" w:cstheme="minorHAnsi"/>
          <w:b/>
          <w:sz w:val="20"/>
          <w:szCs w:val="20"/>
          <w:lang w:val="en-GB"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52"/>
        <w:gridCol w:w="1118"/>
        <w:gridCol w:w="1411"/>
      </w:tblGrid>
      <w:tr w:rsidR="00313D38" w:rsidRPr="00313D38" w:rsidTr="004D21C8">
        <w:tc>
          <w:tcPr>
            <w:tcW w:w="7252" w:type="dxa"/>
            <w:vMerge w:val="restart"/>
            <w:vAlign w:val="center"/>
          </w:tcPr>
          <w:p w:rsidR="00313D38" w:rsidRPr="00313D38" w:rsidRDefault="00313D38" w:rsidP="00313D38">
            <w:pPr>
              <w:rPr>
                <w:rFonts w:ascii="Calibri" w:eastAsia="Times" w:hAnsi="Calibri" w:cs="Arial"/>
                <w:sz w:val="20"/>
                <w:szCs w:val="20"/>
                <w:lang w:val="en-GB" w:eastAsia="en-US"/>
              </w:rPr>
            </w:pPr>
            <w:r w:rsidRPr="00313D38">
              <w:rPr>
                <w:rFonts w:ascii="Calibri" w:eastAsia="Times" w:hAnsi="Calibri" w:cs="Arial"/>
                <w:sz w:val="20"/>
                <w:szCs w:val="20"/>
                <w:lang w:val="en-GB" w:eastAsia="en-US"/>
              </w:rPr>
              <w:t>Supplier must provide a computer with software that is able to perform qualitative and quantitative analysis and interface with Laboratory Information System (existing LIMS and Trakcare). Software must have comprehensive diagnostic tools to detect troubleshooting errors and store a complete error or maintenance log.</w:t>
            </w:r>
          </w:p>
        </w:tc>
        <w:tc>
          <w:tcPr>
            <w:tcW w:w="1118" w:type="dxa"/>
            <w:shd w:val="clear" w:color="auto" w:fill="FFFFFF"/>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411" w:type="dxa"/>
            <w:shd w:val="clear" w:color="auto" w:fill="FFFFFF"/>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rPr>
          <w:trHeight w:val="458"/>
        </w:trPr>
        <w:tc>
          <w:tcPr>
            <w:tcW w:w="7252"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118"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411"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421"/>
        </w:trPr>
        <w:tc>
          <w:tcPr>
            <w:tcW w:w="9781" w:type="dxa"/>
            <w:gridSpan w:val="3"/>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rPr>
              <w:t xml:space="preserve">Substantiation: </w:t>
            </w:r>
            <w:r w:rsidRPr="00313D38">
              <w:rPr>
                <w:rFonts w:asciiTheme="minorHAnsi" w:eastAsia="Times" w:hAnsiTheme="minorHAnsi" w:cstheme="minorHAnsi"/>
                <w:b/>
                <w:sz w:val="20"/>
                <w:szCs w:val="20"/>
                <w:lang w:eastAsia="en-US"/>
              </w:rPr>
              <w:t>Bidders are requested to provide manual or brochure</w:t>
            </w:r>
          </w:p>
        </w:tc>
      </w:tr>
    </w:tbl>
    <w:p w:rsidR="00313D38" w:rsidRPr="00313D38" w:rsidRDefault="00313D38" w:rsidP="00313D38">
      <w:pPr>
        <w:suppressAutoHyphens/>
        <w:spacing w:line="360" w:lineRule="auto"/>
        <w:ind w:right="-142"/>
        <w:rPr>
          <w:rFonts w:asciiTheme="minorHAnsi" w:eastAsia="Calibri" w:hAnsiTheme="minorHAnsi" w:cstheme="minorHAnsi"/>
          <w:b/>
          <w:sz w:val="20"/>
          <w:szCs w:val="20"/>
          <w:lang w:eastAsia="en-US"/>
        </w:rPr>
      </w:pPr>
    </w:p>
    <w:p w:rsidR="00313D38" w:rsidRPr="00313D38" w:rsidRDefault="00313D38" w:rsidP="00313D38">
      <w:pPr>
        <w:numPr>
          <w:ilvl w:val="0"/>
          <w:numId w:val="60"/>
        </w:numPr>
        <w:tabs>
          <w:tab w:val="left" w:pos="1843"/>
        </w:tabs>
        <w:spacing w:line="360" w:lineRule="auto"/>
        <w:ind w:right="-142"/>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513"/>
        <w:gridCol w:w="844"/>
        <w:gridCol w:w="1424"/>
      </w:tblGrid>
      <w:tr w:rsidR="00313D38" w:rsidRPr="00313D38" w:rsidTr="004D21C8">
        <w:tc>
          <w:tcPr>
            <w:tcW w:w="7797" w:type="dxa"/>
            <w:vMerge w:val="restart"/>
            <w:shd w:val="clear" w:color="auto" w:fill="auto"/>
            <w:vAlign w:val="center"/>
          </w:tcPr>
          <w:p w:rsidR="00313D38" w:rsidRPr="00313D38" w:rsidRDefault="00313D38" w:rsidP="00313D38">
            <w:pPr>
              <w:tabs>
                <w:tab w:val="left" w:pos="993"/>
              </w:tabs>
              <w:spacing w:line="276" w:lineRule="auto"/>
              <w:ind w:right="-142"/>
              <w:rPr>
                <w:rFonts w:asciiTheme="minorHAnsi" w:hAnsiTheme="minorHAnsi" w:cstheme="minorHAnsi"/>
                <w:b/>
                <w:sz w:val="20"/>
                <w:szCs w:val="20"/>
              </w:rPr>
            </w:pPr>
            <w:r w:rsidRPr="00313D38">
              <w:rPr>
                <w:rFonts w:asciiTheme="minorHAnsi" w:hAnsiTheme="minorHAnsi" w:cstheme="minorHAnsi"/>
                <w:b/>
                <w:sz w:val="20"/>
                <w:szCs w:val="20"/>
              </w:rPr>
              <w:t>Headspace sampler</w:t>
            </w:r>
          </w:p>
          <w:p w:rsidR="00313D38" w:rsidRPr="00313D38" w:rsidRDefault="00313D38" w:rsidP="00313D38">
            <w:pPr>
              <w:tabs>
                <w:tab w:val="left" w:pos="993"/>
              </w:tabs>
              <w:spacing w:line="276" w:lineRule="auto"/>
              <w:ind w:right="-142"/>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Sample Preparation</w:t>
            </w:r>
          </w:p>
          <w:p w:rsidR="00313D38" w:rsidRPr="00313D38" w:rsidRDefault="00313D38" w:rsidP="00313D38">
            <w:pPr>
              <w:tabs>
                <w:tab w:val="left" w:pos="993"/>
              </w:tabs>
              <w:spacing w:line="276" w:lineRule="auto"/>
              <w:ind w:right="-142"/>
              <w:rPr>
                <w:rFonts w:asciiTheme="minorHAnsi" w:eastAsia="Times" w:hAnsiTheme="minorHAnsi" w:cstheme="minorHAnsi"/>
                <w:sz w:val="20"/>
                <w:szCs w:val="20"/>
                <w:lang w:val="en-GB" w:eastAsia="en-US"/>
              </w:rPr>
            </w:pPr>
            <w:r w:rsidRPr="00313D38">
              <w:rPr>
                <w:rFonts w:asciiTheme="minorHAnsi" w:eastAsia="Times" w:hAnsiTheme="minorHAnsi" w:cstheme="minorHAnsi"/>
                <w:sz w:val="20"/>
                <w:szCs w:val="20"/>
                <w:lang w:val="en-GB" w:eastAsia="en-US"/>
              </w:rPr>
              <w:t xml:space="preserve">The basic model headspace autosampler shall be able to heat </w:t>
            </w:r>
            <w:r w:rsidRPr="00313D38">
              <w:rPr>
                <w:rFonts w:asciiTheme="minorHAnsi" w:eastAsia="Times" w:hAnsiTheme="minorHAnsi" w:cstheme="minorHAnsi"/>
                <w:b/>
                <w:bCs/>
                <w:sz w:val="20"/>
                <w:szCs w:val="20"/>
                <w:u w:val="single"/>
                <w:lang w:val="en-GB" w:eastAsia="en-US"/>
              </w:rPr>
              <w:t>at least up to 10 vials</w:t>
            </w:r>
            <w:r w:rsidRPr="00313D38">
              <w:rPr>
                <w:rFonts w:asciiTheme="minorHAnsi" w:eastAsia="Times" w:hAnsiTheme="minorHAnsi" w:cstheme="minorHAnsi"/>
                <w:sz w:val="20"/>
                <w:szCs w:val="20"/>
                <w:lang w:val="en-GB" w:eastAsia="en-US"/>
              </w:rPr>
              <w:t xml:space="preserve"> at a time. Oven should be capable of taking, heating and </w:t>
            </w:r>
            <w:r w:rsidRPr="00313D38">
              <w:rPr>
                <w:rFonts w:asciiTheme="minorHAnsi" w:eastAsia="Times" w:hAnsiTheme="minorHAnsi" w:cstheme="minorHAnsi"/>
                <w:b/>
                <w:bCs/>
                <w:sz w:val="20"/>
                <w:szCs w:val="20"/>
                <w:lang w:val="en-GB" w:eastAsia="en-US"/>
              </w:rPr>
              <w:t>equilibrating minimum 10 samples</w:t>
            </w:r>
            <w:r w:rsidRPr="00313D38">
              <w:rPr>
                <w:rFonts w:asciiTheme="minorHAnsi" w:eastAsia="Times" w:hAnsiTheme="minorHAnsi" w:cstheme="minorHAnsi"/>
                <w:sz w:val="20"/>
                <w:szCs w:val="20"/>
                <w:lang w:val="en-GB" w:eastAsia="en-US"/>
              </w:rPr>
              <w:t xml:space="preserve"> at a time.</w:t>
            </w:r>
          </w:p>
          <w:p w:rsidR="00313D38" w:rsidRPr="00313D38" w:rsidRDefault="00313D38" w:rsidP="00313D38">
            <w:pPr>
              <w:tabs>
                <w:tab w:val="left" w:pos="993"/>
              </w:tabs>
              <w:spacing w:line="276" w:lineRule="auto"/>
              <w:ind w:right="-142"/>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Sample Overlap/Constant heating</w:t>
            </w:r>
          </w:p>
          <w:p w:rsidR="00313D38" w:rsidRPr="00313D38" w:rsidRDefault="00313D38" w:rsidP="00313D38">
            <w:pPr>
              <w:tabs>
                <w:tab w:val="left" w:pos="993"/>
              </w:tabs>
              <w:spacing w:line="276" w:lineRule="auto"/>
              <w:ind w:right="-142"/>
              <w:rPr>
                <w:rFonts w:ascii="Calibri" w:eastAsia="Times" w:hAnsi="Calibri" w:cs="Calibri"/>
                <w:sz w:val="20"/>
                <w:szCs w:val="20"/>
                <w:lang w:val="en-GB" w:eastAsia="en-US"/>
              </w:rPr>
            </w:pPr>
            <w:r w:rsidRPr="00313D38">
              <w:rPr>
                <w:rFonts w:asciiTheme="minorHAnsi" w:eastAsia="Times" w:hAnsiTheme="minorHAnsi" w:cstheme="minorHAnsi"/>
                <w:sz w:val="20"/>
                <w:szCs w:val="20"/>
                <w:lang w:val="en-GB" w:eastAsia="en-US"/>
              </w:rPr>
              <w:t>Shall have to maximize throughput</w:t>
            </w:r>
            <w:r w:rsidRPr="00313D38">
              <w:rPr>
                <w:rFonts w:ascii="Calibri" w:eastAsia="Times" w:hAnsi="Calibri" w:cs="Calibri"/>
                <w:sz w:val="20"/>
                <w:szCs w:val="20"/>
                <w:lang w:val="en-GB" w:eastAsia="en-US"/>
              </w:rPr>
              <w:t xml:space="preserve"> with overlapping of at least up to 10 vials.</w:t>
            </w:r>
          </w:p>
        </w:tc>
        <w:tc>
          <w:tcPr>
            <w:tcW w:w="532" w:type="dxa"/>
            <w:shd w:val="clear" w:color="auto" w:fill="auto"/>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452" w:type="dxa"/>
            <w:shd w:val="clear" w:color="auto" w:fill="auto"/>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rPr>
          <w:trHeight w:val="134"/>
        </w:trPr>
        <w:tc>
          <w:tcPr>
            <w:tcW w:w="7797" w:type="dxa"/>
            <w:vMerge/>
            <w:shd w:val="clear" w:color="auto" w:fill="auto"/>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532" w:type="dxa"/>
            <w:shd w:val="clear" w:color="auto" w:fill="auto"/>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452" w:type="dxa"/>
            <w:shd w:val="clear" w:color="auto" w:fill="auto"/>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366"/>
        </w:trPr>
        <w:tc>
          <w:tcPr>
            <w:tcW w:w="9781" w:type="dxa"/>
            <w:gridSpan w:val="3"/>
            <w:shd w:val="clear" w:color="auto" w:fill="auto"/>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eastAsia="en-US"/>
              </w:rPr>
              <w:t>Substantiation: Bidders are requested to provide manual or brochure.</w:t>
            </w:r>
          </w:p>
        </w:tc>
      </w:tr>
    </w:tbl>
    <w:p w:rsidR="00313D38" w:rsidRPr="00313D38" w:rsidRDefault="00313D38" w:rsidP="00313D38">
      <w:pPr>
        <w:suppressAutoHyphens/>
        <w:spacing w:line="360" w:lineRule="auto"/>
        <w:ind w:right="-142"/>
        <w:jc w:val="both"/>
        <w:rPr>
          <w:rFonts w:asciiTheme="minorHAnsi" w:eastAsia="Calibri" w:hAnsiTheme="minorHAnsi" w:cstheme="minorHAnsi"/>
          <w:b/>
          <w:sz w:val="20"/>
          <w:szCs w:val="20"/>
          <w:lang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color w:val="000000" w:themeColor="text1"/>
          <w:sz w:val="20"/>
          <w:szCs w:val="20"/>
          <w:lang w:val="en-GB" w:eastAsia="en-US"/>
        </w:rPr>
        <w:t xml:space="preserve">Technical Suitability: </w:t>
      </w:r>
      <w:r w:rsidRPr="00313D38">
        <w:rPr>
          <w:rFonts w:asciiTheme="minorHAnsi" w:eastAsia="Times" w:hAnsiTheme="minorHAnsi" w:cstheme="minorHAnsi"/>
          <w:b/>
          <w:bCs/>
          <w:snapToGrid w:val="0"/>
          <w:color w:val="000000" w:themeColor="text1"/>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52"/>
        <w:gridCol w:w="1118"/>
        <w:gridCol w:w="1411"/>
      </w:tblGrid>
      <w:tr w:rsidR="00313D38" w:rsidRPr="00313D38" w:rsidTr="004D21C8">
        <w:tc>
          <w:tcPr>
            <w:tcW w:w="7252" w:type="dxa"/>
            <w:vMerge w:val="restart"/>
            <w:tcBorders>
              <w:top w:val="single" w:sz="4" w:space="0" w:color="auto"/>
              <w:left w:val="single" w:sz="4" w:space="0" w:color="auto"/>
              <w:bottom w:val="single" w:sz="4" w:space="0" w:color="auto"/>
              <w:right w:val="single" w:sz="4" w:space="0" w:color="auto"/>
            </w:tcBorders>
            <w:vAlign w:val="center"/>
            <w:hideMark/>
          </w:tcPr>
          <w:p w:rsidR="00313D38" w:rsidRPr="00313D38" w:rsidRDefault="00313D38" w:rsidP="00313D38">
            <w:pPr>
              <w:jc w:val="both"/>
              <w:rPr>
                <w:rFonts w:asciiTheme="minorHAnsi" w:eastAsia="Times" w:hAnsiTheme="minorHAnsi" w:cstheme="minorHAnsi"/>
                <w:color w:val="000000" w:themeColor="text1"/>
                <w:sz w:val="20"/>
                <w:szCs w:val="20"/>
              </w:rPr>
            </w:pPr>
            <w:r w:rsidRPr="00313D38">
              <w:rPr>
                <w:rFonts w:asciiTheme="minorHAnsi" w:eastAsia="Times" w:hAnsiTheme="minorHAnsi" w:cstheme="minorHAnsi"/>
                <w:sz w:val="20"/>
                <w:szCs w:val="20"/>
                <w:lang w:val="en-GB" w:eastAsia="en-US"/>
              </w:rPr>
              <w:t>The entire HS/GC-FID system including all accessories is supplied by a single original equipment manufacturer (OEM).</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color w:val="000000" w:themeColor="text1"/>
                <w:sz w:val="20"/>
                <w:szCs w:val="20"/>
                <w:lang w:val="en-GB" w:eastAsia="en-US"/>
              </w:rPr>
            </w:pPr>
            <w:r w:rsidRPr="00313D38">
              <w:rPr>
                <w:rFonts w:asciiTheme="minorHAnsi" w:eastAsia="Times" w:hAnsiTheme="minorHAnsi" w:cstheme="minorHAnsi"/>
                <w:b/>
                <w:color w:val="000000" w:themeColor="text1"/>
                <w:sz w:val="20"/>
                <w:szCs w:val="20"/>
                <w:lang w:val="en-GB" w:eastAsia="en-US"/>
              </w:rPr>
              <w:t>Comply</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color w:val="000000" w:themeColor="text1"/>
                <w:sz w:val="20"/>
                <w:szCs w:val="20"/>
                <w:lang w:val="en-GB" w:eastAsia="en-US"/>
              </w:rPr>
            </w:pPr>
            <w:r w:rsidRPr="00313D38">
              <w:rPr>
                <w:rFonts w:asciiTheme="minorHAnsi" w:eastAsia="Times" w:hAnsiTheme="minorHAnsi" w:cstheme="minorHAnsi"/>
                <w:b/>
                <w:color w:val="000000" w:themeColor="text1"/>
                <w:sz w:val="20"/>
                <w:szCs w:val="20"/>
                <w:lang w:val="en-GB" w:eastAsia="en-US"/>
              </w:rPr>
              <w:t>Do Not Comply</w:t>
            </w:r>
          </w:p>
        </w:tc>
      </w:tr>
      <w:tr w:rsidR="00313D38" w:rsidRPr="00313D38" w:rsidTr="004D21C8">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D38" w:rsidRPr="00313D38" w:rsidRDefault="00313D38" w:rsidP="00313D38">
            <w:pPr>
              <w:rPr>
                <w:rFonts w:asciiTheme="minorHAnsi" w:eastAsia="Times" w:hAnsiTheme="minorHAnsi" w:cstheme="minorHAnsi"/>
                <w:color w:val="000000" w:themeColor="text1"/>
                <w:sz w:val="20"/>
                <w:szCs w:val="20"/>
              </w:rPr>
            </w:pPr>
          </w:p>
        </w:tc>
        <w:tc>
          <w:tcPr>
            <w:tcW w:w="1118"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color w:val="000000" w:themeColor="text1"/>
                <w:sz w:val="20"/>
                <w:szCs w:val="20"/>
                <w:lang w:val="en-GB" w:eastAsia="en-US"/>
              </w:rPr>
            </w:pPr>
          </w:p>
        </w:tc>
        <w:tc>
          <w:tcPr>
            <w:tcW w:w="1411"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color w:val="000000" w:themeColor="text1"/>
                <w:sz w:val="20"/>
                <w:szCs w:val="20"/>
                <w:lang w:val="en-GB" w:eastAsia="en-US"/>
              </w:rPr>
            </w:pPr>
          </w:p>
        </w:tc>
      </w:tr>
      <w:tr w:rsidR="00313D38" w:rsidRPr="00313D38" w:rsidTr="004D21C8">
        <w:trPr>
          <w:trHeight w:val="421"/>
        </w:trPr>
        <w:tc>
          <w:tcPr>
            <w:tcW w:w="9781" w:type="dxa"/>
            <w:gridSpan w:val="3"/>
            <w:tcBorders>
              <w:top w:val="single" w:sz="4" w:space="0" w:color="auto"/>
              <w:left w:val="single" w:sz="4" w:space="0" w:color="auto"/>
              <w:bottom w:val="single" w:sz="4" w:space="0" w:color="auto"/>
              <w:right w:val="single" w:sz="4" w:space="0" w:color="auto"/>
            </w:tcBorders>
          </w:tcPr>
          <w:p w:rsidR="00313D38" w:rsidRPr="00313D38" w:rsidRDefault="00313D38" w:rsidP="00313D38">
            <w:pPr>
              <w:widowControl w:val="0"/>
              <w:autoSpaceDE w:val="0"/>
              <w:autoSpaceDN w:val="0"/>
              <w:adjustRightInd w:val="0"/>
              <w:spacing w:before="29" w:line="276" w:lineRule="auto"/>
              <w:rPr>
                <w:rFonts w:asciiTheme="minorHAnsi" w:eastAsia="Times" w:hAnsiTheme="minorHAnsi" w:cstheme="minorHAnsi"/>
                <w:b/>
                <w:color w:val="000000" w:themeColor="text1"/>
                <w:sz w:val="20"/>
                <w:szCs w:val="20"/>
                <w:lang w:val="en-GB" w:eastAsia="en-US"/>
              </w:rPr>
            </w:pPr>
            <w:r w:rsidRPr="00313D38">
              <w:rPr>
                <w:rFonts w:asciiTheme="minorHAnsi" w:eastAsia="Times" w:hAnsiTheme="minorHAnsi" w:cstheme="minorHAnsi"/>
                <w:b/>
                <w:color w:val="000000" w:themeColor="text1"/>
                <w:sz w:val="20"/>
                <w:szCs w:val="20"/>
                <w:lang w:eastAsia="en-US"/>
              </w:rPr>
              <w:t>Substantiation: Bidders are requested to provide manual or brochure/commitment letter.</w:t>
            </w:r>
          </w:p>
          <w:p w:rsidR="00313D38" w:rsidRPr="00313D38" w:rsidRDefault="00313D38" w:rsidP="00313D38">
            <w:pPr>
              <w:widowControl w:val="0"/>
              <w:autoSpaceDE w:val="0"/>
              <w:autoSpaceDN w:val="0"/>
              <w:adjustRightInd w:val="0"/>
              <w:spacing w:before="29" w:line="276" w:lineRule="auto"/>
              <w:jc w:val="center"/>
              <w:rPr>
                <w:rFonts w:asciiTheme="minorHAnsi" w:eastAsia="Times" w:hAnsiTheme="minorHAnsi" w:cstheme="minorHAnsi"/>
                <w:b/>
                <w:color w:val="000000" w:themeColor="text1"/>
                <w:sz w:val="20"/>
                <w:szCs w:val="20"/>
                <w:lang w:val="en-GB" w:eastAsia="en-US"/>
              </w:rPr>
            </w:pPr>
          </w:p>
        </w:tc>
      </w:tr>
    </w:tbl>
    <w:p w:rsidR="00313D38" w:rsidRPr="00313D38" w:rsidRDefault="00313D38" w:rsidP="00313D38">
      <w:pPr>
        <w:suppressAutoHyphens/>
        <w:spacing w:line="360" w:lineRule="auto"/>
        <w:ind w:right="-142"/>
        <w:jc w:val="both"/>
        <w:rPr>
          <w:rFonts w:asciiTheme="minorHAnsi" w:eastAsia="Calibri" w:hAnsiTheme="minorHAnsi" w:cstheme="minorHAnsi"/>
          <w:b/>
          <w:sz w:val="20"/>
          <w:szCs w:val="20"/>
          <w:lang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90"/>
        <w:gridCol w:w="990"/>
        <w:gridCol w:w="1501"/>
      </w:tblGrid>
      <w:tr w:rsidR="00313D38" w:rsidRPr="00313D38" w:rsidTr="004D21C8">
        <w:tc>
          <w:tcPr>
            <w:tcW w:w="7290" w:type="dxa"/>
            <w:vMerge w:val="restart"/>
          </w:tcPr>
          <w:p w:rsidR="00313D38" w:rsidRPr="00313D38" w:rsidRDefault="00313D38" w:rsidP="00313D38">
            <w:pPr>
              <w:widowControl w:val="0"/>
              <w:autoSpaceDE w:val="0"/>
              <w:autoSpaceDN w:val="0"/>
              <w:adjustRightInd w:val="0"/>
              <w:spacing w:before="29" w:line="360" w:lineRule="auto"/>
              <w:jc w:val="both"/>
              <w:rPr>
                <w:rFonts w:asciiTheme="minorHAnsi" w:hAnsiTheme="minorHAnsi" w:cstheme="minorHAnsi"/>
                <w:b/>
                <w:sz w:val="20"/>
                <w:szCs w:val="20"/>
                <w:lang w:val="en-GB"/>
              </w:rPr>
            </w:pPr>
            <w:r w:rsidRPr="00313D38">
              <w:rPr>
                <w:rFonts w:asciiTheme="minorHAnsi" w:hAnsiTheme="minorHAnsi" w:cstheme="minorHAnsi"/>
                <w:b/>
                <w:sz w:val="20"/>
                <w:szCs w:val="20"/>
                <w:lang w:val="en-GB"/>
              </w:rPr>
              <w:t xml:space="preserve"> 2x UPS- 1x UPS for 2x HS/GC-FIDs</w:t>
            </w:r>
          </w:p>
          <w:p w:rsidR="00313D38" w:rsidRPr="00313D38" w:rsidRDefault="00313D38" w:rsidP="00313D38">
            <w:pPr>
              <w:numPr>
                <w:ilvl w:val="0"/>
                <w:numId w:val="61"/>
              </w:numPr>
              <w:autoSpaceDE w:val="0"/>
              <w:autoSpaceDN w:val="0"/>
              <w:adjustRightInd w:val="0"/>
              <w:jc w:val="both"/>
              <w:rPr>
                <w:rFonts w:ascii="Calibri" w:eastAsia="Times" w:hAnsi="Calibri" w:cs="Calibri"/>
                <w:sz w:val="20"/>
                <w:szCs w:val="20"/>
                <w:lang w:val="en-GB" w:eastAsia="en-US"/>
              </w:rPr>
            </w:pPr>
            <w:r w:rsidRPr="00313D38">
              <w:rPr>
                <w:rFonts w:ascii="Calibri" w:eastAsia="Times" w:hAnsi="Calibri" w:cs="Calibri"/>
                <w:sz w:val="20"/>
                <w:szCs w:val="20"/>
                <w:lang w:val="en-GB" w:eastAsia="en-US"/>
              </w:rPr>
              <w:t>Type:  10 kilowatt.</w:t>
            </w:r>
          </w:p>
          <w:p w:rsidR="00313D38" w:rsidRPr="00313D38" w:rsidRDefault="00313D38" w:rsidP="00313D38">
            <w:pPr>
              <w:numPr>
                <w:ilvl w:val="0"/>
                <w:numId w:val="61"/>
              </w:numPr>
              <w:autoSpaceDE w:val="0"/>
              <w:autoSpaceDN w:val="0"/>
              <w:adjustRightInd w:val="0"/>
              <w:jc w:val="both"/>
              <w:rPr>
                <w:rFonts w:asciiTheme="minorHAnsi" w:hAnsiTheme="minorHAnsi" w:cstheme="minorHAnsi"/>
                <w:b/>
                <w:sz w:val="20"/>
                <w:szCs w:val="20"/>
                <w:lang w:val="en-GB"/>
              </w:rPr>
            </w:pPr>
            <w:r w:rsidRPr="00313D38">
              <w:rPr>
                <w:rFonts w:ascii="Calibri" w:eastAsia="Times" w:hAnsi="Calibri" w:cs="Calibri"/>
                <w:sz w:val="20"/>
                <w:szCs w:val="20"/>
                <w:lang w:val="en-GB" w:eastAsia="en-US"/>
              </w:rPr>
              <w:t>All connections are required full installation to DB board</w:t>
            </w:r>
          </w:p>
        </w:tc>
        <w:tc>
          <w:tcPr>
            <w:tcW w:w="990"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01"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rPr>
          <w:trHeight w:val="134"/>
        </w:trPr>
        <w:tc>
          <w:tcPr>
            <w:tcW w:w="7290"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0"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01"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58"/>
        </w:trPr>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Substantiation:</w:t>
            </w:r>
            <w:r w:rsidRPr="00313D38">
              <w:rPr>
                <w:rFonts w:asciiTheme="minorHAnsi" w:eastAsia="Times" w:hAnsiTheme="minorHAnsi" w:cstheme="minorHAnsi"/>
                <w:b/>
                <w:sz w:val="20"/>
                <w:szCs w:val="20"/>
                <w:lang w:eastAsia="en-US"/>
              </w:rPr>
              <w:t xml:space="preserve"> Bidders are requested to provide manual or brochure.</w:t>
            </w:r>
          </w:p>
        </w:tc>
      </w:tr>
    </w:tbl>
    <w:p w:rsidR="00313D38" w:rsidRPr="00313D38" w:rsidRDefault="00313D38" w:rsidP="00313D38">
      <w:pPr>
        <w:suppressAutoHyphens/>
        <w:spacing w:line="360" w:lineRule="auto"/>
        <w:ind w:right="-142"/>
        <w:jc w:val="both"/>
        <w:rPr>
          <w:rFonts w:asciiTheme="minorHAnsi" w:eastAsia="Calibri" w:hAnsiTheme="minorHAnsi" w:cstheme="minorHAnsi"/>
          <w:b/>
          <w:sz w:val="20"/>
          <w:szCs w:val="20"/>
          <w:lang w:eastAsia="en-US"/>
        </w:rPr>
      </w:pPr>
    </w:p>
    <w:p w:rsidR="00313D38" w:rsidRPr="00313D38" w:rsidRDefault="00313D38" w:rsidP="00313D38">
      <w:pPr>
        <w:suppressAutoHyphens/>
        <w:spacing w:line="360" w:lineRule="auto"/>
        <w:ind w:right="-142"/>
        <w:jc w:val="both"/>
        <w:rPr>
          <w:rFonts w:asciiTheme="minorHAnsi" w:eastAsia="Calibri" w:hAnsiTheme="minorHAnsi" w:cstheme="minorHAnsi"/>
          <w:b/>
          <w:sz w:val="20"/>
          <w:szCs w:val="20"/>
          <w:lang w:eastAsia="en-US"/>
        </w:rPr>
      </w:pPr>
    </w:p>
    <w:p w:rsidR="00313D38" w:rsidRPr="00313D38" w:rsidRDefault="00313D38" w:rsidP="00313D38">
      <w:pPr>
        <w:numPr>
          <w:ilvl w:val="0"/>
          <w:numId w:val="60"/>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313D38">
        <w:rPr>
          <w:rFonts w:asciiTheme="minorHAnsi" w:eastAsia="Times" w:hAnsiTheme="minorHAnsi" w:cstheme="minorHAnsi"/>
          <w:b/>
          <w:bCs/>
          <w:snapToGrid w:val="0"/>
          <w:sz w:val="20"/>
          <w:szCs w:val="20"/>
          <w:lang w:val="en-GB" w:eastAsia="en-US"/>
        </w:rPr>
        <w:t xml:space="preserve">Technical Suitability: </w:t>
      </w:r>
      <w:r w:rsidRPr="00313D38">
        <w:rPr>
          <w:rFonts w:asciiTheme="minorHAnsi" w:eastAsia="Times" w:hAnsiTheme="minorHAnsi" w:cstheme="minorHAnsi"/>
          <w:b/>
          <w:bCs/>
          <w:snapToGrid w:val="0"/>
          <w:sz w:val="20"/>
          <w:szCs w:val="20"/>
          <w:lang w:val="x-none" w:eastAsia="en-US"/>
        </w:rPr>
        <w:t>Mandatory Requirement</w:t>
      </w:r>
    </w:p>
    <w:tbl>
      <w:tblPr>
        <w:tblStyle w:val="TableGrid27"/>
        <w:tblW w:w="9781" w:type="dxa"/>
        <w:tblInd w:w="-5" w:type="dxa"/>
        <w:tblLook w:val="04A0" w:firstRow="1" w:lastRow="0" w:firstColumn="1" w:lastColumn="0" w:noHBand="0" w:noVBand="1"/>
      </w:tblPr>
      <w:tblGrid>
        <w:gridCol w:w="7290"/>
        <w:gridCol w:w="990"/>
        <w:gridCol w:w="1501"/>
      </w:tblGrid>
      <w:tr w:rsidR="00313D38" w:rsidRPr="00313D38" w:rsidTr="004D21C8">
        <w:tc>
          <w:tcPr>
            <w:tcW w:w="7290" w:type="dxa"/>
            <w:vMerge w:val="restart"/>
          </w:tcPr>
          <w:p w:rsidR="00313D38" w:rsidRPr="00313D38" w:rsidRDefault="00313D38" w:rsidP="00313D38">
            <w:pPr>
              <w:autoSpaceDE w:val="0"/>
              <w:autoSpaceDN w:val="0"/>
              <w:adjustRightInd w:val="0"/>
              <w:rPr>
                <w:rFonts w:asciiTheme="minorHAnsi" w:hAnsiTheme="minorHAnsi" w:cstheme="minorHAnsi"/>
                <w:b/>
                <w:sz w:val="20"/>
                <w:szCs w:val="20"/>
                <w:lang w:val="en-GB"/>
              </w:rPr>
            </w:pPr>
            <w:r w:rsidRPr="00313D38">
              <w:rPr>
                <w:rFonts w:ascii="Calibri" w:eastAsia="Times" w:hAnsi="Calibri" w:cs="Calibri"/>
                <w:sz w:val="20"/>
                <w:szCs w:val="20"/>
                <w:lang w:val="en-GB" w:eastAsia="en-US"/>
              </w:rPr>
              <w:t xml:space="preserve">The </w:t>
            </w:r>
            <w:r w:rsidRPr="00313D38">
              <w:rPr>
                <w:rFonts w:ascii="Calibri" w:eastAsia="Calibri" w:hAnsi="Calibri" w:cs="Calibri"/>
                <w:bCs/>
                <w:sz w:val="20"/>
                <w:szCs w:val="20"/>
                <w:lang w:val="en-GB" w:eastAsia="en-US"/>
              </w:rPr>
              <w:t xml:space="preserve">Bidder must provide 3x reference letters for successfully completed projects, of HS/GC-FID systems. </w:t>
            </w:r>
          </w:p>
        </w:tc>
        <w:tc>
          <w:tcPr>
            <w:tcW w:w="990"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Comply</w:t>
            </w:r>
          </w:p>
        </w:tc>
        <w:tc>
          <w:tcPr>
            <w:tcW w:w="1501" w:type="dxa"/>
            <w:shd w:val="clear" w:color="auto" w:fill="FFFFFF"/>
          </w:tcPr>
          <w:p w:rsidR="00313D38" w:rsidRPr="00313D38" w:rsidRDefault="00313D38" w:rsidP="00313D38">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Do Not Comply</w:t>
            </w:r>
          </w:p>
        </w:tc>
      </w:tr>
      <w:tr w:rsidR="00313D38" w:rsidRPr="00313D38" w:rsidTr="004D21C8">
        <w:trPr>
          <w:trHeight w:val="134"/>
        </w:trPr>
        <w:tc>
          <w:tcPr>
            <w:tcW w:w="7290" w:type="dxa"/>
            <w:vMerge/>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0"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01" w:type="dxa"/>
          </w:tcPr>
          <w:p w:rsidR="00313D38" w:rsidRPr="00313D38" w:rsidRDefault="00313D38" w:rsidP="00313D38">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313D38" w:rsidRPr="00313D38" w:rsidTr="004D21C8">
        <w:trPr>
          <w:trHeight w:val="188"/>
        </w:trPr>
        <w:tc>
          <w:tcPr>
            <w:tcW w:w="9781" w:type="dxa"/>
            <w:gridSpan w:val="3"/>
          </w:tcPr>
          <w:p w:rsidR="00313D38" w:rsidRPr="00313D38" w:rsidRDefault="00313D38" w:rsidP="00313D38">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313D38">
              <w:rPr>
                <w:rFonts w:asciiTheme="minorHAnsi" w:eastAsia="Times" w:hAnsiTheme="minorHAnsi" w:cstheme="minorHAnsi"/>
                <w:b/>
                <w:sz w:val="20"/>
                <w:szCs w:val="20"/>
                <w:lang w:val="en-GB" w:eastAsia="en-US"/>
              </w:rPr>
              <w:t>Substantiation: Bidders to provide the reference letters.</w:t>
            </w:r>
          </w:p>
        </w:tc>
      </w:tr>
    </w:tbl>
    <w:p w:rsidR="00313D38" w:rsidRPr="00DD77D8" w:rsidRDefault="00313D38" w:rsidP="00313D38">
      <w:pPr>
        <w:tabs>
          <w:tab w:val="left" w:pos="567"/>
        </w:tabs>
        <w:spacing w:line="360" w:lineRule="auto"/>
        <w:ind w:left="567" w:hanging="567"/>
        <w:jc w:val="both"/>
        <w:rPr>
          <w:rFonts w:asciiTheme="minorHAnsi" w:hAnsiTheme="minorHAnsi" w:cstheme="minorHAnsi"/>
          <w:sz w:val="20"/>
          <w:szCs w:val="20"/>
        </w:rPr>
      </w:pPr>
    </w:p>
    <w:p w:rsidR="00113260" w:rsidRPr="001E67BD" w:rsidRDefault="00F35CC1"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rsidR="004A5E29" w:rsidRDefault="004A5E29" w:rsidP="00535E04">
      <w:pPr>
        <w:pStyle w:val="Specification"/>
        <w:numPr>
          <w:ilvl w:val="1"/>
          <w:numId w:val="20"/>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535E04">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Default="004A5E29" w:rsidP="004A5E29">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rsidR="00263481" w:rsidRDefault="00263481" w:rsidP="00EE7F69">
      <w:pPr>
        <w:spacing w:after="120" w:line="276" w:lineRule="auto"/>
        <w:ind w:left="567"/>
        <w:jc w:val="both"/>
        <w:rPr>
          <w:rFonts w:asciiTheme="minorHAnsi" w:eastAsia="Times" w:hAnsiTheme="minorHAnsi" w:cstheme="minorHAnsi"/>
          <w:color w:val="4C4C4C"/>
          <w:sz w:val="20"/>
          <w:szCs w:val="20"/>
          <w:lang w:val="en-GB" w:eastAsia="en-US"/>
        </w:rPr>
      </w:pPr>
      <w:r w:rsidRPr="007367A2">
        <w:rPr>
          <w:rFonts w:asciiTheme="minorHAnsi" w:eastAsia="Times" w:hAnsiTheme="minorHAnsi" w:cstheme="minorHAnsi"/>
          <w:sz w:val="20"/>
          <w:szCs w:val="20"/>
          <w:lang w:val="en-GB" w:eastAsia="en-US"/>
        </w:rPr>
        <w:t xml:space="preserve">  Each TECHNICAL FUNCTIONALITY requirement will be evaluated using the following generic point scale</w:t>
      </w:r>
      <w:r w:rsidRPr="007367A2">
        <w:rPr>
          <w:rFonts w:asciiTheme="minorHAnsi" w:eastAsia="Times" w:hAnsiTheme="minorHAnsi" w:cstheme="minorHAnsi"/>
          <w:color w:val="4C4C4C"/>
          <w:sz w:val="20"/>
          <w:szCs w:val="20"/>
          <w:lang w:val="en-GB" w:eastAsia="en-US"/>
        </w:rPr>
        <w:t xml:space="preserve">: </w:t>
      </w:r>
    </w:p>
    <w:p w:rsidR="00260104" w:rsidRDefault="00260104" w:rsidP="00EE7F69">
      <w:pPr>
        <w:pStyle w:val="Specification"/>
        <w:numPr>
          <w:ilvl w:val="0"/>
          <w:numId w:val="0"/>
        </w:numPr>
        <w:spacing w:line="360" w:lineRule="auto"/>
        <w:jc w:val="both"/>
        <w:rPr>
          <w:rFonts w:asciiTheme="minorHAnsi" w:hAnsiTheme="minorHAnsi" w:cstheme="minorHAnsi"/>
          <w:color w:val="FF0000"/>
          <w:sz w:val="20"/>
          <w:szCs w:val="20"/>
        </w:rPr>
      </w:pPr>
    </w:p>
    <w:p w:rsidR="00260104" w:rsidRPr="00EE7F69" w:rsidRDefault="00260104" w:rsidP="00260104">
      <w:pPr>
        <w:spacing w:after="120" w:line="360" w:lineRule="auto"/>
        <w:ind w:left="142"/>
        <w:jc w:val="both"/>
        <w:rPr>
          <w:rFonts w:asciiTheme="minorHAnsi" w:hAnsiTheme="minorHAnsi" w:cstheme="minorHAnsi"/>
          <w:b/>
          <w:sz w:val="20"/>
          <w:szCs w:val="20"/>
          <w:u w:val="single"/>
        </w:rPr>
      </w:pPr>
      <w:r w:rsidRPr="00EE7F69">
        <w:rPr>
          <w:rFonts w:asciiTheme="minorHAnsi" w:hAnsiTheme="minorHAnsi" w:cstheme="minorHAnsi"/>
          <w:b/>
          <w:sz w:val="20"/>
          <w:szCs w:val="20"/>
          <w:u w:val="single"/>
        </w:rPr>
        <w:t>FUNCTIONALITY REQUIREMENTS:</w:t>
      </w:r>
    </w:p>
    <w:p w:rsidR="00313D38" w:rsidRPr="00313D38" w:rsidRDefault="00313D38" w:rsidP="00313D38">
      <w:pPr>
        <w:suppressAutoHyphens/>
        <w:spacing w:line="360" w:lineRule="auto"/>
        <w:ind w:left="567" w:right="-851" w:hanging="567"/>
        <w:jc w:val="both"/>
        <w:rPr>
          <w:rFonts w:asciiTheme="minorHAnsi" w:hAnsiTheme="minorHAnsi" w:cstheme="minorHAnsi"/>
          <w:b/>
          <w:sz w:val="20"/>
          <w:szCs w:val="20"/>
          <w:lang w:val="en-GB" w:eastAsia="en-US"/>
        </w:rPr>
      </w:pPr>
      <w:r w:rsidRPr="00313D38">
        <w:rPr>
          <w:rFonts w:asciiTheme="minorHAnsi" w:hAnsiTheme="minorHAnsi" w:cstheme="minorHAnsi"/>
          <w:b/>
          <w:sz w:val="20"/>
          <w:szCs w:val="20"/>
          <w:lang w:val="en-GB" w:eastAsia="en-US"/>
        </w:rPr>
        <w:t>TECHNICAL FUNCTIONALITY REQUIREMENTS</w:t>
      </w:r>
    </w:p>
    <w:p w:rsidR="00313D38" w:rsidRPr="00313D38" w:rsidRDefault="00313D38" w:rsidP="00313D38">
      <w:pPr>
        <w:tabs>
          <w:tab w:val="left" w:pos="567"/>
        </w:tabs>
        <w:spacing w:line="360" w:lineRule="auto"/>
        <w:contextualSpacing/>
        <w:jc w:val="both"/>
        <w:rPr>
          <w:rFonts w:asciiTheme="minorHAnsi" w:eastAsia="Times" w:hAnsiTheme="minorHAnsi" w:cstheme="minorHAnsi"/>
          <w:sz w:val="20"/>
          <w:szCs w:val="20"/>
          <w:lang w:val="en-GB" w:eastAsia="en-US"/>
        </w:rPr>
      </w:pPr>
      <w:r w:rsidRPr="00313D38">
        <w:rPr>
          <w:rFonts w:asciiTheme="minorHAnsi" w:eastAsia="Times" w:hAnsiTheme="minorHAnsi" w:cstheme="minorHAnsi"/>
          <w:sz w:val="20"/>
          <w:szCs w:val="20"/>
          <w:lang w:val="en-GB" w:eastAsia="en-US"/>
        </w:rPr>
        <w:tab/>
        <w:t xml:space="preserve">The bidder must achieve a score of </w:t>
      </w:r>
      <w:r w:rsidRPr="00313D38">
        <w:rPr>
          <w:rFonts w:asciiTheme="minorHAnsi" w:eastAsia="Times" w:hAnsiTheme="minorHAnsi" w:cstheme="minorHAnsi"/>
          <w:b/>
          <w:color w:val="FF0000"/>
          <w:sz w:val="20"/>
          <w:szCs w:val="20"/>
          <w:lang w:val="en-GB" w:eastAsia="en-US"/>
        </w:rPr>
        <w:t>75%</w:t>
      </w:r>
      <w:r w:rsidRPr="00313D38">
        <w:rPr>
          <w:rFonts w:asciiTheme="minorHAnsi" w:eastAsia="Times" w:hAnsiTheme="minorHAnsi" w:cstheme="minorHAnsi"/>
          <w:sz w:val="20"/>
          <w:szCs w:val="20"/>
          <w:lang w:val="en-GB" w:eastAsia="en-US"/>
        </w:rPr>
        <w:t xml:space="preserve"> to be eligible to proceed to the next stage of the evaluation.</w:t>
      </w:r>
    </w:p>
    <w:p w:rsidR="00313D38" w:rsidRPr="00313D38" w:rsidRDefault="00313D38" w:rsidP="00313D38">
      <w:pPr>
        <w:suppressAutoHyphens/>
        <w:spacing w:line="360" w:lineRule="auto"/>
        <w:ind w:right="-142" w:firstLine="720"/>
        <w:jc w:val="both"/>
        <w:rPr>
          <w:rFonts w:asciiTheme="minorHAnsi" w:hAnsiTheme="minorHAnsi" w:cstheme="minorHAnsi"/>
          <w:b/>
          <w:sz w:val="20"/>
          <w:szCs w:val="20"/>
          <w:lang w:val="en-GB" w:eastAsia="en-US"/>
        </w:rPr>
      </w:pPr>
      <w:r w:rsidRPr="00313D38">
        <w:rPr>
          <w:rFonts w:asciiTheme="minorHAnsi" w:hAnsiTheme="minorHAnsi" w:cstheme="minorHAnsi"/>
          <w:b/>
          <w:sz w:val="20"/>
          <w:szCs w:val="20"/>
          <w:lang w:val="en-GB" w:eastAsia="en-US"/>
        </w:rPr>
        <w:t>Technical Functionality Requirements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2835"/>
      </w:tblGrid>
      <w:tr w:rsidR="00313D38" w:rsidRPr="00313D38" w:rsidTr="004D21C8">
        <w:trPr>
          <w:trHeight w:val="194"/>
          <w:tblHead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D38" w:rsidRPr="00313D38" w:rsidRDefault="00313D38" w:rsidP="00313D38">
            <w:pPr>
              <w:spacing w:after="200" w:line="360" w:lineRule="auto"/>
              <w:jc w:val="both"/>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EVALUATION CRITERIA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Score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D38" w:rsidRPr="00313D38" w:rsidRDefault="00313D38" w:rsidP="00313D38">
            <w:pPr>
              <w:spacing w:after="200" w:line="276"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Substantiate Reference</w:t>
            </w:r>
          </w:p>
        </w:tc>
      </w:tr>
      <w:tr w:rsidR="00313D38" w:rsidRPr="00313D38" w:rsidTr="004D21C8">
        <w:tblPrEx>
          <w:jc w:val="center"/>
        </w:tblPrEx>
        <w:trPr>
          <w:trHeight w:val="915"/>
          <w:jc w:val="center"/>
        </w:trPr>
        <w:tc>
          <w:tcPr>
            <w:tcW w:w="4390"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Theme="minorHAnsi" w:eastAsia="Calibri" w:hAnsiTheme="minorHAnsi" w:cstheme="minorHAnsi"/>
                <w:sz w:val="20"/>
                <w:szCs w:val="20"/>
              </w:rPr>
            </w:pPr>
            <w:r w:rsidRPr="00313D38">
              <w:rPr>
                <w:rFonts w:asciiTheme="minorHAnsi" w:eastAsia="Calibri" w:hAnsiTheme="minorHAnsi" w:cstheme="minorHAnsi"/>
                <w:sz w:val="20"/>
                <w:szCs w:val="20"/>
              </w:rPr>
              <w:t>Validated Blood alcohol method available.</w:t>
            </w:r>
          </w:p>
          <w:p w:rsidR="00313D38" w:rsidRPr="00313D38" w:rsidRDefault="00313D38" w:rsidP="00313D38">
            <w:pPr>
              <w:rPr>
                <w:rFonts w:asciiTheme="minorHAnsi" w:eastAsia="Calibri" w:hAnsiTheme="minorHAnsi" w:cstheme="minorHAnsi"/>
                <w:sz w:val="20"/>
                <w:szCs w:val="20"/>
              </w:rPr>
            </w:pPr>
            <w:r w:rsidRPr="00313D38">
              <w:rPr>
                <w:rFonts w:ascii="Calibri" w:eastAsia="Times" w:hAnsi="Calibri"/>
                <w:b/>
                <w:sz w:val="20"/>
                <w:szCs w:val="20"/>
                <w:lang w:val="en-GB" w:eastAsia="en-US"/>
              </w:rPr>
              <w:t>Provide proof by means of specification/brochure, with a unique reference to locate substantiating evidence).</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after="200" w:line="360" w:lineRule="auto"/>
              <w:jc w:val="both"/>
              <w:rPr>
                <w:rFonts w:asciiTheme="minorHAnsi" w:eastAsia="Calibri" w:hAnsiTheme="minorHAnsi" w:cstheme="minorHAnsi"/>
                <w:b/>
                <w:sz w:val="20"/>
                <w:szCs w:val="20"/>
                <w:lang w:eastAsia="en-US"/>
              </w:rPr>
            </w:pPr>
          </w:p>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Validation method available= 10%</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Partially validated method= 5%</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No validation method =0</w:t>
            </w:r>
          </w:p>
        </w:tc>
      </w:tr>
      <w:tr w:rsidR="00313D38" w:rsidRPr="00313D38" w:rsidTr="004D21C8">
        <w:tblPrEx>
          <w:jc w:val="center"/>
        </w:tblPrEx>
        <w:trPr>
          <w:trHeight w:val="915"/>
          <w:jc w:val="center"/>
        </w:trPr>
        <w:tc>
          <w:tcPr>
            <w:tcW w:w="4390"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Theme="minorHAnsi" w:eastAsia="Calibri" w:hAnsiTheme="minorHAnsi" w:cstheme="minorHAnsi"/>
                <w:sz w:val="20"/>
                <w:szCs w:val="20"/>
              </w:rPr>
            </w:pPr>
            <w:r w:rsidRPr="00313D38">
              <w:rPr>
                <w:rFonts w:asciiTheme="minorHAnsi" w:eastAsia="Calibri" w:hAnsiTheme="minorHAnsi" w:cstheme="minorHAnsi"/>
                <w:sz w:val="20"/>
                <w:szCs w:val="20"/>
              </w:rPr>
              <w:t>Blood alcohol run time less than 4minutes.</w:t>
            </w:r>
          </w:p>
          <w:p w:rsidR="00313D38" w:rsidRPr="00313D38" w:rsidRDefault="00313D38" w:rsidP="00313D38">
            <w:pPr>
              <w:rPr>
                <w:rFonts w:asciiTheme="minorHAnsi" w:eastAsia="Calibri" w:hAnsiTheme="minorHAnsi" w:cstheme="minorHAnsi"/>
                <w:b/>
                <w:bCs/>
                <w:sz w:val="20"/>
                <w:szCs w:val="20"/>
              </w:rPr>
            </w:pPr>
            <w:r w:rsidRPr="00313D38">
              <w:rPr>
                <w:rFonts w:ascii="Calibri" w:eastAsia="Times" w:hAnsi="Calibri"/>
                <w:b/>
                <w:sz w:val="20"/>
                <w:szCs w:val="20"/>
                <w:lang w:val="en-GB" w:eastAsia="en-US"/>
              </w:rPr>
              <w:t xml:space="preserve">Provide proof by means of </w:t>
            </w:r>
            <w:r w:rsidRPr="00313D38">
              <w:rPr>
                <w:rFonts w:asciiTheme="minorHAnsi" w:eastAsia="Calibri" w:hAnsiTheme="minorHAnsi" w:cstheme="minorHAnsi"/>
                <w:b/>
                <w:bCs/>
                <w:sz w:val="20"/>
                <w:szCs w:val="20"/>
              </w:rPr>
              <w:t>Chromatograms, reference method</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10%</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Blood alcohol run time on HS/GC-FID less than 4minutes=30%</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Blood alcohol run time on HS/GC-FID  4 to 5 minutes= 15%</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Blood Alcohol run time method greater than 4%= 0</w:t>
            </w:r>
          </w:p>
        </w:tc>
      </w:tr>
      <w:tr w:rsidR="00313D38" w:rsidRPr="00313D38" w:rsidTr="004D21C8">
        <w:tblPrEx>
          <w:jc w:val="center"/>
        </w:tblPrEx>
        <w:trPr>
          <w:trHeight w:val="915"/>
          <w:jc w:val="center"/>
        </w:trPr>
        <w:tc>
          <w:tcPr>
            <w:tcW w:w="4390"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Theme="minorHAnsi" w:eastAsia="Calibri" w:hAnsiTheme="minorHAnsi" w:cstheme="minorHAnsi"/>
                <w:sz w:val="20"/>
                <w:szCs w:val="20"/>
              </w:rPr>
            </w:pPr>
            <w:r w:rsidRPr="00313D38">
              <w:rPr>
                <w:rFonts w:asciiTheme="minorHAnsi" w:eastAsia="Calibri" w:hAnsiTheme="minorHAnsi" w:cstheme="minorHAnsi"/>
                <w:sz w:val="20"/>
                <w:szCs w:val="20"/>
              </w:rPr>
              <w:t>HS/GC-FID system capable of running more than 110 blood alcohol samples in 8 hours.</w:t>
            </w:r>
          </w:p>
          <w:p w:rsidR="00313D38" w:rsidRPr="00313D38" w:rsidRDefault="00313D38" w:rsidP="00313D38">
            <w:pPr>
              <w:rPr>
                <w:rFonts w:asciiTheme="minorHAnsi" w:eastAsia="Calibri" w:hAnsiTheme="minorHAnsi" w:cstheme="minorHAnsi"/>
                <w:b/>
                <w:bCs/>
                <w:sz w:val="20"/>
                <w:szCs w:val="20"/>
              </w:rPr>
            </w:pPr>
            <w:r w:rsidRPr="00313D38">
              <w:rPr>
                <w:rFonts w:ascii="Calibri" w:eastAsia="Times" w:hAnsi="Calibri"/>
                <w:b/>
                <w:sz w:val="20"/>
                <w:szCs w:val="20"/>
                <w:lang w:val="en-GB" w:eastAsia="en-US"/>
              </w:rPr>
              <w:t>Provide proof by means of sequence start and end time</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30%</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Greater than 110 samples analysed in 8hours= 30%</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 xml:space="preserve">Between 100 and 110 analysed in 8 hours= 15% </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Less than 100 samples analysed in more than 8 hours= 0%</w:t>
            </w:r>
          </w:p>
        </w:tc>
      </w:tr>
      <w:tr w:rsidR="00313D38" w:rsidRPr="00313D38" w:rsidTr="004D21C8">
        <w:tblPrEx>
          <w:jc w:val="center"/>
        </w:tblPrEx>
        <w:trPr>
          <w:trHeight w:val="915"/>
          <w:jc w:val="center"/>
        </w:trPr>
        <w:tc>
          <w:tcPr>
            <w:tcW w:w="4390"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Calibri" w:eastAsia="Calibri" w:hAnsi="Calibri" w:cs="Calibri"/>
                <w:sz w:val="20"/>
                <w:szCs w:val="20"/>
              </w:rPr>
            </w:pPr>
            <w:r w:rsidRPr="00313D38">
              <w:rPr>
                <w:rFonts w:ascii="Calibri" w:eastAsia="Calibri" w:hAnsi="Calibri" w:cs="Calibri"/>
                <w:sz w:val="20"/>
                <w:szCs w:val="20"/>
              </w:rPr>
              <w:t>Headspace autosampler capacity greater than 100</w:t>
            </w:r>
          </w:p>
          <w:p w:rsidR="00313D38" w:rsidRPr="00313D38" w:rsidRDefault="00313D38" w:rsidP="00313D38">
            <w:pPr>
              <w:rPr>
                <w:rFonts w:ascii="Calibri" w:eastAsia="Calibri" w:hAnsi="Calibri" w:cs="Calibri"/>
                <w:b/>
                <w:bCs/>
                <w:sz w:val="20"/>
                <w:szCs w:val="20"/>
              </w:rPr>
            </w:pPr>
            <w:r w:rsidRPr="00313D38">
              <w:rPr>
                <w:rFonts w:ascii="Calibri" w:eastAsia="Times" w:hAnsi="Calibri"/>
                <w:b/>
                <w:sz w:val="20"/>
                <w:szCs w:val="20"/>
                <w:lang w:val="en-GB" w:eastAsia="en-US"/>
              </w:rPr>
              <w:t xml:space="preserve">Provide proof by means of </w:t>
            </w:r>
            <w:r w:rsidRPr="00313D38">
              <w:rPr>
                <w:rFonts w:ascii="Calibri" w:eastAsia="Calibri" w:hAnsi="Calibri" w:cs="Calibri"/>
                <w:b/>
                <w:bCs/>
                <w:sz w:val="20"/>
                <w:szCs w:val="20"/>
              </w:rPr>
              <w:t>Brochure/catalogue</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Calibri" w:eastAsia="Calibri" w:hAnsi="Calibri" w:cs="Calibri"/>
                <w:b/>
                <w:sz w:val="20"/>
                <w:szCs w:val="20"/>
                <w:lang w:eastAsia="en-US"/>
              </w:rPr>
              <w:t>40%</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line="276" w:lineRule="auto"/>
              <w:jc w:val="both"/>
              <w:rPr>
                <w:rFonts w:ascii="Calibri" w:eastAsia="Calibri" w:hAnsi="Calibri" w:cs="Calibri"/>
                <w:b/>
                <w:bCs/>
                <w:sz w:val="20"/>
                <w:szCs w:val="20"/>
              </w:rPr>
            </w:pPr>
            <w:r w:rsidRPr="00313D38">
              <w:rPr>
                <w:rFonts w:ascii="Calibri" w:eastAsia="Calibri" w:hAnsi="Calibri" w:cs="Calibri"/>
                <w:bCs/>
                <w:sz w:val="20"/>
                <w:szCs w:val="20"/>
              </w:rPr>
              <w:t xml:space="preserve">Greater than 100    </w:t>
            </w:r>
            <w:r w:rsidRPr="00313D38">
              <w:rPr>
                <w:rFonts w:ascii="Calibri" w:eastAsia="Calibri" w:hAnsi="Calibri" w:cs="Calibri"/>
                <w:sz w:val="20"/>
                <w:szCs w:val="20"/>
              </w:rPr>
              <w:t>= 40%</w:t>
            </w:r>
          </w:p>
          <w:p w:rsidR="00313D38" w:rsidRPr="00313D38" w:rsidRDefault="00313D38" w:rsidP="00313D38">
            <w:pPr>
              <w:spacing w:line="276" w:lineRule="auto"/>
              <w:jc w:val="both"/>
              <w:rPr>
                <w:rFonts w:ascii="Calibri" w:eastAsia="Calibri" w:hAnsi="Calibri" w:cs="Calibri"/>
                <w:bCs/>
                <w:sz w:val="20"/>
                <w:szCs w:val="20"/>
              </w:rPr>
            </w:pPr>
            <w:r w:rsidRPr="00313D38">
              <w:rPr>
                <w:rFonts w:ascii="Calibri" w:eastAsia="Calibri" w:hAnsi="Calibri" w:cs="Calibri"/>
                <w:bCs/>
                <w:sz w:val="20"/>
                <w:szCs w:val="20"/>
              </w:rPr>
              <w:t>Vial capacity of 100= 20%</w:t>
            </w:r>
          </w:p>
          <w:p w:rsidR="00313D38" w:rsidRPr="00313D38" w:rsidRDefault="00313D38" w:rsidP="00313D38">
            <w:pPr>
              <w:rPr>
                <w:rFonts w:ascii="Calibri" w:eastAsia="Times" w:hAnsi="Calibri" w:cs="Calibri"/>
                <w:sz w:val="20"/>
                <w:szCs w:val="20"/>
                <w:lang w:val="en-GB" w:eastAsia="en-US"/>
              </w:rPr>
            </w:pPr>
            <w:r w:rsidRPr="00313D38">
              <w:rPr>
                <w:rFonts w:ascii="Calibri" w:eastAsia="Calibri" w:hAnsi="Calibri" w:cs="Calibri"/>
                <w:bCs/>
                <w:sz w:val="20"/>
                <w:szCs w:val="20"/>
              </w:rPr>
              <w:t xml:space="preserve">Less than 100 </w:t>
            </w:r>
            <w:r w:rsidRPr="00313D38">
              <w:rPr>
                <w:rFonts w:ascii="Calibri" w:eastAsia="Calibri" w:hAnsi="Calibri" w:cs="Calibri"/>
                <w:b/>
                <w:bCs/>
                <w:sz w:val="20"/>
                <w:szCs w:val="20"/>
              </w:rPr>
              <w:t>= 0</w:t>
            </w:r>
          </w:p>
        </w:tc>
      </w:tr>
      <w:tr w:rsidR="00313D38" w:rsidRPr="00313D38" w:rsidTr="004D21C8">
        <w:tblPrEx>
          <w:jc w:val="center"/>
        </w:tblPrEx>
        <w:trPr>
          <w:trHeight w:val="915"/>
          <w:jc w:val="center"/>
        </w:trPr>
        <w:tc>
          <w:tcPr>
            <w:tcW w:w="4390"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Calibri" w:eastAsia="Calibri" w:hAnsi="Calibri" w:cs="Calibri"/>
                <w:sz w:val="20"/>
                <w:szCs w:val="20"/>
              </w:rPr>
            </w:pPr>
            <w:r w:rsidRPr="00313D38">
              <w:rPr>
                <w:rFonts w:ascii="Calibri" w:eastAsia="Calibri" w:hAnsi="Calibri" w:cs="Calibri"/>
                <w:sz w:val="20"/>
                <w:szCs w:val="20"/>
              </w:rPr>
              <w:t>Data analysis software should be capable of exporting quantitative data as CSV files for analysis in Microsoft-EXCEL.</w:t>
            </w:r>
          </w:p>
          <w:p w:rsidR="00313D38" w:rsidRPr="00313D38" w:rsidRDefault="00313D38" w:rsidP="00313D38">
            <w:pPr>
              <w:rPr>
                <w:rFonts w:ascii="Calibri" w:eastAsia="Calibri" w:hAnsi="Calibri" w:cs="Calibri"/>
                <w:sz w:val="20"/>
                <w:szCs w:val="20"/>
              </w:rPr>
            </w:pPr>
            <w:r w:rsidRPr="00313D38">
              <w:rPr>
                <w:rFonts w:ascii="Calibri" w:eastAsia="Times" w:hAnsi="Calibri"/>
                <w:b/>
                <w:sz w:val="20"/>
                <w:szCs w:val="20"/>
                <w:lang w:val="en-GB" w:eastAsia="en-US"/>
              </w:rPr>
              <w:t xml:space="preserve">Provide proof by means of </w:t>
            </w:r>
            <w:r w:rsidRPr="00313D38">
              <w:rPr>
                <w:rFonts w:ascii="Calibri" w:eastAsia="Calibri" w:hAnsi="Calibri" w:cs="Calibri"/>
                <w:b/>
                <w:bCs/>
                <w:sz w:val="20"/>
                <w:szCs w:val="20"/>
              </w:rPr>
              <w:t>Brochure/catalogue</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10</w:t>
            </w:r>
          </w:p>
        </w:tc>
        <w:tc>
          <w:tcPr>
            <w:tcW w:w="2835" w:type="dxa"/>
            <w:tcBorders>
              <w:top w:val="single" w:sz="4" w:space="0" w:color="auto"/>
              <w:left w:val="single" w:sz="4" w:space="0" w:color="auto"/>
              <w:bottom w:val="single" w:sz="4" w:space="0" w:color="auto"/>
              <w:right w:val="single" w:sz="4" w:space="0" w:color="auto"/>
            </w:tcBorders>
          </w:tcPr>
          <w:p w:rsidR="00313D38" w:rsidRPr="00313D38" w:rsidRDefault="00313D38" w:rsidP="00313D38">
            <w:pPr>
              <w:rPr>
                <w:rFonts w:ascii="Calibri" w:eastAsia="Calibri" w:hAnsi="Calibri" w:cs="Calibri"/>
                <w:sz w:val="20"/>
                <w:szCs w:val="20"/>
              </w:rPr>
            </w:pPr>
            <w:r w:rsidRPr="00313D38">
              <w:rPr>
                <w:rFonts w:ascii="Calibri" w:eastAsia="Calibri" w:hAnsi="Calibri" w:cs="Calibri"/>
                <w:sz w:val="20"/>
                <w:szCs w:val="20"/>
              </w:rPr>
              <w:t>Data analysis software should be capable of exporting quantitative data as CSV files for analysis in Microsoft-EXCEL.</w:t>
            </w:r>
          </w:p>
          <w:p w:rsidR="00313D38" w:rsidRPr="00313D38" w:rsidRDefault="00313D38" w:rsidP="00313D38">
            <w:pPr>
              <w:rPr>
                <w:rFonts w:ascii="Calibri" w:eastAsia="Times" w:hAnsi="Calibri" w:cs="Calibri"/>
                <w:sz w:val="20"/>
                <w:szCs w:val="20"/>
                <w:lang w:val="en-GB" w:eastAsia="en-US"/>
              </w:rPr>
            </w:pPr>
            <w:r w:rsidRPr="00313D38">
              <w:rPr>
                <w:rFonts w:ascii="Calibri" w:eastAsia="Times" w:hAnsi="Calibri" w:cs="Calibri"/>
                <w:sz w:val="20"/>
                <w:szCs w:val="20"/>
                <w:lang w:val="en-GB" w:eastAsia="en-US"/>
              </w:rPr>
              <w:t>Software= 10%</w:t>
            </w:r>
          </w:p>
          <w:p w:rsidR="00313D38" w:rsidRPr="00313D38" w:rsidRDefault="00313D38" w:rsidP="00313D38">
            <w:pPr>
              <w:rPr>
                <w:rFonts w:ascii="Calibri" w:eastAsia="Calibri" w:hAnsi="Calibri" w:cs="Calibri"/>
                <w:sz w:val="20"/>
                <w:szCs w:val="20"/>
              </w:rPr>
            </w:pPr>
            <w:r w:rsidRPr="00313D38">
              <w:rPr>
                <w:rFonts w:ascii="Calibri" w:eastAsia="Calibri" w:hAnsi="Calibri" w:cs="Calibri"/>
                <w:sz w:val="20"/>
                <w:szCs w:val="20"/>
              </w:rPr>
              <w:t>Data analysis software should be capable for analysis in Microsoft-EXCEL = 5%</w:t>
            </w:r>
          </w:p>
          <w:p w:rsidR="00313D38" w:rsidRPr="00E95292" w:rsidRDefault="00313D38" w:rsidP="00313D38">
            <w:pPr>
              <w:rPr>
                <w:rFonts w:ascii="Calibri" w:eastAsia="Calibri" w:hAnsi="Calibri" w:cs="Calibri"/>
                <w:sz w:val="20"/>
                <w:szCs w:val="20"/>
              </w:rPr>
            </w:pPr>
            <w:r w:rsidRPr="00313D38">
              <w:rPr>
                <w:rFonts w:ascii="Calibri" w:eastAsia="Calibri" w:hAnsi="Calibri" w:cs="Calibri"/>
                <w:sz w:val="20"/>
                <w:szCs w:val="20"/>
              </w:rPr>
              <w:t>Data analysis software should be capable of exporting quantitative data as CSV files for analysis in Microsoft-EXCEL= 0%</w:t>
            </w:r>
          </w:p>
        </w:tc>
      </w:tr>
      <w:tr w:rsidR="00313D38" w:rsidRPr="00313D38" w:rsidTr="004D21C8">
        <w:trPr>
          <w:trHeight w:val="194"/>
          <w:tblHeader/>
        </w:trPr>
        <w:tc>
          <w:tcPr>
            <w:tcW w:w="4390" w:type="dxa"/>
            <w:shd w:val="clear" w:color="auto" w:fill="D9D9D9" w:themeFill="background1" w:themeFillShade="D9"/>
          </w:tcPr>
          <w:p w:rsidR="00313D38" w:rsidRPr="00313D38" w:rsidRDefault="00313D38" w:rsidP="00313D38">
            <w:pPr>
              <w:spacing w:after="200" w:line="360" w:lineRule="auto"/>
              <w:jc w:val="both"/>
              <w:rPr>
                <w:rFonts w:asciiTheme="minorHAnsi" w:eastAsia="Calibri" w:hAnsiTheme="minorHAnsi" w:cstheme="minorHAnsi"/>
                <w:b/>
                <w:sz w:val="20"/>
                <w:szCs w:val="20"/>
                <w:lang w:eastAsia="en-US"/>
              </w:rPr>
            </w:pPr>
          </w:p>
        </w:tc>
        <w:tc>
          <w:tcPr>
            <w:tcW w:w="2835" w:type="dxa"/>
            <w:shd w:val="clear" w:color="auto" w:fill="D9D9D9" w:themeFill="background1" w:themeFillShade="D9"/>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Score %</w:t>
            </w:r>
          </w:p>
        </w:tc>
        <w:tc>
          <w:tcPr>
            <w:tcW w:w="2835" w:type="dxa"/>
            <w:shd w:val="clear" w:color="auto" w:fill="D9D9D9" w:themeFill="background1" w:themeFillShade="D9"/>
          </w:tcPr>
          <w:p w:rsidR="00313D38" w:rsidRPr="00313D38" w:rsidRDefault="00313D38" w:rsidP="00313D38">
            <w:pPr>
              <w:spacing w:after="200" w:line="276"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Substantiate Reference</w:t>
            </w:r>
          </w:p>
        </w:tc>
      </w:tr>
      <w:tr w:rsidR="00313D38" w:rsidRPr="00313D38" w:rsidTr="004D21C8">
        <w:trPr>
          <w:trHeight w:val="294"/>
        </w:trPr>
        <w:tc>
          <w:tcPr>
            <w:tcW w:w="4390" w:type="dxa"/>
            <w:shd w:val="clear" w:color="auto" w:fill="D9D9D9" w:themeFill="background1" w:themeFillShade="D9"/>
            <w:vAlign w:val="bottom"/>
          </w:tcPr>
          <w:p w:rsidR="00313D38" w:rsidRPr="00313D38" w:rsidRDefault="00313D38" w:rsidP="00313D38">
            <w:pPr>
              <w:spacing w:after="200" w:line="360" w:lineRule="auto"/>
              <w:rPr>
                <w:rFonts w:asciiTheme="minorHAnsi" w:eastAsia="Calibri" w:hAnsiTheme="minorHAnsi" w:cs="Arial"/>
                <w:b/>
                <w:bCs/>
                <w:sz w:val="20"/>
                <w:szCs w:val="20"/>
              </w:rPr>
            </w:pPr>
            <w:r w:rsidRPr="00313D38">
              <w:rPr>
                <w:rFonts w:asciiTheme="minorHAnsi" w:eastAsia="Calibri" w:hAnsiTheme="minorHAnsi" w:cs="Arial"/>
                <w:b/>
                <w:bCs/>
                <w:sz w:val="20"/>
                <w:szCs w:val="20"/>
              </w:rPr>
              <w:t xml:space="preserve">TOTAL </w:t>
            </w:r>
          </w:p>
        </w:tc>
        <w:tc>
          <w:tcPr>
            <w:tcW w:w="2835" w:type="dxa"/>
            <w:shd w:val="clear" w:color="auto" w:fill="D9D9D9" w:themeFill="background1" w:themeFillShade="D9"/>
            <w:vAlign w:val="center"/>
          </w:tcPr>
          <w:p w:rsidR="00313D38" w:rsidRPr="00313D38" w:rsidRDefault="00313D38" w:rsidP="00313D38">
            <w:pPr>
              <w:spacing w:after="200" w:line="360" w:lineRule="auto"/>
              <w:jc w:val="center"/>
              <w:rPr>
                <w:rFonts w:asciiTheme="minorHAnsi" w:eastAsia="Calibri" w:hAnsiTheme="minorHAnsi" w:cstheme="minorHAnsi"/>
                <w:b/>
                <w:sz w:val="20"/>
                <w:szCs w:val="20"/>
                <w:lang w:eastAsia="en-US"/>
              </w:rPr>
            </w:pPr>
            <w:r w:rsidRPr="00313D38">
              <w:rPr>
                <w:rFonts w:asciiTheme="minorHAnsi" w:eastAsia="Calibri" w:hAnsiTheme="minorHAnsi" w:cstheme="minorHAnsi"/>
                <w:b/>
                <w:sz w:val="20"/>
                <w:szCs w:val="20"/>
                <w:lang w:eastAsia="en-US"/>
              </w:rPr>
              <w:t>100%</w:t>
            </w:r>
          </w:p>
        </w:tc>
        <w:tc>
          <w:tcPr>
            <w:tcW w:w="2835" w:type="dxa"/>
            <w:shd w:val="clear" w:color="auto" w:fill="D9D9D9" w:themeFill="background1" w:themeFillShade="D9"/>
            <w:vAlign w:val="center"/>
          </w:tcPr>
          <w:p w:rsidR="00313D38" w:rsidRPr="00313D38" w:rsidRDefault="00313D38" w:rsidP="00313D38">
            <w:pPr>
              <w:spacing w:after="200" w:line="360" w:lineRule="auto"/>
              <w:rPr>
                <w:rFonts w:asciiTheme="minorHAnsi" w:eastAsia="Calibri" w:hAnsiTheme="minorHAnsi" w:cstheme="minorHAnsi"/>
                <w:b/>
                <w:sz w:val="20"/>
                <w:szCs w:val="20"/>
                <w:lang w:eastAsia="en-US"/>
              </w:rPr>
            </w:pPr>
          </w:p>
        </w:tc>
      </w:tr>
    </w:tbl>
    <w:p w:rsidR="0002480A" w:rsidRPr="0002480A" w:rsidRDefault="0002480A" w:rsidP="0002480A">
      <w:pPr>
        <w:tabs>
          <w:tab w:val="left" w:pos="6315"/>
        </w:tabs>
        <w:rPr>
          <w:rFonts w:asciiTheme="minorHAnsi" w:eastAsia="Times" w:hAnsiTheme="minorHAnsi" w:cstheme="minorHAnsi"/>
          <w:sz w:val="20"/>
          <w:szCs w:val="20"/>
          <w:lang w:val="en-GB" w:eastAsia="en-US"/>
        </w:rPr>
      </w:pPr>
      <w:r w:rsidRPr="0002480A">
        <w:rPr>
          <w:rFonts w:asciiTheme="minorHAnsi" w:eastAsia="Times" w:hAnsiTheme="minorHAnsi" w:cstheme="minorHAnsi"/>
          <w:sz w:val="20"/>
          <w:szCs w:val="20"/>
          <w:lang w:val="en-GB" w:eastAsia="en-US"/>
        </w:rPr>
        <w:tab/>
      </w:r>
    </w:p>
    <w:p w:rsidR="0002480A" w:rsidRPr="0002480A" w:rsidRDefault="0002480A" w:rsidP="0002480A">
      <w:pPr>
        <w:spacing w:line="360" w:lineRule="auto"/>
        <w:contextualSpacing/>
        <w:rPr>
          <w:rFonts w:asciiTheme="minorHAnsi" w:hAnsiTheme="minorHAnsi" w:cstheme="minorHAnsi"/>
          <w:sz w:val="20"/>
          <w:szCs w:val="20"/>
          <w:lang w:eastAsia="en-US"/>
        </w:rPr>
      </w:pPr>
      <w:r w:rsidRPr="0002480A">
        <w:rPr>
          <w:rFonts w:asciiTheme="minorHAnsi" w:hAnsiTheme="minorHAnsi" w:cstheme="minorHAnsi"/>
          <w:b/>
          <w:sz w:val="20"/>
          <w:szCs w:val="20"/>
          <w:lang w:eastAsia="en-US"/>
        </w:rPr>
        <w:t xml:space="preserve">Summary- </w:t>
      </w:r>
      <w:r w:rsidRPr="0002480A">
        <w:rPr>
          <w:rFonts w:asciiTheme="minorHAnsi" w:hAnsiTheme="minorHAnsi" w:cstheme="minorHAnsi"/>
          <w:sz w:val="20"/>
          <w:szCs w:val="20"/>
          <w:lang w:eastAsia="en-US"/>
        </w:rPr>
        <w:t xml:space="preserve">  The bidder needs to provide detailed brochure/ Specification confirming the above. The bid must achieve score of </w:t>
      </w:r>
      <w:r w:rsidRPr="0002480A">
        <w:rPr>
          <w:rFonts w:asciiTheme="minorHAnsi" w:hAnsiTheme="minorHAnsi" w:cstheme="minorHAnsi"/>
          <w:b/>
          <w:color w:val="FF0000"/>
          <w:sz w:val="20"/>
          <w:szCs w:val="20"/>
          <w:lang w:eastAsia="en-US"/>
        </w:rPr>
        <w:t>80%</w:t>
      </w:r>
      <w:r w:rsidRPr="0002480A">
        <w:rPr>
          <w:rFonts w:asciiTheme="minorHAnsi" w:hAnsiTheme="minorHAnsi" w:cstheme="minorHAnsi"/>
          <w:color w:val="FF0000"/>
          <w:sz w:val="20"/>
          <w:szCs w:val="20"/>
          <w:lang w:eastAsia="en-US"/>
        </w:rPr>
        <w:t xml:space="preserve"> </w:t>
      </w:r>
      <w:r w:rsidRPr="0002480A">
        <w:rPr>
          <w:rFonts w:asciiTheme="minorHAnsi" w:hAnsiTheme="minorHAnsi" w:cstheme="minorHAnsi"/>
          <w:sz w:val="20"/>
          <w:szCs w:val="20"/>
          <w:lang w:eastAsia="en-US"/>
        </w:rPr>
        <w:t>as illustrated below to be eligible to proceed to the next stage of the evaluation.</w:t>
      </w:r>
    </w:p>
    <w:p w:rsidR="0002480A" w:rsidRPr="0002480A" w:rsidRDefault="0002480A" w:rsidP="0002480A">
      <w:pPr>
        <w:spacing w:line="360" w:lineRule="auto"/>
        <w:rPr>
          <w:rFonts w:asciiTheme="minorHAnsi" w:eastAsia="Times" w:hAnsiTheme="minorHAnsi" w:cstheme="minorHAnsi"/>
          <w:sz w:val="20"/>
          <w:szCs w:val="20"/>
          <w:u w:val="single"/>
          <w:lang w:eastAsia="en-US"/>
        </w:rPr>
      </w:pPr>
    </w:p>
    <w:p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6"/>
      <w:r w:rsidRPr="00DD77D8">
        <w:rPr>
          <w:rFonts w:asciiTheme="minorHAnsi" w:hAnsiTheme="minorHAnsi" w:cstheme="minorHAnsi"/>
          <w:b/>
          <w:kern w:val="28"/>
          <w:sz w:val="20"/>
          <w:szCs w:val="20"/>
        </w:rPr>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5"/>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w:t>
      </w:r>
      <w:r w:rsidR="0002480A" w:rsidRPr="00DD77D8">
        <w:rPr>
          <w:rFonts w:asciiTheme="minorHAnsi" w:hAnsiTheme="minorHAnsi" w:cstheme="minorHAnsi"/>
          <w:b/>
          <w:sz w:val="20"/>
          <w:szCs w:val="20"/>
        </w:rPr>
        <w:t>price?</w:t>
      </w:r>
      <w:r w:rsidRPr="00DD77D8">
        <w:rPr>
          <w:rFonts w:asciiTheme="minorHAnsi" w:hAnsiTheme="minorHAnsi" w:cstheme="minorHAnsi"/>
          <w:b/>
          <w:sz w:val="20"/>
          <w:szCs w:val="20"/>
        </w:rPr>
        <w:t xml:space="preserv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B64BC1">
      <w:pPr>
        <w:pStyle w:val="NoSpacing"/>
        <w:numPr>
          <w:ilvl w:val="0"/>
          <w:numId w:val="37"/>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167661">
            <w:pPr>
              <w:pStyle w:val="Tabletext"/>
              <w:spacing w:line="276"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B64BC1">
      <w:pPr>
        <w:pStyle w:val="ListParagraph"/>
        <w:numPr>
          <w:ilvl w:val="0"/>
          <w:numId w:val="37"/>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AE1559">
              <w:rPr>
                <w:rFonts w:asciiTheme="minorHAnsi" w:hAnsiTheme="minorHAnsi" w:cstheme="minorHAnsi"/>
                <w:sz w:val="20"/>
              </w:rPr>
              <w:t>.</w:t>
            </w:r>
            <w:r w:rsidRPr="00DD77D8">
              <w:rPr>
                <w:rFonts w:asciiTheme="minorHAnsi" w:hAnsiTheme="minorHAnsi" w:cstheme="minorHAnsi"/>
                <w:sz w:val="20"/>
              </w:rPr>
              <w:t xml:space="preserve"> </w:t>
            </w:r>
          </w:p>
        </w:tc>
      </w:tr>
    </w:tbl>
    <w:p w:rsidR="005D171B" w:rsidRPr="00DD77D8" w:rsidRDefault="005D171B" w:rsidP="005D171B">
      <w:pPr>
        <w:pStyle w:val="NoSpacing"/>
        <w:jc w:val="right"/>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color w:val="FF0000"/>
          <w:sz w:val="20"/>
          <w:szCs w:val="20"/>
        </w:rPr>
      </w:pPr>
    </w:p>
    <w:p w:rsidR="005D171B" w:rsidRDefault="005D171B"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AE1559" w:rsidRDefault="00AE1559" w:rsidP="005D171B">
      <w:pPr>
        <w:pStyle w:val="NoSpacing"/>
        <w:jc w:val="right"/>
        <w:rPr>
          <w:rFonts w:asciiTheme="minorHAnsi" w:hAnsiTheme="minorHAnsi" w:cstheme="minorHAnsi"/>
          <w:b/>
          <w:sz w:val="20"/>
          <w:szCs w:val="20"/>
        </w:rPr>
      </w:pPr>
    </w:p>
    <w:p w:rsidR="005D171B" w:rsidRDefault="005D171B" w:rsidP="005D171B">
      <w:pPr>
        <w:pStyle w:val="NoSpacing"/>
        <w:jc w:val="right"/>
        <w:rPr>
          <w:rFonts w:asciiTheme="minorHAnsi" w:hAnsiTheme="minorHAnsi" w:cstheme="minorHAnsi"/>
          <w:b/>
          <w:sz w:val="20"/>
          <w:szCs w:val="20"/>
        </w:rPr>
      </w:pPr>
    </w:p>
    <w:p w:rsidR="00585CF9" w:rsidRDefault="00585CF9" w:rsidP="00EE7F69">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r w:rsidR="00FE0B1D">
        <w:rPr>
          <w:rFonts w:asciiTheme="minorHAnsi" w:hAnsiTheme="minorHAnsi" w:cstheme="minorHAnsi"/>
          <w:b/>
          <w:sz w:val="20"/>
          <w:szCs w:val="20"/>
          <w:lang w:val="en-US"/>
        </w:rPr>
        <w:t>.</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EE7F69">
      <w:pPr>
        <w:pStyle w:val="NoSpacing"/>
        <w:jc w:val="both"/>
      </w:pPr>
      <w:r w:rsidRPr="00DD77D8">
        <w:rPr>
          <w:rFonts w:asciiTheme="minorHAnsi" w:hAnsiTheme="minorHAnsi" w:cstheme="minorHAnsi"/>
          <w:b/>
          <w:sz w:val="20"/>
          <w:szCs w:val="20"/>
          <w:lang w:val="en-US"/>
        </w:rPr>
        <w:t>IN CASES WHERE DIFFERENT DELIVERY POINTS INFLUENCE THE PRICING, A SEPARATE PRICING SCHEDULE MUST BE SUBMITTED FOR EACH DELIVERY POINT</w:t>
      </w:r>
      <w:r w:rsidR="00FE0B1D">
        <w:rPr>
          <w:rFonts w:asciiTheme="minorHAnsi" w:hAnsiTheme="minorHAnsi" w:cstheme="minorHAnsi"/>
          <w:b/>
          <w:sz w:val="20"/>
          <w:szCs w:val="20"/>
          <w:lang w:val="en-US"/>
        </w:rPr>
        <w:t>.</w:t>
      </w:r>
      <w:r w:rsidRPr="00DD77D8">
        <w:rPr>
          <w:rFonts w:asciiTheme="minorHAnsi" w:hAnsiTheme="minorHAnsi" w:cstheme="minorHAnsi"/>
          <w:b/>
          <w:sz w:val="20"/>
          <w:szCs w:val="20"/>
          <w:lang w:val="en-US"/>
        </w:rPr>
        <w:t xml:space="preserv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5A368B">
        <w:trPr>
          <w:trHeight w:val="907"/>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5E24F5">
              <w:rPr>
                <w:rFonts w:asciiTheme="minorHAnsi" w:hAnsiTheme="minorHAnsi" w:cstheme="minorHAnsi"/>
                <w:b/>
                <w:sz w:val="20"/>
                <w:szCs w:val="20"/>
              </w:rPr>
              <w:t>RFB064</w:t>
            </w:r>
            <w:r w:rsidR="00E4607B">
              <w:rPr>
                <w:rFonts w:asciiTheme="minorHAnsi" w:hAnsiTheme="minorHAnsi" w:cstheme="minorHAnsi"/>
                <w:b/>
                <w:sz w:val="20"/>
                <w:szCs w:val="20"/>
              </w:rPr>
              <w:t>/23/24</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F11544">
              <w:rPr>
                <w:rFonts w:asciiTheme="minorHAnsi" w:hAnsiTheme="minorHAnsi" w:cstheme="minorHAnsi"/>
                <w:b/>
                <w:sz w:val="20"/>
                <w:szCs w:val="20"/>
              </w:rPr>
              <w:t>20</w:t>
            </w:r>
            <w:r w:rsidR="00072C93">
              <w:rPr>
                <w:rFonts w:asciiTheme="minorHAnsi" w:hAnsiTheme="minorHAnsi" w:cstheme="minorHAnsi"/>
                <w:b/>
                <w:sz w:val="20"/>
                <w:szCs w:val="20"/>
              </w:rPr>
              <w:t xml:space="preserve"> </w:t>
            </w:r>
            <w:r w:rsidR="005E24F5">
              <w:rPr>
                <w:rFonts w:asciiTheme="minorHAnsi" w:hAnsiTheme="minorHAnsi" w:cstheme="minorHAnsi"/>
                <w:b/>
                <w:sz w:val="20"/>
                <w:szCs w:val="20"/>
              </w:rPr>
              <w:t>March</w:t>
            </w:r>
            <w:r w:rsidR="0002480A">
              <w:rPr>
                <w:rFonts w:asciiTheme="minorHAnsi" w:hAnsiTheme="minorHAnsi" w:cstheme="minorHAnsi"/>
                <w:b/>
                <w:sz w:val="20"/>
                <w:szCs w:val="20"/>
              </w:rPr>
              <w:t xml:space="preserve"> 2024</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B64BC1">
      <w:pPr>
        <w:pStyle w:val="BodyText"/>
        <w:widowControl/>
        <w:numPr>
          <w:ilvl w:val="0"/>
          <w:numId w:val="38"/>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B64BC1">
      <w:pPr>
        <w:pStyle w:val="BodyText"/>
        <w:widowControl/>
        <w:numPr>
          <w:ilvl w:val="0"/>
          <w:numId w:val="38"/>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Pr="00DD77D8" w:rsidRDefault="005D171B" w:rsidP="00161EE2">
      <w:pPr>
        <w:pStyle w:val="BodyText"/>
        <w:jc w:val="lef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r w:rsidR="00161EE2">
        <w:rPr>
          <w:rFonts w:asciiTheme="minorHAnsi" w:hAnsiTheme="minorHAnsi" w:cstheme="minorHAnsi"/>
          <w:b/>
          <w:sz w:val="20"/>
          <w:szCs w:val="20"/>
        </w:rPr>
        <w:t>.</w:t>
      </w:r>
    </w:p>
    <w:p w:rsidR="005D171B" w:rsidRDefault="005D171B" w:rsidP="005D171B">
      <w:pPr>
        <w:pStyle w:val="BodyText"/>
        <w:rPr>
          <w:rFonts w:asciiTheme="minorHAnsi" w:hAnsiTheme="minorHAnsi" w:cstheme="minorHAnsi"/>
          <w:b/>
          <w:sz w:val="20"/>
          <w:szCs w:val="20"/>
        </w:rPr>
      </w:pPr>
    </w:p>
    <w:p w:rsidR="00DA4D72" w:rsidRDefault="00DA4D72" w:rsidP="005D171B">
      <w:pPr>
        <w:pStyle w:val="BodyText"/>
        <w:rPr>
          <w:rFonts w:asciiTheme="minorHAnsi" w:hAnsiTheme="minorHAnsi" w:cstheme="minorHAnsi"/>
          <w:b/>
          <w:sz w:val="20"/>
          <w:szCs w:val="20"/>
        </w:rPr>
      </w:pPr>
    </w:p>
    <w:p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p>
    <w:p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02480A" w:rsidRPr="00770486" w:rsidRDefault="005D171B" w:rsidP="0002480A">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Having read through and examined the Tender Document, </w:t>
      </w:r>
      <w:r w:rsidR="005E24F5">
        <w:rPr>
          <w:rFonts w:asciiTheme="minorHAnsi" w:eastAsia="Arial Unicode MS" w:hAnsiTheme="minorHAnsi" w:cstheme="minorHAnsi"/>
          <w:b/>
          <w:sz w:val="20"/>
          <w:szCs w:val="20"/>
        </w:rPr>
        <w:t>RFB064</w:t>
      </w:r>
      <w:r w:rsidR="00284896">
        <w:rPr>
          <w:rFonts w:asciiTheme="minorHAnsi" w:eastAsia="Arial Unicode MS" w:hAnsiTheme="minorHAnsi" w:cstheme="minorHAnsi"/>
          <w:b/>
          <w:sz w:val="20"/>
          <w:szCs w:val="20"/>
        </w:rPr>
        <w:t>/23/24</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sidR="005E24F5" w:rsidRPr="005E24F5">
        <w:rPr>
          <w:rFonts w:asciiTheme="minorHAnsi" w:hAnsiTheme="minorHAnsi" w:cstheme="minorHAnsi"/>
          <w:b/>
          <w:bCs/>
          <w:sz w:val="20"/>
        </w:rPr>
        <w:t xml:space="preserve"> </w:t>
      </w:r>
      <w:r w:rsidR="005E24F5">
        <w:rPr>
          <w:rFonts w:asciiTheme="minorHAnsi" w:hAnsiTheme="minorHAnsi" w:cstheme="minorHAnsi"/>
          <w:b/>
          <w:bCs/>
          <w:sz w:val="20"/>
        </w:rPr>
        <w:t>Outright Purchase of a 4x Gas Chromatographs with Flame Ionisation Detectors, Headspace Auto sampler, Workstation, 2x UPS’s including service and maintenance for a period of five (5) years at Johannesburg FCL and Pretoria FCL (CSIR).</w:t>
      </w:r>
      <w:r w:rsidR="0002480A">
        <w:rPr>
          <w:rFonts w:asciiTheme="minorHAnsi" w:eastAsia="Arial Unicode MS" w:hAnsiTheme="minorHAnsi" w:cstheme="minorHAnsi"/>
          <w:sz w:val="20"/>
          <w:szCs w:val="20"/>
        </w:rPr>
        <w:t xml:space="preserve"> </w:t>
      </w:r>
    </w:p>
    <w:p w:rsidR="005D171B" w:rsidRPr="00DD77D8" w:rsidRDefault="005D171B" w:rsidP="00EE7F69">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 </w:t>
      </w:r>
      <w:r w:rsidR="00E4607B" w:rsidRPr="00DD77D8">
        <w:rPr>
          <w:rFonts w:asciiTheme="minorHAnsi" w:eastAsia="Arial Unicode MS" w:hAnsiTheme="minorHAnsi" w:cstheme="minorHAnsi"/>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02480A" w:rsidRPr="00770486" w:rsidRDefault="005D171B" w:rsidP="0002480A">
      <w:pPr>
        <w:tabs>
          <w:tab w:val="left" w:pos="720"/>
          <w:tab w:val="left" w:pos="1944"/>
          <w:tab w:val="left" w:pos="3384"/>
          <w:tab w:val="left" w:pos="3744"/>
          <w:tab w:val="left" w:pos="4644"/>
          <w:tab w:val="left" w:pos="5760"/>
          <w:tab w:val="left" w:pos="7920"/>
        </w:tabs>
        <w:spacing w:before="40" w:after="40" w:line="276" w:lineRule="auto"/>
        <w:rPr>
          <w:rFonts w:asciiTheme="minorHAnsi" w:hAnsiTheme="minorHAnsi" w:cstheme="minorHAnsi"/>
          <w:b/>
          <w:sz w:val="20"/>
          <w:szCs w:val="20"/>
          <w:lang w:val="en-GB"/>
        </w:rPr>
      </w:pPr>
      <w:r w:rsidRPr="00DD77D8">
        <w:rPr>
          <w:rFonts w:asciiTheme="minorHAnsi" w:eastAsia="Arial Unicode MS" w:hAnsiTheme="minorHAnsi" w:cstheme="minorHAnsi"/>
          <w:sz w:val="20"/>
          <w:szCs w:val="20"/>
        </w:rPr>
        <w:t xml:space="preserve">We confirm that this price covers all activities associated </w:t>
      </w:r>
      <w:r w:rsidR="0002480A" w:rsidRPr="00DD77D8">
        <w:rPr>
          <w:rFonts w:asciiTheme="minorHAnsi" w:eastAsia="Arial Unicode MS" w:hAnsiTheme="minorHAnsi" w:cstheme="minorHAnsi"/>
          <w:sz w:val="20"/>
          <w:szCs w:val="20"/>
        </w:rPr>
        <w:t xml:space="preserve">with </w:t>
      </w:r>
      <w:r w:rsidR="005E24F5">
        <w:rPr>
          <w:rFonts w:asciiTheme="minorHAnsi" w:eastAsia="Arial Unicode MS" w:hAnsiTheme="minorHAnsi" w:cstheme="minorHAnsi"/>
          <w:b/>
          <w:sz w:val="20"/>
          <w:szCs w:val="20"/>
        </w:rPr>
        <w:t>RFB064</w:t>
      </w:r>
      <w:r w:rsidR="0002480A">
        <w:rPr>
          <w:rFonts w:asciiTheme="minorHAnsi" w:eastAsia="Arial Unicode MS" w:hAnsiTheme="minorHAnsi" w:cstheme="minorHAnsi"/>
          <w:b/>
          <w:sz w:val="20"/>
          <w:szCs w:val="20"/>
        </w:rPr>
        <w:t>/23/24</w:t>
      </w:r>
      <w:r w:rsidR="005E24F5">
        <w:rPr>
          <w:rFonts w:asciiTheme="minorHAnsi" w:eastAsia="Arial Unicode MS" w:hAnsiTheme="minorHAnsi" w:cstheme="minorHAnsi"/>
          <w:b/>
          <w:sz w:val="20"/>
          <w:szCs w:val="20"/>
        </w:rPr>
        <w:t xml:space="preserve">: </w:t>
      </w:r>
      <w:r w:rsidR="005E24F5">
        <w:rPr>
          <w:rFonts w:asciiTheme="minorHAnsi" w:hAnsiTheme="minorHAnsi" w:cstheme="minorHAnsi"/>
          <w:b/>
          <w:bCs/>
          <w:sz w:val="20"/>
        </w:rPr>
        <w:t>Outright Purchase of a 4x Gas Chromatographs with Flame Ionisation Detectors, Headspace Auto sampler, Workstation, 2x UPS’s including service and maintenance for a period of five (5) years at Johannesburg FCL and Pretoria FCL (CSIR).</w:t>
      </w:r>
      <w:r w:rsidR="00E66CBF">
        <w:rPr>
          <w:rFonts w:asciiTheme="minorHAnsi" w:hAnsiTheme="minorHAnsi" w:cstheme="minorHAnsi"/>
          <w:b/>
          <w:sz w:val="20"/>
          <w:szCs w:val="20"/>
          <w:lang w:val="en-GB"/>
        </w:rPr>
        <w:t xml:space="preserve"> </w:t>
      </w:r>
      <w:r w:rsidRPr="00EE7F69">
        <w:rPr>
          <w:rFonts w:asciiTheme="minorHAnsi" w:hAnsiTheme="minorHAnsi" w:cstheme="minorHAnsi"/>
          <w:bCs/>
          <w:sz w:val="20"/>
          <w:szCs w:val="20"/>
        </w:rPr>
        <w:t>but</w:t>
      </w:r>
      <w:r w:rsidRPr="00C546F2">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not limited to the supply of all required, for the</w:t>
      </w:r>
      <w:r w:rsidR="005E24F5" w:rsidRPr="005E24F5">
        <w:rPr>
          <w:rFonts w:asciiTheme="minorHAnsi" w:hAnsiTheme="minorHAnsi" w:cstheme="minorHAnsi"/>
          <w:b/>
          <w:bCs/>
          <w:sz w:val="20"/>
        </w:rPr>
        <w:t xml:space="preserve"> </w:t>
      </w:r>
      <w:r w:rsidR="005E24F5">
        <w:rPr>
          <w:rFonts w:asciiTheme="minorHAnsi" w:hAnsiTheme="minorHAnsi" w:cstheme="minorHAnsi"/>
          <w:b/>
          <w:bCs/>
          <w:sz w:val="20"/>
        </w:rPr>
        <w:t>Outright Purchase of a 4x Gas Chromatographs with Flame Ionisation Detectors, Headspace Auto sampler, Workstation, 2x UPS’s including service and maintenance for a period of five (5) years at Johannesburg FCL and Pretoria FCL (CSIR).</w:t>
      </w:r>
      <w:r w:rsidR="0002480A">
        <w:rPr>
          <w:rFonts w:asciiTheme="minorHAnsi" w:eastAsia="Arial Unicode MS" w:hAnsiTheme="minorHAnsi" w:cstheme="minorHAnsi"/>
          <w:sz w:val="20"/>
          <w:szCs w:val="20"/>
        </w:rPr>
        <w:t xml:space="preserve"> </w:t>
      </w:r>
    </w:p>
    <w:p w:rsidR="005D171B" w:rsidRPr="00DD77D8" w:rsidRDefault="005D171B" w:rsidP="00AE1559">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rsidTr="00357C94">
        <w:tc>
          <w:tcPr>
            <w:tcW w:w="1182"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12" w:type="dxa"/>
          </w:tcPr>
          <w:p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p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rsidTr="00357C94">
        <w:trPr>
          <w:trHeight w:val="454"/>
        </w:trPr>
        <w:tc>
          <w:tcPr>
            <w:tcW w:w="3119"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888"/>
        </w:trPr>
        <w:tc>
          <w:tcPr>
            <w:tcW w:w="3119"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rsidTr="00357C94">
        <w:trPr>
          <w:trHeight w:val="454"/>
        </w:trPr>
        <w:tc>
          <w:tcPr>
            <w:tcW w:w="3108"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357C94">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C546F2" w:rsidRDefault="00C546F2" w:rsidP="00000810">
      <w:pPr>
        <w:widowControl w:val="0"/>
        <w:autoSpaceDE w:val="0"/>
        <w:autoSpaceDN w:val="0"/>
        <w:adjustRightInd w:val="0"/>
        <w:spacing w:before="29" w:line="360" w:lineRule="auto"/>
        <w:jc w:val="both"/>
        <w:rPr>
          <w:rFonts w:asciiTheme="minorHAnsi" w:eastAsia="Calibri" w:hAnsiTheme="minorHAnsi" w:cstheme="minorHAnsi"/>
          <w:b/>
          <w:sz w:val="22"/>
          <w:szCs w:val="22"/>
          <w:u w:val="single"/>
          <w:lang w:eastAsia="en-US"/>
        </w:rPr>
        <w:sectPr w:rsidR="00C546F2" w:rsidSect="00570F6E">
          <w:pgSz w:w="11899" w:h="16838"/>
          <w:pgMar w:top="1134" w:right="851" w:bottom="822" w:left="851" w:header="11" w:footer="805" w:gutter="567"/>
          <w:cols w:space="720"/>
          <w:docGrid w:linePitch="326"/>
        </w:sectPr>
      </w:pPr>
    </w:p>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r w:rsidRPr="00F36C9F">
        <w:rPr>
          <w:rFonts w:asciiTheme="minorHAnsi" w:eastAsia="Times" w:hAnsiTheme="minorHAnsi" w:cstheme="minorHAnsi"/>
          <w:b/>
          <w:sz w:val="20"/>
          <w:szCs w:val="20"/>
          <w:lang w:val="en-GB" w:eastAsia="en-US"/>
        </w:rPr>
        <w:t>Costing Table:</w:t>
      </w:r>
    </w:p>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r w:rsidRPr="00F36C9F">
        <w:rPr>
          <w:rFonts w:asciiTheme="minorHAnsi" w:eastAsia="Times" w:hAnsiTheme="minorHAnsi" w:cstheme="minorHAnsi"/>
          <w:b/>
          <w:sz w:val="20"/>
          <w:szCs w:val="20"/>
          <w:lang w:val="en-GB" w:eastAsia="en-US"/>
        </w:rPr>
        <w:t>Johannesburg FCL</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36C9F" w:rsidRPr="00F36C9F" w:rsidTr="004D21C8">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1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Year 1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2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2</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3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3</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4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4</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5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5</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Total Annual Cost Year 1 to 5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Outright Purchase</w:t>
            </w:r>
          </w:p>
          <w:p w:rsidR="00F36C9F" w:rsidRPr="00F36C9F" w:rsidRDefault="00F36C9F" w:rsidP="00F36C9F">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jc w:val="center"/>
              <w:rPr>
                <w:rFonts w:asciiTheme="minorHAnsi" w:hAnsiTheme="minorHAnsi" w:cstheme="minorHAnsi"/>
                <w:b/>
                <w:sz w:val="20"/>
                <w:szCs w:val="20"/>
                <w:lang w:val="en-GB"/>
              </w:rPr>
            </w:pPr>
            <w:r w:rsidRPr="00F36C9F">
              <w:rPr>
                <w:rFonts w:asciiTheme="minorHAnsi" w:hAnsiTheme="minorHAnsi" w:cstheme="minorHAnsi"/>
                <w:b/>
                <w:sz w:val="20"/>
                <w:szCs w:val="20"/>
                <w:lang w:val="en-GB"/>
              </w:rPr>
              <w:t>4</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Kit/Reagents</w:t>
            </w:r>
          </w:p>
          <w:p w:rsidR="00F36C9F" w:rsidRPr="00F36C9F" w:rsidRDefault="00F36C9F" w:rsidP="00F36C9F">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Test Consumables</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Insurance</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Training</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E0B1D" w:rsidRPr="00F36C9F" w:rsidTr="00C968FC">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E0B1D" w:rsidRPr="00F36C9F" w:rsidRDefault="00FE0B1D" w:rsidP="00F36C9F">
            <w:pPr>
              <w:rPr>
                <w:rFonts w:asciiTheme="minorHAnsi" w:hAnsiTheme="minorHAnsi" w:cstheme="minorHAnsi"/>
                <w:sz w:val="20"/>
                <w:szCs w:val="20"/>
                <w:lang w:val="en-GB"/>
              </w:rPr>
            </w:pPr>
            <w:r>
              <w:rPr>
                <w:rFonts w:asciiTheme="minorHAnsi" w:hAnsiTheme="minorHAnsi" w:cstheme="minorHAnsi"/>
                <w:sz w:val="20"/>
                <w:szCs w:val="20"/>
                <w:lang w:val="en-GB"/>
              </w:rPr>
              <w:t>UPS x2</w:t>
            </w:r>
          </w:p>
        </w:tc>
        <w:tc>
          <w:tcPr>
            <w:tcW w:w="950" w:type="dxa"/>
            <w:vMerge/>
            <w:tcBorders>
              <w:left w:val="nil"/>
              <w:right w:val="single" w:sz="4" w:space="0" w:color="auto"/>
            </w:tcBorders>
          </w:tcPr>
          <w:p w:rsidR="00FE0B1D" w:rsidRPr="00F36C9F" w:rsidRDefault="00FE0B1D" w:rsidP="00F36C9F">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tcPr>
          <w:p w:rsidR="00FE0B1D" w:rsidRPr="00F36C9F" w:rsidRDefault="00FE0B1D"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E0B1D" w:rsidRPr="00F36C9F" w:rsidRDefault="00FE0B1D"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single" w:sz="4" w:space="0" w:color="auto"/>
            </w:tcBorders>
            <w:shd w:val="clear" w:color="auto" w:fill="auto"/>
            <w:noWrap/>
            <w:vAlign w:val="center"/>
          </w:tcPr>
          <w:p w:rsidR="00F36C9F" w:rsidRPr="00F36C9F" w:rsidRDefault="00F36C9F" w:rsidP="00F36C9F">
            <w:pPr>
              <w:rPr>
                <w:rFonts w:asciiTheme="minorHAnsi" w:hAnsiTheme="minorHAnsi" w:cstheme="minorHAnsi"/>
                <w:b/>
                <w:bCs/>
                <w:sz w:val="20"/>
                <w:szCs w:val="20"/>
                <w:lang w:val="en-GB"/>
              </w:rPr>
            </w:pPr>
          </w:p>
        </w:tc>
        <w:tc>
          <w:tcPr>
            <w:tcW w:w="950" w:type="dxa"/>
            <w:tcBorders>
              <w:top w:val="single" w:sz="4" w:space="0" w:color="auto"/>
            </w:tcBorders>
          </w:tcPr>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932"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1197"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927"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GRAND TOTAL BID PRICE</w:t>
            </w:r>
          </w:p>
        </w:tc>
      </w:tr>
    </w:tbl>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p>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p>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r w:rsidRPr="00F36C9F">
        <w:rPr>
          <w:rFonts w:asciiTheme="minorHAnsi" w:hAnsiTheme="minorHAnsi" w:cstheme="minorHAnsi"/>
          <w:sz w:val="20"/>
          <w:szCs w:val="20"/>
        </w:rPr>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36C9F" w:rsidRPr="00F36C9F" w:rsidTr="004D21C8">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rPr>
                <w:rFonts w:ascii="Calibri" w:hAnsi="Calibri" w:cs="Calibri"/>
                <w:b/>
                <w:bCs/>
                <w:sz w:val="20"/>
              </w:rPr>
            </w:pPr>
            <w:r w:rsidRPr="00F36C9F">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jc w:val="center"/>
              <w:rPr>
                <w:rFonts w:ascii="Calibri" w:hAnsi="Calibri" w:cs="Calibri"/>
                <w:b/>
                <w:bCs/>
                <w:sz w:val="20"/>
              </w:rPr>
            </w:pPr>
            <w:r w:rsidRPr="00F36C9F">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jc w:val="center"/>
              <w:rPr>
                <w:rFonts w:ascii="Calibri" w:hAnsi="Calibri" w:cs="Calibri"/>
                <w:b/>
                <w:bCs/>
                <w:sz w:val="20"/>
              </w:rPr>
            </w:pPr>
            <w:r w:rsidRPr="00F36C9F">
              <w:rPr>
                <w:rFonts w:ascii="Calibri" w:hAnsi="Calibri" w:cs="Calibri"/>
                <w:b/>
                <w:bCs/>
                <w:sz w:val="20"/>
              </w:rPr>
              <w:t>Monthly Cost (Rand )</w:t>
            </w: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r w:rsidRPr="00F36C9F">
              <w:rPr>
                <w:rFonts w:ascii="Calibri" w:hAnsi="Calibri" w:cs="Calibri"/>
                <w:sz w:val="20"/>
              </w:rPr>
              <w:t>Test Consumables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r w:rsidRPr="00F36C9F">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36C9F" w:rsidRPr="00F36C9F" w:rsidTr="004D21C8">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bCs/>
                <w:sz w:val="20"/>
                <w:szCs w:val="20"/>
              </w:rPr>
            </w:pPr>
            <w:r w:rsidRPr="00F36C9F">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center"/>
              <w:rPr>
                <w:rFonts w:asciiTheme="minorHAnsi" w:hAnsiTheme="minorHAnsi" w:cstheme="minorHAnsi"/>
                <w:b/>
                <w:bCs/>
                <w:sz w:val="20"/>
                <w:szCs w:val="20"/>
              </w:rPr>
            </w:pPr>
            <w:r w:rsidRPr="00F36C9F">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center"/>
              <w:rPr>
                <w:rFonts w:asciiTheme="minorHAnsi" w:hAnsiTheme="minorHAnsi" w:cstheme="minorHAnsi"/>
                <w:b/>
                <w:bCs/>
                <w:sz w:val="20"/>
                <w:szCs w:val="20"/>
              </w:rPr>
            </w:pPr>
            <w:r w:rsidRPr="00F36C9F">
              <w:rPr>
                <w:rFonts w:asciiTheme="minorHAnsi" w:hAnsiTheme="minorHAnsi" w:cstheme="minorHAnsi"/>
                <w:b/>
                <w:bCs/>
                <w:sz w:val="20"/>
                <w:szCs w:val="20"/>
              </w:rPr>
              <w:t>Total cost Vat Incl.</w:t>
            </w:r>
          </w:p>
        </w:tc>
      </w:tr>
      <w:tr w:rsidR="00F36C9F" w:rsidRPr="00F36C9F" w:rsidTr="004D21C8">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p w:rsidR="00F36C9F" w:rsidRPr="00F36C9F" w:rsidRDefault="00F36C9F" w:rsidP="00F36C9F">
      <w:pPr>
        <w:rPr>
          <w:rFonts w:ascii="Calibri" w:hAnsi="Calibri" w:cs="Calibri"/>
          <w:sz w:val="20"/>
        </w:rPr>
      </w:pPr>
      <w:r w:rsidRPr="00F36C9F">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5016"/>
      </w:tblGrid>
      <w:tr w:rsidR="00F36C9F" w:rsidRPr="00F36C9F" w:rsidTr="004D21C8">
        <w:trPr>
          <w:trHeight w:val="533"/>
        </w:trPr>
        <w:tc>
          <w:tcPr>
            <w:tcW w:w="1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p w:rsidR="00F36C9F" w:rsidRPr="00F36C9F" w:rsidRDefault="00F36C9F" w:rsidP="00F36C9F">
            <w:pPr>
              <w:rPr>
                <w:rFonts w:ascii="Calibri" w:hAnsi="Calibri" w:cs="Calibri"/>
                <w:sz w:val="20"/>
              </w:rPr>
            </w:pPr>
            <w:r w:rsidRPr="00F36C9F">
              <w:rPr>
                <w:rFonts w:ascii="Calibri" w:hAnsi="Calibri" w:cs="Calibri"/>
                <w:sz w:val="20"/>
              </w:rPr>
              <w:t>List content of reagent kit for consumables (is column for analysis included as consumables in reagent kit).</w:t>
            </w: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36C9F" w:rsidRPr="00F36C9F" w:rsidRDefault="00F36C9F" w:rsidP="00F36C9F">
      <w:pPr>
        <w:rPr>
          <w:rFonts w:asciiTheme="minorHAnsi" w:eastAsiaTheme="minorHAnsi" w:hAnsiTheme="minorHAnsi" w:cstheme="minorHAnsi"/>
          <w:sz w:val="20"/>
          <w:szCs w:val="20"/>
        </w:rPr>
      </w:pPr>
      <w:r w:rsidRPr="00F36C9F">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36C9F" w:rsidRPr="00F36C9F" w:rsidTr="004D21C8">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 xml:space="preserve">Cost per billable </w:t>
            </w: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bl>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r w:rsidRPr="00F36C9F">
        <w:rPr>
          <w:rFonts w:asciiTheme="minorHAnsi" w:eastAsia="Times" w:hAnsiTheme="minorHAnsi" w:cstheme="minorHAnsi"/>
          <w:b/>
          <w:sz w:val="20"/>
          <w:szCs w:val="20"/>
          <w:lang w:val="en-GB" w:eastAsia="en-US"/>
        </w:rPr>
        <w:t>Pretoria FCL (CSIR)</w:t>
      </w:r>
    </w:p>
    <w:tbl>
      <w:tblPr>
        <w:tblW w:w="15877"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2208"/>
      </w:tblGrid>
      <w:tr w:rsidR="00F36C9F" w:rsidRPr="00F36C9F" w:rsidTr="004D21C8">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1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Year 1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2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2</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3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3</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4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4</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Monthly Cost in Year 5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Annual Cost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Year 5</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 xml:space="preserve">Total Annual Cost Year 1 to 5 </w:t>
            </w:r>
          </w:p>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Excl.)</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Outright Purchase</w:t>
            </w:r>
          </w:p>
          <w:p w:rsidR="00F36C9F" w:rsidRPr="00F36C9F" w:rsidRDefault="00F36C9F" w:rsidP="00F36C9F">
            <w:pPr>
              <w:rPr>
                <w:rFonts w:asciiTheme="minorHAnsi" w:hAnsiTheme="minorHAnsi" w:cstheme="minorHAnsi"/>
                <w:sz w:val="20"/>
                <w:szCs w:val="20"/>
                <w:lang w:val="en-GB"/>
              </w:rPr>
            </w:pPr>
          </w:p>
        </w:tc>
        <w:tc>
          <w:tcPr>
            <w:tcW w:w="950" w:type="dxa"/>
            <w:vMerge w:val="restart"/>
            <w:tcBorders>
              <w:top w:val="single" w:sz="4" w:space="0" w:color="auto"/>
              <w:left w:val="nil"/>
              <w:right w:val="single" w:sz="4" w:space="0" w:color="auto"/>
            </w:tcBorders>
            <w:vAlign w:val="center"/>
          </w:tcPr>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rPr>
                <w:rFonts w:asciiTheme="minorHAnsi" w:hAnsiTheme="minorHAnsi" w:cstheme="minorHAnsi"/>
                <w:b/>
                <w:sz w:val="20"/>
                <w:szCs w:val="20"/>
                <w:lang w:val="en-GB"/>
              </w:rPr>
            </w:pPr>
          </w:p>
          <w:p w:rsidR="00F36C9F" w:rsidRPr="00F36C9F" w:rsidRDefault="00F36C9F" w:rsidP="00F36C9F">
            <w:pPr>
              <w:jc w:val="center"/>
              <w:rPr>
                <w:rFonts w:asciiTheme="minorHAnsi" w:hAnsiTheme="minorHAnsi" w:cstheme="minorHAnsi"/>
                <w:b/>
                <w:sz w:val="20"/>
                <w:szCs w:val="20"/>
                <w:lang w:val="en-GB"/>
              </w:rPr>
            </w:pPr>
            <w:r w:rsidRPr="00F36C9F">
              <w:rPr>
                <w:rFonts w:asciiTheme="minorHAnsi" w:hAnsiTheme="minorHAnsi" w:cstheme="minorHAnsi"/>
                <w:b/>
                <w:sz w:val="20"/>
                <w:szCs w:val="20"/>
                <w:lang w:val="en-GB"/>
              </w:rPr>
              <w:t>2</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Kit/Reagents</w:t>
            </w:r>
          </w:p>
          <w:p w:rsidR="00F36C9F" w:rsidRPr="00F36C9F" w:rsidRDefault="00F36C9F" w:rsidP="00F36C9F">
            <w:pPr>
              <w:rPr>
                <w:rFonts w:asciiTheme="minorHAnsi" w:hAnsiTheme="minorHAnsi" w:cstheme="minorHAnsi"/>
                <w:sz w:val="20"/>
                <w:szCs w:val="20"/>
                <w:lang w:val="en-GB"/>
              </w:rPr>
            </w:pP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Test Consumables</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rPr>
              <w:t>Controls</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rPr>
            </w:pPr>
            <w:r w:rsidRPr="00F36C9F">
              <w:rPr>
                <w:rFonts w:asciiTheme="minorHAnsi" w:hAnsiTheme="minorHAnsi" w:cstheme="minorHAnsi"/>
                <w:sz w:val="20"/>
                <w:szCs w:val="20"/>
                <w:lang w:val="en-GB"/>
              </w:rPr>
              <w:t>Calibration</w:t>
            </w:r>
          </w:p>
        </w:tc>
        <w:tc>
          <w:tcPr>
            <w:tcW w:w="950" w:type="dxa"/>
            <w:vMerge/>
            <w:tcBorders>
              <w:left w:val="nil"/>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tcPr>
          <w:p w:rsidR="00F36C9F" w:rsidRPr="00F36C9F" w:rsidRDefault="00F36C9F" w:rsidP="00F36C9F">
            <w:pPr>
              <w:rPr>
                <w:rFonts w:asciiTheme="minorHAnsi" w:hAnsiTheme="minorHAnsi" w:cstheme="minorHAnsi"/>
                <w:b/>
                <w:sz w:val="20"/>
                <w:szCs w:val="20"/>
                <w:lang w:val="en-GB"/>
              </w:rPr>
            </w:pPr>
            <w:r w:rsidRPr="00F36C9F">
              <w:rPr>
                <w:rFonts w:asciiTheme="minorHAnsi" w:hAnsiTheme="minorHAnsi" w:cstheme="minorHAnsi"/>
                <w:b/>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Service and Maintenance Costs</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 xml:space="preserve">Consumables Needed During Preventative Maintenance </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Insurance</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Training</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266D71" w:rsidRPr="00F36C9F" w:rsidTr="008F0074">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rsidR="00266D71" w:rsidRPr="00F36C9F" w:rsidRDefault="00266D71" w:rsidP="00F36C9F">
            <w:pPr>
              <w:rPr>
                <w:rFonts w:asciiTheme="minorHAnsi" w:hAnsiTheme="minorHAnsi" w:cstheme="minorHAnsi"/>
                <w:sz w:val="20"/>
                <w:szCs w:val="20"/>
                <w:lang w:val="en-GB"/>
              </w:rPr>
            </w:pPr>
            <w:r>
              <w:rPr>
                <w:rFonts w:asciiTheme="minorHAnsi" w:hAnsiTheme="minorHAnsi" w:cstheme="minorHAnsi"/>
                <w:sz w:val="20"/>
                <w:szCs w:val="20"/>
                <w:lang w:val="en-GB"/>
              </w:rPr>
              <w:t>UPS x1</w:t>
            </w:r>
          </w:p>
        </w:tc>
        <w:tc>
          <w:tcPr>
            <w:tcW w:w="950" w:type="dxa"/>
            <w:vMerge/>
            <w:tcBorders>
              <w:left w:val="nil"/>
              <w:right w:val="single" w:sz="4" w:space="0" w:color="auto"/>
            </w:tcBorders>
          </w:tcPr>
          <w:p w:rsidR="00266D71" w:rsidRPr="00F36C9F" w:rsidRDefault="00266D71" w:rsidP="00F36C9F">
            <w:pPr>
              <w:rPr>
                <w:rFonts w:asciiTheme="minorHAnsi" w:hAnsiTheme="minorHAnsi" w:cstheme="minorHAnsi"/>
                <w:sz w:val="20"/>
                <w:szCs w:val="20"/>
                <w:lang w:val="en-GB"/>
              </w:rPr>
            </w:pPr>
          </w:p>
        </w:tc>
        <w:tc>
          <w:tcPr>
            <w:tcW w:w="10733" w:type="dxa"/>
            <w:gridSpan w:val="10"/>
            <w:tcBorders>
              <w:top w:val="nil"/>
              <w:left w:val="single" w:sz="4" w:space="0" w:color="auto"/>
              <w:bottom w:val="single" w:sz="4" w:space="0" w:color="auto"/>
              <w:right w:val="single" w:sz="4" w:space="0" w:color="auto"/>
            </w:tcBorders>
            <w:shd w:val="clear" w:color="auto" w:fill="auto"/>
            <w:vAlign w:val="center"/>
          </w:tcPr>
          <w:p w:rsidR="00266D71" w:rsidRPr="00F36C9F" w:rsidRDefault="00266D71"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tcPr>
          <w:p w:rsidR="00266D71" w:rsidRPr="00F36C9F" w:rsidRDefault="00266D71"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Subtotal (VAT Excl.)</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VAT (15%)</w:t>
            </w:r>
          </w:p>
        </w:tc>
        <w:tc>
          <w:tcPr>
            <w:tcW w:w="950" w:type="dxa"/>
            <w:vMerge/>
            <w:tcBorders>
              <w:left w:val="nil"/>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4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95"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tc>
        <w:tc>
          <w:tcPr>
            <w:tcW w:w="2208" w:type="dxa"/>
            <w:tcBorders>
              <w:top w:val="nil"/>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tc>
      </w:tr>
      <w:tr w:rsidR="00F36C9F" w:rsidRPr="00F36C9F" w:rsidTr="004D21C8">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Total Price (VAT Incl.)</w:t>
            </w:r>
          </w:p>
        </w:tc>
        <w:tc>
          <w:tcPr>
            <w:tcW w:w="950" w:type="dxa"/>
            <w:vMerge/>
            <w:tcBorders>
              <w:left w:val="nil"/>
              <w:bottom w:val="single" w:sz="4" w:space="0" w:color="auto"/>
              <w:right w:val="single" w:sz="4" w:space="0" w:color="auto"/>
            </w:tcBorders>
          </w:tcPr>
          <w:p w:rsidR="00F36C9F" w:rsidRPr="00F36C9F" w:rsidRDefault="00F36C9F" w:rsidP="00F36C9F">
            <w:pPr>
              <w:rPr>
                <w:rFonts w:asciiTheme="minorHAnsi" w:hAnsiTheme="minorHAnsi" w:cstheme="minorHAnsi"/>
                <w:sz w:val="20"/>
                <w:szCs w:val="20"/>
                <w:lang w:val="en-GB"/>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left w:val="nil"/>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32"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19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927" w:type="dxa"/>
            <w:tcBorders>
              <w:top w:val="single" w:sz="4" w:space="0" w:color="auto"/>
              <w:left w:val="single" w:sz="4" w:space="0" w:color="auto"/>
              <w:bottom w:val="single" w:sz="4" w:space="0" w:color="auto"/>
              <w:right w:val="single" w:sz="4" w:space="0" w:color="auto"/>
            </w:tcBorders>
            <w:vAlign w:val="center"/>
          </w:tcPr>
          <w:p w:rsidR="00F36C9F" w:rsidRPr="00F36C9F" w:rsidRDefault="00F36C9F" w:rsidP="00F36C9F">
            <w:pPr>
              <w:rPr>
                <w:rFonts w:asciiTheme="minorHAnsi" w:hAnsiTheme="minorHAnsi" w:cstheme="minorHAnsi"/>
                <w:sz w:val="20"/>
                <w:szCs w:val="20"/>
                <w:lang w:val="en-GB"/>
              </w:rPr>
            </w:pPr>
            <w:r w:rsidRPr="00F36C9F">
              <w:rPr>
                <w:rFonts w:asciiTheme="minorHAnsi" w:hAnsiTheme="minorHAnsi" w:cstheme="minorHAnsi"/>
                <w:sz w:val="20"/>
                <w:szCs w:val="20"/>
                <w:lang w:val="en-GB"/>
              </w:rPr>
              <w:t>R</w:t>
            </w:r>
          </w:p>
          <w:p w:rsidR="00F36C9F" w:rsidRPr="00F36C9F" w:rsidRDefault="00F36C9F" w:rsidP="00F36C9F">
            <w:pPr>
              <w:rPr>
                <w:rFonts w:asciiTheme="minorHAnsi" w:hAnsiTheme="minorHAnsi" w:cstheme="minorHAnsi"/>
                <w:sz w:val="20"/>
                <w:szCs w:val="20"/>
                <w:lang w:val="en-GB"/>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C9F" w:rsidRPr="00F36C9F" w:rsidRDefault="00F36C9F" w:rsidP="00F36C9F">
            <w:pPr>
              <w:rPr>
                <w:rFonts w:asciiTheme="minorHAnsi" w:hAnsiTheme="minorHAnsi" w:cstheme="minorHAnsi"/>
                <w:bCs/>
                <w:sz w:val="20"/>
                <w:szCs w:val="20"/>
                <w:lang w:val="en-GB"/>
              </w:rPr>
            </w:pPr>
            <w:r w:rsidRPr="00F36C9F">
              <w:rPr>
                <w:rFonts w:asciiTheme="minorHAnsi" w:hAnsiTheme="minorHAnsi" w:cstheme="minorHAnsi"/>
                <w:bCs/>
                <w:sz w:val="20"/>
                <w:szCs w:val="20"/>
                <w:lang w:val="en-GB"/>
              </w:rPr>
              <w:t>R</w:t>
            </w:r>
          </w:p>
          <w:p w:rsidR="00F36C9F" w:rsidRPr="00F36C9F" w:rsidRDefault="00F36C9F" w:rsidP="00F36C9F">
            <w:pPr>
              <w:rPr>
                <w:rFonts w:asciiTheme="minorHAnsi" w:hAnsiTheme="minorHAnsi" w:cstheme="minorHAnsi"/>
                <w:bCs/>
                <w:i/>
                <w:iCs/>
                <w:sz w:val="20"/>
                <w:szCs w:val="20"/>
                <w:lang w:val="en-GB"/>
              </w:rPr>
            </w:pPr>
          </w:p>
        </w:tc>
        <w:tc>
          <w:tcPr>
            <w:tcW w:w="2208" w:type="dxa"/>
            <w:tcBorders>
              <w:top w:val="single" w:sz="4" w:space="0" w:color="auto"/>
              <w:left w:val="nil"/>
              <w:bottom w:val="single" w:sz="4" w:space="0" w:color="auto"/>
              <w:right w:val="single" w:sz="4" w:space="0" w:color="auto"/>
            </w:tcBorders>
            <w:shd w:val="clear" w:color="auto" w:fill="4F81BD" w:themeFill="accent1"/>
            <w:vAlign w:val="center"/>
            <w:hideMark/>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R</w:t>
            </w:r>
          </w:p>
          <w:p w:rsidR="00F36C9F" w:rsidRPr="00F36C9F" w:rsidRDefault="00F36C9F" w:rsidP="00F36C9F">
            <w:pPr>
              <w:rPr>
                <w:rFonts w:asciiTheme="minorHAnsi" w:hAnsiTheme="minorHAnsi" w:cstheme="minorHAnsi"/>
                <w:b/>
                <w:bCs/>
                <w:sz w:val="20"/>
                <w:szCs w:val="20"/>
                <w:lang w:val="en-GB"/>
              </w:rPr>
            </w:pPr>
          </w:p>
        </w:tc>
      </w:tr>
      <w:tr w:rsidR="00F36C9F" w:rsidRPr="00F36C9F" w:rsidTr="004D21C8">
        <w:trPr>
          <w:trHeight w:val="255"/>
        </w:trPr>
        <w:tc>
          <w:tcPr>
            <w:tcW w:w="1986" w:type="dxa"/>
            <w:tcBorders>
              <w:top w:val="single" w:sz="4" w:space="0" w:color="auto"/>
            </w:tcBorders>
            <w:shd w:val="clear" w:color="auto" w:fill="auto"/>
            <w:noWrap/>
            <w:vAlign w:val="center"/>
          </w:tcPr>
          <w:p w:rsidR="00F36C9F" w:rsidRPr="00F36C9F" w:rsidRDefault="00F36C9F" w:rsidP="00F36C9F">
            <w:pPr>
              <w:rPr>
                <w:rFonts w:asciiTheme="minorHAnsi" w:hAnsiTheme="minorHAnsi" w:cstheme="minorHAnsi"/>
                <w:b/>
                <w:bCs/>
                <w:sz w:val="20"/>
                <w:szCs w:val="20"/>
                <w:lang w:val="en-GB"/>
              </w:rPr>
            </w:pPr>
          </w:p>
        </w:tc>
        <w:tc>
          <w:tcPr>
            <w:tcW w:w="950" w:type="dxa"/>
            <w:tcBorders>
              <w:top w:val="single" w:sz="4" w:space="0" w:color="auto"/>
            </w:tcBorders>
          </w:tcPr>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p w:rsidR="00F36C9F" w:rsidRPr="00F36C9F" w:rsidRDefault="00F36C9F" w:rsidP="00F36C9F">
            <w:pPr>
              <w:rPr>
                <w:rFonts w:asciiTheme="minorHAnsi" w:hAnsiTheme="minorHAnsi" w:cstheme="minorHAnsi"/>
                <w:sz w:val="20"/>
                <w:szCs w:val="20"/>
                <w:lang w:val="en-GB"/>
              </w:rPr>
            </w:pPr>
          </w:p>
        </w:tc>
        <w:tc>
          <w:tcPr>
            <w:tcW w:w="1230"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48"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995"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27"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927" w:type="dxa"/>
            <w:tcBorders>
              <w:top w:val="single" w:sz="4" w:space="0" w:color="auto"/>
            </w:tcBorders>
            <w:shd w:val="clear" w:color="auto" w:fill="auto"/>
            <w:vAlign w:val="center"/>
          </w:tcPr>
          <w:p w:rsidR="00F36C9F" w:rsidRPr="00F36C9F" w:rsidRDefault="00F36C9F" w:rsidP="00F36C9F">
            <w:pPr>
              <w:rPr>
                <w:rFonts w:asciiTheme="minorHAnsi" w:hAnsiTheme="minorHAnsi" w:cstheme="minorHAnsi"/>
                <w:sz w:val="20"/>
                <w:szCs w:val="20"/>
                <w:lang w:val="en-GB"/>
              </w:rPr>
            </w:pPr>
          </w:p>
        </w:tc>
        <w:tc>
          <w:tcPr>
            <w:tcW w:w="1185"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932"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1197"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927" w:type="dxa"/>
            <w:tcBorders>
              <w:top w:val="single" w:sz="4" w:space="0" w:color="auto"/>
            </w:tcBorders>
          </w:tcPr>
          <w:p w:rsidR="00F36C9F" w:rsidRPr="00F36C9F" w:rsidRDefault="00F36C9F" w:rsidP="00F36C9F">
            <w:pPr>
              <w:rPr>
                <w:rFonts w:asciiTheme="minorHAnsi" w:hAnsiTheme="minorHAnsi" w:cstheme="minorHAnsi"/>
                <w:b/>
                <w:bCs/>
                <w:sz w:val="20"/>
                <w:szCs w:val="20"/>
                <w:lang w:val="en-GB"/>
              </w:rPr>
            </w:pPr>
          </w:p>
        </w:tc>
        <w:tc>
          <w:tcPr>
            <w:tcW w:w="1065" w:type="dxa"/>
            <w:tcBorders>
              <w:top w:val="single" w:sz="4" w:space="0" w:color="auto"/>
              <w:right w:val="single" w:sz="4" w:space="0" w:color="auto"/>
            </w:tcBorders>
            <w:shd w:val="clear" w:color="auto" w:fill="auto"/>
            <w:vAlign w:val="center"/>
          </w:tcPr>
          <w:p w:rsidR="00F36C9F" w:rsidRPr="00F36C9F" w:rsidRDefault="00F36C9F" w:rsidP="00F36C9F">
            <w:pPr>
              <w:rPr>
                <w:rFonts w:asciiTheme="minorHAnsi" w:hAnsiTheme="minorHAnsi" w:cstheme="minorHAnsi"/>
                <w:b/>
                <w:bCs/>
                <w:sz w:val="20"/>
                <w:szCs w:val="20"/>
                <w:lang w:val="en-GB"/>
              </w:rPr>
            </w:pPr>
          </w:p>
        </w:tc>
        <w:tc>
          <w:tcPr>
            <w:tcW w:w="220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36C9F" w:rsidRPr="00F36C9F" w:rsidRDefault="00F36C9F" w:rsidP="00F36C9F">
            <w:pPr>
              <w:rPr>
                <w:rFonts w:asciiTheme="minorHAnsi" w:hAnsiTheme="minorHAnsi" w:cstheme="minorHAnsi"/>
                <w:b/>
                <w:bCs/>
                <w:sz w:val="20"/>
                <w:szCs w:val="20"/>
                <w:lang w:val="en-GB"/>
              </w:rPr>
            </w:pPr>
            <w:r w:rsidRPr="00F36C9F">
              <w:rPr>
                <w:rFonts w:asciiTheme="minorHAnsi" w:hAnsiTheme="minorHAnsi" w:cstheme="minorHAnsi"/>
                <w:b/>
                <w:bCs/>
                <w:sz w:val="20"/>
                <w:szCs w:val="20"/>
                <w:lang w:val="en-GB"/>
              </w:rPr>
              <w:t>GRAND TOTAL BID PRICE</w:t>
            </w:r>
          </w:p>
        </w:tc>
      </w:tr>
    </w:tbl>
    <w:p w:rsidR="00F36C9F" w:rsidRDefault="00F36C9F"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Default="00FE0B1D" w:rsidP="00F36C9F">
      <w:pPr>
        <w:spacing w:line="360" w:lineRule="auto"/>
        <w:jc w:val="both"/>
        <w:rPr>
          <w:rFonts w:asciiTheme="minorHAnsi" w:eastAsia="Times" w:hAnsiTheme="minorHAnsi" w:cstheme="minorHAnsi"/>
          <w:b/>
          <w:sz w:val="20"/>
          <w:szCs w:val="20"/>
          <w:lang w:val="en-GB" w:eastAsia="en-US"/>
        </w:rPr>
      </w:pPr>
    </w:p>
    <w:p w:rsidR="00FE0B1D" w:rsidRPr="00F36C9F" w:rsidRDefault="00FE0B1D" w:rsidP="00F36C9F">
      <w:pPr>
        <w:spacing w:line="360" w:lineRule="auto"/>
        <w:jc w:val="both"/>
        <w:rPr>
          <w:rFonts w:asciiTheme="minorHAnsi" w:eastAsia="Times" w:hAnsiTheme="minorHAnsi" w:cstheme="minorHAnsi"/>
          <w:b/>
          <w:sz w:val="20"/>
          <w:szCs w:val="20"/>
          <w:lang w:val="en-GB" w:eastAsia="en-US"/>
        </w:rPr>
      </w:pPr>
    </w:p>
    <w:p w:rsidR="00F36C9F" w:rsidRPr="00F36C9F" w:rsidRDefault="00F36C9F" w:rsidP="00F36C9F">
      <w:pPr>
        <w:spacing w:line="360" w:lineRule="auto"/>
        <w:jc w:val="both"/>
        <w:rPr>
          <w:rFonts w:asciiTheme="minorHAnsi" w:eastAsia="Times" w:hAnsiTheme="minorHAnsi" w:cstheme="minorHAnsi"/>
          <w:b/>
          <w:sz w:val="20"/>
          <w:szCs w:val="20"/>
          <w:lang w:val="en-GB" w:eastAsia="en-US"/>
        </w:rPr>
      </w:pPr>
    </w:p>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r w:rsidRPr="00F36C9F">
        <w:rPr>
          <w:rFonts w:asciiTheme="minorHAnsi" w:hAnsiTheme="minorHAnsi" w:cstheme="minorHAnsi"/>
          <w:sz w:val="20"/>
          <w:szCs w:val="20"/>
        </w:rPr>
        <w:t>Please indicate the summary cost per test for the following items: -</w:t>
      </w:r>
    </w:p>
    <w:tbl>
      <w:tblPr>
        <w:tblW w:w="5113" w:type="pct"/>
        <w:tblInd w:w="-436" w:type="dxa"/>
        <w:tblCellMar>
          <w:left w:w="0" w:type="dxa"/>
          <w:right w:w="0" w:type="dxa"/>
        </w:tblCellMar>
        <w:tblLook w:val="04A0" w:firstRow="1" w:lastRow="0" w:firstColumn="1" w:lastColumn="0" w:noHBand="0" w:noVBand="1"/>
      </w:tblPr>
      <w:tblGrid>
        <w:gridCol w:w="5176"/>
        <w:gridCol w:w="4387"/>
        <w:gridCol w:w="5347"/>
      </w:tblGrid>
      <w:tr w:rsidR="00F36C9F" w:rsidRPr="00F36C9F" w:rsidTr="004D21C8">
        <w:tc>
          <w:tcPr>
            <w:tcW w:w="1736"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rPr>
                <w:rFonts w:ascii="Calibri" w:hAnsi="Calibri" w:cs="Calibri"/>
                <w:b/>
                <w:bCs/>
                <w:sz w:val="20"/>
              </w:rPr>
            </w:pPr>
            <w:r w:rsidRPr="00F36C9F">
              <w:rPr>
                <w:rFonts w:ascii="Calibri" w:hAnsi="Calibri" w:cs="Calibri"/>
                <w:b/>
                <w:bCs/>
                <w:sz w:val="20"/>
              </w:rPr>
              <w:t>Item</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jc w:val="center"/>
              <w:rPr>
                <w:rFonts w:ascii="Calibri" w:hAnsi="Calibri" w:cs="Calibri"/>
                <w:b/>
                <w:bCs/>
                <w:sz w:val="20"/>
              </w:rPr>
            </w:pPr>
            <w:r w:rsidRPr="00F36C9F">
              <w:rPr>
                <w:rFonts w:ascii="Calibri" w:hAnsi="Calibri" w:cs="Calibri"/>
                <w:b/>
                <w:bCs/>
                <w:sz w:val="20"/>
              </w:rPr>
              <w:t>Cost per Test</w:t>
            </w:r>
          </w:p>
        </w:tc>
        <w:tc>
          <w:tcPr>
            <w:tcW w:w="179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jc w:val="center"/>
              <w:rPr>
                <w:rFonts w:ascii="Calibri" w:hAnsi="Calibri" w:cs="Calibri"/>
                <w:b/>
                <w:bCs/>
                <w:sz w:val="20"/>
              </w:rPr>
            </w:pPr>
            <w:r w:rsidRPr="00F36C9F">
              <w:rPr>
                <w:rFonts w:ascii="Calibri" w:hAnsi="Calibri" w:cs="Calibri"/>
                <w:b/>
                <w:bCs/>
                <w:sz w:val="20"/>
              </w:rPr>
              <w:t>Monthly Cost (Rand )</w:t>
            </w: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Kit/Reagents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r w:rsidRPr="00F36C9F">
              <w:rPr>
                <w:rFonts w:ascii="Calibri" w:hAnsi="Calibri" w:cs="Calibri"/>
                <w:sz w:val="20"/>
              </w:rPr>
              <w:t>Test Consumables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Controls</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r w:rsidR="00F36C9F" w:rsidRPr="00F36C9F" w:rsidTr="004D21C8">
        <w:tc>
          <w:tcPr>
            <w:tcW w:w="1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rPr>
                <w:rFonts w:ascii="Calibri" w:hAnsi="Calibri" w:cs="Calibri"/>
                <w:sz w:val="20"/>
              </w:rPr>
            </w:pPr>
            <w:r w:rsidRPr="00F36C9F">
              <w:rPr>
                <w:rFonts w:ascii="Calibri" w:hAnsi="Calibri" w:cs="Calibri"/>
                <w:sz w:val="20"/>
              </w:rPr>
              <w:t>Calibration</w:t>
            </w: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c>
          <w:tcPr>
            <w:tcW w:w="1793"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r w:rsidRPr="00F36C9F">
        <w:rPr>
          <w:rFonts w:asciiTheme="minorHAnsi" w:hAnsiTheme="minorHAnsi" w:cstheme="minorHAnsi"/>
          <w:sz w:val="20"/>
          <w:szCs w:val="20"/>
        </w:rPr>
        <w:t>Training</w:t>
      </w:r>
    </w:p>
    <w:tbl>
      <w:tblPr>
        <w:tblW w:w="5111" w:type="pct"/>
        <w:tblInd w:w="-436" w:type="dxa"/>
        <w:tblCellMar>
          <w:left w:w="0" w:type="dxa"/>
          <w:right w:w="0" w:type="dxa"/>
        </w:tblCellMar>
        <w:tblLook w:val="04A0" w:firstRow="1" w:lastRow="0" w:firstColumn="1" w:lastColumn="0" w:noHBand="0" w:noVBand="1"/>
      </w:tblPr>
      <w:tblGrid>
        <w:gridCol w:w="5171"/>
        <w:gridCol w:w="4385"/>
        <w:gridCol w:w="5348"/>
      </w:tblGrid>
      <w:tr w:rsidR="00F36C9F" w:rsidRPr="00F36C9F" w:rsidTr="004D21C8">
        <w:tc>
          <w:tcPr>
            <w:tcW w:w="173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bCs/>
                <w:sz w:val="20"/>
                <w:szCs w:val="20"/>
              </w:rPr>
            </w:pPr>
            <w:r w:rsidRPr="00F36C9F">
              <w:rPr>
                <w:rFonts w:asciiTheme="minorHAnsi" w:hAnsiTheme="minorHAnsi" w:cstheme="minorHAnsi"/>
                <w:b/>
                <w:bCs/>
                <w:sz w:val="20"/>
                <w:szCs w:val="20"/>
              </w:rPr>
              <w:t>Description</w:t>
            </w:r>
          </w:p>
        </w:tc>
        <w:tc>
          <w:tcPr>
            <w:tcW w:w="147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center"/>
              <w:rPr>
                <w:rFonts w:asciiTheme="minorHAnsi" w:hAnsiTheme="minorHAnsi" w:cstheme="minorHAnsi"/>
                <w:b/>
                <w:bCs/>
                <w:sz w:val="20"/>
                <w:szCs w:val="20"/>
              </w:rPr>
            </w:pPr>
            <w:r w:rsidRPr="00F36C9F">
              <w:rPr>
                <w:rFonts w:asciiTheme="minorHAnsi" w:hAnsiTheme="minorHAnsi" w:cstheme="minorHAnsi"/>
                <w:b/>
                <w:bCs/>
                <w:sz w:val="20"/>
                <w:szCs w:val="20"/>
              </w:rPr>
              <w:t>Total cost Vat Excl.</w:t>
            </w:r>
          </w:p>
        </w:tc>
        <w:tc>
          <w:tcPr>
            <w:tcW w:w="179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center"/>
              <w:rPr>
                <w:rFonts w:asciiTheme="minorHAnsi" w:hAnsiTheme="minorHAnsi" w:cstheme="minorHAnsi"/>
                <w:b/>
                <w:bCs/>
                <w:sz w:val="20"/>
                <w:szCs w:val="20"/>
              </w:rPr>
            </w:pPr>
            <w:r w:rsidRPr="00F36C9F">
              <w:rPr>
                <w:rFonts w:asciiTheme="minorHAnsi" w:hAnsiTheme="minorHAnsi" w:cstheme="minorHAnsi"/>
                <w:b/>
                <w:bCs/>
                <w:sz w:val="20"/>
                <w:szCs w:val="20"/>
              </w:rPr>
              <w:t>Total cost Vat Incl.</w:t>
            </w:r>
          </w:p>
        </w:tc>
      </w:tr>
      <w:tr w:rsidR="00F36C9F" w:rsidRPr="00F36C9F" w:rsidTr="004D21C8">
        <w:tc>
          <w:tcPr>
            <w:tcW w:w="1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bCs/>
                <w:sz w:val="20"/>
                <w:szCs w:val="20"/>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tc>
        <w:tc>
          <w:tcPr>
            <w:tcW w:w="1794"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sz w:val="20"/>
          <w:szCs w:val="20"/>
        </w:rPr>
      </w:pPr>
    </w:p>
    <w:p w:rsidR="00F36C9F" w:rsidRPr="00F36C9F" w:rsidRDefault="00F36C9F" w:rsidP="00F36C9F">
      <w:pPr>
        <w:rPr>
          <w:rFonts w:ascii="Calibri" w:hAnsi="Calibri" w:cs="Calibri"/>
          <w:sz w:val="20"/>
        </w:rPr>
      </w:pPr>
      <w:r w:rsidRPr="00F36C9F">
        <w:rPr>
          <w:rFonts w:ascii="Calibri" w:hAnsi="Calibri" w:cs="Calibri"/>
          <w:sz w:val="20"/>
        </w:rPr>
        <w:t>Please any additional comments in the box below to further clarify any details about the all-in cost per test for your assay: -</w:t>
      </w:r>
    </w:p>
    <w:tbl>
      <w:tblPr>
        <w:tblW w:w="0" w:type="auto"/>
        <w:tblInd w:w="-436" w:type="dxa"/>
        <w:tblCellMar>
          <w:left w:w="0" w:type="dxa"/>
          <w:right w:w="0" w:type="dxa"/>
        </w:tblCellMar>
        <w:tblLook w:val="04A0" w:firstRow="1" w:lastRow="0" w:firstColumn="1" w:lastColumn="0" w:noHBand="0" w:noVBand="1"/>
      </w:tblPr>
      <w:tblGrid>
        <w:gridCol w:w="15016"/>
      </w:tblGrid>
      <w:tr w:rsidR="00F36C9F" w:rsidRPr="00F36C9F" w:rsidTr="004D21C8">
        <w:trPr>
          <w:trHeight w:val="533"/>
        </w:trPr>
        <w:tc>
          <w:tcPr>
            <w:tcW w:w="1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rPr>
                <w:rFonts w:ascii="Calibri" w:hAnsi="Calibri" w:cs="Calibri"/>
                <w:sz w:val="20"/>
              </w:rPr>
            </w:pPr>
          </w:p>
          <w:p w:rsidR="00F36C9F" w:rsidRPr="00F36C9F" w:rsidRDefault="00F36C9F" w:rsidP="00F36C9F">
            <w:pPr>
              <w:rPr>
                <w:rFonts w:ascii="Calibri" w:hAnsi="Calibri" w:cs="Calibri"/>
                <w:sz w:val="20"/>
              </w:rPr>
            </w:pPr>
            <w:r w:rsidRPr="00F36C9F">
              <w:rPr>
                <w:rFonts w:ascii="Calibri" w:hAnsi="Calibri" w:cs="Calibri"/>
                <w:sz w:val="20"/>
              </w:rPr>
              <w:t>List content of reagent kit for consumables (is column for analysis included as consumables in reagent kit).</w:t>
            </w:r>
          </w:p>
        </w:tc>
      </w:tr>
    </w:tbl>
    <w:p w:rsidR="00F36C9F" w:rsidRPr="00F36C9F" w:rsidRDefault="00F36C9F" w:rsidP="00F36C9F">
      <w:pPr>
        <w:widowControl w:val="0"/>
        <w:autoSpaceDE w:val="0"/>
        <w:autoSpaceDN w:val="0"/>
        <w:adjustRightInd w:val="0"/>
        <w:spacing w:line="360" w:lineRule="auto"/>
        <w:ind w:right="-12"/>
        <w:jc w:val="both"/>
        <w:rPr>
          <w:rFonts w:asciiTheme="minorHAnsi" w:hAnsiTheme="minorHAnsi" w:cstheme="minorHAnsi"/>
          <w:b/>
          <w:sz w:val="20"/>
          <w:szCs w:val="20"/>
          <w:lang w:val="en-GB"/>
        </w:rPr>
      </w:pPr>
    </w:p>
    <w:p w:rsidR="00F36C9F" w:rsidRPr="00F36C9F" w:rsidRDefault="00F36C9F" w:rsidP="00F36C9F">
      <w:pPr>
        <w:rPr>
          <w:rFonts w:asciiTheme="minorHAnsi" w:eastAsiaTheme="minorHAnsi" w:hAnsiTheme="minorHAnsi" w:cstheme="minorHAnsi"/>
          <w:sz w:val="20"/>
          <w:szCs w:val="20"/>
        </w:rPr>
      </w:pPr>
      <w:r w:rsidRPr="00F36C9F">
        <w:rPr>
          <w:rFonts w:asciiTheme="minorHAnsi" w:hAnsiTheme="minorHAnsi" w:cstheme="minorHAnsi"/>
          <w:sz w:val="20"/>
          <w:szCs w:val="20"/>
        </w:rPr>
        <w:t>Please provide a detailed bill of materials for the assays included in the proposal specifications per NHLS laboratory:</w:t>
      </w:r>
    </w:p>
    <w:tbl>
      <w:tblPr>
        <w:tblW w:w="5121" w:type="pct"/>
        <w:tblInd w:w="-460" w:type="dxa"/>
        <w:tblCellMar>
          <w:left w:w="0" w:type="dxa"/>
          <w:right w:w="0" w:type="dxa"/>
        </w:tblCellMar>
        <w:tblLook w:val="04A0" w:firstRow="1" w:lastRow="0" w:firstColumn="1" w:lastColumn="0" w:noHBand="0" w:noVBand="1"/>
      </w:tblPr>
      <w:tblGrid>
        <w:gridCol w:w="3420"/>
        <w:gridCol w:w="3399"/>
        <w:gridCol w:w="3079"/>
        <w:gridCol w:w="2404"/>
        <w:gridCol w:w="2631"/>
      </w:tblGrid>
      <w:tr w:rsidR="00F36C9F" w:rsidRPr="00F36C9F" w:rsidTr="004D21C8">
        <w:tc>
          <w:tcPr>
            <w:tcW w:w="1145"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w:t>
            </w:r>
          </w:p>
        </w:tc>
        <w:tc>
          <w:tcPr>
            <w:tcW w:w="113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 Volumes per month</w:t>
            </w:r>
          </w:p>
        </w:tc>
        <w:tc>
          <w:tcPr>
            <w:tcW w:w="103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 xml:space="preserve">Unit Cost </w:t>
            </w:r>
          </w:p>
        </w:tc>
        <w:tc>
          <w:tcPr>
            <w:tcW w:w="881"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F36C9F" w:rsidRPr="00F36C9F" w:rsidRDefault="00F36C9F" w:rsidP="00F36C9F">
            <w:pPr>
              <w:spacing w:line="276" w:lineRule="auto"/>
              <w:jc w:val="center"/>
              <w:rPr>
                <w:rFonts w:asciiTheme="minorHAnsi" w:hAnsiTheme="minorHAnsi"/>
                <w:b/>
                <w:bCs/>
                <w:sz w:val="20"/>
                <w:szCs w:val="20"/>
              </w:rPr>
            </w:pPr>
            <w:r w:rsidRPr="00F36C9F">
              <w:rPr>
                <w:rFonts w:asciiTheme="minorHAnsi" w:hAnsiTheme="minorHAnsi"/>
                <w:b/>
                <w:bCs/>
                <w:sz w:val="20"/>
                <w:szCs w:val="20"/>
              </w:rPr>
              <w:t xml:space="preserve">Cost per billable </w:t>
            </w: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r w:rsidR="00F36C9F" w:rsidRPr="00F36C9F" w:rsidTr="004D21C8">
        <w:tc>
          <w:tcPr>
            <w:tcW w:w="1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F36C9F" w:rsidRPr="00F36C9F" w:rsidRDefault="00F36C9F" w:rsidP="00F36C9F">
            <w:pPr>
              <w:spacing w:line="276" w:lineRule="auto"/>
              <w:rPr>
                <w:sz w:val="20"/>
                <w:szCs w:val="20"/>
              </w:rPr>
            </w:pPr>
          </w:p>
        </w:tc>
      </w:tr>
    </w:tbl>
    <w:p w:rsidR="00F64312" w:rsidRDefault="00F64312" w:rsidP="00F64312">
      <w:pPr>
        <w:ind w:firstLine="720"/>
        <w:rPr>
          <w:rFonts w:asciiTheme="minorHAnsi" w:hAnsiTheme="minorHAnsi" w:cstheme="minorHAnsi"/>
          <w:sz w:val="20"/>
          <w:szCs w:val="20"/>
          <w:lang w:val="en-US"/>
        </w:rPr>
      </w:pPr>
    </w:p>
    <w:p w:rsidR="00F64312" w:rsidRPr="00F64312" w:rsidRDefault="00F64312" w:rsidP="00F64312">
      <w:pPr>
        <w:tabs>
          <w:tab w:val="left" w:pos="850"/>
        </w:tabs>
        <w:rPr>
          <w:rFonts w:asciiTheme="minorHAnsi" w:hAnsiTheme="minorHAnsi" w:cstheme="minorHAnsi"/>
          <w:sz w:val="20"/>
          <w:szCs w:val="20"/>
          <w:lang w:val="en-US"/>
        </w:rPr>
        <w:sectPr w:rsidR="00F64312" w:rsidRPr="00F64312" w:rsidSect="00E66CBF">
          <w:pgSz w:w="16834" w:h="11907" w:orient="landscape" w:code="9"/>
          <w:pgMar w:top="851" w:right="1383" w:bottom="1134" w:left="851" w:header="561" w:footer="340" w:gutter="720"/>
          <w:cols w:space="720"/>
          <w:titlePg/>
          <w:docGrid w:linePitch="360"/>
        </w:sectPr>
      </w:pPr>
      <w:r>
        <w:rPr>
          <w:rFonts w:asciiTheme="minorHAnsi" w:hAnsiTheme="minorHAnsi" w:cstheme="minorHAnsi"/>
          <w:sz w:val="20"/>
          <w:szCs w:val="20"/>
          <w:lang w:val="en-US"/>
        </w:rPr>
        <w:tab/>
      </w:r>
    </w:p>
    <w:p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6" w:name="_Toc516576237"/>
      <w:r w:rsidRPr="00DD77D8">
        <w:rPr>
          <w:rFonts w:asciiTheme="minorHAnsi" w:hAnsiTheme="minorHAnsi" w:cstheme="minorHAnsi"/>
          <w:b/>
          <w:kern w:val="28"/>
          <w:sz w:val="20"/>
          <w:szCs w:val="20"/>
        </w:rPr>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6"/>
    </w:p>
    <w:p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rsidR="00217AB4" w:rsidRPr="00D00156" w:rsidRDefault="00217AB4" w:rsidP="00217AB4">
      <w:pPr>
        <w:ind w:left="567"/>
        <w:jc w:val="both"/>
        <w:rPr>
          <w:rFonts w:asciiTheme="minorHAnsi" w:hAnsiTheme="minorHAnsi" w:cstheme="minorHAnsi"/>
          <w:b/>
          <w:sz w:val="20"/>
          <w:szCs w:val="20"/>
          <w:lang w:val="en-GB"/>
        </w:rPr>
      </w:pPr>
    </w:p>
    <w:p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217AB4" w:rsidRPr="00D00156" w:rsidRDefault="00217AB4" w:rsidP="00217AB4">
      <w:pPr>
        <w:ind w:left="709"/>
        <w:jc w:val="both"/>
        <w:rPr>
          <w:rFonts w:asciiTheme="minorHAnsi" w:hAnsiTheme="minorHAnsi" w:cstheme="minorHAnsi"/>
          <w:sz w:val="20"/>
          <w:szCs w:val="20"/>
          <w:lang w:val="en-GB"/>
        </w:rPr>
      </w:pPr>
    </w:p>
    <w:p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rsidR="00217AB4" w:rsidRDefault="00217AB4" w:rsidP="00B64BC1">
      <w:pPr>
        <w:widowControl w:val="0"/>
        <w:numPr>
          <w:ilvl w:val="0"/>
          <w:numId w:val="46"/>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rsidTr="00EE7F69">
        <w:trPr>
          <w:trHeight w:val="350"/>
        </w:trPr>
        <w:tc>
          <w:tcPr>
            <w:tcW w:w="2378" w:type="dxa"/>
            <w:shd w:val="clear" w:color="auto" w:fill="auto"/>
          </w:tcPr>
          <w:p w:rsidR="00217AB4" w:rsidRPr="00D00156" w:rsidRDefault="00217AB4" w:rsidP="00C138EE">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7C2E71" w:rsidRPr="00D00156" w:rsidRDefault="007C2E71"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bl>
    <w:p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Default="00217AB4" w:rsidP="00230E9E">
      <w:pPr>
        <w:tabs>
          <w:tab w:val="left" w:pos="-963"/>
          <w:tab w:val="left" w:pos="-720"/>
        </w:tabs>
        <w:jc w:val="both"/>
        <w:rPr>
          <w:rFonts w:asciiTheme="minorHAnsi" w:hAnsiTheme="minorHAnsi" w:cstheme="minorHAnsi"/>
          <w:sz w:val="20"/>
          <w:lang w:val="en-GB"/>
        </w:rPr>
      </w:pPr>
    </w:p>
    <w:p w:rsidR="007C2E71" w:rsidRDefault="00217AB4" w:rsidP="00217AB4">
      <w:pPr>
        <w:tabs>
          <w:tab w:val="left" w:pos="-963"/>
          <w:tab w:val="left" w:pos="-720"/>
        </w:tabs>
        <w:spacing w:line="360" w:lineRule="auto"/>
        <w:ind w:left="1276" w:hanging="1276"/>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7C2E71" w:rsidRDefault="007C2E71" w:rsidP="00217AB4">
      <w:pPr>
        <w:tabs>
          <w:tab w:val="left" w:pos="-963"/>
          <w:tab w:val="left" w:pos="-720"/>
        </w:tabs>
        <w:spacing w:line="360" w:lineRule="auto"/>
        <w:ind w:left="1276" w:hanging="1276"/>
        <w:jc w:val="both"/>
        <w:rPr>
          <w:rFonts w:asciiTheme="minorHAnsi" w:hAnsiTheme="minorHAnsi" w:cstheme="minorHAnsi"/>
          <w:sz w:val="20"/>
          <w:szCs w:val="20"/>
          <w:lang w:val="en-GB"/>
        </w:rPr>
      </w:pPr>
    </w:p>
    <w:p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810"/>
        <w:jc w:val="both"/>
        <w:rPr>
          <w:rFonts w:asciiTheme="minorHAnsi" w:hAnsiTheme="minorHAnsi" w:cstheme="minorHAnsi"/>
          <w:sz w:val="20"/>
          <w:szCs w:val="20"/>
        </w:rPr>
      </w:pP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2"/>
          <w:numId w:val="44"/>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jc w:val="both"/>
        <w:rPr>
          <w:rFonts w:asciiTheme="minorHAnsi" w:hAnsiTheme="minorHAnsi" w:cstheme="minorHAnsi"/>
          <w:sz w:val="20"/>
          <w:szCs w:val="20"/>
        </w:rPr>
      </w:pPr>
    </w:p>
    <w:p w:rsidR="00217AB4" w:rsidRPr="00D00156" w:rsidRDefault="00217AB4" w:rsidP="00B64BC1">
      <w:pPr>
        <w:widowControl w:val="0"/>
        <w:numPr>
          <w:ilvl w:val="0"/>
          <w:numId w:val="44"/>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rsidR="00217AB4" w:rsidRPr="00D00156" w:rsidRDefault="00217AB4" w:rsidP="00217AB4">
      <w:pPr>
        <w:ind w:left="360"/>
        <w:jc w:val="both"/>
        <w:rPr>
          <w:rFonts w:asciiTheme="minorHAnsi" w:hAnsiTheme="minorHAnsi" w:cstheme="minorHAnsi"/>
          <w:b/>
          <w:sz w:val="20"/>
          <w:szCs w:val="20"/>
        </w:rPr>
      </w:pPr>
    </w:p>
    <w:p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rsidR="00217AB4" w:rsidRPr="00D00156" w:rsidRDefault="00217AB4" w:rsidP="00217AB4">
      <w:pPr>
        <w:ind w:left="720"/>
        <w:jc w:val="both"/>
        <w:rPr>
          <w:rFonts w:asciiTheme="minorHAnsi" w:hAnsiTheme="minorHAnsi" w:cstheme="minorHAnsi"/>
          <w:sz w:val="20"/>
          <w:szCs w:val="20"/>
        </w:rPr>
      </w:pPr>
    </w:p>
    <w:p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217AB4" w:rsidRPr="00D00156" w:rsidRDefault="00217AB4" w:rsidP="00217AB4">
      <w:pPr>
        <w:ind w:left="720" w:hanging="720"/>
        <w:jc w:val="both"/>
        <w:rPr>
          <w:rFonts w:asciiTheme="minorHAnsi" w:hAnsiTheme="minorHAnsi" w:cstheme="minorHAnsi"/>
          <w:b/>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217AB4" w:rsidRPr="00D00156" w:rsidRDefault="00217AB4" w:rsidP="00217AB4">
      <w:pPr>
        <w:ind w:left="720" w:hanging="720"/>
        <w:jc w:val="both"/>
        <w:rPr>
          <w:rFonts w:asciiTheme="minorHAnsi" w:hAnsiTheme="minorHAnsi" w:cstheme="minorHAnsi"/>
          <w:sz w:val="20"/>
          <w:szCs w:val="20"/>
        </w:rPr>
      </w:pPr>
    </w:p>
    <w:p w:rsidR="00217AB4" w:rsidRPr="00D00156" w:rsidRDefault="00217AB4" w:rsidP="00B64BC1">
      <w:pPr>
        <w:widowControl w:val="0"/>
        <w:numPr>
          <w:ilvl w:val="1"/>
          <w:numId w:val="45"/>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7AB4" w:rsidRDefault="00217AB4"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Default="005F4526" w:rsidP="00217AB4">
      <w:pPr>
        <w:tabs>
          <w:tab w:val="left" w:pos="1418"/>
          <w:tab w:val="right" w:pos="9752"/>
        </w:tabs>
        <w:jc w:val="both"/>
        <w:rPr>
          <w:rFonts w:asciiTheme="minorHAnsi" w:hAnsiTheme="minorHAnsi" w:cstheme="minorHAnsi"/>
          <w:sz w:val="20"/>
          <w:szCs w:val="20"/>
          <w:lang w:val="en-GB"/>
        </w:rPr>
      </w:pPr>
    </w:p>
    <w:p w:rsidR="005F4526" w:rsidRPr="00D00156" w:rsidRDefault="005F4526" w:rsidP="00217AB4">
      <w:pPr>
        <w:tabs>
          <w:tab w:val="left" w:pos="1418"/>
          <w:tab w:val="right" w:pos="9752"/>
        </w:tabs>
        <w:jc w:val="both"/>
        <w:rPr>
          <w:rFonts w:asciiTheme="minorHAnsi" w:hAnsiTheme="minorHAnsi" w:cstheme="minorHAnsi"/>
          <w:sz w:val="20"/>
          <w:szCs w:val="20"/>
          <w:lang w:val="en-GB"/>
        </w:rPr>
      </w:pPr>
    </w:p>
    <w:p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rsidR="00217AB4"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5F4526" w:rsidRDefault="005F4526"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30E9E">
      <w:pPr>
        <w:tabs>
          <w:tab w:val="left" w:pos="900"/>
          <w:tab w:val="left" w:pos="2250"/>
          <w:tab w:val="right" w:pos="9752"/>
        </w:tabs>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rsidR="00217AB4" w:rsidRPr="00D00156" w:rsidRDefault="00217AB4"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sidR="00B20652">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7" w:name="_Toc516576239"/>
      <w:r w:rsidRPr="00DD77D8">
        <w:rPr>
          <w:rFonts w:asciiTheme="minorHAnsi" w:hAnsiTheme="minorHAnsi" w:cstheme="minorHAnsi"/>
          <w:b/>
          <w:kern w:val="28"/>
          <w:sz w:val="20"/>
          <w:szCs w:val="20"/>
        </w:rPr>
        <w:t xml:space="preserve">ANNEXURE </w:t>
      </w:r>
      <w:r w:rsidR="00B20652">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7"/>
    </w:p>
    <w:p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rsidR="00C40E9E" w:rsidRPr="00C40E9E" w:rsidRDefault="00C40E9E" w:rsidP="00C40E9E">
      <w:pPr>
        <w:widowControl w:val="0"/>
        <w:jc w:val="center"/>
        <w:rPr>
          <w:rFonts w:asciiTheme="minorHAnsi" w:hAnsiTheme="minorHAnsi" w:cstheme="minorHAnsi"/>
          <w:snapToGrid w:val="0"/>
          <w:sz w:val="20"/>
          <w:szCs w:val="20"/>
          <w:lang w:val="en-US"/>
        </w:rPr>
      </w:pPr>
    </w:p>
    <w:p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rsidR="00C40E9E" w:rsidRPr="00C40E9E" w:rsidRDefault="00C40E9E" w:rsidP="00F64312">
      <w:pPr>
        <w:widowControl w:val="0"/>
        <w:tabs>
          <w:tab w:val="left" w:pos="900"/>
          <w:tab w:val="left" w:pos="2880"/>
          <w:tab w:val="left" w:pos="5760"/>
          <w:tab w:val="left" w:pos="7920"/>
        </w:tabs>
        <w:spacing w:line="360" w:lineRule="auto"/>
        <w:ind w:left="709" w:hanging="709"/>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r w:rsidR="00F64312">
        <w:rPr>
          <w:rFonts w:asciiTheme="minorHAnsi" w:hAnsiTheme="minorHAnsi" w:cstheme="minorHAnsi"/>
          <w:b/>
          <w:snapToGrid w:val="0"/>
          <w:sz w:val="20"/>
          <w:szCs w:val="20"/>
          <w:lang w:val="en-US"/>
        </w:rPr>
        <w:t>.</w:t>
      </w:r>
    </w:p>
    <w:p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rsidR="00C40E9E" w:rsidRPr="00C40E9E" w:rsidRDefault="00C40E9E" w:rsidP="00B64BC1">
      <w:pPr>
        <w:widowControl w:val="0"/>
        <w:numPr>
          <w:ilvl w:val="0"/>
          <w:numId w:val="26"/>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rsidR="00C40E9E" w:rsidRPr="00C40E9E" w:rsidRDefault="00C40E9E" w:rsidP="00B64BC1">
      <w:pPr>
        <w:widowControl w:val="0"/>
        <w:numPr>
          <w:ilvl w:val="0"/>
          <w:numId w:val="26"/>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rsidR="00C40E9E" w:rsidRPr="000A1E38" w:rsidRDefault="00C40E9E" w:rsidP="00EE7F69">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EE7F69">
      <w:pPr>
        <w:rPr>
          <w:snapToGrid w:val="0"/>
          <w:lang w:val="en-GB"/>
        </w:rPr>
      </w:pPr>
    </w:p>
    <w:p w:rsidR="00C40E9E" w:rsidRPr="00C40E9E" w:rsidRDefault="00C40E9E" w:rsidP="00B64BC1">
      <w:pPr>
        <w:pStyle w:val="ListParagraph"/>
        <w:widowControl w:val="0"/>
        <w:numPr>
          <w:ilvl w:val="0"/>
          <w:numId w:val="49"/>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Either the </w:t>
      </w:r>
      <w:r w:rsidRPr="00C40E9E">
        <w:rPr>
          <w:rFonts w:asciiTheme="minorHAnsi" w:hAnsiTheme="minorHAnsi" w:cstheme="minorHAnsi"/>
          <w:snapToGrid w:val="0"/>
          <w:color w:val="FF0000"/>
          <w:sz w:val="20"/>
          <w:szCs w:val="20"/>
          <w:lang w:val="en-GB"/>
        </w:rPr>
        <w:t>80/20</w:t>
      </w:r>
      <w:r w:rsidR="00230E9E" w:rsidRPr="00230E9E">
        <w:rPr>
          <w:rFonts w:asciiTheme="minorHAnsi" w:hAnsiTheme="minorHAnsi" w:cstheme="minorHAnsi"/>
          <w:snapToGrid w:val="0"/>
          <w:color w:val="FF0000"/>
          <w:sz w:val="20"/>
          <w:szCs w:val="20"/>
          <w:lang w:val="en-GB"/>
        </w:rPr>
        <w:t xml:space="preserve"> </w:t>
      </w:r>
      <w:r w:rsidR="00230E9E" w:rsidRPr="00C40E9E">
        <w:rPr>
          <w:rFonts w:asciiTheme="minorHAnsi" w:hAnsiTheme="minorHAnsi" w:cstheme="minorHAnsi"/>
          <w:snapToGrid w:val="0"/>
          <w:color w:val="FF0000"/>
          <w:sz w:val="20"/>
          <w:szCs w:val="20"/>
          <w:lang w:val="en-GB"/>
        </w:rPr>
        <w:t>or</w:t>
      </w:r>
      <w:r w:rsidRPr="00C40E9E">
        <w:rPr>
          <w:rFonts w:asciiTheme="minorHAnsi" w:hAnsiTheme="minorHAnsi" w:cstheme="minorHAnsi"/>
          <w:snapToGrid w:val="0"/>
          <w:color w:val="FF0000"/>
          <w:sz w:val="20"/>
          <w:szCs w:val="20"/>
          <w:lang w:val="en-GB"/>
        </w:rPr>
        <w:t xml:space="preserve"> </w:t>
      </w:r>
      <w:r w:rsidR="00230E9E" w:rsidRPr="00C40E9E">
        <w:rPr>
          <w:rFonts w:asciiTheme="minorHAnsi" w:hAnsiTheme="minorHAnsi" w:cstheme="minorHAnsi"/>
          <w:snapToGrid w:val="0"/>
          <w:color w:val="FF0000"/>
          <w:sz w:val="20"/>
          <w:szCs w:val="20"/>
          <w:lang w:val="en-GB"/>
        </w:rPr>
        <w:t xml:space="preserve">90/10 </w:t>
      </w:r>
      <w:r w:rsidRPr="00C40E9E">
        <w:rPr>
          <w:rFonts w:asciiTheme="minorHAnsi" w:hAnsiTheme="minorHAnsi" w:cstheme="minorHAnsi"/>
          <w:snapToGrid w:val="0"/>
          <w:color w:val="FF0000"/>
          <w:sz w:val="20"/>
          <w:szCs w:val="20"/>
          <w:lang w:val="en-GB"/>
        </w:rPr>
        <w:t xml:space="preserve">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rsidR="00C40E9E" w:rsidRPr="00C40E9E" w:rsidRDefault="00C40E9E" w:rsidP="00C40E9E">
      <w:pPr>
        <w:pStyle w:val="ListParagraph"/>
        <w:rPr>
          <w:rFonts w:asciiTheme="minorHAnsi" w:hAnsiTheme="minorHAnsi" w:cstheme="minorHAnsi"/>
          <w:snapToGrid w:val="0"/>
          <w:sz w:val="20"/>
          <w:szCs w:val="20"/>
          <w:lang w:val="en-GB"/>
        </w:rPr>
      </w:pPr>
    </w:p>
    <w:p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rsidR="005B1F7B" w:rsidRPr="00C40E9E" w:rsidRDefault="005B1F7B" w:rsidP="007030FF">
      <w:pPr>
        <w:widowControl w:val="0"/>
        <w:tabs>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40E9E" w:rsidRPr="00C40E9E" w:rsidTr="00C138EE">
        <w:tc>
          <w:tcPr>
            <w:tcW w:w="513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Pr>
                <w:rFonts w:asciiTheme="minorHAnsi" w:hAnsiTheme="minorHAnsi" w:cstheme="minorHAnsi"/>
                <w:b/>
                <w:bCs/>
                <w:snapToGrid w:val="0"/>
                <w:color w:val="FF0000"/>
                <w:sz w:val="20"/>
                <w:szCs w:val="20"/>
                <w:highlight w:val="yellow"/>
                <w:lang w:val="en-GB"/>
              </w:rPr>
              <w:t>80/9</w:t>
            </w:r>
            <w:r w:rsidR="004809CA" w:rsidRPr="004809CA">
              <w:rPr>
                <w:rFonts w:asciiTheme="minorHAnsi" w:hAnsiTheme="minorHAnsi" w:cstheme="minorHAnsi"/>
                <w:b/>
                <w:bCs/>
                <w:snapToGrid w:val="0"/>
                <w:color w:val="FF0000"/>
                <w:sz w:val="20"/>
                <w:szCs w:val="20"/>
                <w:highlight w:val="yellow"/>
                <w:lang w:val="en-GB"/>
              </w:rPr>
              <w:t>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rsidR="00C40E9E" w:rsidRPr="004809CA" w:rsidRDefault="00F81D6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20/1</w:t>
            </w:r>
            <w:r w:rsidR="004809CA" w:rsidRPr="004809CA">
              <w:rPr>
                <w:rFonts w:asciiTheme="minorHAnsi" w:hAnsiTheme="minorHAnsi" w:cstheme="minorHAnsi"/>
                <w:b/>
                <w:bCs/>
                <w:snapToGrid w:val="0"/>
                <w:color w:val="FF0000"/>
                <w:sz w:val="20"/>
                <w:szCs w:val="20"/>
                <w:lang w:val="en-GB"/>
              </w:rPr>
              <w:t>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rsidR="00C40E9E" w:rsidRPr="00C40E9E" w:rsidRDefault="00C40E9E" w:rsidP="00EE7F69">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rsidR="00C40E9E" w:rsidRPr="00F81D6A" w:rsidRDefault="00C40E9E" w:rsidP="00F81D6A">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organ of state reserves the right to require of a tenderer, either before a tender is adjudicated or at any time subsequently, to substantiate any claim in regard to preferences, in any manner required by the organ of state.</w:t>
      </w: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DEFINITIONS</w:t>
      </w:r>
    </w:p>
    <w:p w:rsidR="00C40E9E" w:rsidRPr="00C40E9E" w:rsidRDefault="00C40E9E" w:rsidP="00B64BC1">
      <w:pPr>
        <w:widowControl w:val="0"/>
        <w:numPr>
          <w:ilvl w:val="0"/>
          <w:numId w:val="47"/>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C40E9E" w:rsidRPr="00C40E9E" w:rsidRDefault="00C40E9E" w:rsidP="00B64BC1">
      <w:pPr>
        <w:pStyle w:val="ListParagraph"/>
        <w:widowControl w:val="0"/>
        <w:numPr>
          <w:ilvl w:val="0"/>
          <w:numId w:val="47"/>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rsidR="00C40E9E" w:rsidRPr="005F2D2D" w:rsidRDefault="00C40E9E" w:rsidP="00B64BC1">
      <w:pPr>
        <w:pStyle w:val="ListParagraph"/>
        <w:widowControl w:val="0"/>
        <w:numPr>
          <w:ilvl w:val="0"/>
          <w:numId w:val="47"/>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rsidR="00C40E9E" w:rsidRPr="00C40E9E" w:rsidRDefault="00C40E9E" w:rsidP="00B64BC1">
      <w:pPr>
        <w:pStyle w:val="ListParagraph"/>
        <w:widowControl w:val="0"/>
        <w:numPr>
          <w:ilvl w:val="0"/>
          <w:numId w:val="47"/>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40E9E" w:rsidRPr="00C40E9E" w:rsidRDefault="00C40E9E" w:rsidP="00B64BC1">
      <w:pPr>
        <w:pStyle w:val="ListParagraph"/>
        <w:widowControl w:val="0"/>
        <w:numPr>
          <w:ilvl w:val="0"/>
          <w:numId w:val="47"/>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1"/>
          <w:numId w:val="48"/>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8" w:name="_Hlk78214518"/>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t>or</w:t>
      </w:r>
      <w:r w:rsidRPr="00C40E9E">
        <w:rPr>
          <w:rFonts w:asciiTheme="minorHAnsi" w:hAnsiTheme="minorHAnsi" w:cstheme="minorHAnsi"/>
          <w:b/>
          <w:snapToGrid w:val="0"/>
          <w:sz w:val="20"/>
          <w:szCs w:val="20"/>
          <w:lang w:val="en-GB"/>
        </w:rPr>
        <w:tab/>
        <w:t>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DA4D72" w:rsidRDefault="00DA4D72"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8"/>
    <w:p w:rsidR="00C40E9E" w:rsidRPr="00C40E9E" w:rsidRDefault="00C40E9E" w:rsidP="00B64BC1">
      <w:pPr>
        <w:pStyle w:val="ListParagraph"/>
        <w:widowControl w:val="0"/>
        <w:numPr>
          <w:ilvl w:val="1"/>
          <w:numId w:val="48"/>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DISPOSAL OR LEASING OF STATE ASSETS AND INCOME GENERATING PROCUREMENT</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B64BC1">
      <w:pPr>
        <w:pStyle w:val="ListParagraph"/>
        <w:widowControl w:val="0"/>
        <w:numPr>
          <w:ilvl w:val="2"/>
          <w:numId w:val="48"/>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or</w:t>
      </w:r>
      <w:r w:rsidRPr="00C40E9E">
        <w:rPr>
          <w:rFonts w:asciiTheme="minorHAnsi" w:hAnsiTheme="minorHAnsi" w:cstheme="minorHAnsi"/>
          <w:b/>
          <w:snapToGrid w:val="0"/>
          <w:sz w:val="20"/>
          <w:szCs w:val="20"/>
          <w:lang w:val="en-GB"/>
        </w:rPr>
        <w:tab/>
        <w:t xml:space="preserve">            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Pmax</m:t>
                </m:r>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B64BC1">
      <w:pPr>
        <w:widowControl w:val="0"/>
        <w:numPr>
          <w:ilvl w:val="0"/>
          <w:numId w:val="48"/>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C40E9E" w:rsidRPr="00C40E9E" w:rsidRDefault="00C40E9E" w:rsidP="00B64BC1">
      <w:pPr>
        <w:widowControl w:val="0"/>
        <w:numPr>
          <w:ilvl w:val="1"/>
          <w:numId w:val="48"/>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C40E9E" w:rsidRPr="00C06BB9" w:rsidRDefault="00C40E9E" w:rsidP="00B64BC1">
      <w:pPr>
        <w:pStyle w:val="ListParagraph"/>
        <w:widowControl w:val="0"/>
        <w:numPr>
          <w:ilvl w:val="0"/>
          <w:numId w:val="50"/>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rsidR="00C40E9E" w:rsidRPr="00C40E9E" w:rsidRDefault="00C40E9E" w:rsidP="00B64BC1">
      <w:pPr>
        <w:pStyle w:val="ListParagraph"/>
        <w:widowControl w:val="0"/>
        <w:numPr>
          <w:ilvl w:val="0"/>
          <w:numId w:val="50"/>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rsidR="00C40E9E" w:rsidRPr="00C40E9E" w:rsidRDefault="00C40E9E" w:rsidP="00225096">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w:t>
      </w:r>
      <w:r w:rsidR="00225096">
        <w:rPr>
          <w:rFonts w:asciiTheme="minorHAnsi" w:hAnsiTheme="minorHAnsi" w:cstheme="minorHAnsi"/>
          <w:snapToGrid w:val="0"/>
          <w:sz w:val="20"/>
          <w:szCs w:val="20"/>
          <w:lang w:val="en-GB"/>
        </w:rPr>
        <w:t xml:space="preserve">80/20 preference point system. </w:t>
      </w: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06BB9" w:rsidRDefault="00C06BB9"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Default="007030FF" w:rsidP="00EE7F69">
      <w:pPr>
        <w:widowControl w:val="0"/>
        <w:spacing w:after="120"/>
        <w:jc w:val="both"/>
        <w:rPr>
          <w:rFonts w:asciiTheme="minorHAnsi" w:hAnsiTheme="minorHAnsi" w:cstheme="minorHAnsi"/>
          <w:snapToGrid w:val="0"/>
          <w:sz w:val="20"/>
          <w:szCs w:val="20"/>
          <w:lang w:val="en-GB"/>
        </w:rPr>
      </w:pPr>
    </w:p>
    <w:p w:rsidR="007030FF" w:rsidRPr="00C40E9E" w:rsidRDefault="007030FF" w:rsidP="00EE7F69">
      <w:pPr>
        <w:widowControl w:val="0"/>
        <w:spacing w:after="120"/>
        <w:jc w:val="both"/>
        <w:rPr>
          <w:rFonts w:asciiTheme="minorHAnsi" w:hAnsiTheme="minorHAnsi" w:cstheme="minorHAnsi"/>
          <w:snapToGrid w:val="0"/>
          <w:sz w:val="20"/>
          <w:szCs w:val="20"/>
          <w:lang w:val="en-GB"/>
        </w:rPr>
      </w:pPr>
    </w:p>
    <w:p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Table 1: Specific goals for the tender and points claimed are indicated per the table below. </w:t>
      </w:r>
    </w:p>
    <w:p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rsidR="00A466F6"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p w:rsidR="00225096" w:rsidRPr="00225096" w:rsidRDefault="00225096" w:rsidP="00225096">
      <w:pPr>
        <w:widowControl w:val="0"/>
        <w:tabs>
          <w:tab w:val="left" w:pos="900"/>
          <w:tab w:val="left" w:pos="2160"/>
          <w:tab w:val="left" w:pos="4050"/>
          <w:tab w:val="left" w:pos="6570"/>
          <w:tab w:val="left" w:pos="6663"/>
          <w:tab w:val="left" w:pos="7920"/>
        </w:tabs>
        <w:ind w:left="720"/>
        <w:jc w:val="both"/>
        <w:outlineLvl w:val="0"/>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tab/>
        <w:t xml:space="preserve">            80/20</w:t>
      </w:r>
      <w:r w:rsidRPr="00225096">
        <w:rPr>
          <w:rFonts w:asciiTheme="minorHAnsi" w:eastAsia="Times" w:hAnsiTheme="minorHAnsi" w:cstheme="minorHAnsi"/>
          <w:b/>
          <w:snapToGrid w:val="0"/>
          <w:sz w:val="20"/>
          <w:szCs w:val="20"/>
          <w:lang w:val="en-GB" w:eastAsia="en-US"/>
        </w:rPr>
        <w:tab/>
        <w:t xml:space="preserve">               or</w:t>
      </w:r>
      <w:r w:rsidRPr="00225096">
        <w:rPr>
          <w:rFonts w:asciiTheme="minorHAnsi" w:eastAsia="Times" w:hAnsiTheme="minorHAnsi" w:cstheme="minorHAnsi"/>
          <w:b/>
          <w:snapToGrid w:val="0"/>
          <w:sz w:val="20"/>
          <w:szCs w:val="20"/>
          <w:lang w:val="en-GB" w:eastAsia="en-US"/>
        </w:rPr>
        <w:tab/>
        <w:t xml:space="preserve">            90/10</w:t>
      </w:r>
      <w:r w:rsidRPr="00225096">
        <w:rPr>
          <w:rFonts w:asciiTheme="minorHAnsi" w:eastAsia="Times" w:hAnsiTheme="minorHAnsi" w:cstheme="minorHAnsi"/>
          <w:b/>
          <w:snapToGrid w:val="0"/>
          <w:sz w:val="20"/>
          <w:szCs w:val="20"/>
          <w:lang w:val="en-GB" w:eastAsia="en-US"/>
        </w:rPr>
        <w:tab/>
      </w:r>
    </w:p>
    <w:p w:rsidR="00225096" w:rsidRPr="00225096" w:rsidRDefault="00225096" w:rsidP="00225096">
      <w:pPr>
        <w:widowControl w:val="0"/>
        <w:tabs>
          <w:tab w:val="left" w:pos="900"/>
          <w:tab w:val="left" w:pos="1260"/>
          <w:tab w:val="left" w:pos="2880"/>
          <w:tab w:val="left" w:pos="5760"/>
          <w:tab w:val="left" w:pos="7920"/>
        </w:tabs>
        <w:ind w:left="720"/>
        <w:jc w:val="both"/>
        <w:rPr>
          <w:rFonts w:asciiTheme="minorHAnsi" w:eastAsia="Times" w:hAnsiTheme="minorHAnsi" w:cstheme="minorHAnsi"/>
          <w:b/>
          <w:snapToGrid w:val="0"/>
          <w:sz w:val="20"/>
          <w:szCs w:val="20"/>
          <w:lang w:val="en-GB" w:eastAsia="en-US"/>
        </w:rPr>
      </w:pPr>
    </w:p>
    <w:p w:rsidR="00225096" w:rsidRPr="00225096" w:rsidRDefault="00225096" w:rsidP="00225096">
      <w:pPr>
        <w:widowControl w:val="0"/>
        <w:tabs>
          <w:tab w:val="left" w:pos="900"/>
          <w:tab w:val="left" w:pos="1440"/>
          <w:tab w:val="left" w:pos="2340"/>
          <w:tab w:val="left" w:pos="4050"/>
          <w:tab w:val="left" w:pos="5310"/>
          <w:tab w:val="left" w:pos="7920"/>
        </w:tabs>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b/>
          <w:snapToGrid w:val="0"/>
          <w:sz w:val="20"/>
          <w:szCs w:val="20"/>
          <w:lang w:val="en-GB" w:eastAsia="en-US"/>
        </w:rPr>
        <w:tab/>
      </w:r>
      <m:oMath>
        <m:r>
          <m:rPr>
            <m:sty m:val="bi"/>
          </m:rPr>
          <w:rPr>
            <w:rFonts w:ascii="Cambria Math" w:eastAsia="Times" w:hAnsi="Cambria Math" w:cstheme="minorHAnsi"/>
            <w:snapToGrid w:val="0"/>
            <w:sz w:val="20"/>
            <w:szCs w:val="20"/>
            <w:lang w:val="en-GB" w:eastAsia="en-US"/>
          </w:rPr>
          <m:t>Ps=80</m:t>
        </m:r>
        <m:d>
          <m:dPr>
            <m:ctrlPr>
              <w:rPr>
                <w:rFonts w:ascii="Cambria Math" w:eastAsia="Times" w:hAnsi="Cambria Math" w:cstheme="minorHAnsi"/>
                <w:b/>
                <w:i/>
                <w:snapToGrid w:val="0"/>
                <w:sz w:val="20"/>
                <w:szCs w:val="20"/>
                <w:lang w:val="en-GB" w:eastAsia="en-US"/>
              </w:rPr>
            </m:ctrlPr>
          </m:dPr>
          <m:e>
            <m:r>
              <m:rPr>
                <m:sty m:val="bi"/>
              </m:rPr>
              <w:rPr>
                <w:rFonts w:ascii="Cambria Math" w:eastAsia="Times" w:hAnsi="Cambria Math" w:cstheme="minorHAnsi"/>
                <w:snapToGrid w:val="0"/>
                <w:sz w:val="20"/>
                <w:szCs w:val="20"/>
                <w:lang w:val="en-GB" w:eastAsia="en-US"/>
              </w:rPr>
              <m:t>1+</m:t>
            </m:r>
            <m:f>
              <m:fPr>
                <m:ctrlPr>
                  <w:rPr>
                    <w:rFonts w:ascii="Cambria Math" w:eastAsia="Times" w:hAnsi="Cambria Math" w:cstheme="minorHAnsi"/>
                    <w:b/>
                    <w:i/>
                    <w:snapToGrid w:val="0"/>
                    <w:sz w:val="20"/>
                    <w:szCs w:val="20"/>
                    <w:lang w:val="en-GB" w:eastAsia="en-US"/>
                  </w:rPr>
                </m:ctrlPr>
              </m:fPr>
              <m:num>
                <m:r>
                  <m:rPr>
                    <m:sty m:val="bi"/>
                  </m:rPr>
                  <w:rPr>
                    <w:rFonts w:ascii="Cambria Math" w:eastAsia="Times" w:hAnsi="Cambria Math" w:cstheme="minorHAnsi"/>
                    <w:snapToGrid w:val="0"/>
                    <w:sz w:val="20"/>
                    <w:szCs w:val="20"/>
                    <w:lang w:val="en-GB" w:eastAsia="en-US"/>
                  </w:rPr>
                  <m:t>Pt-P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num>
              <m:den>
                <m:r>
                  <m:rPr>
                    <m:sty m:val="bi"/>
                  </m:rPr>
                  <w:rPr>
                    <w:rFonts w:ascii="Cambria Math" w:eastAsia="Times" w:hAnsi="Cambria Math" w:cstheme="minorHAnsi"/>
                    <w:snapToGrid w:val="0"/>
                    <w:sz w:val="20"/>
                    <w:szCs w:val="20"/>
                    <w:lang w:val="en-GB" w:eastAsia="en-US"/>
                  </w:rPr>
                  <m: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den>
            </m:f>
          </m:e>
        </m:d>
      </m:oMath>
      <w:r w:rsidRPr="00225096">
        <w:rPr>
          <w:rFonts w:asciiTheme="minorHAnsi" w:eastAsia="Times" w:hAnsiTheme="minorHAnsi" w:cstheme="minorHAnsi"/>
          <w:b/>
          <w:snapToGrid w:val="0"/>
          <w:sz w:val="20"/>
          <w:szCs w:val="20"/>
          <w:lang w:val="en-GB" w:eastAsia="en-US"/>
        </w:rPr>
        <w:tab/>
      </w:r>
      <w:r w:rsidRPr="00225096">
        <w:rPr>
          <w:rFonts w:asciiTheme="minorHAnsi" w:eastAsia="Times" w:hAnsiTheme="minorHAnsi" w:cstheme="minorHAnsi"/>
          <w:snapToGrid w:val="0"/>
          <w:sz w:val="20"/>
          <w:szCs w:val="20"/>
          <w:lang w:val="en-GB" w:eastAsia="en-US"/>
        </w:rPr>
        <w:t>or</w:t>
      </w:r>
      <w:r w:rsidRPr="00225096">
        <w:rPr>
          <w:rFonts w:asciiTheme="minorHAnsi" w:eastAsia="Times" w:hAnsiTheme="minorHAnsi" w:cstheme="minorHAnsi"/>
          <w:snapToGrid w:val="0"/>
          <w:sz w:val="20"/>
          <w:szCs w:val="20"/>
          <w:lang w:val="en-GB" w:eastAsia="en-US"/>
        </w:rPr>
        <w:tab/>
      </w:r>
      <m:oMath>
        <m:r>
          <m:rPr>
            <m:sty m:val="bi"/>
          </m:rPr>
          <w:rPr>
            <w:rFonts w:ascii="Cambria Math" w:eastAsia="Times" w:hAnsi="Cambria Math" w:cstheme="minorHAnsi"/>
            <w:snapToGrid w:val="0"/>
            <w:sz w:val="20"/>
            <w:szCs w:val="20"/>
            <w:lang w:val="en-GB" w:eastAsia="en-US"/>
          </w:rPr>
          <m:t>Ps=90</m:t>
        </m:r>
        <m:d>
          <m:dPr>
            <m:ctrlPr>
              <w:rPr>
                <w:rFonts w:ascii="Cambria Math" w:eastAsia="Times" w:hAnsi="Cambria Math" w:cstheme="minorHAnsi"/>
                <w:b/>
                <w:i/>
                <w:snapToGrid w:val="0"/>
                <w:sz w:val="20"/>
                <w:szCs w:val="20"/>
                <w:lang w:val="en-GB" w:eastAsia="en-US"/>
              </w:rPr>
            </m:ctrlPr>
          </m:dPr>
          <m:e>
            <m:r>
              <m:rPr>
                <m:sty m:val="bi"/>
              </m:rPr>
              <w:rPr>
                <w:rFonts w:ascii="Cambria Math" w:eastAsia="Times" w:hAnsi="Cambria Math" w:cstheme="minorHAnsi"/>
                <w:snapToGrid w:val="0"/>
                <w:sz w:val="20"/>
                <w:szCs w:val="20"/>
                <w:lang w:val="en-GB" w:eastAsia="en-US"/>
              </w:rPr>
              <m:t>1+</m:t>
            </m:r>
            <m:f>
              <m:fPr>
                <m:ctrlPr>
                  <w:rPr>
                    <w:rFonts w:ascii="Cambria Math" w:eastAsia="Times" w:hAnsi="Cambria Math" w:cstheme="minorHAnsi"/>
                    <w:b/>
                    <w:i/>
                    <w:snapToGrid w:val="0"/>
                    <w:sz w:val="20"/>
                    <w:szCs w:val="20"/>
                    <w:lang w:val="en-GB" w:eastAsia="en-US"/>
                  </w:rPr>
                </m:ctrlPr>
              </m:fPr>
              <m:num>
                <m:r>
                  <m:rPr>
                    <m:sty m:val="bi"/>
                  </m:rPr>
                  <w:rPr>
                    <w:rFonts w:ascii="Cambria Math" w:eastAsia="Times" w:hAnsi="Cambria Math" w:cstheme="minorHAnsi"/>
                    <w:snapToGrid w:val="0"/>
                    <w:sz w:val="20"/>
                    <w:szCs w:val="20"/>
                    <w:lang w:val="en-GB" w:eastAsia="en-US"/>
                  </w:rPr>
                  <m:t>Pt-P</m:t>
                </m:r>
                <m:func>
                  <m:funcPr>
                    <m:ctrlPr>
                      <w:rPr>
                        <w:rFonts w:ascii="Cambria Math" w:eastAsia="Times" w:hAnsi="Cambria Math" w:cstheme="minorHAnsi"/>
                        <w:b/>
                        <w:i/>
                        <w:snapToGrid w:val="0"/>
                        <w:sz w:val="20"/>
                        <w:szCs w:val="20"/>
                        <w:lang w:val="en-GB" w:eastAsia="en-US"/>
                      </w:rPr>
                    </m:ctrlPr>
                  </m:funcPr>
                  <m:fName>
                    <m:r>
                      <m:rPr>
                        <m:sty m:val="bi"/>
                      </m:rPr>
                      <w:rPr>
                        <w:rFonts w:ascii="Cambria Math" w:eastAsia="Times" w:hAnsi="Cambria Math" w:cstheme="minorHAnsi"/>
                        <w:snapToGrid w:val="0"/>
                        <w:sz w:val="20"/>
                        <w:szCs w:val="20"/>
                        <w:lang w:val="en-GB" w:eastAsia="en-US"/>
                      </w:rPr>
                      <m:t>max</m:t>
                    </m:r>
                  </m:fName>
                  <m:e/>
                </m:func>
              </m:num>
              <m:den>
                <m:r>
                  <m:rPr>
                    <m:sty m:val="bi"/>
                  </m:rPr>
                  <w:rPr>
                    <w:rFonts w:ascii="Cambria Math" w:eastAsia="Times" w:hAnsi="Cambria Math" w:cstheme="minorHAnsi"/>
                    <w:snapToGrid w:val="0"/>
                    <w:sz w:val="20"/>
                    <w:szCs w:val="20"/>
                    <w:lang w:val="en-GB" w:eastAsia="en-US"/>
                  </w:rPr>
                  <m:t>Pmax</m:t>
                </m:r>
              </m:den>
            </m:f>
          </m:e>
        </m:d>
      </m:oMath>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p>
    <w:p w:rsidR="00225096" w:rsidRPr="00225096" w:rsidRDefault="00225096" w:rsidP="00225096">
      <w:pPr>
        <w:widowControl w:val="0"/>
        <w:tabs>
          <w:tab w:val="left" w:pos="900"/>
          <w:tab w:val="left" w:pos="1620"/>
          <w:tab w:val="left" w:pos="2160"/>
          <w:tab w:val="left" w:pos="2700"/>
          <w:tab w:val="left" w:pos="7920"/>
        </w:tabs>
        <w:spacing w:after="120"/>
        <w:ind w:left="7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Where</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Ps</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Points scored for 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Pt</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tender under consideration</w:t>
      </w:r>
    </w:p>
    <w:p w:rsidR="00225096" w:rsidRPr="00225096" w:rsidRDefault="00225096" w:rsidP="00225096">
      <w:pPr>
        <w:widowControl w:val="0"/>
        <w:tabs>
          <w:tab w:val="left" w:pos="900"/>
          <w:tab w:val="left" w:pos="1620"/>
          <w:tab w:val="left" w:pos="2160"/>
          <w:tab w:val="left" w:pos="2700"/>
          <w:tab w:val="left" w:pos="7920"/>
        </w:tabs>
        <w:spacing w:after="120"/>
        <w:jc w:val="both"/>
        <w:rPr>
          <w:rFonts w:asciiTheme="minorHAnsi" w:eastAsia="Times" w:hAnsiTheme="minorHAnsi" w:cstheme="minorHAnsi"/>
          <w:snapToGrid w:val="0"/>
          <w:sz w:val="20"/>
          <w:szCs w:val="20"/>
          <w:lang w:val="en-GB" w:eastAsia="en-US"/>
        </w:rPr>
      </w:pPr>
      <w:r w:rsidRPr="00225096">
        <w:rPr>
          <w:rFonts w:asciiTheme="minorHAnsi" w:eastAsia="Times" w:hAnsiTheme="minorHAnsi" w:cstheme="minorHAnsi"/>
          <w:snapToGrid w:val="0"/>
          <w:sz w:val="20"/>
          <w:szCs w:val="20"/>
          <w:lang w:val="en-GB" w:eastAsia="en-US"/>
        </w:rPr>
        <w:tab/>
        <w:t>Pmin</w:t>
      </w:r>
      <w:r w:rsidRPr="00225096">
        <w:rPr>
          <w:rFonts w:asciiTheme="minorHAnsi" w:eastAsia="Times" w:hAnsiTheme="minorHAnsi" w:cstheme="minorHAnsi"/>
          <w:snapToGrid w:val="0"/>
          <w:sz w:val="20"/>
          <w:szCs w:val="20"/>
          <w:lang w:val="en-GB" w:eastAsia="en-US"/>
        </w:rPr>
        <w:tab/>
        <w:t>=</w:t>
      </w:r>
      <w:r w:rsidRPr="00225096">
        <w:rPr>
          <w:rFonts w:asciiTheme="minorHAnsi" w:eastAsia="Times" w:hAnsiTheme="minorHAnsi" w:cstheme="minorHAnsi"/>
          <w:snapToGrid w:val="0"/>
          <w:sz w:val="20"/>
          <w:szCs w:val="20"/>
          <w:lang w:val="en-GB" w:eastAsia="en-US"/>
        </w:rPr>
        <w:tab/>
        <w:t>Price of lowest acceptable tender</w:t>
      </w:r>
    </w:p>
    <w:p w:rsidR="00225096" w:rsidRDefault="00225096"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9298B" w:rsidRDefault="0079298B" w:rsidP="00225096">
      <w:pPr>
        <w:spacing w:line="360" w:lineRule="auto"/>
        <w:ind w:firstLine="720"/>
        <w:rPr>
          <w:rFonts w:asciiTheme="minorHAnsi" w:eastAsia="Times" w:hAnsiTheme="minorHAnsi" w:cstheme="minorHAnsi"/>
          <w:sz w:val="20"/>
          <w:szCs w:val="20"/>
          <w:lang w:val="en-GB" w:eastAsia="en-US"/>
        </w:rPr>
      </w:pPr>
    </w:p>
    <w:p w:rsidR="007030FF" w:rsidRDefault="007030FF" w:rsidP="00225096">
      <w:pPr>
        <w:spacing w:line="360" w:lineRule="auto"/>
        <w:ind w:firstLine="720"/>
        <w:rPr>
          <w:rFonts w:asciiTheme="minorHAnsi" w:eastAsia="Times" w:hAnsiTheme="minorHAnsi" w:cstheme="minorHAnsi"/>
          <w:sz w:val="20"/>
          <w:szCs w:val="20"/>
          <w:lang w:val="en-GB" w:eastAsia="en-US"/>
        </w:rPr>
      </w:pPr>
    </w:p>
    <w:p w:rsidR="00230E9E" w:rsidRDefault="00230E9E" w:rsidP="00225096">
      <w:pPr>
        <w:spacing w:line="360" w:lineRule="auto"/>
        <w:ind w:firstLine="720"/>
        <w:rPr>
          <w:rFonts w:asciiTheme="minorHAnsi" w:eastAsia="Times" w:hAnsiTheme="minorHAnsi" w:cstheme="minorHAnsi"/>
          <w:sz w:val="20"/>
          <w:szCs w:val="20"/>
          <w:lang w:val="en-GB" w:eastAsia="en-US"/>
        </w:rPr>
      </w:pPr>
    </w:p>
    <w:p w:rsidR="00F81D6A" w:rsidRPr="00225096" w:rsidRDefault="00F81D6A" w:rsidP="00225096">
      <w:pPr>
        <w:spacing w:line="360" w:lineRule="auto"/>
        <w:ind w:firstLine="720"/>
        <w:rPr>
          <w:rFonts w:asciiTheme="minorHAnsi" w:eastAsia="Times" w:hAnsiTheme="minorHAnsi" w:cstheme="minorHAnsi"/>
          <w:sz w:val="20"/>
          <w:szCs w:val="20"/>
          <w:lang w:val="en-GB" w:eastAsia="en-US"/>
        </w:rPr>
      </w:pPr>
    </w:p>
    <w:p w:rsidR="00225096" w:rsidRPr="00225096" w:rsidRDefault="00225096" w:rsidP="00225096">
      <w:pPr>
        <w:widowControl w:val="0"/>
        <w:spacing w:after="120"/>
        <w:jc w:val="both"/>
        <w:rPr>
          <w:rFonts w:asciiTheme="minorHAnsi" w:eastAsia="Times" w:hAnsiTheme="minorHAnsi" w:cstheme="minorHAnsi"/>
          <w:b/>
          <w:snapToGrid w:val="0"/>
          <w:sz w:val="20"/>
          <w:szCs w:val="20"/>
          <w:lang w:val="en-GB" w:eastAsia="en-US"/>
        </w:rPr>
      </w:pPr>
      <w:r w:rsidRPr="00225096">
        <w:rPr>
          <w:rFonts w:asciiTheme="minorHAnsi" w:eastAsia="Times" w:hAnsiTheme="minorHAnsi" w:cstheme="minorHAnsi"/>
          <w:b/>
          <w:snapToGrid w:val="0"/>
          <w:sz w:val="20"/>
          <w:szCs w:val="20"/>
          <w:lang w:val="en-GB" w:eastAsia="en-US"/>
        </w:rPr>
        <w:t xml:space="preserve">Table 1: Specific goals for the tender and points claimed are indicated per the table below. </w:t>
      </w:r>
    </w:p>
    <w:p w:rsidR="00225096" w:rsidRPr="00225096" w:rsidRDefault="00225096" w:rsidP="00225096">
      <w:pPr>
        <w:widowControl w:val="0"/>
        <w:spacing w:line="360" w:lineRule="auto"/>
        <w:jc w:val="both"/>
        <w:rPr>
          <w:rFonts w:asciiTheme="minorHAnsi" w:eastAsia="Times" w:hAnsiTheme="minorHAnsi" w:cstheme="minorHAnsi"/>
          <w:b/>
          <w:i/>
          <w:snapToGrid w:val="0"/>
          <w:sz w:val="20"/>
          <w:szCs w:val="20"/>
          <w:lang w:val="en-GB" w:eastAsia="en-US"/>
        </w:rPr>
      </w:pPr>
      <w:r w:rsidRPr="00225096">
        <w:rPr>
          <w:rFonts w:asciiTheme="minorHAnsi" w:eastAsia="Times" w:hAnsiTheme="minorHAnsi" w:cstheme="minorHAnsi"/>
          <w:b/>
          <w:i/>
          <w:snapToGrid w:val="0"/>
          <w:sz w:val="20"/>
          <w:szCs w:val="20"/>
          <w:lang w:val="en-GB" w:eastAsia="en-US"/>
        </w:rPr>
        <w:t xml:space="preserve">(Note to organs of state: Where 80/20 or 90/10 preference point system is applicable, corresponding points must also be indicated as such. </w:t>
      </w:r>
    </w:p>
    <w:p w:rsidR="00225096" w:rsidRPr="00225096" w:rsidRDefault="00225096" w:rsidP="00225096">
      <w:pPr>
        <w:widowControl w:val="0"/>
        <w:spacing w:after="120"/>
        <w:jc w:val="both"/>
        <w:rPr>
          <w:rFonts w:asciiTheme="minorHAnsi" w:eastAsia="Times" w:hAnsiTheme="minorHAnsi" w:cstheme="minorHAnsi"/>
          <w:sz w:val="20"/>
          <w:szCs w:val="20"/>
          <w:lang w:val="en-GB" w:eastAsia="en-US"/>
        </w:rPr>
      </w:pPr>
      <w:r w:rsidRPr="00225096">
        <w:rPr>
          <w:rFonts w:asciiTheme="minorHAnsi" w:eastAsia="Times" w:hAnsiTheme="minorHAnsi" w:cstheme="minorHAnsi"/>
          <w:b/>
          <w:i/>
          <w:snapToGrid w:val="0"/>
          <w:sz w:val="20"/>
          <w:szCs w:val="20"/>
          <w:lang w:val="en-GB" w:eastAsia="en-US"/>
        </w:rPr>
        <w:t>Note to tenderers: The tenderer must indicate how they claim points for each preference point system.</w:t>
      </w:r>
      <w:r w:rsidRPr="00225096">
        <w:rPr>
          <w:rFonts w:asciiTheme="minorHAnsi" w:eastAsia="Times" w:hAnsiTheme="minorHAnsi" w:cstheme="minorHAnsi"/>
          <w:b/>
          <w:snapToGrid w:val="0"/>
          <w:sz w:val="20"/>
          <w:szCs w:val="20"/>
          <w:lang w:val="en-GB" w:eastAsia="en-US"/>
        </w:rPr>
        <w:t>)</w:t>
      </w:r>
      <w:r w:rsidR="00230E9E">
        <w:rPr>
          <w:rFonts w:asciiTheme="minorHAnsi" w:eastAsia="Times" w:hAnsiTheme="minorHAnsi" w:cstheme="minorHAnsi"/>
          <w:b/>
          <w:snapToGrid w:val="0"/>
          <w:sz w:val="20"/>
          <w:szCs w:val="20"/>
          <w:lang w:val="en-GB" w:eastAsia="en-US"/>
        </w:rPr>
        <w:t>.</w:t>
      </w:r>
      <w:r w:rsidRPr="00225096">
        <w:rPr>
          <w:rFonts w:asciiTheme="minorHAnsi" w:eastAsia="Times" w:hAnsiTheme="minorHAnsi" w:cstheme="minorHAnsi"/>
          <w:b/>
          <w:snapToGrid w:val="0"/>
          <w:sz w:val="20"/>
          <w:szCs w:val="20"/>
          <w:lang w:val="en-GB" w:eastAsia="en-US"/>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559"/>
        <w:gridCol w:w="1701"/>
        <w:gridCol w:w="1701"/>
      </w:tblGrid>
      <w:tr w:rsidR="00313D38" w:rsidRPr="00313D38" w:rsidTr="004D21C8">
        <w:trPr>
          <w:trHeight w:val="863"/>
        </w:trPr>
        <w:tc>
          <w:tcPr>
            <w:tcW w:w="3545" w:type="dxa"/>
            <w:tcBorders>
              <w:top w:val="single" w:sz="4" w:space="0" w:color="auto"/>
            </w:tcBorders>
            <w:shd w:val="clear" w:color="auto" w:fill="C4BC96" w:themeFill="background2" w:themeFillShade="BF"/>
            <w:vAlign w:val="center"/>
          </w:tcPr>
          <w:p w:rsidR="00313D38" w:rsidRPr="00313D38" w:rsidRDefault="00313D38" w:rsidP="00313D38">
            <w:pPr>
              <w:kinsoku w:val="0"/>
              <w:overflowPunct w:val="0"/>
              <w:spacing w:before="96"/>
              <w:jc w:val="both"/>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kern w:val="24"/>
                <w:sz w:val="22"/>
                <w:szCs w:val="22"/>
                <w:lang w:val="en-GB" w:eastAsia="en-US"/>
              </w:rPr>
              <w:t>The specific goals allocated points in terms of this tender</w:t>
            </w:r>
          </w:p>
        </w:tc>
        <w:tc>
          <w:tcPr>
            <w:tcW w:w="1701" w:type="dxa"/>
            <w:shd w:val="clear" w:color="auto" w:fill="C00000"/>
            <w:vAlign w:val="center"/>
          </w:tcPr>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Number of points</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allocated</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(80/20 system)</w:t>
            </w:r>
          </w:p>
          <w:p w:rsidR="00313D38" w:rsidRPr="00313D38" w:rsidRDefault="00313D38" w:rsidP="00313D38">
            <w:pPr>
              <w:kinsoku w:val="0"/>
              <w:overflowPunct w:val="0"/>
              <w:spacing w:before="96"/>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(To be completed by the organ of state)</w:t>
            </w:r>
          </w:p>
        </w:tc>
        <w:tc>
          <w:tcPr>
            <w:tcW w:w="1559" w:type="dxa"/>
            <w:shd w:val="clear" w:color="auto" w:fill="D99594" w:themeFill="accent2" w:themeFillTint="99"/>
            <w:vAlign w:val="center"/>
          </w:tcPr>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Number of points claimed (80/20 system)</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(To be completed by the tenderer)</w:t>
            </w:r>
          </w:p>
        </w:tc>
        <w:tc>
          <w:tcPr>
            <w:tcW w:w="1701" w:type="dxa"/>
            <w:shd w:val="clear" w:color="auto" w:fill="C00000"/>
            <w:vAlign w:val="center"/>
          </w:tcPr>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Number of points</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allocated</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(90/10 system)</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sz w:val="22"/>
                <w:szCs w:val="22"/>
                <w:lang w:val="en-GB" w:eastAsia="en-US"/>
              </w:rPr>
              <w:t>(To be completed by the organ of state)</w:t>
            </w:r>
          </w:p>
        </w:tc>
        <w:tc>
          <w:tcPr>
            <w:tcW w:w="1701" w:type="dxa"/>
            <w:shd w:val="clear" w:color="auto" w:fill="D99594" w:themeFill="accent2" w:themeFillTint="99"/>
            <w:vAlign w:val="center"/>
          </w:tcPr>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Number of points claimed (90/10 system)</w:t>
            </w:r>
          </w:p>
          <w:p w:rsidR="00313D38" w:rsidRPr="00313D38" w:rsidRDefault="00313D38" w:rsidP="00313D38">
            <w:pPr>
              <w:kinsoku w:val="0"/>
              <w:overflowPunct w:val="0"/>
              <w:spacing w:before="96"/>
              <w:jc w:val="center"/>
              <w:textAlignment w:val="baseline"/>
              <w:rPr>
                <w:rFonts w:asciiTheme="minorHAnsi" w:eastAsia="Times" w:hAnsiTheme="minorHAnsi" w:cstheme="minorHAnsi"/>
                <w:b/>
                <w:kern w:val="24"/>
                <w:sz w:val="22"/>
                <w:szCs w:val="22"/>
                <w:lang w:val="en-GB" w:eastAsia="en-US"/>
              </w:rPr>
            </w:pPr>
            <w:r w:rsidRPr="00313D38">
              <w:rPr>
                <w:rFonts w:asciiTheme="minorHAnsi" w:eastAsia="Times" w:hAnsiTheme="minorHAnsi" w:cstheme="minorHAnsi"/>
                <w:b/>
                <w:kern w:val="24"/>
                <w:sz w:val="22"/>
                <w:szCs w:val="22"/>
                <w:lang w:val="en-GB" w:eastAsia="en-US"/>
              </w:rPr>
              <w:t>(To be completed by the tenderer)</w:t>
            </w:r>
          </w:p>
        </w:tc>
      </w:tr>
      <w:tr w:rsidR="00313D38" w:rsidRPr="00313D38" w:rsidTr="004D21C8">
        <w:trPr>
          <w:trHeight w:val="317"/>
        </w:trPr>
        <w:tc>
          <w:tcPr>
            <w:tcW w:w="3545" w:type="dxa"/>
            <w:shd w:val="clear" w:color="auto" w:fill="auto"/>
          </w:tcPr>
          <w:p w:rsidR="00313D38" w:rsidRPr="00313D38" w:rsidRDefault="00313D38" w:rsidP="00313D38">
            <w:pPr>
              <w:numPr>
                <w:ilvl w:val="0"/>
                <w:numId w:val="51"/>
              </w:numPr>
              <w:overflowPunct w:val="0"/>
              <w:ind w:left="462" w:hanging="462"/>
              <w:textAlignment w:val="baseline"/>
              <w:rPr>
                <w:rFonts w:asciiTheme="minorHAnsi" w:eastAsia="Times" w:hAnsiTheme="minorHAnsi" w:cstheme="minorHAnsi"/>
                <w:b/>
                <w:bCs/>
                <w:sz w:val="22"/>
                <w:szCs w:val="22"/>
                <w:lang w:val="en-US" w:eastAsia="en-US"/>
              </w:rPr>
            </w:pPr>
            <w:r w:rsidRPr="00313D38">
              <w:rPr>
                <w:rFonts w:asciiTheme="minorHAnsi" w:eastAsia="Times" w:hAnsiTheme="minorHAnsi" w:cstheme="minorHAnsi"/>
                <w:b/>
                <w:bCs/>
                <w:sz w:val="22"/>
                <w:szCs w:val="22"/>
                <w:lang w:val="en-US" w:eastAsia="en-US"/>
              </w:rPr>
              <w:t xml:space="preserve">Historically Disadvantaged Individuals </w:t>
            </w:r>
          </w:p>
          <w:p w:rsidR="00313D38" w:rsidRPr="00313D38" w:rsidRDefault="00313D38" w:rsidP="00313D38">
            <w:pPr>
              <w:kinsoku w:val="0"/>
              <w:overflowPunct w:val="0"/>
              <w:spacing w:before="115" w:line="360" w:lineRule="auto"/>
              <w:textAlignment w:val="baseline"/>
              <w:rPr>
                <w:rFonts w:asciiTheme="minorHAnsi" w:eastAsia="Times" w:hAnsiTheme="minorHAnsi" w:cstheme="minorHAnsi"/>
                <w:sz w:val="22"/>
                <w:szCs w:val="22"/>
                <w:lang w:val="en-GB" w:eastAsia="en-US"/>
              </w:rPr>
            </w:pPr>
            <w:r w:rsidRPr="00313D38">
              <w:rPr>
                <w:rFonts w:asciiTheme="minorHAnsi" w:eastAsia="Times" w:hAnsiTheme="minorHAnsi" w:cstheme="minorHAnsi"/>
                <w:sz w:val="22"/>
                <w:szCs w:val="22"/>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4</w:t>
            </w:r>
          </w:p>
        </w:tc>
        <w:tc>
          <w:tcPr>
            <w:tcW w:w="1559"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2</w:t>
            </w:r>
          </w:p>
        </w:tc>
        <w:tc>
          <w:tcPr>
            <w:tcW w:w="1701"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313D38" w:rsidRPr="00313D38" w:rsidTr="004D21C8">
        <w:trPr>
          <w:trHeight w:val="317"/>
        </w:trPr>
        <w:tc>
          <w:tcPr>
            <w:tcW w:w="3545" w:type="dxa"/>
            <w:shd w:val="clear" w:color="auto" w:fill="auto"/>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Woman</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5</w:t>
            </w:r>
          </w:p>
        </w:tc>
        <w:tc>
          <w:tcPr>
            <w:tcW w:w="1559"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2</w:t>
            </w:r>
          </w:p>
        </w:tc>
        <w:tc>
          <w:tcPr>
            <w:tcW w:w="1701"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313D38" w:rsidRPr="00313D38" w:rsidTr="004D21C8">
        <w:trPr>
          <w:trHeight w:val="317"/>
        </w:trPr>
        <w:tc>
          <w:tcPr>
            <w:tcW w:w="3545" w:type="dxa"/>
            <w:shd w:val="clear" w:color="auto" w:fill="auto"/>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Disabled</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2</w:t>
            </w:r>
          </w:p>
        </w:tc>
        <w:tc>
          <w:tcPr>
            <w:tcW w:w="1559"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1</w:t>
            </w:r>
          </w:p>
        </w:tc>
        <w:tc>
          <w:tcPr>
            <w:tcW w:w="1701"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313D38" w:rsidRPr="00313D38" w:rsidTr="004D21C8">
        <w:trPr>
          <w:trHeight w:val="317"/>
        </w:trPr>
        <w:tc>
          <w:tcPr>
            <w:tcW w:w="3545" w:type="dxa"/>
            <w:shd w:val="clear" w:color="auto" w:fill="auto"/>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Youth</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4</w:t>
            </w:r>
          </w:p>
        </w:tc>
        <w:tc>
          <w:tcPr>
            <w:tcW w:w="1559"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2</w:t>
            </w:r>
          </w:p>
        </w:tc>
        <w:tc>
          <w:tcPr>
            <w:tcW w:w="1701"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313D38" w:rsidRPr="00313D38" w:rsidTr="004D21C8">
        <w:trPr>
          <w:trHeight w:val="317"/>
        </w:trPr>
        <w:tc>
          <w:tcPr>
            <w:tcW w:w="3545" w:type="dxa"/>
            <w:shd w:val="clear" w:color="auto" w:fill="auto"/>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Locality:</w:t>
            </w:r>
          </w:p>
          <w:p w:rsidR="00313D38" w:rsidRPr="00313D38" w:rsidRDefault="00313D38" w:rsidP="00313D38">
            <w:pPr>
              <w:numPr>
                <w:ilvl w:val="0"/>
                <w:numId w:val="63"/>
              </w:numPr>
              <w:kinsoku w:val="0"/>
              <w:overflowPunct w:val="0"/>
              <w:spacing w:before="115" w:line="360" w:lineRule="auto"/>
              <w:ind w:left="321" w:hanging="321"/>
              <w:contextualSpacing/>
              <w:jc w:val="both"/>
              <w:textAlignment w:val="baseline"/>
              <w:rPr>
                <w:rFonts w:asciiTheme="minorHAnsi" w:eastAsia="Times" w:hAnsiTheme="minorHAnsi" w:cstheme="minorHAnsi"/>
                <w:sz w:val="22"/>
                <w:szCs w:val="22"/>
                <w:lang w:val="en-GB" w:eastAsia="en-US"/>
              </w:rPr>
            </w:pPr>
            <w:r w:rsidRPr="00313D38">
              <w:rPr>
                <w:rFonts w:asciiTheme="minorHAnsi" w:eastAsia="Times" w:hAnsiTheme="minorHAnsi" w:cstheme="minorHAnsi"/>
                <w:sz w:val="22"/>
                <w:szCs w:val="22"/>
                <w:lang w:val="en-GB" w:eastAsia="en-US"/>
              </w:rPr>
              <w:t xml:space="preserve">Gauteng Province = </w:t>
            </w:r>
          </w:p>
          <w:p w:rsidR="00313D38" w:rsidRPr="00313D38" w:rsidRDefault="00313D38" w:rsidP="00313D38">
            <w:pPr>
              <w:numPr>
                <w:ilvl w:val="0"/>
                <w:numId w:val="63"/>
              </w:numPr>
              <w:kinsoku w:val="0"/>
              <w:overflowPunct w:val="0"/>
              <w:spacing w:before="115" w:line="360" w:lineRule="auto"/>
              <w:ind w:left="321" w:hanging="321"/>
              <w:contextualSpacing/>
              <w:jc w:val="both"/>
              <w:textAlignment w:val="baseline"/>
              <w:rPr>
                <w:rFonts w:asciiTheme="minorHAnsi" w:eastAsia="Times" w:hAnsiTheme="minorHAnsi" w:cstheme="minorHAnsi"/>
                <w:sz w:val="22"/>
                <w:szCs w:val="22"/>
                <w:lang w:val="en-GB" w:eastAsia="en-US"/>
              </w:rPr>
            </w:pPr>
            <w:r w:rsidRPr="00313D38">
              <w:rPr>
                <w:rFonts w:asciiTheme="minorHAnsi" w:eastAsia="Times" w:hAnsiTheme="minorHAnsi" w:cstheme="minorHAnsi"/>
                <w:sz w:val="22"/>
                <w:szCs w:val="22"/>
                <w:lang w:val="en-GB" w:eastAsia="en-US"/>
              </w:rPr>
              <w:t>National = 0</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5</w:t>
            </w:r>
          </w:p>
        </w:tc>
        <w:tc>
          <w:tcPr>
            <w:tcW w:w="1559" w:type="dxa"/>
            <w:vAlign w:val="center"/>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3</w:t>
            </w:r>
          </w:p>
        </w:tc>
        <w:tc>
          <w:tcPr>
            <w:tcW w:w="1701" w:type="dxa"/>
            <w:vAlign w:val="center"/>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313D38" w:rsidRPr="00313D38" w:rsidTr="004D21C8">
        <w:trPr>
          <w:trHeight w:val="233"/>
        </w:trPr>
        <w:tc>
          <w:tcPr>
            <w:tcW w:w="3545" w:type="dxa"/>
            <w:shd w:val="clear" w:color="auto" w:fill="auto"/>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b/>
                <w:bCs/>
                <w:sz w:val="22"/>
                <w:szCs w:val="22"/>
                <w:lang w:val="en-GB" w:eastAsia="en-US"/>
              </w:rPr>
            </w:pPr>
            <w:r w:rsidRPr="00313D38">
              <w:rPr>
                <w:rFonts w:asciiTheme="minorHAnsi" w:eastAsia="Times" w:hAnsiTheme="minorHAnsi" w:cstheme="minorHAnsi"/>
                <w:b/>
                <w:bCs/>
                <w:sz w:val="22"/>
                <w:szCs w:val="22"/>
                <w:lang w:val="en-GB" w:eastAsia="en-US"/>
              </w:rPr>
              <w:t>Total Points</w:t>
            </w:r>
          </w:p>
        </w:tc>
        <w:tc>
          <w:tcPr>
            <w:tcW w:w="1701" w:type="dxa"/>
            <w:shd w:val="clear" w:color="auto" w:fill="auto"/>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bCs/>
                <w:sz w:val="22"/>
                <w:szCs w:val="22"/>
                <w:lang w:val="en-GB" w:eastAsia="en-US"/>
              </w:rPr>
            </w:pPr>
            <w:r w:rsidRPr="00313D38">
              <w:rPr>
                <w:rFonts w:asciiTheme="minorHAnsi" w:eastAsia="Times" w:hAnsiTheme="minorHAnsi" w:cstheme="minorHAnsi"/>
                <w:b/>
                <w:bCs/>
                <w:sz w:val="22"/>
                <w:szCs w:val="22"/>
                <w:lang w:val="en-GB" w:eastAsia="en-US"/>
              </w:rPr>
              <w:t>20</w:t>
            </w:r>
          </w:p>
        </w:tc>
        <w:tc>
          <w:tcPr>
            <w:tcW w:w="1559"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701" w:type="dxa"/>
            <w:vAlign w:val="center"/>
          </w:tcPr>
          <w:p w:rsidR="00313D38" w:rsidRPr="00313D38" w:rsidRDefault="00313D38" w:rsidP="00313D38">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313D38">
              <w:rPr>
                <w:rFonts w:asciiTheme="minorHAnsi" w:eastAsia="Times" w:hAnsiTheme="minorHAnsi" w:cstheme="minorHAnsi"/>
                <w:b/>
                <w:sz w:val="22"/>
                <w:szCs w:val="22"/>
                <w:lang w:val="en-GB" w:eastAsia="en-US"/>
              </w:rPr>
              <w:t>10</w:t>
            </w:r>
          </w:p>
        </w:tc>
        <w:tc>
          <w:tcPr>
            <w:tcW w:w="1701" w:type="dxa"/>
          </w:tcPr>
          <w:p w:rsidR="00313D38" w:rsidRPr="00313D38" w:rsidRDefault="00313D38" w:rsidP="00313D38">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bl>
    <w:p w:rsidR="00225096" w:rsidRPr="00225096" w:rsidRDefault="00225096" w:rsidP="00225096">
      <w:pPr>
        <w:spacing w:line="360" w:lineRule="auto"/>
        <w:ind w:firstLine="720"/>
        <w:rPr>
          <w:rFonts w:asciiTheme="minorHAnsi" w:eastAsia="Times" w:hAnsiTheme="minorHAnsi" w:cstheme="minorHAnsi"/>
          <w:sz w:val="20"/>
          <w:szCs w:val="20"/>
          <w:lang w:val="en-GB" w:eastAsia="en-US"/>
        </w:rPr>
      </w:pPr>
    </w:p>
    <w:p w:rsidR="007C2E71" w:rsidRDefault="007C2E71" w:rsidP="00225096">
      <w:pPr>
        <w:spacing w:line="360" w:lineRule="auto"/>
        <w:jc w:val="both"/>
        <w:rPr>
          <w:rFonts w:asciiTheme="minorHAnsi" w:eastAsia="Times" w:hAnsiTheme="minorHAnsi" w:cstheme="minorHAnsi"/>
          <w:b/>
          <w:caps/>
          <w:sz w:val="20"/>
          <w:szCs w:val="20"/>
          <w:u w:val="single"/>
          <w:lang w:val="en-GB" w:eastAsia="en-US"/>
        </w:rPr>
      </w:pPr>
    </w:p>
    <w:p w:rsidR="00225096" w:rsidRPr="00225096" w:rsidRDefault="00225096" w:rsidP="00225096">
      <w:pPr>
        <w:spacing w:line="360" w:lineRule="auto"/>
        <w:jc w:val="both"/>
        <w:rPr>
          <w:rFonts w:asciiTheme="minorHAnsi" w:eastAsia="Times" w:hAnsiTheme="minorHAnsi" w:cstheme="minorHAnsi"/>
          <w:b/>
          <w:caps/>
          <w:sz w:val="20"/>
          <w:szCs w:val="20"/>
          <w:u w:val="single"/>
          <w:lang w:val="en-GB" w:eastAsia="en-US"/>
        </w:rPr>
      </w:pPr>
      <w:r w:rsidRPr="00225096">
        <w:rPr>
          <w:rFonts w:asciiTheme="minorHAnsi" w:eastAsia="Times" w:hAnsiTheme="minorHAnsi" w:cstheme="minorHAnsi"/>
          <w:b/>
          <w:caps/>
          <w:sz w:val="20"/>
          <w:szCs w:val="20"/>
          <w:u w:val="single"/>
          <w:lang w:val="en-GB" w:eastAsia="en-US"/>
        </w:rPr>
        <w:t>NOTIFICATION OF RFB</w:t>
      </w:r>
    </w:p>
    <w:p w:rsidR="00225096" w:rsidRPr="00225096" w:rsidRDefault="00225096" w:rsidP="00225096">
      <w:pPr>
        <w:spacing w:line="360" w:lineRule="auto"/>
        <w:ind w:hanging="426"/>
        <w:jc w:val="both"/>
        <w:rPr>
          <w:rFonts w:ascii="Arial" w:eastAsia="Times" w:hAnsi="Arial"/>
          <w:color w:val="4C4C4C"/>
          <w:sz w:val="18"/>
          <w:szCs w:val="20"/>
          <w:lang w:val="en-GB" w:eastAsia="en-US"/>
        </w:rPr>
      </w:pPr>
      <w:r w:rsidRPr="00225096">
        <w:rPr>
          <w:rFonts w:asciiTheme="minorHAnsi" w:eastAsia="Times" w:hAnsiTheme="minorHAnsi" w:cstheme="minorHAnsi"/>
          <w:sz w:val="20"/>
          <w:szCs w:val="20"/>
          <w:lang w:val="en-GB" w:eastAsia="en-US"/>
        </w:rPr>
        <w:tab/>
        <w:t>The RFB will be notified in the Government Tender Bulletin, NHLS website and NT e-portal</w:t>
      </w:r>
    </w:p>
    <w:p w:rsidR="00230E9E" w:rsidRPr="00C40E9E" w:rsidRDefault="00230E9E" w:rsidP="007C2E71">
      <w:pPr>
        <w:spacing w:after="120"/>
        <w:jc w:val="both"/>
        <w:rPr>
          <w:rFonts w:asciiTheme="minorHAnsi" w:hAnsiTheme="minorHAnsi" w:cstheme="minorHAnsi"/>
          <w:snapToGrid w:val="0"/>
          <w:sz w:val="20"/>
          <w:szCs w:val="20"/>
          <w:lang w:val="en-US"/>
        </w:rPr>
      </w:pP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rsidR="00C40E9E" w:rsidRPr="00C40E9E" w:rsidRDefault="00C40E9E" w:rsidP="00B64BC1">
      <w:pPr>
        <w:widowControl w:val="0"/>
        <w:numPr>
          <w:ilvl w:val="1"/>
          <w:numId w:val="48"/>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rsidR="00C40E9E" w:rsidRPr="00C40E9E" w:rsidRDefault="00C40E9E" w:rsidP="00B64BC1">
      <w:pPr>
        <w:widowControl w:val="0"/>
        <w:numPr>
          <w:ilvl w:val="1"/>
          <w:numId w:val="48"/>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9" w:name="_Hlk117764996"/>
      <w:r w:rsidRPr="00C40E9E">
        <w:rPr>
          <w:rFonts w:asciiTheme="minorHAnsi" w:hAnsiTheme="minorHAnsi" w:cstheme="minorHAnsi"/>
          <w:snapToGrid w:val="0"/>
          <w:sz w:val="20"/>
          <w:szCs w:val="20"/>
          <w:lang w:val="en-GB"/>
        </w:rPr>
        <w:sym w:font="Symbol" w:char="F07F"/>
      </w:r>
      <w:bookmarkEnd w:id="49"/>
      <w:r w:rsidRPr="00C40E9E">
        <w:rPr>
          <w:rFonts w:asciiTheme="minorHAnsi" w:hAnsiTheme="minorHAnsi" w:cstheme="minorHAnsi"/>
          <w:snapToGrid w:val="0"/>
          <w:sz w:val="20"/>
          <w:szCs w:val="20"/>
          <w:lang w:val="en-GB"/>
        </w:rPr>
        <w:tab/>
        <w:t xml:space="preserve">(Pty) Limited </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rsidR="00C06BB9" w:rsidRPr="005B1F7B" w:rsidRDefault="00C40E9E" w:rsidP="005B1F7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B64BC1">
      <w:pPr>
        <w:widowControl w:val="0"/>
        <w:numPr>
          <w:ilvl w:val="1"/>
          <w:numId w:val="48"/>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C40E9E" w:rsidRPr="00C40E9E" w:rsidRDefault="00C40E9E" w:rsidP="00B64BC1">
      <w:pPr>
        <w:widowControl w:val="0"/>
        <w:numPr>
          <w:ilvl w:val="0"/>
          <w:numId w:val="27"/>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rsidR="00C40E9E" w:rsidRPr="00C40E9E"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C40E9E" w:rsidRPr="005B1F7B" w:rsidRDefault="00C40E9E" w:rsidP="00B64BC1">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rsidR="00C40E9E" w:rsidRP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rsidR="00C40E9E" w:rsidRPr="0063734D"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rsidR="00C40E9E" w:rsidRPr="00C40E9E" w:rsidRDefault="00C40E9E" w:rsidP="00B64BC1">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rsidR="00C40E9E" w:rsidRPr="00C40E9E" w:rsidRDefault="00C40E9E" w:rsidP="00B64BC1">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rsidR="005F4526" w:rsidRDefault="005F4526"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0A1E38"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lang w:val="en-US" w:eastAsia="en-US"/>
        </w:rPr>
        <mc:AlternateContent>
          <mc:Choice Requires="wps">
            <w:drawing>
              <wp:anchor distT="0" distB="0" distL="114300" distR="114300" simplePos="0" relativeHeight="251661312" behindDoc="0" locked="0" layoutInCell="1" allowOverlap="1" wp14:anchorId="747A3290" wp14:editId="0EF2A711">
                <wp:simplePos x="0" y="0"/>
                <wp:positionH relativeFrom="margin">
                  <wp:align>left</wp:align>
                </wp:positionH>
                <wp:positionV relativeFrom="paragraph">
                  <wp:posOffset>152400</wp:posOffset>
                </wp:positionV>
                <wp:extent cx="4800600" cy="1798320"/>
                <wp:effectExtent l="0" t="0" r="190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rsidR="00E95292" w:rsidRDefault="00E95292" w:rsidP="00C40E9E">
                            <w:pPr>
                              <w:jc w:val="center"/>
                              <w:rPr>
                                <w:rFonts w:ascii="Arial" w:hAnsi="Arial" w:cs="Arial"/>
                                <w:sz w:val="18"/>
                                <w:szCs w:val="18"/>
                              </w:rPr>
                            </w:pPr>
                          </w:p>
                          <w:p w:rsidR="00E95292" w:rsidRPr="00230E9E" w:rsidRDefault="00E95292"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E95292" w:rsidRPr="00230E9E" w:rsidRDefault="00E95292"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E95292" w:rsidRDefault="00E95292" w:rsidP="00C40E9E">
                            <w:pPr>
                              <w:rPr>
                                <w:rFonts w:ascii="Arial" w:hAnsi="Arial" w:cs="Arial"/>
                                <w:sz w:val="18"/>
                                <w:szCs w:val="18"/>
                              </w:rPr>
                            </w:pPr>
                          </w:p>
                          <w:p w:rsidR="00E95292" w:rsidRPr="00230E9E" w:rsidRDefault="00E95292"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7C2E71" w:rsidRDefault="00E95292"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E95292" w:rsidRDefault="00E95292"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3290" id="Rectangle 4" o:spid="_x0000_s1026" style="position:absolute;left:0;text-align:left;margin-left:0;margin-top:12pt;width:378pt;height:1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xKQIAAEk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">
                <v:textbox>
                  <w:txbxContent>
                    <w:p w:rsidR="00E95292" w:rsidRDefault="00E95292" w:rsidP="00C40E9E">
                      <w:pPr>
                        <w:jc w:val="center"/>
                        <w:rPr>
                          <w:rFonts w:ascii="Arial" w:hAnsi="Arial" w:cs="Arial"/>
                          <w:sz w:val="18"/>
                          <w:szCs w:val="18"/>
                        </w:rPr>
                      </w:pPr>
                    </w:p>
                    <w:p w:rsidR="00E95292" w:rsidRPr="00230E9E" w:rsidRDefault="00E95292" w:rsidP="00C40E9E">
                      <w:pPr>
                        <w:jc w:val="center"/>
                        <w:rPr>
                          <w:rFonts w:asciiTheme="minorHAnsi" w:hAnsiTheme="minorHAnsi" w:cstheme="minorHAnsi"/>
                          <w:sz w:val="20"/>
                          <w:szCs w:val="20"/>
                        </w:rPr>
                      </w:pPr>
                      <w:r w:rsidRPr="00230E9E">
                        <w:rPr>
                          <w:rFonts w:asciiTheme="minorHAnsi" w:hAnsiTheme="minorHAnsi" w:cstheme="minorHAnsi"/>
                          <w:sz w:val="20"/>
                          <w:szCs w:val="20"/>
                        </w:rPr>
                        <w:t>……………………………………….</w:t>
                      </w:r>
                    </w:p>
                    <w:p w:rsidR="00E95292" w:rsidRPr="00230E9E" w:rsidRDefault="00E95292" w:rsidP="00C40E9E">
                      <w:pPr>
                        <w:jc w:val="center"/>
                        <w:rPr>
                          <w:rFonts w:asciiTheme="minorHAnsi" w:hAnsiTheme="minorHAnsi" w:cstheme="minorHAnsi"/>
                          <w:b/>
                          <w:sz w:val="20"/>
                          <w:szCs w:val="20"/>
                        </w:rPr>
                      </w:pPr>
                      <w:r w:rsidRPr="00230E9E">
                        <w:rPr>
                          <w:rFonts w:asciiTheme="minorHAnsi" w:hAnsiTheme="minorHAnsi" w:cstheme="minorHAnsi"/>
                          <w:b/>
                          <w:sz w:val="20"/>
                          <w:szCs w:val="20"/>
                        </w:rPr>
                        <w:t>SIGNATURE(S) OF TENDERER(S)</w:t>
                      </w:r>
                    </w:p>
                    <w:p w:rsidR="00E95292" w:rsidRDefault="00E95292" w:rsidP="00C40E9E">
                      <w:pPr>
                        <w:rPr>
                          <w:rFonts w:ascii="Arial" w:hAnsi="Arial" w:cs="Arial"/>
                          <w:sz w:val="18"/>
                          <w:szCs w:val="18"/>
                        </w:rPr>
                      </w:pPr>
                    </w:p>
                    <w:p w:rsidR="00E95292" w:rsidRPr="00230E9E" w:rsidRDefault="00E95292" w:rsidP="00C40E9E">
                      <w:pPr>
                        <w:rPr>
                          <w:rFonts w:asciiTheme="minorHAnsi" w:hAnsiTheme="minorHAnsi" w:cstheme="minorHAnsi"/>
                          <w:sz w:val="20"/>
                          <w:szCs w:val="20"/>
                        </w:rPr>
                      </w:pPr>
                      <w:r w:rsidRPr="00B715D9">
                        <w:rPr>
                          <w:rFonts w:ascii="Arial" w:hAnsi="Arial" w:cs="Arial"/>
                          <w:b/>
                          <w:sz w:val="18"/>
                          <w:szCs w:val="18"/>
                        </w:rPr>
                        <w:t>S</w:t>
                      </w:r>
                      <w:r w:rsidRPr="00230E9E">
                        <w:rPr>
                          <w:rFonts w:asciiTheme="minorHAnsi" w:hAnsiTheme="minorHAnsi" w:cstheme="minorHAnsi"/>
                          <w:b/>
                          <w:sz w:val="20"/>
                          <w:szCs w:val="20"/>
                        </w:rPr>
                        <w:t>URNAME AND NAME</w:t>
                      </w:r>
                      <w:r w:rsidRPr="00230E9E">
                        <w:rPr>
                          <w:rFonts w:asciiTheme="minorHAnsi" w:hAnsiTheme="minorHAnsi" w:cstheme="minorHAnsi"/>
                          <w:sz w:val="20"/>
                          <w:szCs w:val="20"/>
                        </w:rPr>
                        <w:t>:</w:t>
                      </w:r>
                      <w:r w:rsidRPr="00230E9E">
                        <w:rPr>
                          <w:rFonts w:asciiTheme="minorHAnsi" w:hAnsiTheme="minorHAnsi" w:cstheme="minorHAnsi"/>
                          <w:sz w:val="20"/>
                          <w:szCs w:val="20"/>
                        </w:rPr>
                        <w:tab/>
                        <w:t xml:space="preserve"> ……………………………………………………….</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DATE:</w:t>
                      </w: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b/>
                          <w:sz w:val="20"/>
                          <w:szCs w:val="20"/>
                        </w:rPr>
                        <w:t>ADDRESS</w:t>
                      </w:r>
                      <w:r w:rsidRPr="00230E9E">
                        <w:rPr>
                          <w:rFonts w:asciiTheme="minorHAnsi" w:hAnsiTheme="minorHAnsi" w:cstheme="minorHAnsi"/>
                          <w:sz w:val="20"/>
                          <w:szCs w:val="20"/>
                        </w:rPr>
                        <w:t>:</w:t>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spacing w:after="12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230E9E" w:rsidRDefault="00E95292" w:rsidP="00C40E9E">
                      <w:pPr>
                        <w:tabs>
                          <w:tab w:val="left" w:pos="1080"/>
                        </w:tabs>
                        <w:ind w:left="1080"/>
                        <w:rPr>
                          <w:rFonts w:asciiTheme="minorHAnsi" w:hAnsiTheme="minorHAnsi" w:cstheme="minorHAnsi"/>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t>………………………………………………………</w:t>
                      </w:r>
                    </w:p>
                    <w:p w:rsidR="00E95292" w:rsidRPr="007C2E71" w:rsidRDefault="00E95292" w:rsidP="00C40E9E">
                      <w:pPr>
                        <w:tabs>
                          <w:tab w:val="left" w:pos="1080"/>
                        </w:tabs>
                        <w:ind w:left="1080"/>
                        <w:rPr>
                          <w:rFonts w:asciiTheme="minorHAnsi" w:hAnsiTheme="minorHAnsi" w:cstheme="minorHAnsi"/>
                          <w:b/>
                          <w:sz w:val="20"/>
                          <w:szCs w:val="20"/>
                        </w:rPr>
                      </w:pPr>
                      <w:r w:rsidRPr="00230E9E">
                        <w:rPr>
                          <w:rFonts w:asciiTheme="minorHAnsi" w:hAnsiTheme="minorHAnsi" w:cstheme="minorHAnsi"/>
                          <w:sz w:val="20"/>
                          <w:szCs w:val="20"/>
                        </w:rPr>
                        <w:tab/>
                      </w:r>
                      <w:r w:rsidRPr="00230E9E">
                        <w:rPr>
                          <w:rFonts w:asciiTheme="minorHAnsi" w:hAnsiTheme="minorHAnsi" w:cstheme="minorHAnsi"/>
                          <w:sz w:val="20"/>
                          <w:szCs w:val="20"/>
                        </w:rPr>
                        <w:tab/>
                      </w:r>
                      <w:r w:rsidRPr="007C2E71">
                        <w:rPr>
                          <w:rFonts w:asciiTheme="minorHAnsi" w:hAnsiTheme="minorHAnsi" w:cstheme="minorHAnsi"/>
                          <w:b/>
                          <w:sz w:val="20"/>
                          <w:szCs w:val="20"/>
                        </w:rPr>
                        <w:t>………………………………………………………</w:t>
                      </w:r>
                    </w:p>
                    <w:p w:rsidR="00E95292" w:rsidRDefault="00E95292" w:rsidP="00C40E9E">
                      <w:pPr>
                        <w:jc w:val="center"/>
                      </w:pPr>
                    </w:p>
                  </w:txbxContent>
                </v:textbox>
                <w10:wrap anchorx="margin"/>
              </v:rect>
            </w:pict>
          </mc:Fallback>
        </mc:AlternateContent>
      </w:r>
    </w:p>
    <w:p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0" w:name="_Toc499555357"/>
      <w:bookmarkStart w:id="51" w:name="_Toc499555410"/>
      <w:bookmarkStart w:id="52" w:name="_Toc499647336"/>
      <w:bookmarkStart w:id="53" w:name="_Toc499719706"/>
      <w:bookmarkStart w:id="54" w:name="_Toc508014872"/>
      <w:bookmarkStart w:id="55" w:name="_Toc508016143"/>
      <w:bookmarkStart w:id="56" w:name="_Toc516576242"/>
      <w:r w:rsidRPr="00DD77D8">
        <w:rPr>
          <w:rFonts w:asciiTheme="minorHAnsi" w:hAnsiTheme="minorHAnsi" w:cstheme="minorHAnsi"/>
          <w:b/>
          <w:kern w:val="28"/>
          <w:sz w:val="20"/>
          <w:szCs w:val="20"/>
        </w:rPr>
        <w:t>SWORN AFFIDAVIT:  B-BBEE QUALIFYING SMALL ENTERPRISE:  GENERAL</w:t>
      </w:r>
      <w:bookmarkEnd w:id="50"/>
      <w:bookmarkEnd w:id="51"/>
      <w:bookmarkEnd w:id="52"/>
      <w:bookmarkEnd w:id="53"/>
      <w:bookmarkEnd w:id="54"/>
      <w:bookmarkEnd w:id="55"/>
      <w:bookmarkEnd w:id="56"/>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7C2E71">
            <w:pPr>
              <w:tabs>
                <w:tab w:val="left" w:pos="-600"/>
                <w:tab w:val="left" w:pos="4860"/>
                <w:tab w:val="left" w:pos="5534"/>
                <w:tab w:val="left" w:pos="6211"/>
                <w:tab w:val="left" w:pos="6930"/>
                <w:tab w:val="left" w:pos="6978"/>
                <w:tab w:val="left" w:pos="7564"/>
                <w:tab w:val="left" w:pos="8241"/>
                <w:tab w:val="left" w:pos="8918"/>
              </w:tabs>
              <w:spacing w:line="276"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B64BC1">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B64BC1">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B64BC1">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On or after 27 April 1994 and who would have been entitled to acquire citizenship by naturalization prior to that date</w:t>
                  </w:r>
                  <w:r w:rsidR="007C2E71">
                    <w:rPr>
                      <w:rFonts w:asciiTheme="minorHAnsi" w:hAnsiTheme="minorHAnsi" w:cstheme="minorHAnsi"/>
                      <w:sz w:val="20"/>
                      <w:szCs w:val="20"/>
                    </w:rPr>
                    <w:t>.</w:t>
                  </w:r>
                  <w:r w:rsidRPr="00DD77D8">
                    <w:rPr>
                      <w:rFonts w:asciiTheme="minorHAnsi" w:hAnsiTheme="minorHAnsi" w:cstheme="minorHAnsi"/>
                      <w:sz w:val="20"/>
                      <w:szCs w:val="20"/>
                    </w:rPr>
                    <w:t xml:space="preserv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B64BC1">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B64BC1">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B64BC1">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B64BC1">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F74ACF" w:rsidRPr="00DD77D8" w:rsidRDefault="00F74ACF"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294DF7" w:rsidRPr="00DD77D8" w:rsidRDefault="00294DF7" w:rsidP="005F4526">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jc w:val="both"/>
        <w:rPr>
          <w:rFonts w:asciiTheme="minorHAnsi" w:hAnsiTheme="minorHAnsi" w:cstheme="minorHAnsi"/>
          <w:b/>
          <w:sz w:val="20"/>
          <w:szCs w:val="20"/>
        </w:rPr>
      </w:pPr>
    </w:p>
    <w:p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7" w:name="_Toc516576247"/>
      <w:r w:rsidRPr="00DD77D8">
        <w:rPr>
          <w:rFonts w:asciiTheme="minorHAnsi" w:hAnsiTheme="minorHAnsi" w:cstheme="minorHAnsi"/>
          <w:b/>
          <w:kern w:val="28"/>
          <w:sz w:val="20"/>
          <w:szCs w:val="20"/>
        </w:rPr>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57"/>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5F1A40"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45000" w:rsidRDefault="00545000" w:rsidP="009A28BC">
      <w:pPr>
        <w:pStyle w:val="Tabletext"/>
        <w:spacing w:before="0" w:after="0" w:line="360" w:lineRule="auto"/>
        <w:ind w:left="709" w:hanging="709"/>
        <w:rPr>
          <w:rFonts w:asciiTheme="minorHAnsi" w:hAnsiTheme="minorHAnsi" w:cstheme="minorHAnsi"/>
          <w:sz w:val="20"/>
        </w:rPr>
      </w:pPr>
    </w:p>
    <w:p w:rsidR="00545000" w:rsidRPr="00DD77D8" w:rsidRDefault="00545000" w:rsidP="009A28BC">
      <w:pPr>
        <w:pStyle w:val="Tabletext"/>
        <w:spacing w:before="0" w:after="0" w:line="360" w:lineRule="auto"/>
        <w:ind w:left="709" w:hanging="709"/>
        <w:rPr>
          <w:rFonts w:asciiTheme="minorHAnsi" w:hAnsiTheme="minorHAnsi" w:cstheme="minorHAnsi"/>
          <w:sz w:val="20"/>
        </w:rPr>
      </w:pP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7C2E71" w:rsidRPr="00DD77D8" w:rsidRDefault="007C2E71"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C2E71" w:rsidRDefault="005F1A40" w:rsidP="0054500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w:t>
      </w:r>
      <w:r w:rsidR="007C2E71">
        <w:rPr>
          <w:rFonts w:asciiTheme="minorHAnsi" w:hAnsiTheme="minorHAnsi" w:cstheme="minorHAnsi"/>
          <w:sz w:val="20"/>
        </w:rPr>
        <w:t xml:space="preserve">in terms of Clause 23 of GCC.  </w:t>
      </w:r>
    </w:p>
    <w:p w:rsidR="00545000" w:rsidRPr="00DD77D8" w:rsidRDefault="00545000" w:rsidP="00545000">
      <w:pPr>
        <w:pStyle w:val="Tabletext"/>
        <w:tabs>
          <w:tab w:val="left" w:pos="709"/>
        </w:tabs>
        <w:spacing w:line="360" w:lineRule="auto"/>
        <w:ind w:left="709" w:hanging="709"/>
        <w:rPr>
          <w:rFonts w:asciiTheme="minorHAnsi" w:hAnsiTheme="minorHAnsi" w:cstheme="minorHAnsi"/>
          <w:sz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Pr="00853027"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545000" w:rsidRDefault="005F1A40" w:rsidP="00B64BC1">
      <w:pPr>
        <w:pStyle w:val="Tabletext"/>
        <w:numPr>
          <w:ilvl w:val="0"/>
          <w:numId w:val="30"/>
        </w:numPr>
        <w:spacing w:line="360" w:lineRule="auto"/>
        <w:ind w:left="709" w:hanging="709"/>
        <w:rPr>
          <w:rFonts w:asciiTheme="minorHAnsi" w:hAnsiTheme="minorHAnsi" w:cstheme="minorHAnsi"/>
          <w:b/>
          <w:sz w:val="20"/>
        </w:rPr>
      </w:pPr>
      <w:r w:rsidRPr="00545000">
        <w:rPr>
          <w:rFonts w:asciiTheme="minorHAnsi" w:hAnsiTheme="minorHAnsi" w:cstheme="minorHAnsi"/>
          <w:b/>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Pr="00DD77D8" w:rsidRDefault="005F1A40"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B64BC1">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53027" w:rsidRPr="00DD77D8" w:rsidRDefault="00853027" w:rsidP="00EE7F69">
      <w:pPr>
        <w:pStyle w:val="Tabletext"/>
        <w:tabs>
          <w:tab w:val="left" w:pos="851"/>
        </w:tabs>
        <w:spacing w:line="360" w:lineRule="auto"/>
        <w:rPr>
          <w:rFonts w:asciiTheme="minorHAnsi" w:hAnsiTheme="minorHAnsi" w:cstheme="minorHAnsi"/>
          <w:sz w:val="20"/>
        </w:rPr>
      </w:pP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Default="0084249C" w:rsidP="005D171B">
      <w:pPr>
        <w:pStyle w:val="Tabletext"/>
        <w:tabs>
          <w:tab w:val="left" w:pos="851"/>
        </w:tabs>
        <w:spacing w:line="360" w:lineRule="auto"/>
        <w:ind w:left="851" w:hanging="851"/>
        <w:rPr>
          <w:rFonts w:asciiTheme="minorHAnsi" w:hAnsiTheme="minorHAnsi" w:cstheme="minorHAnsi"/>
          <w:sz w:val="20"/>
        </w:rPr>
      </w:pPr>
    </w:p>
    <w:p w:rsidR="005F1A40" w:rsidRPr="00DD77D8" w:rsidRDefault="005F1A40" w:rsidP="00457DCA">
      <w:pPr>
        <w:spacing w:after="200" w:line="276" w:lineRule="auto"/>
        <w:rPr>
          <w:rFonts w:asciiTheme="minorHAnsi" w:hAnsiTheme="minorHAnsi" w:cstheme="minorHAnsi"/>
          <w:sz w:val="20"/>
        </w:rPr>
      </w:pPr>
    </w:p>
    <w:sectPr w:rsidR="005F1A40" w:rsidRPr="00DD77D8" w:rsidSect="007C2E71">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06" w:rsidRDefault="00142706">
      <w:r>
        <w:separator/>
      </w:r>
    </w:p>
  </w:endnote>
  <w:endnote w:type="continuationSeparator" w:id="0">
    <w:p w:rsidR="00142706" w:rsidRDefault="0014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Content>
      <w:p w:rsidR="00E95292" w:rsidRPr="00292431" w:rsidRDefault="00E95292"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266D71">
          <w:rPr>
            <w:rFonts w:asciiTheme="minorHAnsi" w:hAnsiTheme="minorHAnsi" w:cstheme="minorHAnsi"/>
            <w:b/>
            <w:bCs/>
            <w:noProof/>
            <w:sz w:val="16"/>
            <w:szCs w:val="16"/>
          </w:rPr>
          <w:t>60</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266D71">
          <w:rPr>
            <w:rFonts w:asciiTheme="minorHAnsi" w:hAnsiTheme="minorHAnsi" w:cstheme="minorHAnsi"/>
            <w:b/>
            <w:bCs/>
            <w:noProof/>
            <w:sz w:val="16"/>
            <w:szCs w:val="16"/>
          </w:rPr>
          <w:t>60</w:t>
        </w:r>
        <w:r w:rsidRPr="00292431">
          <w:rPr>
            <w:rFonts w:asciiTheme="minorHAnsi" w:hAnsiTheme="minorHAnsi" w:cstheme="minorHAnsi"/>
            <w:b/>
            <w:bCs/>
            <w:sz w:val="16"/>
            <w:szCs w:val="16"/>
          </w:rPr>
          <w:fldChar w:fldCharType="end"/>
        </w:r>
      </w:p>
    </w:sdtContent>
  </w:sdt>
  <w:p w:rsidR="00E95292" w:rsidRPr="001668C7" w:rsidRDefault="00E95292" w:rsidP="001668C7">
    <w:pPr>
      <w:pStyle w:val="Footer"/>
      <w:tabs>
        <w:tab w:val="clear" w:pos="8306"/>
        <w:tab w:val="right" w:pos="9072"/>
      </w:tabs>
      <w:spacing w:line="276" w:lineRule="auto"/>
      <w:jc w:val="both"/>
      <w:rPr>
        <w:rFonts w:asciiTheme="minorHAnsi" w:hAnsiTheme="minorHAnsi" w:cstheme="minorHAnsi"/>
        <w:b/>
        <w:sz w:val="16"/>
        <w:szCs w:val="16"/>
      </w:rPr>
    </w:pPr>
    <w:r w:rsidRPr="001668C7">
      <w:rPr>
        <w:rFonts w:asciiTheme="minorHAnsi" w:hAnsiTheme="minorHAnsi" w:cs="Arial"/>
        <w:b/>
        <w:sz w:val="16"/>
        <w:szCs w:val="16"/>
      </w:rPr>
      <w:t>RFB064/23/24:</w:t>
    </w:r>
    <w:r w:rsidRPr="00F97E7C">
      <w:rPr>
        <w:rFonts w:cs="Arial"/>
        <w:sz w:val="16"/>
        <w:szCs w:val="16"/>
      </w:rPr>
      <w:t xml:space="preserve"> </w:t>
    </w:r>
    <w:r w:rsidRPr="001668C7">
      <w:rPr>
        <w:rFonts w:asciiTheme="minorHAnsi" w:hAnsiTheme="minorHAnsi" w:cs="Arial"/>
        <w:b/>
        <w:sz w:val="16"/>
        <w:szCs w:val="16"/>
      </w:rPr>
      <w:t>Outright Purchase of a 4x Gas Chromatographs with Flame Ionisation Detectors, Headspace Auto sampler, Workstation, 2x UPS’s at Johannesburg FCL and 2x Gas Chromatographs with Flame Ionisation Detectors, Headspace Auto sampler, Workstation, 1x UPS’s at Pretoria FCL (CSIR) including service and maintenance for a period of five (5) years).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rsidR="00E95292" w:rsidRDefault="00E95292" w:rsidP="00E56A19">
        <w:pPr>
          <w:pStyle w:val="Footer"/>
          <w:tabs>
            <w:tab w:val="clear" w:pos="8306"/>
          </w:tabs>
          <w:spacing w:line="360" w:lineRule="auto"/>
          <w:jc w:val="both"/>
          <w:rPr>
            <w:rFonts w:asciiTheme="minorHAnsi" w:hAnsiTheme="minorHAnsi" w:cstheme="minorHAnsi"/>
            <w:sz w:val="16"/>
            <w:szCs w:val="16"/>
          </w:rPr>
        </w:pPr>
      </w:p>
      <w:sdt>
        <w:sdtPr>
          <w:rPr>
            <w:rFonts w:asciiTheme="minorHAnsi" w:hAnsiTheme="minorHAnsi" w:cstheme="minorHAnsi"/>
            <w:snapToGrid/>
            <w:sz w:val="16"/>
            <w:szCs w:val="16"/>
            <w:lang w:val="en-ZA"/>
          </w:rPr>
          <w:id w:val="1146545897"/>
          <w:docPartObj>
            <w:docPartGallery w:val="Page Numbers (Top of Page)"/>
            <w:docPartUnique/>
          </w:docPartObj>
        </w:sdtPr>
        <w:sdtContent>
          <w:p w:rsidR="00E95292" w:rsidRPr="00292431" w:rsidRDefault="00E95292"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266D71">
              <w:rPr>
                <w:rFonts w:asciiTheme="minorHAnsi" w:hAnsiTheme="minorHAnsi" w:cstheme="minorHAnsi"/>
                <w:b/>
                <w:bCs/>
                <w:noProof/>
                <w:sz w:val="16"/>
                <w:szCs w:val="16"/>
              </w:rPr>
              <w:t>36</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266D71">
              <w:rPr>
                <w:rFonts w:asciiTheme="minorHAnsi" w:hAnsiTheme="minorHAnsi" w:cstheme="minorHAnsi"/>
                <w:b/>
                <w:bCs/>
                <w:noProof/>
                <w:sz w:val="16"/>
                <w:szCs w:val="16"/>
              </w:rPr>
              <w:t>60</w:t>
            </w:r>
            <w:r w:rsidRPr="00292431">
              <w:rPr>
                <w:rFonts w:asciiTheme="minorHAnsi" w:hAnsiTheme="minorHAnsi" w:cstheme="minorHAnsi"/>
                <w:b/>
                <w:bCs/>
                <w:sz w:val="16"/>
                <w:szCs w:val="16"/>
              </w:rPr>
              <w:fldChar w:fldCharType="end"/>
            </w:r>
          </w:p>
          <w:p w:rsidR="00E95292" w:rsidRDefault="00E95292" w:rsidP="00167661">
            <w:pPr>
              <w:spacing w:line="276" w:lineRule="auto"/>
              <w:ind w:left="426"/>
              <w:jc w:val="both"/>
              <w:rPr>
                <w:rFonts w:asciiTheme="minorHAnsi" w:hAnsiTheme="minorHAnsi" w:cstheme="minorHAnsi"/>
                <w:sz w:val="16"/>
                <w:szCs w:val="16"/>
              </w:rPr>
            </w:pPr>
          </w:p>
        </w:sdtContent>
      </w:sdt>
      <w:p w:rsidR="00E95292" w:rsidRPr="00F97E7C" w:rsidRDefault="00E95292" w:rsidP="00167661">
        <w:pPr>
          <w:spacing w:line="276" w:lineRule="auto"/>
          <w:ind w:left="426"/>
          <w:jc w:val="both"/>
          <w:rPr>
            <w:rFonts w:cstheme="minorHAnsi"/>
            <w:sz w:val="16"/>
            <w:szCs w:val="16"/>
          </w:rPr>
        </w:pPr>
        <w:r w:rsidRPr="00F97E7C">
          <w:rPr>
            <w:rFonts w:ascii="Arial" w:hAnsi="Arial" w:cs="Arial"/>
            <w:sz w:val="16"/>
            <w:szCs w:val="16"/>
          </w:rPr>
          <w:t>RFB064/23/24: Outright Purchase of a 4x Gas Chromatographs with Flame Ionisation Detectors, Headspace Auto sampler, Workstation, 2x UPS’s at Johannesburg FCL and 2x Gas Chromatographs with Flame Ionisation Detectors, Headspace Auto sampler, Workstation, 1x UPS’s at Pretoria FCL (CSIR) including service and maintenance for a period of five (5) years).</w:t>
        </w:r>
      </w:p>
      <w:p w:rsidR="00E95292" w:rsidRPr="00625BA7" w:rsidRDefault="00E95292" w:rsidP="00E56A19">
        <w:pPr>
          <w:pStyle w:val="Footer"/>
          <w:tabs>
            <w:tab w:val="clear" w:pos="8306"/>
          </w:tabs>
          <w:spacing w:line="360" w:lineRule="auto"/>
          <w:jc w:val="both"/>
          <w:rPr>
            <w:rFonts w:asciiTheme="minorHAnsi" w:hAnsiTheme="minorHAnsi" w:cstheme="minorHAnsi"/>
            <w:b/>
            <w:bCs/>
            <w:sz w:val="16"/>
            <w:szCs w:val="16"/>
          </w:rPr>
        </w:pPr>
      </w:p>
    </w:sdtContent>
  </w:sdt>
  <w:p w:rsidR="00E95292" w:rsidRDefault="00E952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06" w:rsidRDefault="00142706">
      <w:r>
        <w:separator/>
      </w:r>
    </w:p>
  </w:footnote>
  <w:footnote w:type="continuationSeparator" w:id="0">
    <w:p w:rsidR="00142706" w:rsidRDefault="00142706">
      <w:r>
        <w:continuationSeparator/>
      </w:r>
    </w:p>
  </w:footnote>
  <w:footnote w:id="1">
    <w:p w:rsidR="00E95292" w:rsidRPr="00D00156" w:rsidRDefault="00E95292"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rsidR="00E95292" w:rsidRDefault="00E95292" w:rsidP="00217AB4">
      <w:pPr>
        <w:pStyle w:val="FootnoteText"/>
      </w:pPr>
    </w:p>
    <w:p w:rsidR="00E95292" w:rsidRDefault="00E95292" w:rsidP="00217AB4">
      <w:pPr>
        <w:pStyle w:val="FootnoteText"/>
      </w:pPr>
    </w:p>
  </w:footnote>
  <w:footnote w:id="2">
    <w:p w:rsidR="00E95292" w:rsidRPr="00D00156" w:rsidRDefault="00E95292"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92" w:rsidRDefault="00E95292">
    <w:pPr>
      <w:pStyle w:val="Header"/>
      <w:rPr>
        <w:rFonts w:cs="Arial"/>
        <w:b/>
        <w:noProof/>
        <w:lang w:eastAsia="en-ZA"/>
      </w:rPr>
    </w:pPr>
    <w:r>
      <w:rPr>
        <w:rFonts w:cs="Arial"/>
        <w:b/>
        <w:noProof/>
        <w:lang w:val="en-US" w:eastAsia="en-US"/>
      </w:rPr>
      <w:drawing>
        <wp:inline distT="0" distB="0" distL="0" distR="0" wp14:anchorId="26FC3C3C" wp14:editId="359F8391">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E95292" w:rsidRDefault="00E952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92" w:rsidRDefault="00E95292">
    <w:pPr>
      <w:pStyle w:val="Header"/>
    </w:pPr>
    <w:r>
      <w:rPr>
        <w:rFonts w:cs="Arial"/>
        <w:b/>
        <w:noProof/>
        <w:lang w:val="en-US" w:eastAsia="en-US"/>
      </w:rPr>
      <w:drawing>
        <wp:inline distT="0" distB="0" distL="0" distR="0" wp14:anchorId="43872D3D" wp14:editId="33DF55A7">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1.5pt;height:11.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0" w15:restartNumberingAfterBreak="0">
    <w:nsid w:val="0B735EEF"/>
    <w:multiLevelType w:val="hybridMultilevel"/>
    <w:tmpl w:val="CFA8E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3F42712"/>
    <w:multiLevelType w:val="hybridMultilevel"/>
    <w:tmpl w:val="FEFE24E2"/>
    <w:lvl w:ilvl="0" w:tplc="F968B7A8">
      <w:start w:val="1"/>
      <w:numFmt w:val="upperLetter"/>
      <w:lvlText w:val="%1."/>
      <w:lvlJc w:val="left"/>
      <w:pPr>
        <w:ind w:left="720" w:hanging="360"/>
      </w:pPr>
      <w:rPr>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D173C2"/>
    <w:multiLevelType w:val="hybridMultilevel"/>
    <w:tmpl w:val="BC7C5172"/>
    <w:lvl w:ilvl="0" w:tplc="2EE6A50E">
      <w:start w:val="10"/>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6"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784A7F"/>
    <w:multiLevelType w:val="hybridMultilevel"/>
    <w:tmpl w:val="54D49C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29"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0"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5"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3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0" w15:restartNumberingAfterBreak="0">
    <w:nsid w:val="4CD9561B"/>
    <w:multiLevelType w:val="hybridMultilevel"/>
    <w:tmpl w:val="C15C589A"/>
    <w:lvl w:ilvl="0" w:tplc="9A8460B8">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DC07BCE"/>
    <w:multiLevelType w:val="hybridMultilevel"/>
    <w:tmpl w:val="C45A5992"/>
    <w:lvl w:ilvl="0" w:tplc="F968B7A8">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6"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49"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EA82BA1"/>
    <w:multiLevelType w:val="hybridMultilevel"/>
    <w:tmpl w:val="6C742FAC"/>
    <w:lvl w:ilvl="0" w:tplc="AAAE7ED6">
      <w:start w:val="1"/>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FB61FC0"/>
    <w:multiLevelType w:val="hybridMultilevel"/>
    <w:tmpl w:val="8D428ECE"/>
    <w:lvl w:ilvl="0" w:tplc="04090001">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5E25E2D"/>
    <w:multiLevelType w:val="hybridMultilevel"/>
    <w:tmpl w:val="CFA8E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60" w15:restartNumberingAfterBreak="0">
    <w:nsid w:val="6DF174F3"/>
    <w:multiLevelType w:val="hybridMultilevel"/>
    <w:tmpl w:val="6B02C4A0"/>
    <w:lvl w:ilvl="0" w:tplc="F968B7A8">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2" w15:restartNumberingAfterBreak="0">
    <w:nsid w:val="7F5B261B"/>
    <w:multiLevelType w:val="hybridMultilevel"/>
    <w:tmpl w:val="39DE45E6"/>
    <w:lvl w:ilvl="0" w:tplc="020A8044">
      <w:start w:val="1"/>
      <w:numFmt w:val="bullet"/>
      <w:lvlText w:val="-"/>
      <w:lvlJc w:val="left"/>
      <w:pPr>
        <w:ind w:left="720" w:hanging="360"/>
      </w:pPr>
      <w:rPr>
        <w:rFonts w:ascii="Calibri" w:eastAsia="Times" w:hAnsi="Calibri" w:cs="Calibri" w:hint="default"/>
        <w:b w:val="0"/>
        <w:color w:val="0D0D0D" w:themeColor="text1" w:themeTint="F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63"/>
  </w:num>
  <w:num w:numId="4">
    <w:abstractNumId w:val="35"/>
  </w:num>
  <w:num w:numId="5">
    <w:abstractNumId w:val="6"/>
  </w:num>
  <w:num w:numId="6">
    <w:abstractNumId w:val="20"/>
  </w:num>
  <w:num w:numId="7">
    <w:abstractNumId w:val="29"/>
  </w:num>
  <w:num w:numId="8">
    <w:abstractNumId w:val="59"/>
  </w:num>
  <w:num w:numId="9">
    <w:abstractNumId w:val="14"/>
  </w:num>
  <w:num w:numId="10">
    <w:abstractNumId w:val="28"/>
  </w:num>
  <w:num w:numId="11">
    <w:abstractNumId w:val="61"/>
  </w:num>
  <w:num w:numId="12">
    <w:abstractNumId w:val="45"/>
  </w:num>
  <w:num w:numId="13">
    <w:abstractNumId w:val="43"/>
  </w:num>
  <w:num w:numId="14">
    <w:abstractNumId w:val="26"/>
  </w:num>
  <w:num w:numId="15">
    <w:abstractNumId w:val="23"/>
  </w:num>
  <w:num w:numId="16">
    <w:abstractNumId w:val="53"/>
  </w:num>
  <w:num w:numId="17">
    <w:abstractNumId w:val="4"/>
  </w:num>
  <w:num w:numId="18">
    <w:abstractNumId w:val="37"/>
  </w:num>
  <w:num w:numId="19">
    <w:abstractNumId w:val="0"/>
  </w:num>
  <w:num w:numId="20">
    <w:abstractNumId w:val="2"/>
  </w:num>
  <w:num w:numId="21">
    <w:abstractNumId w:val="5"/>
  </w:num>
  <w:num w:numId="22">
    <w:abstractNumId w:val="47"/>
  </w:num>
  <w:num w:numId="23">
    <w:abstractNumId w:val="32"/>
  </w:num>
  <w:num w:numId="24">
    <w:abstractNumId w:val="46"/>
  </w:num>
  <w:num w:numId="25">
    <w:abstractNumId w:val="54"/>
  </w:num>
  <w:num w:numId="26">
    <w:abstractNumId w:val="17"/>
  </w:num>
  <w:num w:numId="27">
    <w:abstractNumId w:val="21"/>
  </w:num>
  <w:num w:numId="28">
    <w:abstractNumId w:val="22"/>
  </w:num>
  <w:num w:numId="29">
    <w:abstractNumId w:val="8"/>
  </w:num>
  <w:num w:numId="30">
    <w:abstractNumId w:val="3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8"/>
  </w:num>
  <w:num w:numId="34">
    <w:abstractNumId w:val="9"/>
  </w:num>
  <w:num w:numId="35">
    <w:abstractNumId w:val="55"/>
  </w:num>
  <w:num w:numId="36">
    <w:abstractNumId w:val="49"/>
  </w:num>
  <w:num w:numId="37">
    <w:abstractNumId w:val="19"/>
  </w:num>
  <w:num w:numId="38">
    <w:abstractNumId w:val="25"/>
  </w:num>
  <w:num w:numId="39">
    <w:abstractNumId w:val="42"/>
  </w:num>
  <w:num w:numId="40">
    <w:abstractNumId w:val="38"/>
  </w:num>
  <w:num w:numId="41">
    <w:abstractNumId w:val="34"/>
  </w:num>
  <w:num w:numId="42">
    <w:abstractNumId w:val="57"/>
  </w:num>
  <w:num w:numId="43">
    <w:abstractNumId w:val="33"/>
  </w:num>
  <w:num w:numId="44">
    <w:abstractNumId w:val="51"/>
  </w:num>
  <w:num w:numId="45">
    <w:abstractNumId w:val="58"/>
  </w:num>
  <w:num w:numId="46">
    <w:abstractNumId w:val="44"/>
  </w:num>
  <w:num w:numId="47">
    <w:abstractNumId w:val="36"/>
  </w:num>
  <w:num w:numId="48">
    <w:abstractNumId w:val="24"/>
  </w:num>
  <w:num w:numId="49">
    <w:abstractNumId w:val="11"/>
  </w:num>
  <w:num w:numId="50">
    <w:abstractNumId w:val="31"/>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16"/>
  </w:num>
  <w:num w:numId="54">
    <w:abstractNumId w:val="50"/>
  </w:num>
  <w:num w:numId="55">
    <w:abstractNumId w:val="62"/>
  </w:num>
  <w:num w:numId="56">
    <w:abstractNumId w:val="60"/>
  </w:num>
  <w:num w:numId="57">
    <w:abstractNumId w:val="41"/>
  </w:num>
  <w:num w:numId="58">
    <w:abstractNumId w:val="13"/>
  </w:num>
  <w:num w:numId="59">
    <w:abstractNumId w:val="40"/>
  </w:num>
  <w:num w:numId="60">
    <w:abstractNumId w:val="56"/>
  </w:num>
  <w:num w:numId="61">
    <w:abstractNumId w:val="52"/>
  </w:num>
  <w:num w:numId="62">
    <w:abstractNumId w:val="10"/>
  </w:num>
  <w:num w:numId="63">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16C11"/>
    <w:rsid w:val="0002480A"/>
    <w:rsid w:val="00025119"/>
    <w:rsid w:val="00025958"/>
    <w:rsid w:val="000321DD"/>
    <w:rsid w:val="00032D9A"/>
    <w:rsid w:val="00037291"/>
    <w:rsid w:val="00037AE8"/>
    <w:rsid w:val="000407E9"/>
    <w:rsid w:val="0004087B"/>
    <w:rsid w:val="00044536"/>
    <w:rsid w:val="00055098"/>
    <w:rsid w:val="000563CC"/>
    <w:rsid w:val="00060E2C"/>
    <w:rsid w:val="00062CF7"/>
    <w:rsid w:val="000701AA"/>
    <w:rsid w:val="00072C93"/>
    <w:rsid w:val="00080277"/>
    <w:rsid w:val="00081627"/>
    <w:rsid w:val="00083A84"/>
    <w:rsid w:val="00094823"/>
    <w:rsid w:val="00094A03"/>
    <w:rsid w:val="00094F9A"/>
    <w:rsid w:val="00097B75"/>
    <w:rsid w:val="000A0E04"/>
    <w:rsid w:val="000A1E38"/>
    <w:rsid w:val="000A48FE"/>
    <w:rsid w:val="000A53FB"/>
    <w:rsid w:val="000B1CE7"/>
    <w:rsid w:val="000B367B"/>
    <w:rsid w:val="000B3779"/>
    <w:rsid w:val="000B747A"/>
    <w:rsid w:val="000C0C8D"/>
    <w:rsid w:val="000C4EEF"/>
    <w:rsid w:val="000C4FC3"/>
    <w:rsid w:val="000D45B8"/>
    <w:rsid w:val="000D46EF"/>
    <w:rsid w:val="000E0790"/>
    <w:rsid w:val="000E1AD2"/>
    <w:rsid w:val="000E1D53"/>
    <w:rsid w:val="000E7FCE"/>
    <w:rsid w:val="000F55B8"/>
    <w:rsid w:val="000F75E5"/>
    <w:rsid w:val="0010334A"/>
    <w:rsid w:val="00112283"/>
    <w:rsid w:val="00113260"/>
    <w:rsid w:val="001179D7"/>
    <w:rsid w:val="00122112"/>
    <w:rsid w:val="00122402"/>
    <w:rsid w:val="00131151"/>
    <w:rsid w:val="00131C4D"/>
    <w:rsid w:val="00137553"/>
    <w:rsid w:val="0013790C"/>
    <w:rsid w:val="00142706"/>
    <w:rsid w:val="0014358C"/>
    <w:rsid w:val="001515BD"/>
    <w:rsid w:val="0015731E"/>
    <w:rsid w:val="00161C54"/>
    <w:rsid w:val="00161EE2"/>
    <w:rsid w:val="00164DAB"/>
    <w:rsid w:val="001668C7"/>
    <w:rsid w:val="00167661"/>
    <w:rsid w:val="00173D3C"/>
    <w:rsid w:val="00176063"/>
    <w:rsid w:val="00180F3F"/>
    <w:rsid w:val="001878B5"/>
    <w:rsid w:val="00187950"/>
    <w:rsid w:val="00190659"/>
    <w:rsid w:val="00196A21"/>
    <w:rsid w:val="001A01FF"/>
    <w:rsid w:val="001A07E7"/>
    <w:rsid w:val="001A228A"/>
    <w:rsid w:val="001A2C09"/>
    <w:rsid w:val="001A4F00"/>
    <w:rsid w:val="001B1218"/>
    <w:rsid w:val="001B2F30"/>
    <w:rsid w:val="001B4ADE"/>
    <w:rsid w:val="001B6D62"/>
    <w:rsid w:val="001C1827"/>
    <w:rsid w:val="001D0607"/>
    <w:rsid w:val="001D0F92"/>
    <w:rsid w:val="001D1EFF"/>
    <w:rsid w:val="001D1FE8"/>
    <w:rsid w:val="001D4165"/>
    <w:rsid w:val="001D7040"/>
    <w:rsid w:val="001E441E"/>
    <w:rsid w:val="001E4844"/>
    <w:rsid w:val="001E67BD"/>
    <w:rsid w:val="001E6ED1"/>
    <w:rsid w:val="001F00F8"/>
    <w:rsid w:val="001F4843"/>
    <w:rsid w:val="00203BE2"/>
    <w:rsid w:val="0020439D"/>
    <w:rsid w:val="0020457E"/>
    <w:rsid w:val="00205AC7"/>
    <w:rsid w:val="00217AB4"/>
    <w:rsid w:val="00221E21"/>
    <w:rsid w:val="0022215C"/>
    <w:rsid w:val="00224D28"/>
    <w:rsid w:val="00225096"/>
    <w:rsid w:val="002264E6"/>
    <w:rsid w:val="00230E9E"/>
    <w:rsid w:val="002422DB"/>
    <w:rsid w:val="00243845"/>
    <w:rsid w:val="00246200"/>
    <w:rsid w:val="0024715F"/>
    <w:rsid w:val="002506EF"/>
    <w:rsid w:val="002539A2"/>
    <w:rsid w:val="0025464A"/>
    <w:rsid w:val="00260104"/>
    <w:rsid w:val="00260731"/>
    <w:rsid w:val="00261A9D"/>
    <w:rsid w:val="00263481"/>
    <w:rsid w:val="0026390F"/>
    <w:rsid w:val="002640AF"/>
    <w:rsid w:val="00266D71"/>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D0DB1"/>
    <w:rsid w:val="002D0FE3"/>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949"/>
    <w:rsid w:val="00302A97"/>
    <w:rsid w:val="003058BB"/>
    <w:rsid w:val="003111CD"/>
    <w:rsid w:val="00313D38"/>
    <w:rsid w:val="00317ED9"/>
    <w:rsid w:val="0033057E"/>
    <w:rsid w:val="00331841"/>
    <w:rsid w:val="003354F3"/>
    <w:rsid w:val="0033728B"/>
    <w:rsid w:val="003455B1"/>
    <w:rsid w:val="00347568"/>
    <w:rsid w:val="0035106F"/>
    <w:rsid w:val="00356F4C"/>
    <w:rsid w:val="00357C94"/>
    <w:rsid w:val="00365760"/>
    <w:rsid w:val="00371CBE"/>
    <w:rsid w:val="00375A36"/>
    <w:rsid w:val="00375A99"/>
    <w:rsid w:val="00380859"/>
    <w:rsid w:val="00380D32"/>
    <w:rsid w:val="0038560D"/>
    <w:rsid w:val="00385B45"/>
    <w:rsid w:val="0038796F"/>
    <w:rsid w:val="00391B9D"/>
    <w:rsid w:val="0039272C"/>
    <w:rsid w:val="00392AA7"/>
    <w:rsid w:val="003950CC"/>
    <w:rsid w:val="00395D24"/>
    <w:rsid w:val="003A71C7"/>
    <w:rsid w:val="003B3AD7"/>
    <w:rsid w:val="003B76B3"/>
    <w:rsid w:val="003C191C"/>
    <w:rsid w:val="003C5CB0"/>
    <w:rsid w:val="003C67D0"/>
    <w:rsid w:val="003C791A"/>
    <w:rsid w:val="003D0B1F"/>
    <w:rsid w:val="003E669E"/>
    <w:rsid w:val="003E6F82"/>
    <w:rsid w:val="003F0B71"/>
    <w:rsid w:val="003F3ECE"/>
    <w:rsid w:val="003F62DA"/>
    <w:rsid w:val="00404B30"/>
    <w:rsid w:val="00411C96"/>
    <w:rsid w:val="00415DE6"/>
    <w:rsid w:val="00417B9A"/>
    <w:rsid w:val="00417D84"/>
    <w:rsid w:val="00442E02"/>
    <w:rsid w:val="004431D2"/>
    <w:rsid w:val="0044618A"/>
    <w:rsid w:val="004509BC"/>
    <w:rsid w:val="00451311"/>
    <w:rsid w:val="004554A8"/>
    <w:rsid w:val="00457DCA"/>
    <w:rsid w:val="00461476"/>
    <w:rsid w:val="00464B84"/>
    <w:rsid w:val="004661E3"/>
    <w:rsid w:val="00466560"/>
    <w:rsid w:val="0046707F"/>
    <w:rsid w:val="004752E1"/>
    <w:rsid w:val="00477679"/>
    <w:rsid w:val="004809CA"/>
    <w:rsid w:val="00480E0F"/>
    <w:rsid w:val="00483A31"/>
    <w:rsid w:val="00490C41"/>
    <w:rsid w:val="00494A0A"/>
    <w:rsid w:val="00495F2E"/>
    <w:rsid w:val="004A4FE7"/>
    <w:rsid w:val="004A5E29"/>
    <w:rsid w:val="004A626E"/>
    <w:rsid w:val="004A7B42"/>
    <w:rsid w:val="004B17D4"/>
    <w:rsid w:val="004B3C0A"/>
    <w:rsid w:val="004B5F27"/>
    <w:rsid w:val="004C1B1E"/>
    <w:rsid w:val="004C59D7"/>
    <w:rsid w:val="004D0CFD"/>
    <w:rsid w:val="004D1169"/>
    <w:rsid w:val="004D1C97"/>
    <w:rsid w:val="004D1E78"/>
    <w:rsid w:val="004D21C8"/>
    <w:rsid w:val="004D47E9"/>
    <w:rsid w:val="004D5063"/>
    <w:rsid w:val="004E2CDE"/>
    <w:rsid w:val="004F3548"/>
    <w:rsid w:val="0050146A"/>
    <w:rsid w:val="00501BCD"/>
    <w:rsid w:val="00502C56"/>
    <w:rsid w:val="005137BC"/>
    <w:rsid w:val="005222CD"/>
    <w:rsid w:val="00523E95"/>
    <w:rsid w:val="005248C2"/>
    <w:rsid w:val="00533A18"/>
    <w:rsid w:val="00535391"/>
    <w:rsid w:val="00535E04"/>
    <w:rsid w:val="00541F99"/>
    <w:rsid w:val="00545000"/>
    <w:rsid w:val="00552EEB"/>
    <w:rsid w:val="00557F3C"/>
    <w:rsid w:val="00561519"/>
    <w:rsid w:val="005677F8"/>
    <w:rsid w:val="00570F6E"/>
    <w:rsid w:val="0057161F"/>
    <w:rsid w:val="00574131"/>
    <w:rsid w:val="00582315"/>
    <w:rsid w:val="00585CF9"/>
    <w:rsid w:val="005878AF"/>
    <w:rsid w:val="00590753"/>
    <w:rsid w:val="005935F8"/>
    <w:rsid w:val="0059685D"/>
    <w:rsid w:val="005A368B"/>
    <w:rsid w:val="005A3884"/>
    <w:rsid w:val="005B0816"/>
    <w:rsid w:val="005B0BBA"/>
    <w:rsid w:val="005B0E59"/>
    <w:rsid w:val="005B168D"/>
    <w:rsid w:val="005B1F7B"/>
    <w:rsid w:val="005B3405"/>
    <w:rsid w:val="005B47A6"/>
    <w:rsid w:val="005C08B6"/>
    <w:rsid w:val="005D171B"/>
    <w:rsid w:val="005D1CD3"/>
    <w:rsid w:val="005D3F36"/>
    <w:rsid w:val="005E1079"/>
    <w:rsid w:val="005E24F5"/>
    <w:rsid w:val="005E2C54"/>
    <w:rsid w:val="005E62C5"/>
    <w:rsid w:val="005E7059"/>
    <w:rsid w:val="005F09CC"/>
    <w:rsid w:val="005F1A40"/>
    <w:rsid w:val="005F2D2D"/>
    <w:rsid w:val="005F4526"/>
    <w:rsid w:val="005F4D6D"/>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9D0"/>
    <w:rsid w:val="00634104"/>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EF5"/>
    <w:rsid w:val="0069094B"/>
    <w:rsid w:val="00693757"/>
    <w:rsid w:val="00694B79"/>
    <w:rsid w:val="006953B4"/>
    <w:rsid w:val="00697539"/>
    <w:rsid w:val="006A1B69"/>
    <w:rsid w:val="006A34F7"/>
    <w:rsid w:val="006A556B"/>
    <w:rsid w:val="006A7FCF"/>
    <w:rsid w:val="006B48DF"/>
    <w:rsid w:val="006B59F0"/>
    <w:rsid w:val="006B7DE7"/>
    <w:rsid w:val="006C0FB3"/>
    <w:rsid w:val="006C3EF8"/>
    <w:rsid w:val="006C42AB"/>
    <w:rsid w:val="006C65FA"/>
    <w:rsid w:val="006C6BED"/>
    <w:rsid w:val="006D00DD"/>
    <w:rsid w:val="006D4584"/>
    <w:rsid w:val="006D4CC6"/>
    <w:rsid w:val="006F4A8E"/>
    <w:rsid w:val="006F50E9"/>
    <w:rsid w:val="006F6002"/>
    <w:rsid w:val="007030FF"/>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22ED"/>
    <w:rsid w:val="00773E1D"/>
    <w:rsid w:val="0077487D"/>
    <w:rsid w:val="00776E43"/>
    <w:rsid w:val="00780DC3"/>
    <w:rsid w:val="00782170"/>
    <w:rsid w:val="00783BC3"/>
    <w:rsid w:val="007843FF"/>
    <w:rsid w:val="00785018"/>
    <w:rsid w:val="00786503"/>
    <w:rsid w:val="0079298B"/>
    <w:rsid w:val="0079543B"/>
    <w:rsid w:val="00796640"/>
    <w:rsid w:val="007A6A81"/>
    <w:rsid w:val="007B1A3A"/>
    <w:rsid w:val="007B1C52"/>
    <w:rsid w:val="007B2F3E"/>
    <w:rsid w:val="007B6A83"/>
    <w:rsid w:val="007B6E75"/>
    <w:rsid w:val="007B7676"/>
    <w:rsid w:val="007C1CCB"/>
    <w:rsid w:val="007C2E71"/>
    <w:rsid w:val="007C3FAD"/>
    <w:rsid w:val="007C439A"/>
    <w:rsid w:val="007C57F0"/>
    <w:rsid w:val="007C6127"/>
    <w:rsid w:val="007D271C"/>
    <w:rsid w:val="007D2B7F"/>
    <w:rsid w:val="007D3F46"/>
    <w:rsid w:val="007D54E8"/>
    <w:rsid w:val="007E3EBF"/>
    <w:rsid w:val="007E5DAE"/>
    <w:rsid w:val="007F3369"/>
    <w:rsid w:val="007F77A9"/>
    <w:rsid w:val="007F7CB5"/>
    <w:rsid w:val="00801EA8"/>
    <w:rsid w:val="00807157"/>
    <w:rsid w:val="00814FBD"/>
    <w:rsid w:val="00833802"/>
    <w:rsid w:val="00833A5E"/>
    <w:rsid w:val="00841D11"/>
    <w:rsid w:val="0084249C"/>
    <w:rsid w:val="0084253C"/>
    <w:rsid w:val="0084313F"/>
    <w:rsid w:val="00844AA2"/>
    <w:rsid w:val="00853027"/>
    <w:rsid w:val="0085613C"/>
    <w:rsid w:val="0086016E"/>
    <w:rsid w:val="00860B72"/>
    <w:rsid w:val="00862809"/>
    <w:rsid w:val="00872033"/>
    <w:rsid w:val="008731B0"/>
    <w:rsid w:val="00873B37"/>
    <w:rsid w:val="008754E3"/>
    <w:rsid w:val="00881571"/>
    <w:rsid w:val="00884A36"/>
    <w:rsid w:val="00886FDE"/>
    <w:rsid w:val="0089289F"/>
    <w:rsid w:val="00894138"/>
    <w:rsid w:val="00896448"/>
    <w:rsid w:val="008A37D3"/>
    <w:rsid w:val="008A5B17"/>
    <w:rsid w:val="008A7757"/>
    <w:rsid w:val="008B4F90"/>
    <w:rsid w:val="008C06D8"/>
    <w:rsid w:val="008C1A50"/>
    <w:rsid w:val="008C348C"/>
    <w:rsid w:val="008C4EDA"/>
    <w:rsid w:val="008E3290"/>
    <w:rsid w:val="008E3F9F"/>
    <w:rsid w:val="008E7B84"/>
    <w:rsid w:val="008F6843"/>
    <w:rsid w:val="00910781"/>
    <w:rsid w:val="00913646"/>
    <w:rsid w:val="00915AED"/>
    <w:rsid w:val="00923BF3"/>
    <w:rsid w:val="00924F74"/>
    <w:rsid w:val="009250EA"/>
    <w:rsid w:val="00925EE4"/>
    <w:rsid w:val="0093412B"/>
    <w:rsid w:val="00934B5F"/>
    <w:rsid w:val="00937499"/>
    <w:rsid w:val="00941DA9"/>
    <w:rsid w:val="009459B0"/>
    <w:rsid w:val="00946249"/>
    <w:rsid w:val="009527A1"/>
    <w:rsid w:val="00956312"/>
    <w:rsid w:val="009620E5"/>
    <w:rsid w:val="00963819"/>
    <w:rsid w:val="00966D7C"/>
    <w:rsid w:val="009744C2"/>
    <w:rsid w:val="00974E0A"/>
    <w:rsid w:val="0098036F"/>
    <w:rsid w:val="0098196A"/>
    <w:rsid w:val="00985DBE"/>
    <w:rsid w:val="00986BA3"/>
    <w:rsid w:val="00987CCD"/>
    <w:rsid w:val="009921C9"/>
    <w:rsid w:val="00992E59"/>
    <w:rsid w:val="00993D99"/>
    <w:rsid w:val="009961F7"/>
    <w:rsid w:val="009A28BC"/>
    <w:rsid w:val="009A2BA7"/>
    <w:rsid w:val="009A4F31"/>
    <w:rsid w:val="009A65A7"/>
    <w:rsid w:val="009B1287"/>
    <w:rsid w:val="009B180A"/>
    <w:rsid w:val="009B36BB"/>
    <w:rsid w:val="009B54EF"/>
    <w:rsid w:val="009B6F98"/>
    <w:rsid w:val="009B7992"/>
    <w:rsid w:val="009C6824"/>
    <w:rsid w:val="009D0F1C"/>
    <w:rsid w:val="009D1EEE"/>
    <w:rsid w:val="009D26FD"/>
    <w:rsid w:val="009D2C0D"/>
    <w:rsid w:val="009D3EB3"/>
    <w:rsid w:val="009D7444"/>
    <w:rsid w:val="009D7C8D"/>
    <w:rsid w:val="009E2E6B"/>
    <w:rsid w:val="00A04340"/>
    <w:rsid w:val="00A12C9B"/>
    <w:rsid w:val="00A1514F"/>
    <w:rsid w:val="00A212ED"/>
    <w:rsid w:val="00A21852"/>
    <w:rsid w:val="00A311AC"/>
    <w:rsid w:val="00A31828"/>
    <w:rsid w:val="00A335B3"/>
    <w:rsid w:val="00A36010"/>
    <w:rsid w:val="00A37DF7"/>
    <w:rsid w:val="00A457B5"/>
    <w:rsid w:val="00A4654B"/>
    <w:rsid w:val="00A466F6"/>
    <w:rsid w:val="00A5040F"/>
    <w:rsid w:val="00A534E4"/>
    <w:rsid w:val="00A550A3"/>
    <w:rsid w:val="00A57333"/>
    <w:rsid w:val="00A609EE"/>
    <w:rsid w:val="00A62C0A"/>
    <w:rsid w:val="00A64009"/>
    <w:rsid w:val="00A75139"/>
    <w:rsid w:val="00A75675"/>
    <w:rsid w:val="00A77158"/>
    <w:rsid w:val="00A80A29"/>
    <w:rsid w:val="00A81F64"/>
    <w:rsid w:val="00A8528F"/>
    <w:rsid w:val="00A946DC"/>
    <w:rsid w:val="00A974CD"/>
    <w:rsid w:val="00AA0803"/>
    <w:rsid w:val="00AA1839"/>
    <w:rsid w:val="00AA57AB"/>
    <w:rsid w:val="00AB3CAA"/>
    <w:rsid w:val="00AC3B03"/>
    <w:rsid w:val="00AC62FA"/>
    <w:rsid w:val="00AD079A"/>
    <w:rsid w:val="00AD473D"/>
    <w:rsid w:val="00AD5A7B"/>
    <w:rsid w:val="00AD6011"/>
    <w:rsid w:val="00AD61F4"/>
    <w:rsid w:val="00AE1559"/>
    <w:rsid w:val="00AE7ECF"/>
    <w:rsid w:val="00AF0144"/>
    <w:rsid w:val="00AF399F"/>
    <w:rsid w:val="00AF403D"/>
    <w:rsid w:val="00AF4945"/>
    <w:rsid w:val="00B01BEB"/>
    <w:rsid w:val="00B028D3"/>
    <w:rsid w:val="00B04FB4"/>
    <w:rsid w:val="00B11335"/>
    <w:rsid w:val="00B20652"/>
    <w:rsid w:val="00B253FD"/>
    <w:rsid w:val="00B25734"/>
    <w:rsid w:val="00B273E4"/>
    <w:rsid w:val="00B30624"/>
    <w:rsid w:val="00B32FC7"/>
    <w:rsid w:val="00B344CA"/>
    <w:rsid w:val="00B35DE7"/>
    <w:rsid w:val="00B37892"/>
    <w:rsid w:val="00B41844"/>
    <w:rsid w:val="00B44171"/>
    <w:rsid w:val="00B455F8"/>
    <w:rsid w:val="00B457B3"/>
    <w:rsid w:val="00B47C5B"/>
    <w:rsid w:val="00B53964"/>
    <w:rsid w:val="00B54353"/>
    <w:rsid w:val="00B54501"/>
    <w:rsid w:val="00B57E37"/>
    <w:rsid w:val="00B616E2"/>
    <w:rsid w:val="00B6196E"/>
    <w:rsid w:val="00B627EB"/>
    <w:rsid w:val="00B64BC1"/>
    <w:rsid w:val="00B66F8A"/>
    <w:rsid w:val="00B6748D"/>
    <w:rsid w:val="00B71F67"/>
    <w:rsid w:val="00B723C5"/>
    <w:rsid w:val="00B80396"/>
    <w:rsid w:val="00B83F93"/>
    <w:rsid w:val="00B861D0"/>
    <w:rsid w:val="00B91D40"/>
    <w:rsid w:val="00BA2EA3"/>
    <w:rsid w:val="00BA350A"/>
    <w:rsid w:val="00BA4898"/>
    <w:rsid w:val="00BB0226"/>
    <w:rsid w:val="00BB2C3B"/>
    <w:rsid w:val="00BB4679"/>
    <w:rsid w:val="00BB6E6D"/>
    <w:rsid w:val="00BC5B81"/>
    <w:rsid w:val="00BC66D8"/>
    <w:rsid w:val="00BC6BF6"/>
    <w:rsid w:val="00BD00AF"/>
    <w:rsid w:val="00BE57BF"/>
    <w:rsid w:val="00BF06A4"/>
    <w:rsid w:val="00BF0898"/>
    <w:rsid w:val="00BF12D7"/>
    <w:rsid w:val="00BF421A"/>
    <w:rsid w:val="00BF7A91"/>
    <w:rsid w:val="00C013F0"/>
    <w:rsid w:val="00C02E00"/>
    <w:rsid w:val="00C06BB9"/>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81E95"/>
    <w:rsid w:val="00C91605"/>
    <w:rsid w:val="00C91B0F"/>
    <w:rsid w:val="00C92EC8"/>
    <w:rsid w:val="00C954C0"/>
    <w:rsid w:val="00C955D7"/>
    <w:rsid w:val="00C96B92"/>
    <w:rsid w:val="00C97FA1"/>
    <w:rsid w:val="00CB0B53"/>
    <w:rsid w:val="00CB3F46"/>
    <w:rsid w:val="00CB716F"/>
    <w:rsid w:val="00CC1072"/>
    <w:rsid w:val="00CC12A0"/>
    <w:rsid w:val="00CC1771"/>
    <w:rsid w:val="00CC348B"/>
    <w:rsid w:val="00CC4374"/>
    <w:rsid w:val="00CC4AC2"/>
    <w:rsid w:val="00CC51DE"/>
    <w:rsid w:val="00CC5D99"/>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1879"/>
    <w:rsid w:val="00D11BC7"/>
    <w:rsid w:val="00D1644E"/>
    <w:rsid w:val="00D2105F"/>
    <w:rsid w:val="00D2155E"/>
    <w:rsid w:val="00D26B17"/>
    <w:rsid w:val="00D304A2"/>
    <w:rsid w:val="00D33901"/>
    <w:rsid w:val="00D33CE1"/>
    <w:rsid w:val="00D50671"/>
    <w:rsid w:val="00D63DB4"/>
    <w:rsid w:val="00DA493F"/>
    <w:rsid w:val="00DA4D72"/>
    <w:rsid w:val="00DA625A"/>
    <w:rsid w:val="00DA75A2"/>
    <w:rsid w:val="00DB3D10"/>
    <w:rsid w:val="00DB4743"/>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6D44"/>
    <w:rsid w:val="00E20818"/>
    <w:rsid w:val="00E33C9C"/>
    <w:rsid w:val="00E33D54"/>
    <w:rsid w:val="00E403A8"/>
    <w:rsid w:val="00E42CC4"/>
    <w:rsid w:val="00E4607B"/>
    <w:rsid w:val="00E47516"/>
    <w:rsid w:val="00E56A19"/>
    <w:rsid w:val="00E60037"/>
    <w:rsid w:val="00E65670"/>
    <w:rsid w:val="00E66CBF"/>
    <w:rsid w:val="00E66D6F"/>
    <w:rsid w:val="00E743A9"/>
    <w:rsid w:val="00E74611"/>
    <w:rsid w:val="00E75B40"/>
    <w:rsid w:val="00E846F2"/>
    <w:rsid w:val="00E91A2F"/>
    <w:rsid w:val="00E92C6B"/>
    <w:rsid w:val="00E95292"/>
    <w:rsid w:val="00E9730F"/>
    <w:rsid w:val="00EA4DC0"/>
    <w:rsid w:val="00EA749A"/>
    <w:rsid w:val="00EB09BF"/>
    <w:rsid w:val="00EB0BC4"/>
    <w:rsid w:val="00EB2A05"/>
    <w:rsid w:val="00EB505E"/>
    <w:rsid w:val="00EB71E9"/>
    <w:rsid w:val="00EC61CF"/>
    <w:rsid w:val="00EC7E1B"/>
    <w:rsid w:val="00ED1232"/>
    <w:rsid w:val="00EE19E4"/>
    <w:rsid w:val="00EE4EA9"/>
    <w:rsid w:val="00EE671B"/>
    <w:rsid w:val="00EE750E"/>
    <w:rsid w:val="00EE7F69"/>
    <w:rsid w:val="00EF18C2"/>
    <w:rsid w:val="00EF2486"/>
    <w:rsid w:val="00EF36FC"/>
    <w:rsid w:val="00EF463F"/>
    <w:rsid w:val="00EF54AD"/>
    <w:rsid w:val="00F00437"/>
    <w:rsid w:val="00F004C0"/>
    <w:rsid w:val="00F00E6A"/>
    <w:rsid w:val="00F0116F"/>
    <w:rsid w:val="00F04361"/>
    <w:rsid w:val="00F055E7"/>
    <w:rsid w:val="00F11544"/>
    <w:rsid w:val="00F13A4B"/>
    <w:rsid w:val="00F13C58"/>
    <w:rsid w:val="00F202E5"/>
    <w:rsid w:val="00F24072"/>
    <w:rsid w:val="00F25AEE"/>
    <w:rsid w:val="00F32012"/>
    <w:rsid w:val="00F33384"/>
    <w:rsid w:val="00F34184"/>
    <w:rsid w:val="00F34ADF"/>
    <w:rsid w:val="00F35CC1"/>
    <w:rsid w:val="00F36187"/>
    <w:rsid w:val="00F364C2"/>
    <w:rsid w:val="00F36C9F"/>
    <w:rsid w:val="00F37405"/>
    <w:rsid w:val="00F4312D"/>
    <w:rsid w:val="00F43787"/>
    <w:rsid w:val="00F46609"/>
    <w:rsid w:val="00F46DAC"/>
    <w:rsid w:val="00F47F6C"/>
    <w:rsid w:val="00F54C55"/>
    <w:rsid w:val="00F55DD4"/>
    <w:rsid w:val="00F55EE5"/>
    <w:rsid w:val="00F62CA6"/>
    <w:rsid w:val="00F64312"/>
    <w:rsid w:val="00F70E32"/>
    <w:rsid w:val="00F716C6"/>
    <w:rsid w:val="00F73BDB"/>
    <w:rsid w:val="00F748C8"/>
    <w:rsid w:val="00F74ACF"/>
    <w:rsid w:val="00F7520F"/>
    <w:rsid w:val="00F80B48"/>
    <w:rsid w:val="00F8103D"/>
    <w:rsid w:val="00F81925"/>
    <w:rsid w:val="00F81D6A"/>
    <w:rsid w:val="00F8386B"/>
    <w:rsid w:val="00F840CB"/>
    <w:rsid w:val="00F872F5"/>
    <w:rsid w:val="00F92984"/>
    <w:rsid w:val="00F962EE"/>
    <w:rsid w:val="00F97E7C"/>
    <w:rsid w:val="00FA2C60"/>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0B1D"/>
    <w:rsid w:val="00FE22D4"/>
    <w:rsid w:val="00FE547D"/>
    <w:rsid w:val="00FE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D7EF9"/>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uiPriority w:val="99"/>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uiPriority w:val="99"/>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1"/>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2480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2480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13D38"/>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13D38"/>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13D38"/>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313D38"/>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1849100490">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5D8E-CA07-4081-95B6-3565B53E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16904</Words>
  <Characters>96356</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Tebogo Molefe</cp:lastModifiedBy>
  <cp:revision>7</cp:revision>
  <cp:lastPrinted>2018-10-23T09:08:00Z</cp:lastPrinted>
  <dcterms:created xsi:type="dcterms:W3CDTF">2024-02-23T15:06:00Z</dcterms:created>
  <dcterms:modified xsi:type="dcterms:W3CDTF">2024-02-23T15:13:00Z</dcterms:modified>
</cp:coreProperties>
</file>