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BDC" w:rsidRPr="003F0B71" w:rsidRDefault="00614BDC" w:rsidP="003F0B71">
      <w:pPr>
        <w:jc w:val="center"/>
        <w:rPr>
          <w:rFonts w:asciiTheme="minorHAnsi" w:hAnsiTheme="minorHAnsi" w:cstheme="minorHAnsi"/>
          <w:b/>
        </w:rPr>
      </w:pPr>
      <w:r w:rsidRPr="003F0B71">
        <w:rPr>
          <w:rFonts w:asciiTheme="minorHAnsi" w:hAnsiTheme="minorHAnsi" w:cstheme="minorHAnsi"/>
          <w:b/>
        </w:rPr>
        <w:t xml:space="preserve">INVITATION FOR </w:t>
      </w:r>
      <w:r w:rsidR="003F0B71" w:rsidRPr="003F0B71">
        <w:rPr>
          <w:rFonts w:asciiTheme="minorHAnsi" w:hAnsiTheme="minorHAnsi" w:cstheme="minorHAnsi"/>
          <w:b/>
        </w:rPr>
        <w:t>BID</w:t>
      </w:r>
    </w:p>
    <w:p w:rsidR="00614BDC" w:rsidRPr="007B7676" w:rsidRDefault="00614BDC" w:rsidP="00287B55">
      <w:pPr>
        <w:jc w:val="both"/>
        <w:rPr>
          <w:rFonts w:ascii="Verdana" w:hAnsi="Verdana" w:cs="Arial"/>
          <w:sz w:val="20"/>
          <w:szCs w:val="20"/>
          <w:lang w:val="en-GB"/>
        </w:rPr>
      </w:pPr>
    </w:p>
    <w:tbl>
      <w:tblPr>
        <w:tblW w:w="9781" w:type="dxa"/>
        <w:tblInd w:w="-9" w:type="dxa"/>
        <w:tblLayout w:type="fixed"/>
        <w:tblCellMar>
          <w:left w:w="120" w:type="dxa"/>
          <w:right w:w="120" w:type="dxa"/>
        </w:tblCellMar>
        <w:tblLook w:val="0000" w:firstRow="0" w:lastRow="0" w:firstColumn="0" w:lastColumn="0" w:noHBand="0" w:noVBand="0"/>
      </w:tblPr>
      <w:tblGrid>
        <w:gridCol w:w="9781"/>
      </w:tblGrid>
      <w:tr w:rsidR="00614BDC" w:rsidRPr="003F0B71" w:rsidTr="00A212ED">
        <w:trPr>
          <w:trHeight w:val="702"/>
        </w:trPr>
        <w:tc>
          <w:tcPr>
            <w:tcW w:w="9781" w:type="dxa"/>
            <w:tcBorders>
              <w:top w:val="single" w:sz="7" w:space="0" w:color="000000"/>
              <w:left w:val="single" w:sz="7" w:space="0" w:color="000000"/>
              <w:bottom w:val="single" w:sz="7" w:space="0" w:color="000000"/>
              <w:right w:val="single" w:sz="7" w:space="0" w:color="000000"/>
            </w:tcBorders>
          </w:tcPr>
          <w:p w:rsidR="00614BDC" w:rsidRPr="003F0B71" w:rsidRDefault="00614BDC" w:rsidP="007E5DAE">
            <w:pPr>
              <w:spacing w:before="40" w:after="40" w:line="276" w:lineRule="auto"/>
              <w:jc w:val="center"/>
              <w:rPr>
                <w:rFonts w:asciiTheme="minorHAnsi" w:hAnsiTheme="minorHAnsi" w:cstheme="minorHAnsi"/>
                <w:b/>
                <w:sz w:val="20"/>
                <w:szCs w:val="20"/>
              </w:rPr>
            </w:pPr>
            <w:r w:rsidRPr="003F0B71">
              <w:rPr>
                <w:rFonts w:asciiTheme="minorHAnsi" w:hAnsiTheme="minorHAnsi" w:cstheme="minorHAnsi"/>
                <w:b/>
                <w:sz w:val="20"/>
                <w:szCs w:val="20"/>
              </w:rPr>
              <w:t>YOU ARE HEREBY INVITED TO SUBMIT PROPOSAL FOR THE REQUIREMENTS OF</w:t>
            </w:r>
          </w:p>
          <w:p w:rsidR="00614BDC" w:rsidRPr="003F0B71" w:rsidRDefault="00614BDC" w:rsidP="007E5DAE">
            <w:pPr>
              <w:spacing w:before="40" w:after="40" w:line="276" w:lineRule="auto"/>
              <w:jc w:val="center"/>
              <w:rPr>
                <w:rFonts w:asciiTheme="minorHAnsi" w:hAnsiTheme="minorHAnsi" w:cstheme="minorHAnsi"/>
                <w:b/>
                <w:sz w:val="20"/>
                <w:szCs w:val="20"/>
              </w:rPr>
            </w:pPr>
            <w:r w:rsidRPr="003F0B71">
              <w:rPr>
                <w:rFonts w:asciiTheme="minorHAnsi" w:hAnsiTheme="minorHAnsi" w:cstheme="minorHAnsi"/>
                <w:b/>
                <w:sz w:val="20"/>
                <w:szCs w:val="20"/>
              </w:rPr>
              <w:t>NAT</w:t>
            </w:r>
            <w:r w:rsidR="0000526D">
              <w:rPr>
                <w:rFonts w:asciiTheme="minorHAnsi" w:hAnsiTheme="minorHAnsi" w:cstheme="minorHAnsi"/>
                <w:b/>
                <w:sz w:val="20"/>
                <w:szCs w:val="20"/>
              </w:rPr>
              <w:t>IONAL HEALTH LABORATORY SERVICE</w:t>
            </w:r>
            <w:r w:rsidRPr="003F0B71">
              <w:rPr>
                <w:rFonts w:asciiTheme="minorHAnsi" w:hAnsiTheme="minorHAnsi" w:cstheme="minorHAnsi"/>
                <w:b/>
                <w:sz w:val="20"/>
                <w:szCs w:val="20"/>
              </w:rPr>
              <w:t xml:space="preserve"> (NHLS)</w:t>
            </w:r>
          </w:p>
        </w:tc>
      </w:tr>
    </w:tbl>
    <w:p w:rsidR="00614BDC" w:rsidRPr="007B7676" w:rsidRDefault="00614BDC" w:rsidP="00287B55">
      <w:pPr>
        <w:spacing w:line="360" w:lineRule="auto"/>
        <w:jc w:val="both"/>
        <w:rPr>
          <w:rFonts w:ascii="Verdana" w:hAnsi="Verdana" w:cs="Arial"/>
          <w:sz w:val="20"/>
          <w:szCs w:val="20"/>
          <w:lang w:val="en-G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977"/>
        <w:gridCol w:w="567"/>
        <w:gridCol w:w="3969"/>
      </w:tblGrid>
      <w:tr w:rsidR="00614BDC" w:rsidRPr="003F0B71" w:rsidTr="00BB2C3B">
        <w:tc>
          <w:tcPr>
            <w:tcW w:w="2268" w:type="dxa"/>
          </w:tcPr>
          <w:p w:rsidR="00614BDC" w:rsidRPr="003F0B71" w:rsidRDefault="00614BDC"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3F0B71">
              <w:rPr>
                <w:rFonts w:asciiTheme="minorHAnsi" w:hAnsiTheme="minorHAnsi" w:cstheme="minorHAnsi"/>
                <w:b/>
                <w:sz w:val="20"/>
                <w:szCs w:val="20"/>
                <w:lang w:val="en-GB"/>
              </w:rPr>
              <w:t>BID NUMBER:</w:t>
            </w:r>
          </w:p>
        </w:tc>
        <w:tc>
          <w:tcPr>
            <w:tcW w:w="7513" w:type="dxa"/>
            <w:gridSpan w:val="3"/>
          </w:tcPr>
          <w:p w:rsidR="00614BDC" w:rsidRPr="003F0B71" w:rsidRDefault="006E2240"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Pr>
                <w:rFonts w:asciiTheme="minorHAnsi" w:hAnsiTheme="minorHAnsi" w:cstheme="minorHAnsi"/>
                <w:b/>
                <w:sz w:val="20"/>
                <w:szCs w:val="20"/>
                <w:lang w:val="en-GB"/>
              </w:rPr>
              <w:t>RFB061/22/23</w:t>
            </w:r>
          </w:p>
        </w:tc>
      </w:tr>
      <w:tr w:rsidR="00614BDC" w:rsidRPr="003F0B71" w:rsidTr="00BB2C3B">
        <w:trPr>
          <w:trHeight w:val="135"/>
        </w:trPr>
        <w:tc>
          <w:tcPr>
            <w:tcW w:w="9781" w:type="dxa"/>
            <w:gridSpan w:val="4"/>
          </w:tcPr>
          <w:p w:rsidR="00614BDC" w:rsidRPr="003F0B71" w:rsidRDefault="00614BDC" w:rsidP="005F09CC">
            <w:pPr>
              <w:pStyle w:val="NoSpacing"/>
              <w:rPr>
                <w:rFonts w:asciiTheme="minorHAnsi" w:hAnsiTheme="minorHAnsi" w:cstheme="minorHAnsi"/>
                <w:sz w:val="20"/>
                <w:szCs w:val="20"/>
                <w:lang w:val="en-GB"/>
              </w:rPr>
            </w:pPr>
          </w:p>
        </w:tc>
      </w:tr>
      <w:tr w:rsidR="00614BDC" w:rsidRPr="003F0B71" w:rsidTr="00BB2C3B">
        <w:tc>
          <w:tcPr>
            <w:tcW w:w="2268" w:type="dxa"/>
          </w:tcPr>
          <w:p w:rsidR="00614BDC" w:rsidRPr="003F0B71" w:rsidRDefault="00614BDC"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3F0B71">
              <w:rPr>
                <w:rFonts w:asciiTheme="minorHAnsi" w:hAnsiTheme="minorHAnsi" w:cstheme="minorHAnsi"/>
                <w:b/>
                <w:sz w:val="20"/>
                <w:szCs w:val="20"/>
                <w:lang w:val="en-GB"/>
              </w:rPr>
              <w:t>CLOSING DATE:</w:t>
            </w:r>
          </w:p>
        </w:tc>
        <w:tc>
          <w:tcPr>
            <w:tcW w:w="7513" w:type="dxa"/>
            <w:gridSpan w:val="3"/>
            <w:shd w:val="clear" w:color="auto" w:fill="auto"/>
          </w:tcPr>
          <w:p w:rsidR="00614BDC" w:rsidRPr="003F0B71" w:rsidRDefault="006E2240"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Pr>
                <w:rFonts w:asciiTheme="minorHAnsi" w:hAnsiTheme="minorHAnsi" w:cstheme="minorHAnsi"/>
                <w:b/>
                <w:sz w:val="20"/>
                <w:szCs w:val="20"/>
                <w:lang w:val="en-GB"/>
              </w:rPr>
              <w:t>26</w:t>
            </w:r>
            <w:r w:rsidR="00C138EE">
              <w:rPr>
                <w:rFonts w:asciiTheme="minorHAnsi" w:hAnsiTheme="minorHAnsi" w:cstheme="minorHAnsi"/>
                <w:b/>
                <w:sz w:val="20"/>
                <w:szCs w:val="20"/>
                <w:lang w:val="en-GB"/>
              </w:rPr>
              <w:t xml:space="preserve"> OCTOBER 2023</w:t>
            </w:r>
          </w:p>
        </w:tc>
      </w:tr>
      <w:tr w:rsidR="00614BDC" w:rsidRPr="003F0B71" w:rsidTr="00BB2C3B">
        <w:tc>
          <w:tcPr>
            <w:tcW w:w="9781" w:type="dxa"/>
            <w:gridSpan w:val="4"/>
          </w:tcPr>
          <w:p w:rsidR="00614BDC" w:rsidRPr="003F0B71" w:rsidRDefault="00614BDC" w:rsidP="005F09CC">
            <w:pPr>
              <w:pStyle w:val="NoSpacing"/>
              <w:rPr>
                <w:rFonts w:asciiTheme="minorHAnsi" w:hAnsiTheme="minorHAnsi" w:cstheme="minorHAnsi"/>
                <w:sz w:val="20"/>
                <w:szCs w:val="20"/>
                <w:lang w:val="en-GB"/>
              </w:rPr>
            </w:pPr>
          </w:p>
        </w:tc>
      </w:tr>
      <w:tr w:rsidR="00614BDC" w:rsidRPr="003F0B71" w:rsidTr="00BB2C3B">
        <w:tc>
          <w:tcPr>
            <w:tcW w:w="2268" w:type="dxa"/>
          </w:tcPr>
          <w:p w:rsidR="00614BDC" w:rsidRPr="003F0B71" w:rsidRDefault="00614BDC"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3F0B71">
              <w:rPr>
                <w:rFonts w:asciiTheme="minorHAnsi" w:hAnsiTheme="minorHAnsi" w:cstheme="minorHAnsi"/>
                <w:b/>
                <w:sz w:val="20"/>
                <w:szCs w:val="20"/>
                <w:lang w:val="en-GB"/>
              </w:rPr>
              <w:t>CLOSING TIME:</w:t>
            </w:r>
          </w:p>
        </w:tc>
        <w:tc>
          <w:tcPr>
            <w:tcW w:w="7513" w:type="dxa"/>
            <w:gridSpan w:val="3"/>
          </w:tcPr>
          <w:p w:rsidR="00614BDC" w:rsidRPr="003F0B71" w:rsidRDefault="00614BDC"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3F0B71">
              <w:rPr>
                <w:rFonts w:asciiTheme="minorHAnsi" w:hAnsiTheme="minorHAnsi" w:cstheme="minorHAnsi"/>
                <w:b/>
                <w:sz w:val="20"/>
                <w:szCs w:val="20"/>
                <w:lang w:val="en-GB"/>
              </w:rPr>
              <w:t>11:00</w:t>
            </w:r>
            <w:r w:rsidR="00BB2C3B">
              <w:rPr>
                <w:rFonts w:asciiTheme="minorHAnsi" w:hAnsiTheme="minorHAnsi" w:cstheme="minorHAnsi"/>
                <w:b/>
                <w:sz w:val="20"/>
                <w:szCs w:val="20"/>
                <w:lang w:val="en-GB"/>
              </w:rPr>
              <w:t xml:space="preserve"> </w:t>
            </w:r>
            <w:r w:rsidRPr="003F0B71">
              <w:rPr>
                <w:rFonts w:asciiTheme="minorHAnsi" w:hAnsiTheme="minorHAnsi" w:cstheme="minorHAnsi"/>
                <w:b/>
                <w:sz w:val="20"/>
                <w:szCs w:val="20"/>
                <w:lang w:val="en-GB"/>
              </w:rPr>
              <w:t>AM</w:t>
            </w:r>
          </w:p>
        </w:tc>
      </w:tr>
      <w:tr w:rsidR="004D1C97" w:rsidRPr="003F0B71" w:rsidTr="00BB2C3B">
        <w:tc>
          <w:tcPr>
            <w:tcW w:w="9781" w:type="dxa"/>
            <w:gridSpan w:val="4"/>
          </w:tcPr>
          <w:p w:rsidR="004D1C97" w:rsidRPr="003F0B71" w:rsidRDefault="004D1C97" w:rsidP="005F09CC">
            <w:pPr>
              <w:pStyle w:val="NoSpacing"/>
              <w:rPr>
                <w:rFonts w:asciiTheme="minorHAnsi" w:hAnsiTheme="minorHAnsi" w:cstheme="minorHAnsi"/>
                <w:sz w:val="20"/>
                <w:szCs w:val="20"/>
                <w:lang w:val="en-GB"/>
              </w:rPr>
            </w:pPr>
          </w:p>
        </w:tc>
      </w:tr>
      <w:tr w:rsidR="005F09CC" w:rsidRPr="003F0B71" w:rsidTr="00BB2C3B">
        <w:tc>
          <w:tcPr>
            <w:tcW w:w="2268" w:type="dxa"/>
          </w:tcPr>
          <w:p w:rsidR="005F09CC" w:rsidRPr="003F0B71" w:rsidRDefault="005F09CC" w:rsidP="00EE7F69">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theme="minorHAnsi"/>
                <w:b/>
                <w:sz w:val="20"/>
                <w:szCs w:val="20"/>
                <w:lang w:val="en-GB"/>
              </w:rPr>
            </w:pPr>
            <w:r w:rsidRPr="003F0B71">
              <w:rPr>
                <w:rFonts w:asciiTheme="minorHAnsi" w:hAnsiTheme="minorHAnsi" w:cstheme="minorHAnsi"/>
                <w:b/>
                <w:sz w:val="20"/>
                <w:szCs w:val="20"/>
                <w:lang w:val="en-GB"/>
              </w:rPr>
              <w:t>PUBLIC TENDER OPENING</w:t>
            </w:r>
            <w:r w:rsidR="007B7676" w:rsidRPr="003F0B71">
              <w:rPr>
                <w:rFonts w:asciiTheme="minorHAnsi" w:hAnsiTheme="minorHAnsi" w:cstheme="minorHAnsi"/>
                <w:b/>
                <w:sz w:val="20"/>
                <w:szCs w:val="20"/>
                <w:lang w:val="en-GB"/>
              </w:rPr>
              <w:t>:</w:t>
            </w:r>
          </w:p>
        </w:tc>
        <w:tc>
          <w:tcPr>
            <w:tcW w:w="7513" w:type="dxa"/>
            <w:gridSpan w:val="3"/>
            <w:vAlign w:val="center"/>
          </w:tcPr>
          <w:p w:rsidR="005F09CC" w:rsidRPr="003F0B71" w:rsidRDefault="00317ED9" w:rsidP="00DF6024">
            <w:pPr>
              <w:pStyle w:val="NoSpacing"/>
              <w:spacing w:line="360" w:lineRule="auto"/>
              <w:jc w:val="both"/>
              <w:rPr>
                <w:rFonts w:asciiTheme="minorHAnsi" w:hAnsiTheme="minorHAnsi" w:cstheme="minorHAnsi"/>
                <w:b/>
                <w:sz w:val="20"/>
                <w:szCs w:val="20"/>
              </w:rPr>
            </w:pPr>
            <w:r w:rsidRPr="003F0B71">
              <w:rPr>
                <w:rFonts w:asciiTheme="minorHAnsi" w:hAnsiTheme="minorHAnsi" w:cstheme="minorHAnsi"/>
                <w:b/>
                <w:sz w:val="20"/>
                <w:szCs w:val="20"/>
              </w:rPr>
              <w:t xml:space="preserve">DATE: </w:t>
            </w:r>
            <w:r w:rsidR="006E2240">
              <w:rPr>
                <w:rFonts w:asciiTheme="minorHAnsi" w:hAnsiTheme="minorHAnsi" w:cstheme="minorHAnsi"/>
                <w:b/>
                <w:sz w:val="20"/>
                <w:szCs w:val="20"/>
                <w:lang w:val="en-GB"/>
              </w:rPr>
              <w:t>26</w:t>
            </w:r>
            <w:r w:rsidR="00C138EE">
              <w:rPr>
                <w:rFonts w:asciiTheme="minorHAnsi" w:hAnsiTheme="minorHAnsi" w:cstheme="minorHAnsi"/>
                <w:b/>
                <w:sz w:val="20"/>
                <w:szCs w:val="20"/>
                <w:lang w:val="en-GB"/>
              </w:rPr>
              <w:t xml:space="preserve"> OCTOBER 2023</w:t>
            </w:r>
          </w:p>
          <w:p w:rsidR="005F09CC" w:rsidRPr="003F0B71" w:rsidRDefault="00317ED9" w:rsidP="00DF6024">
            <w:pPr>
              <w:pStyle w:val="NoSpacing"/>
              <w:spacing w:line="360" w:lineRule="auto"/>
              <w:jc w:val="both"/>
              <w:rPr>
                <w:rFonts w:asciiTheme="minorHAnsi" w:hAnsiTheme="minorHAnsi" w:cstheme="minorHAnsi"/>
                <w:b/>
                <w:sz w:val="20"/>
                <w:szCs w:val="20"/>
              </w:rPr>
            </w:pPr>
            <w:r w:rsidRPr="003F0B71">
              <w:rPr>
                <w:rFonts w:asciiTheme="minorHAnsi" w:hAnsiTheme="minorHAnsi" w:cstheme="minorHAnsi"/>
                <w:b/>
                <w:sz w:val="20"/>
                <w:szCs w:val="20"/>
              </w:rPr>
              <w:t xml:space="preserve">TIME: </w:t>
            </w:r>
            <w:r w:rsidR="00C138EE">
              <w:rPr>
                <w:rFonts w:asciiTheme="minorHAnsi" w:hAnsiTheme="minorHAnsi" w:cstheme="minorHAnsi"/>
                <w:b/>
                <w:sz w:val="20"/>
                <w:szCs w:val="20"/>
                <w:lang w:val="en-GB"/>
              </w:rPr>
              <w:t>11</w:t>
            </w:r>
            <w:r>
              <w:rPr>
                <w:rFonts w:asciiTheme="minorHAnsi" w:hAnsiTheme="minorHAnsi" w:cstheme="minorHAnsi"/>
                <w:b/>
                <w:sz w:val="20"/>
                <w:szCs w:val="20"/>
                <w:lang w:val="en-GB"/>
              </w:rPr>
              <w:t>:</w:t>
            </w:r>
            <w:r w:rsidR="00CC51DE">
              <w:rPr>
                <w:rFonts w:asciiTheme="minorHAnsi" w:hAnsiTheme="minorHAnsi" w:cstheme="minorHAnsi"/>
                <w:b/>
                <w:sz w:val="20"/>
                <w:szCs w:val="20"/>
                <w:lang w:val="en-GB"/>
              </w:rPr>
              <w:t>30</w:t>
            </w:r>
            <w:r>
              <w:rPr>
                <w:rFonts w:asciiTheme="minorHAnsi" w:hAnsiTheme="minorHAnsi" w:cstheme="minorHAnsi"/>
                <w:b/>
                <w:sz w:val="20"/>
                <w:szCs w:val="20"/>
                <w:lang w:val="en-GB"/>
              </w:rPr>
              <w:t xml:space="preserve"> AM</w:t>
            </w:r>
          </w:p>
          <w:p w:rsidR="005F09CC" w:rsidRPr="003F0B71" w:rsidRDefault="006E2240" w:rsidP="00DF6024">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theme="minorHAnsi"/>
                <w:b/>
                <w:sz w:val="20"/>
                <w:szCs w:val="20"/>
              </w:rPr>
            </w:pPr>
            <w:r>
              <w:rPr>
                <w:rFonts w:asciiTheme="minorHAnsi" w:hAnsiTheme="minorHAnsi" w:cstheme="minorHAnsi"/>
                <w:b/>
                <w:sz w:val="20"/>
                <w:szCs w:val="20"/>
              </w:rPr>
              <w:t>VENUE: BLUE ROOM</w:t>
            </w:r>
          </w:p>
          <w:p w:rsidR="00C606D8" w:rsidRPr="003F0B71" w:rsidRDefault="00317ED9" w:rsidP="00BB2C3B">
            <w:pPr>
              <w:tabs>
                <w:tab w:val="left" w:pos="1944"/>
                <w:tab w:val="left" w:pos="3384"/>
                <w:tab w:val="left" w:pos="3744"/>
                <w:tab w:val="left" w:pos="4644"/>
                <w:tab w:val="left" w:pos="5760"/>
                <w:tab w:val="left" w:pos="7920"/>
              </w:tabs>
              <w:spacing w:before="40" w:after="40"/>
              <w:ind w:left="608"/>
              <w:rPr>
                <w:rFonts w:asciiTheme="minorHAnsi" w:hAnsiTheme="minorHAnsi" w:cstheme="minorHAnsi"/>
                <w:b/>
                <w:sz w:val="20"/>
                <w:szCs w:val="20"/>
              </w:rPr>
            </w:pPr>
            <w:r w:rsidRPr="003F0B71">
              <w:rPr>
                <w:rFonts w:asciiTheme="minorHAnsi" w:hAnsiTheme="minorHAnsi" w:cstheme="minorHAnsi"/>
                <w:b/>
                <w:sz w:val="20"/>
                <w:szCs w:val="20"/>
              </w:rPr>
              <w:t>N</w:t>
            </w:r>
            <w:r>
              <w:rPr>
                <w:rFonts w:asciiTheme="minorHAnsi" w:hAnsiTheme="minorHAnsi" w:cstheme="minorHAnsi"/>
                <w:b/>
                <w:sz w:val="20"/>
                <w:szCs w:val="20"/>
              </w:rPr>
              <w:t xml:space="preserve">ATIONAL </w:t>
            </w:r>
            <w:r w:rsidRPr="003F0B71">
              <w:rPr>
                <w:rFonts w:asciiTheme="minorHAnsi" w:hAnsiTheme="minorHAnsi" w:cstheme="minorHAnsi"/>
                <w:b/>
                <w:sz w:val="20"/>
                <w:szCs w:val="20"/>
              </w:rPr>
              <w:t>H</w:t>
            </w:r>
            <w:r>
              <w:rPr>
                <w:rFonts w:asciiTheme="minorHAnsi" w:hAnsiTheme="minorHAnsi" w:cstheme="minorHAnsi"/>
                <w:b/>
                <w:sz w:val="20"/>
                <w:szCs w:val="20"/>
              </w:rPr>
              <w:t xml:space="preserve">EALTH </w:t>
            </w:r>
            <w:r w:rsidRPr="003F0B71">
              <w:rPr>
                <w:rFonts w:asciiTheme="minorHAnsi" w:hAnsiTheme="minorHAnsi" w:cstheme="minorHAnsi"/>
                <w:b/>
                <w:sz w:val="20"/>
                <w:szCs w:val="20"/>
              </w:rPr>
              <w:t>L</w:t>
            </w:r>
            <w:r>
              <w:rPr>
                <w:rFonts w:asciiTheme="minorHAnsi" w:hAnsiTheme="minorHAnsi" w:cstheme="minorHAnsi"/>
                <w:b/>
                <w:sz w:val="20"/>
                <w:szCs w:val="20"/>
              </w:rPr>
              <w:t xml:space="preserve">ABORATORY </w:t>
            </w:r>
            <w:r w:rsidRPr="003F0B71">
              <w:rPr>
                <w:rFonts w:asciiTheme="minorHAnsi" w:hAnsiTheme="minorHAnsi" w:cstheme="minorHAnsi"/>
                <w:b/>
                <w:sz w:val="20"/>
                <w:szCs w:val="20"/>
              </w:rPr>
              <w:t>S</w:t>
            </w:r>
            <w:r>
              <w:rPr>
                <w:rFonts w:asciiTheme="minorHAnsi" w:hAnsiTheme="minorHAnsi" w:cstheme="minorHAnsi"/>
                <w:b/>
                <w:sz w:val="20"/>
                <w:szCs w:val="20"/>
              </w:rPr>
              <w:t>ERVICE</w:t>
            </w:r>
          </w:p>
          <w:p w:rsidR="00C606D8" w:rsidRPr="003F0B71" w:rsidRDefault="00317ED9" w:rsidP="00BB2C3B">
            <w:pPr>
              <w:tabs>
                <w:tab w:val="left" w:pos="1944"/>
                <w:tab w:val="left" w:pos="3384"/>
                <w:tab w:val="left" w:pos="3744"/>
                <w:tab w:val="left" w:pos="4644"/>
                <w:tab w:val="left" w:pos="5760"/>
                <w:tab w:val="left" w:pos="7920"/>
              </w:tabs>
              <w:spacing w:before="40" w:after="40"/>
              <w:ind w:left="608"/>
              <w:rPr>
                <w:rFonts w:asciiTheme="minorHAnsi" w:hAnsiTheme="minorHAnsi" w:cstheme="minorHAnsi"/>
                <w:b/>
                <w:sz w:val="20"/>
                <w:szCs w:val="20"/>
              </w:rPr>
            </w:pPr>
            <w:r w:rsidRPr="003F0B71">
              <w:rPr>
                <w:rFonts w:asciiTheme="minorHAnsi" w:hAnsiTheme="minorHAnsi" w:cstheme="minorHAnsi"/>
                <w:b/>
                <w:sz w:val="20"/>
                <w:szCs w:val="20"/>
              </w:rPr>
              <w:t>1 MODDERFONTEIN ROAD</w:t>
            </w:r>
          </w:p>
          <w:p w:rsidR="005F09CC" w:rsidRPr="00C606D8" w:rsidRDefault="00317ED9" w:rsidP="00BB2C3B">
            <w:pPr>
              <w:ind w:left="608"/>
              <w:jc w:val="both"/>
              <w:rPr>
                <w:rFonts w:asciiTheme="minorHAnsi" w:hAnsiTheme="minorHAnsi" w:cstheme="minorHAnsi"/>
                <w:sz w:val="20"/>
                <w:szCs w:val="20"/>
                <w:u w:val="single"/>
              </w:rPr>
            </w:pPr>
            <w:r w:rsidRPr="003F0B71">
              <w:rPr>
                <w:rFonts w:asciiTheme="minorHAnsi" w:hAnsiTheme="minorHAnsi" w:cstheme="minorHAnsi"/>
                <w:b/>
                <w:sz w:val="20"/>
                <w:szCs w:val="20"/>
              </w:rPr>
              <w:t>SANDRINGHAM</w:t>
            </w:r>
            <w:r w:rsidRPr="003F0B71">
              <w:rPr>
                <w:rFonts w:asciiTheme="minorHAnsi" w:hAnsiTheme="minorHAnsi" w:cstheme="minorHAnsi"/>
                <w:sz w:val="20"/>
                <w:szCs w:val="20"/>
                <w:u w:val="single"/>
              </w:rPr>
              <w:t xml:space="preserve"> </w:t>
            </w:r>
          </w:p>
        </w:tc>
      </w:tr>
      <w:tr w:rsidR="00614BDC" w:rsidRPr="003F0B71" w:rsidTr="00BB2C3B">
        <w:tc>
          <w:tcPr>
            <w:tcW w:w="9781" w:type="dxa"/>
            <w:gridSpan w:val="4"/>
          </w:tcPr>
          <w:p w:rsidR="00614BDC" w:rsidRPr="003F0B71" w:rsidRDefault="00614BDC" w:rsidP="007C57F0">
            <w:pPr>
              <w:pStyle w:val="NoSpacing"/>
              <w:rPr>
                <w:rFonts w:asciiTheme="minorHAnsi" w:hAnsiTheme="minorHAnsi" w:cstheme="minorHAnsi"/>
                <w:sz w:val="20"/>
                <w:szCs w:val="20"/>
                <w:lang w:val="en-GB"/>
              </w:rPr>
            </w:pPr>
          </w:p>
        </w:tc>
      </w:tr>
      <w:tr w:rsidR="00614BDC" w:rsidRPr="003F0B71" w:rsidTr="00BB2C3B">
        <w:tc>
          <w:tcPr>
            <w:tcW w:w="2268" w:type="dxa"/>
          </w:tcPr>
          <w:p w:rsidR="00614BDC" w:rsidRPr="003F0B71" w:rsidRDefault="00614BDC"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3F0B71">
              <w:rPr>
                <w:rFonts w:asciiTheme="minorHAnsi" w:hAnsiTheme="minorHAnsi" w:cstheme="minorHAnsi"/>
                <w:b/>
                <w:bCs/>
                <w:sz w:val="20"/>
                <w:szCs w:val="20"/>
              </w:rPr>
              <w:t>BID VALIDITY PERIOD:</w:t>
            </w:r>
          </w:p>
        </w:tc>
        <w:tc>
          <w:tcPr>
            <w:tcW w:w="7513" w:type="dxa"/>
            <w:gridSpan w:val="3"/>
            <w:vAlign w:val="center"/>
          </w:tcPr>
          <w:p w:rsidR="00614BDC" w:rsidRPr="003F0B71" w:rsidRDefault="00B723C5" w:rsidP="007C57F0">
            <w:pPr>
              <w:tabs>
                <w:tab w:val="left" w:pos="720"/>
                <w:tab w:val="left" w:pos="1944"/>
                <w:tab w:val="left" w:pos="3384"/>
                <w:tab w:val="left" w:pos="3744"/>
                <w:tab w:val="left" w:pos="4644"/>
                <w:tab w:val="left" w:pos="5760"/>
                <w:tab w:val="left" w:pos="7920"/>
              </w:tabs>
              <w:spacing w:before="40" w:after="40"/>
              <w:rPr>
                <w:rFonts w:asciiTheme="minorHAnsi" w:hAnsiTheme="minorHAnsi" w:cstheme="minorHAnsi"/>
                <w:b/>
                <w:sz w:val="20"/>
                <w:szCs w:val="20"/>
                <w:lang w:val="en-GB"/>
              </w:rPr>
            </w:pPr>
            <w:bookmarkStart w:id="0" w:name="Validity"/>
            <w:r>
              <w:rPr>
                <w:rFonts w:asciiTheme="minorHAnsi" w:hAnsiTheme="minorHAnsi" w:cstheme="minorHAnsi"/>
                <w:b/>
                <w:sz w:val="20"/>
                <w:szCs w:val="20"/>
              </w:rPr>
              <w:t>18</w:t>
            </w:r>
            <w:r w:rsidR="00614BDC" w:rsidRPr="003F0B71">
              <w:rPr>
                <w:rFonts w:asciiTheme="minorHAnsi" w:hAnsiTheme="minorHAnsi" w:cstheme="minorHAnsi"/>
                <w:b/>
                <w:sz w:val="20"/>
                <w:szCs w:val="20"/>
              </w:rPr>
              <w:t xml:space="preserve">0 days </w:t>
            </w:r>
            <w:bookmarkEnd w:id="0"/>
            <w:r w:rsidR="00614BDC" w:rsidRPr="003F0B71">
              <w:rPr>
                <w:rFonts w:asciiTheme="minorHAnsi" w:hAnsiTheme="minorHAnsi" w:cstheme="minorHAnsi"/>
                <w:b/>
                <w:sz w:val="20"/>
                <w:szCs w:val="20"/>
              </w:rPr>
              <w:t>(commencing from the RFB Closing Date)</w:t>
            </w:r>
          </w:p>
        </w:tc>
      </w:tr>
      <w:tr w:rsidR="00614BDC" w:rsidRPr="003F0B71" w:rsidTr="00BB2C3B">
        <w:tc>
          <w:tcPr>
            <w:tcW w:w="9781" w:type="dxa"/>
            <w:gridSpan w:val="4"/>
          </w:tcPr>
          <w:p w:rsidR="00614BDC" w:rsidRPr="003F0B71" w:rsidRDefault="00614BDC" w:rsidP="005F09CC">
            <w:pPr>
              <w:pStyle w:val="NoSpacing"/>
              <w:rPr>
                <w:rFonts w:asciiTheme="minorHAnsi" w:hAnsiTheme="minorHAnsi" w:cstheme="minorHAnsi"/>
                <w:sz w:val="20"/>
                <w:szCs w:val="20"/>
                <w:lang w:val="en-GB"/>
              </w:rPr>
            </w:pPr>
          </w:p>
        </w:tc>
      </w:tr>
      <w:tr w:rsidR="00614BDC" w:rsidRPr="003F0B71" w:rsidTr="00BB2C3B">
        <w:tc>
          <w:tcPr>
            <w:tcW w:w="2268" w:type="dxa"/>
          </w:tcPr>
          <w:p w:rsidR="00614BDC" w:rsidRPr="003F0B71"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3F0B71">
              <w:rPr>
                <w:rFonts w:asciiTheme="minorHAnsi" w:hAnsiTheme="minorHAnsi" w:cstheme="minorHAnsi"/>
                <w:b/>
                <w:sz w:val="20"/>
                <w:szCs w:val="20"/>
              </w:rPr>
              <w:t>IMPORTANT:</w:t>
            </w:r>
          </w:p>
        </w:tc>
        <w:tc>
          <w:tcPr>
            <w:tcW w:w="7513" w:type="dxa"/>
            <w:gridSpan w:val="3"/>
          </w:tcPr>
          <w:p w:rsidR="00614BDC" w:rsidRPr="003F0B71" w:rsidRDefault="00317ED9"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rPr>
            </w:pPr>
            <w:r w:rsidRPr="003F0B71">
              <w:rPr>
                <w:rFonts w:asciiTheme="minorHAnsi" w:hAnsiTheme="minorHAnsi" w:cstheme="minorHAnsi"/>
                <w:b/>
                <w:sz w:val="20"/>
                <w:szCs w:val="20"/>
              </w:rPr>
              <w:t xml:space="preserve">A </w:t>
            </w:r>
            <w:r w:rsidR="00C138EE">
              <w:rPr>
                <w:rFonts w:asciiTheme="minorHAnsi" w:hAnsiTheme="minorHAnsi" w:cstheme="minorHAnsi"/>
                <w:b/>
                <w:sz w:val="20"/>
                <w:szCs w:val="20"/>
                <w:lang w:val="en-GB"/>
              </w:rPr>
              <w:t xml:space="preserve">COMPULSORY </w:t>
            </w:r>
            <w:r w:rsidRPr="003F0B71">
              <w:rPr>
                <w:rFonts w:asciiTheme="minorHAnsi" w:hAnsiTheme="minorHAnsi" w:cstheme="minorHAnsi"/>
                <w:b/>
                <w:sz w:val="20"/>
                <w:szCs w:val="20"/>
              </w:rPr>
              <w:t xml:space="preserve">BRIEFING SESSION WILL BE HELD: </w:t>
            </w:r>
          </w:p>
          <w:p w:rsidR="005F09CC" w:rsidRPr="003F0B71" w:rsidRDefault="00317ED9" w:rsidP="005F09CC">
            <w:pPr>
              <w:pStyle w:val="NoSpacing"/>
              <w:spacing w:line="360" w:lineRule="auto"/>
              <w:jc w:val="both"/>
              <w:rPr>
                <w:rFonts w:asciiTheme="minorHAnsi" w:hAnsiTheme="minorHAnsi" w:cstheme="minorHAnsi"/>
                <w:b/>
                <w:sz w:val="20"/>
                <w:szCs w:val="20"/>
              </w:rPr>
            </w:pPr>
            <w:r w:rsidRPr="003F0B71">
              <w:rPr>
                <w:rFonts w:asciiTheme="minorHAnsi" w:hAnsiTheme="minorHAnsi" w:cstheme="minorHAnsi"/>
                <w:b/>
                <w:sz w:val="20"/>
                <w:szCs w:val="20"/>
              </w:rPr>
              <w:t>DATE</w:t>
            </w:r>
            <w:r w:rsidR="00C7500C">
              <w:rPr>
                <w:rFonts w:asciiTheme="minorHAnsi" w:hAnsiTheme="minorHAnsi" w:cstheme="minorHAnsi"/>
                <w:b/>
                <w:sz w:val="20"/>
                <w:szCs w:val="20"/>
                <w:lang w:val="en-GB"/>
              </w:rPr>
              <w:t>: 9</w:t>
            </w:r>
            <w:r w:rsidR="006E2240">
              <w:rPr>
                <w:rFonts w:asciiTheme="minorHAnsi" w:hAnsiTheme="minorHAnsi" w:cstheme="minorHAnsi"/>
                <w:b/>
                <w:sz w:val="20"/>
                <w:szCs w:val="20"/>
                <w:lang w:val="en-GB"/>
              </w:rPr>
              <w:t xml:space="preserve"> OCTOBER</w:t>
            </w:r>
            <w:r w:rsidR="00C138EE">
              <w:rPr>
                <w:rFonts w:asciiTheme="minorHAnsi" w:hAnsiTheme="minorHAnsi" w:cstheme="minorHAnsi"/>
                <w:b/>
                <w:sz w:val="20"/>
                <w:szCs w:val="20"/>
                <w:lang w:val="en-GB"/>
              </w:rPr>
              <w:t xml:space="preserve"> 2023</w:t>
            </w:r>
          </w:p>
          <w:p w:rsidR="005F09CC" w:rsidRPr="003F0B71" w:rsidRDefault="00317ED9" w:rsidP="005F09CC">
            <w:pPr>
              <w:pStyle w:val="NoSpacing"/>
              <w:spacing w:line="360" w:lineRule="auto"/>
              <w:ind w:left="910" w:hanging="910"/>
              <w:jc w:val="both"/>
              <w:rPr>
                <w:rFonts w:asciiTheme="minorHAnsi" w:hAnsiTheme="minorHAnsi" w:cstheme="minorHAnsi"/>
                <w:b/>
                <w:sz w:val="20"/>
                <w:szCs w:val="20"/>
              </w:rPr>
            </w:pPr>
            <w:r w:rsidRPr="003F0B71">
              <w:rPr>
                <w:rFonts w:asciiTheme="minorHAnsi" w:hAnsiTheme="minorHAnsi" w:cstheme="minorHAnsi"/>
                <w:b/>
                <w:sz w:val="20"/>
                <w:szCs w:val="20"/>
              </w:rPr>
              <w:t xml:space="preserve">TIME:  </w:t>
            </w:r>
            <w:r w:rsidRPr="00653BFD">
              <w:rPr>
                <w:rFonts w:asciiTheme="minorHAnsi" w:hAnsiTheme="minorHAnsi" w:cstheme="minorHAnsi"/>
                <w:b/>
                <w:sz w:val="20"/>
                <w:szCs w:val="20"/>
                <w:lang w:val="en-GB"/>
              </w:rPr>
              <w:t xml:space="preserve"> 11:00 AM</w:t>
            </w:r>
            <w:r>
              <w:rPr>
                <w:rFonts w:asciiTheme="minorHAnsi" w:hAnsiTheme="minorHAnsi" w:cstheme="minorHAnsi"/>
                <w:b/>
                <w:sz w:val="20"/>
                <w:szCs w:val="20"/>
                <w:lang w:val="en-GB"/>
              </w:rPr>
              <w:t xml:space="preserve"> </w:t>
            </w:r>
          </w:p>
          <w:p w:rsidR="006E2240" w:rsidRPr="003F0B71" w:rsidRDefault="00E4607B" w:rsidP="006E2240">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theme="minorHAnsi"/>
                <w:b/>
                <w:sz w:val="20"/>
                <w:szCs w:val="20"/>
              </w:rPr>
            </w:pPr>
            <w:r w:rsidRPr="00A21852">
              <w:rPr>
                <w:rFonts w:asciiTheme="minorHAnsi" w:hAnsiTheme="minorHAnsi" w:cstheme="minorHAnsi"/>
                <w:b/>
                <w:sz w:val="20"/>
                <w:szCs w:val="20"/>
              </w:rPr>
              <w:t>VENUE:</w:t>
            </w:r>
            <w:r w:rsidRPr="00EE7F69">
              <w:rPr>
                <w:rFonts w:asciiTheme="minorHAnsi" w:hAnsiTheme="minorHAnsi" w:cstheme="minorHAnsi"/>
                <w:b/>
                <w:color w:val="1F497D"/>
                <w:sz w:val="20"/>
                <w:szCs w:val="20"/>
              </w:rPr>
              <w:t xml:space="preserve"> </w:t>
            </w:r>
            <w:r w:rsidR="006E2240">
              <w:rPr>
                <w:rFonts w:asciiTheme="minorHAnsi" w:hAnsiTheme="minorHAnsi" w:cstheme="minorHAnsi"/>
                <w:b/>
                <w:sz w:val="20"/>
                <w:szCs w:val="20"/>
              </w:rPr>
              <w:t xml:space="preserve"> </w:t>
            </w:r>
            <w:r w:rsidR="006E2240">
              <w:rPr>
                <w:rFonts w:asciiTheme="minorHAnsi" w:hAnsiTheme="minorHAnsi" w:cstheme="minorHAnsi"/>
                <w:b/>
                <w:sz w:val="20"/>
                <w:szCs w:val="20"/>
                <w:lang w:val="en-GB"/>
              </w:rPr>
              <w:t>MAIN CONFERENCE BOARDROOM</w:t>
            </w:r>
          </w:p>
          <w:p w:rsidR="006E2240" w:rsidRPr="003F0B71" w:rsidRDefault="006E2240" w:rsidP="006E2240">
            <w:pPr>
              <w:tabs>
                <w:tab w:val="left" w:pos="1944"/>
                <w:tab w:val="left" w:pos="3384"/>
                <w:tab w:val="left" w:pos="3744"/>
                <w:tab w:val="left" w:pos="4644"/>
                <w:tab w:val="left" w:pos="5760"/>
                <w:tab w:val="left" w:pos="7920"/>
              </w:tabs>
              <w:spacing w:before="40" w:after="40"/>
              <w:ind w:left="608"/>
              <w:rPr>
                <w:rFonts w:asciiTheme="minorHAnsi" w:hAnsiTheme="minorHAnsi" w:cstheme="minorHAnsi"/>
                <w:b/>
                <w:sz w:val="20"/>
                <w:szCs w:val="20"/>
              </w:rPr>
            </w:pPr>
            <w:r w:rsidRPr="003F0B71">
              <w:rPr>
                <w:rFonts w:asciiTheme="minorHAnsi" w:hAnsiTheme="minorHAnsi" w:cstheme="minorHAnsi"/>
                <w:b/>
                <w:sz w:val="20"/>
                <w:szCs w:val="20"/>
              </w:rPr>
              <w:t>N</w:t>
            </w:r>
            <w:r>
              <w:rPr>
                <w:rFonts w:asciiTheme="minorHAnsi" w:hAnsiTheme="minorHAnsi" w:cstheme="minorHAnsi"/>
                <w:b/>
                <w:sz w:val="20"/>
                <w:szCs w:val="20"/>
              </w:rPr>
              <w:t xml:space="preserve">ATIONAL </w:t>
            </w:r>
            <w:r w:rsidRPr="003F0B71">
              <w:rPr>
                <w:rFonts w:asciiTheme="minorHAnsi" w:hAnsiTheme="minorHAnsi" w:cstheme="minorHAnsi"/>
                <w:b/>
                <w:sz w:val="20"/>
                <w:szCs w:val="20"/>
              </w:rPr>
              <w:t>H</w:t>
            </w:r>
            <w:r>
              <w:rPr>
                <w:rFonts w:asciiTheme="minorHAnsi" w:hAnsiTheme="minorHAnsi" w:cstheme="minorHAnsi"/>
                <w:b/>
                <w:sz w:val="20"/>
                <w:szCs w:val="20"/>
              </w:rPr>
              <w:t xml:space="preserve">EALTH </w:t>
            </w:r>
            <w:r w:rsidRPr="003F0B71">
              <w:rPr>
                <w:rFonts w:asciiTheme="minorHAnsi" w:hAnsiTheme="minorHAnsi" w:cstheme="minorHAnsi"/>
                <w:b/>
                <w:sz w:val="20"/>
                <w:szCs w:val="20"/>
              </w:rPr>
              <w:t>L</w:t>
            </w:r>
            <w:r>
              <w:rPr>
                <w:rFonts w:asciiTheme="minorHAnsi" w:hAnsiTheme="minorHAnsi" w:cstheme="minorHAnsi"/>
                <w:b/>
                <w:sz w:val="20"/>
                <w:szCs w:val="20"/>
              </w:rPr>
              <w:t xml:space="preserve">ABORATORY </w:t>
            </w:r>
            <w:r w:rsidRPr="003F0B71">
              <w:rPr>
                <w:rFonts w:asciiTheme="minorHAnsi" w:hAnsiTheme="minorHAnsi" w:cstheme="minorHAnsi"/>
                <w:b/>
                <w:sz w:val="20"/>
                <w:szCs w:val="20"/>
              </w:rPr>
              <w:t>S</w:t>
            </w:r>
            <w:r>
              <w:rPr>
                <w:rFonts w:asciiTheme="minorHAnsi" w:hAnsiTheme="minorHAnsi" w:cstheme="minorHAnsi"/>
                <w:b/>
                <w:sz w:val="20"/>
                <w:szCs w:val="20"/>
              </w:rPr>
              <w:t>ERVICE</w:t>
            </w:r>
          </w:p>
          <w:p w:rsidR="006E2240" w:rsidRPr="003F0B71" w:rsidRDefault="006E2240" w:rsidP="006E2240">
            <w:pPr>
              <w:tabs>
                <w:tab w:val="left" w:pos="1944"/>
                <w:tab w:val="left" w:pos="3384"/>
                <w:tab w:val="left" w:pos="3744"/>
                <w:tab w:val="left" w:pos="4644"/>
                <w:tab w:val="left" w:pos="5760"/>
                <w:tab w:val="left" w:pos="7920"/>
              </w:tabs>
              <w:spacing w:before="40" w:after="40"/>
              <w:ind w:left="608"/>
              <w:rPr>
                <w:rFonts w:asciiTheme="minorHAnsi" w:hAnsiTheme="minorHAnsi" w:cstheme="minorHAnsi"/>
                <w:b/>
                <w:sz w:val="20"/>
                <w:szCs w:val="20"/>
              </w:rPr>
            </w:pPr>
            <w:r w:rsidRPr="003F0B71">
              <w:rPr>
                <w:rFonts w:asciiTheme="minorHAnsi" w:hAnsiTheme="minorHAnsi" w:cstheme="minorHAnsi"/>
                <w:b/>
                <w:sz w:val="20"/>
                <w:szCs w:val="20"/>
              </w:rPr>
              <w:t>1 MODDERFONTEIN ROAD</w:t>
            </w:r>
          </w:p>
          <w:p w:rsidR="00E4607B" w:rsidRPr="00EE7F69" w:rsidRDefault="006E2240" w:rsidP="006E2240">
            <w:pPr>
              <w:rPr>
                <w:rFonts w:asciiTheme="minorHAnsi" w:hAnsiTheme="minorHAnsi" w:cstheme="minorHAnsi"/>
                <w:b/>
                <w:sz w:val="20"/>
                <w:szCs w:val="20"/>
              </w:rPr>
            </w:pPr>
            <w:r>
              <w:rPr>
                <w:rFonts w:asciiTheme="minorHAnsi" w:hAnsiTheme="minorHAnsi" w:cstheme="minorHAnsi"/>
                <w:b/>
                <w:sz w:val="20"/>
                <w:szCs w:val="20"/>
              </w:rPr>
              <w:t xml:space="preserve">             </w:t>
            </w:r>
            <w:r w:rsidRPr="003F0B71">
              <w:rPr>
                <w:rFonts w:asciiTheme="minorHAnsi" w:hAnsiTheme="minorHAnsi" w:cstheme="minorHAnsi"/>
                <w:b/>
                <w:sz w:val="20"/>
                <w:szCs w:val="20"/>
              </w:rPr>
              <w:t>SANDRINGHAM</w:t>
            </w:r>
            <w:r w:rsidR="00A21852" w:rsidRPr="00A21852">
              <w:rPr>
                <w:rFonts w:asciiTheme="minorHAnsi" w:hAnsiTheme="minorHAnsi" w:cstheme="minorHAnsi"/>
                <w:b/>
                <w:sz w:val="20"/>
                <w:szCs w:val="20"/>
              </w:rPr>
              <w:t xml:space="preserve">         </w:t>
            </w:r>
          </w:p>
          <w:p w:rsidR="005F09CC" w:rsidRPr="003F0B71" w:rsidRDefault="00317ED9" w:rsidP="00EE7F69">
            <w:pPr>
              <w:tabs>
                <w:tab w:val="left" w:pos="720"/>
                <w:tab w:val="left" w:pos="1944"/>
                <w:tab w:val="left" w:pos="3384"/>
                <w:tab w:val="left" w:pos="3744"/>
                <w:tab w:val="left" w:pos="4644"/>
                <w:tab w:val="left" w:pos="5760"/>
                <w:tab w:val="left" w:pos="7920"/>
              </w:tabs>
              <w:spacing w:before="40" w:after="40"/>
            </w:pPr>
            <w:r w:rsidRPr="003F0B71">
              <w:rPr>
                <w:rFonts w:asciiTheme="minorHAnsi" w:hAnsiTheme="minorHAnsi" w:cstheme="minorHAnsi"/>
                <w:b/>
                <w:sz w:val="20"/>
                <w:szCs w:val="20"/>
              </w:rPr>
              <w:t xml:space="preserve"> </w:t>
            </w:r>
          </w:p>
          <w:p w:rsidR="00614BDC" w:rsidRPr="003F0B71" w:rsidRDefault="00614BDC" w:rsidP="00287B55">
            <w:pPr>
              <w:jc w:val="both"/>
              <w:rPr>
                <w:rFonts w:asciiTheme="minorHAnsi" w:hAnsiTheme="minorHAnsi" w:cstheme="minorHAnsi"/>
                <w:sz w:val="20"/>
                <w:szCs w:val="20"/>
                <w:u w:val="single"/>
              </w:rPr>
            </w:pPr>
            <w:r w:rsidRPr="003F0B71">
              <w:rPr>
                <w:rFonts w:asciiTheme="minorHAnsi" w:hAnsiTheme="minorHAnsi" w:cstheme="minorHAnsi"/>
                <w:sz w:val="20"/>
                <w:szCs w:val="20"/>
                <w:u w:val="single"/>
              </w:rPr>
              <w:t>PLEASE NOTE THAT LATE COMING WILL NOT BE ACCEPTED</w:t>
            </w:r>
          </w:p>
          <w:p w:rsidR="00614BDC" w:rsidRPr="003F0B71" w:rsidRDefault="00614BDC" w:rsidP="001F00F8">
            <w:pPr>
              <w:pStyle w:val="NoSpacing"/>
              <w:rPr>
                <w:rFonts w:asciiTheme="minorHAnsi" w:hAnsiTheme="minorHAnsi" w:cstheme="minorHAnsi"/>
                <w:sz w:val="20"/>
                <w:szCs w:val="20"/>
              </w:rPr>
            </w:pPr>
          </w:p>
          <w:p w:rsidR="00614BDC" w:rsidRPr="003F0B71" w:rsidRDefault="00614BDC" w:rsidP="00EE7F69">
            <w:pPr>
              <w:ind w:left="34"/>
              <w:jc w:val="both"/>
              <w:rPr>
                <w:rFonts w:asciiTheme="minorHAnsi" w:hAnsiTheme="minorHAnsi" w:cstheme="minorHAnsi"/>
                <w:bCs/>
                <w:sz w:val="20"/>
                <w:szCs w:val="20"/>
              </w:rPr>
            </w:pPr>
            <w:r w:rsidRPr="003F0B71">
              <w:rPr>
                <w:rFonts w:asciiTheme="minorHAnsi" w:hAnsiTheme="minorHAnsi" w:cstheme="minorHAnsi"/>
                <w:sz w:val="20"/>
                <w:szCs w:val="20"/>
              </w:rPr>
              <w:t xml:space="preserve">All questions must be sent per e-mail to </w:t>
            </w:r>
            <w:hyperlink r:id="rId8" w:history="1">
              <w:r w:rsidR="00653BFD" w:rsidRPr="00327995">
                <w:rPr>
                  <w:rStyle w:val="Hyperlink"/>
                  <w:rFonts w:asciiTheme="minorHAnsi" w:hAnsiTheme="minorHAnsi" w:cstheme="minorHAnsi"/>
                  <w:sz w:val="20"/>
                  <w:szCs w:val="20"/>
                </w:rPr>
                <w:t>mpumelelo.chiliza@nhls.ac.za</w:t>
              </w:r>
            </w:hyperlink>
            <w:r w:rsidR="005F09CC" w:rsidRPr="003F0B71">
              <w:rPr>
                <w:rFonts w:asciiTheme="minorHAnsi" w:hAnsiTheme="minorHAnsi" w:cstheme="minorHAnsi"/>
                <w:color w:val="0000FF"/>
                <w:sz w:val="20"/>
                <w:szCs w:val="20"/>
                <w:u w:val="single"/>
              </w:rPr>
              <w:t xml:space="preserve"> </w:t>
            </w:r>
            <w:r w:rsidR="00480E0F">
              <w:rPr>
                <w:rFonts w:asciiTheme="minorHAnsi" w:hAnsiTheme="minorHAnsi" w:cstheme="minorHAnsi"/>
                <w:sz w:val="20"/>
                <w:szCs w:val="20"/>
              </w:rPr>
              <w:t xml:space="preserve">on </w:t>
            </w:r>
            <w:r w:rsidR="006E2240">
              <w:rPr>
                <w:rFonts w:asciiTheme="minorHAnsi" w:hAnsiTheme="minorHAnsi" w:cstheme="minorHAnsi"/>
                <w:sz w:val="20"/>
                <w:szCs w:val="20"/>
              </w:rPr>
              <w:t xml:space="preserve">or before </w:t>
            </w:r>
            <w:r w:rsidR="00C7500C">
              <w:rPr>
                <w:rFonts w:asciiTheme="minorHAnsi" w:hAnsiTheme="minorHAnsi" w:cstheme="minorHAnsi"/>
                <w:b/>
                <w:sz w:val="20"/>
                <w:szCs w:val="20"/>
              </w:rPr>
              <w:t>16</w:t>
            </w:r>
            <w:r w:rsidR="006E2240" w:rsidRPr="000D40C9">
              <w:rPr>
                <w:rFonts w:asciiTheme="minorHAnsi" w:hAnsiTheme="minorHAnsi" w:cstheme="minorHAnsi"/>
                <w:b/>
                <w:sz w:val="20"/>
                <w:szCs w:val="20"/>
              </w:rPr>
              <w:t xml:space="preserve"> October </w:t>
            </w:r>
            <w:r w:rsidR="00653BFD" w:rsidRPr="000D40C9">
              <w:rPr>
                <w:rFonts w:asciiTheme="minorHAnsi" w:hAnsiTheme="minorHAnsi" w:cstheme="minorHAnsi"/>
                <w:b/>
                <w:sz w:val="20"/>
                <w:szCs w:val="20"/>
              </w:rPr>
              <w:t>2023</w:t>
            </w:r>
          </w:p>
        </w:tc>
      </w:tr>
      <w:tr w:rsidR="00614BDC" w:rsidRPr="003F0B71" w:rsidTr="00BB2C3B">
        <w:tc>
          <w:tcPr>
            <w:tcW w:w="9781" w:type="dxa"/>
            <w:gridSpan w:val="4"/>
          </w:tcPr>
          <w:p w:rsidR="00614BDC" w:rsidRPr="003F0B71" w:rsidRDefault="00614BDC" w:rsidP="005F09CC">
            <w:pPr>
              <w:pStyle w:val="NoSpacing"/>
              <w:rPr>
                <w:rFonts w:asciiTheme="minorHAnsi" w:hAnsiTheme="minorHAnsi" w:cstheme="minorHAnsi"/>
                <w:sz w:val="20"/>
                <w:szCs w:val="20"/>
                <w:lang w:val="en-GB"/>
              </w:rPr>
            </w:pPr>
          </w:p>
        </w:tc>
      </w:tr>
      <w:tr w:rsidR="00614BDC" w:rsidRPr="003F0B71" w:rsidTr="00BB2C3B">
        <w:trPr>
          <w:trHeight w:val="423"/>
        </w:trPr>
        <w:tc>
          <w:tcPr>
            <w:tcW w:w="2268" w:type="dxa"/>
            <w:vAlign w:val="center"/>
          </w:tcPr>
          <w:p w:rsidR="00614BDC" w:rsidRPr="003F0B71" w:rsidRDefault="00614BDC" w:rsidP="00BB2C3B">
            <w:pPr>
              <w:tabs>
                <w:tab w:val="left" w:pos="720"/>
                <w:tab w:val="left" w:pos="1944"/>
                <w:tab w:val="left" w:pos="3384"/>
                <w:tab w:val="left" w:pos="3744"/>
                <w:tab w:val="left" w:pos="4644"/>
                <w:tab w:val="left" w:pos="5760"/>
                <w:tab w:val="left" w:pos="7920"/>
              </w:tabs>
              <w:spacing w:before="40" w:after="40"/>
              <w:rPr>
                <w:rFonts w:asciiTheme="minorHAnsi" w:hAnsiTheme="minorHAnsi" w:cstheme="minorHAnsi"/>
                <w:b/>
                <w:sz w:val="20"/>
                <w:szCs w:val="20"/>
              </w:rPr>
            </w:pPr>
            <w:r w:rsidRPr="003F0B71">
              <w:rPr>
                <w:rFonts w:asciiTheme="minorHAnsi" w:hAnsiTheme="minorHAnsi" w:cstheme="minorHAnsi"/>
                <w:b/>
                <w:sz w:val="20"/>
                <w:szCs w:val="20"/>
              </w:rPr>
              <w:t>DESCRIPTION:</w:t>
            </w:r>
          </w:p>
        </w:tc>
        <w:tc>
          <w:tcPr>
            <w:tcW w:w="7513" w:type="dxa"/>
            <w:gridSpan w:val="3"/>
            <w:vAlign w:val="center"/>
          </w:tcPr>
          <w:p w:rsidR="00614BDC" w:rsidRPr="006E2240" w:rsidRDefault="00A717D9" w:rsidP="00C7500C">
            <w:pPr>
              <w:rPr>
                <w:rFonts w:asciiTheme="minorHAnsi" w:hAnsiTheme="minorHAnsi" w:cstheme="minorHAnsi"/>
                <w:b/>
                <w:sz w:val="20"/>
                <w:szCs w:val="20"/>
              </w:rPr>
            </w:pPr>
            <w:r w:rsidRPr="00A717D9">
              <w:rPr>
                <w:rFonts w:asciiTheme="minorHAnsi" w:hAnsiTheme="minorHAnsi" w:cstheme="minorHAnsi"/>
                <w:b/>
                <w:bCs/>
                <w:sz w:val="20"/>
                <w:szCs w:val="20"/>
              </w:rPr>
              <w:t>PLACEMENT OR OUTRIGHT PURCHASE OF TISSUE PROCESSOR AT NATIONAL HEALTH LABORATORY SERVICES INCLUDING SERVICE AND MAINTENANCE FOR DOCTOR GEORGE MUKHARI, CHARLOTTE MAXEKE JOHANNESBURG ACADEMIC HOSPITAL, GROOTE SCHUUR HOSPITAL, NATIONAL INSTITUTE FOR OCCUPATIONAL HEALTH, INKOSI ALBERT LUTHULI CENTRAL HOSPITAL, TB-HISTOLOGY, EAST LONDON, PORT ELIZABETH AND NELSON MANDELA ACADEMIC LAB FOR A PERIOD OF 5 YEARS</w:t>
            </w:r>
            <w:r w:rsidRPr="000D40C9">
              <w:rPr>
                <w:rFonts w:ascii="Arial" w:hAnsi="Arial" w:cs="Arial"/>
                <w:color w:val="1D1B11"/>
                <w:sz w:val="20"/>
                <w:szCs w:val="20"/>
              </w:rPr>
              <w:t>.</w:t>
            </w:r>
          </w:p>
        </w:tc>
      </w:tr>
      <w:tr w:rsidR="00614BDC" w:rsidRPr="003F0B71" w:rsidTr="00BB2C3B">
        <w:tc>
          <w:tcPr>
            <w:tcW w:w="9781" w:type="dxa"/>
            <w:gridSpan w:val="4"/>
          </w:tcPr>
          <w:p w:rsidR="00614BDC" w:rsidRPr="003F0B71" w:rsidRDefault="00614BDC" w:rsidP="005F09CC">
            <w:pPr>
              <w:pStyle w:val="NoSpacing"/>
              <w:rPr>
                <w:rFonts w:asciiTheme="minorHAnsi" w:hAnsiTheme="minorHAnsi" w:cstheme="minorHAnsi"/>
                <w:sz w:val="20"/>
                <w:szCs w:val="20"/>
                <w:lang w:val="en-GB"/>
              </w:rPr>
            </w:pPr>
          </w:p>
        </w:tc>
      </w:tr>
      <w:tr w:rsidR="00614BDC" w:rsidRPr="003F0B71" w:rsidTr="00BB2C3B">
        <w:tc>
          <w:tcPr>
            <w:tcW w:w="5245" w:type="dxa"/>
            <w:gridSpan w:val="2"/>
          </w:tcPr>
          <w:p w:rsidR="00614BDC" w:rsidRPr="003F0B71" w:rsidRDefault="00614BDC" w:rsidP="00287B55">
            <w:pPr>
              <w:tabs>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3F0B71">
              <w:rPr>
                <w:rFonts w:asciiTheme="minorHAnsi" w:hAnsiTheme="minorHAnsi" w:cstheme="minorHAnsi"/>
                <w:b/>
                <w:sz w:val="20"/>
                <w:szCs w:val="20"/>
                <w:lang w:val="en-GB"/>
              </w:rPr>
              <w:t>BID DOCUMENTS MUST BE MARKED WITH THE FOLLOWING:</w:t>
            </w:r>
          </w:p>
        </w:tc>
        <w:tc>
          <w:tcPr>
            <w:tcW w:w="567" w:type="dxa"/>
          </w:tcPr>
          <w:p w:rsidR="00614BDC" w:rsidRPr="003F0B71"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3F0B71">
              <w:rPr>
                <w:rFonts w:asciiTheme="minorHAnsi" w:hAnsiTheme="minorHAnsi" w:cstheme="minorHAnsi"/>
                <w:b/>
                <w:sz w:val="20"/>
                <w:szCs w:val="20"/>
                <w:lang w:val="en-GB"/>
              </w:rPr>
              <w:t>OR</w:t>
            </w:r>
          </w:p>
        </w:tc>
        <w:tc>
          <w:tcPr>
            <w:tcW w:w="3969" w:type="dxa"/>
          </w:tcPr>
          <w:p w:rsidR="00614BDC" w:rsidRPr="003F0B71"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3F0B71">
              <w:rPr>
                <w:rFonts w:asciiTheme="minorHAnsi" w:hAnsiTheme="minorHAnsi" w:cstheme="minorHAnsi"/>
                <w:b/>
                <w:sz w:val="20"/>
                <w:szCs w:val="20"/>
                <w:lang w:val="en-GB"/>
              </w:rPr>
              <w:t>DEPOSITED IN THE BID BOX SITUATED AT:</w:t>
            </w:r>
          </w:p>
        </w:tc>
      </w:tr>
      <w:tr w:rsidR="00614BDC" w:rsidRPr="003F0B71" w:rsidTr="00BB2C3B">
        <w:tc>
          <w:tcPr>
            <w:tcW w:w="9781" w:type="dxa"/>
            <w:gridSpan w:val="4"/>
          </w:tcPr>
          <w:p w:rsidR="00614BDC" w:rsidRPr="003F0B71"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3F0B71">
              <w:rPr>
                <w:rFonts w:asciiTheme="minorHAnsi" w:hAnsiTheme="minorHAnsi" w:cstheme="minorHAnsi"/>
                <w:b/>
                <w:sz w:val="20"/>
                <w:szCs w:val="20"/>
                <w:lang w:val="en-GB"/>
              </w:rPr>
              <w:t xml:space="preserve">NHLS PROCUREMENT </w:t>
            </w:r>
            <w:r w:rsidRPr="003F0B71">
              <w:rPr>
                <w:rFonts w:asciiTheme="minorHAnsi" w:hAnsiTheme="minorHAnsi" w:cstheme="minorHAnsi"/>
                <w:b/>
                <w:bCs/>
                <w:sz w:val="20"/>
                <w:szCs w:val="20"/>
              </w:rPr>
              <w:t>TENDER OFFICE</w:t>
            </w:r>
          </w:p>
        </w:tc>
      </w:tr>
      <w:tr w:rsidR="00614BDC" w:rsidRPr="003F0B71" w:rsidTr="00BB2C3B">
        <w:trPr>
          <w:trHeight w:val="414"/>
        </w:trPr>
        <w:tc>
          <w:tcPr>
            <w:tcW w:w="5812" w:type="dxa"/>
            <w:gridSpan w:val="3"/>
          </w:tcPr>
          <w:p w:rsidR="00614BDC" w:rsidRPr="003F0B71" w:rsidRDefault="005A3884"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rPr>
            </w:pPr>
            <w:r w:rsidRPr="003F0B71">
              <w:rPr>
                <w:rFonts w:asciiTheme="minorHAnsi" w:hAnsiTheme="minorHAnsi" w:cstheme="minorHAnsi"/>
                <w:b/>
                <w:sz w:val="20"/>
                <w:szCs w:val="20"/>
              </w:rPr>
              <w:t>RFB</w:t>
            </w:r>
            <w:r w:rsidR="00614BDC" w:rsidRPr="003F0B71">
              <w:rPr>
                <w:rFonts w:asciiTheme="minorHAnsi" w:hAnsiTheme="minorHAnsi" w:cstheme="minorHAnsi"/>
                <w:b/>
                <w:sz w:val="20"/>
                <w:szCs w:val="20"/>
              </w:rPr>
              <w:t>:</w:t>
            </w:r>
            <w:r w:rsidR="00675421" w:rsidRPr="003F0B71">
              <w:rPr>
                <w:rFonts w:asciiTheme="minorHAnsi" w:hAnsiTheme="minorHAnsi" w:cstheme="minorHAnsi"/>
                <w:b/>
                <w:sz w:val="20"/>
                <w:szCs w:val="20"/>
              </w:rPr>
              <w:t xml:space="preserve"> </w:t>
            </w:r>
            <w:r w:rsidR="006E2240">
              <w:rPr>
                <w:rFonts w:asciiTheme="minorHAnsi" w:hAnsiTheme="minorHAnsi" w:cstheme="minorHAnsi"/>
                <w:b/>
                <w:sz w:val="20"/>
                <w:szCs w:val="20"/>
              </w:rPr>
              <w:t>RFB061/22/23</w:t>
            </w:r>
          </w:p>
          <w:p w:rsidR="00675421" w:rsidRPr="003F0B71" w:rsidRDefault="00614BDC" w:rsidP="00675421">
            <w:pPr>
              <w:tabs>
                <w:tab w:val="left" w:pos="720"/>
                <w:tab w:val="left" w:pos="1944"/>
                <w:tab w:val="left" w:pos="3384"/>
                <w:tab w:val="left" w:pos="3744"/>
                <w:tab w:val="left" w:pos="4644"/>
                <w:tab w:val="left" w:pos="5760"/>
                <w:tab w:val="left" w:pos="7920"/>
              </w:tabs>
              <w:spacing w:before="40" w:after="40" w:line="480" w:lineRule="auto"/>
              <w:jc w:val="both"/>
              <w:rPr>
                <w:rFonts w:asciiTheme="minorHAnsi" w:hAnsiTheme="minorHAnsi" w:cstheme="minorHAnsi"/>
                <w:b/>
                <w:sz w:val="20"/>
                <w:szCs w:val="20"/>
              </w:rPr>
            </w:pPr>
            <w:r w:rsidRPr="003F0B71">
              <w:rPr>
                <w:rFonts w:asciiTheme="minorHAnsi" w:hAnsiTheme="minorHAnsi" w:cstheme="minorHAnsi"/>
                <w:b/>
                <w:sz w:val="20"/>
                <w:szCs w:val="20"/>
              </w:rPr>
              <w:t>Bidd</w:t>
            </w:r>
            <w:r w:rsidR="00675421" w:rsidRPr="003F0B71">
              <w:rPr>
                <w:rFonts w:asciiTheme="minorHAnsi" w:hAnsiTheme="minorHAnsi" w:cstheme="minorHAnsi"/>
                <w:b/>
                <w:sz w:val="20"/>
                <w:szCs w:val="20"/>
              </w:rPr>
              <w:t>ers Name: _________________________________________</w:t>
            </w:r>
          </w:p>
          <w:p w:rsidR="00614BDC" w:rsidRPr="003F0B71"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rPr>
            </w:pPr>
            <w:r w:rsidRPr="003F0B71">
              <w:rPr>
                <w:rFonts w:asciiTheme="minorHAnsi" w:hAnsiTheme="minorHAnsi" w:cstheme="minorHAnsi"/>
                <w:b/>
                <w:sz w:val="20"/>
                <w:szCs w:val="20"/>
              </w:rPr>
              <w:t>RFB: Enclosed-Regret (delete N/A)</w:t>
            </w:r>
          </w:p>
          <w:p w:rsidR="00614BDC" w:rsidRPr="003F0B71"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3F0B71">
              <w:rPr>
                <w:rFonts w:asciiTheme="minorHAnsi" w:hAnsiTheme="minorHAnsi" w:cstheme="minorHAnsi"/>
                <w:b/>
                <w:sz w:val="20"/>
                <w:szCs w:val="20"/>
              </w:rPr>
              <w:t>Closi</w:t>
            </w:r>
            <w:r w:rsidR="00675421" w:rsidRPr="003F0B71">
              <w:rPr>
                <w:rFonts w:asciiTheme="minorHAnsi" w:hAnsiTheme="minorHAnsi" w:cstheme="minorHAnsi"/>
                <w:b/>
                <w:sz w:val="20"/>
                <w:szCs w:val="20"/>
              </w:rPr>
              <w:t>ng Date: _____________________</w:t>
            </w:r>
          </w:p>
        </w:tc>
        <w:tc>
          <w:tcPr>
            <w:tcW w:w="3969" w:type="dxa"/>
          </w:tcPr>
          <w:p w:rsidR="00614BDC" w:rsidRPr="003F0B71" w:rsidRDefault="00614BDC" w:rsidP="003D0B1F">
            <w:pPr>
              <w:tabs>
                <w:tab w:val="left" w:pos="720"/>
                <w:tab w:val="left" w:pos="1944"/>
                <w:tab w:val="left" w:pos="3384"/>
                <w:tab w:val="left" w:pos="3744"/>
                <w:tab w:val="left" w:pos="4644"/>
                <w:tab w:val="left" w:pos="5760"/>
                <w:tab w:val="left" w:pos="7920"/>
              </w:tabs>
              <w:spacing w:before="40" w:after="40" w:line="276" w:lineRule="auto"/>
              <w:jc w:val="both"/>
              <w:rPr>
                <w:rFonts w:asciiTheme="minorHAnsi" w:hAnsiTheme="minorHAnsi" w:cstheme="minorHAnsi"/>
                <w:b/>
                <w:sz w:val="20"/>
                <w:szCs w:val="20"/>
                <w:lang w:val="en-GB"/>
              </w:rPr>
            </w:pPr>
            <w:r w:rsidRPr="003F0B71">
              <w:rPr>
                <w:rFonts w:asciiTheme="minorHAnsi" w:hAnsiTheme="minorHAnsi" w:cstheme="minorHAnsi"/>
                <w:b/>
                <w:sz w:val="20"/>
                <w:szCs w:val="20"/>
              </w:rPr>
              <w:t>NHLS MAIN RECEPTION</w:t>
            </w:r>
          </w:p>
          <w:p w:rsidR="00614BDC" w:rsidRPr="003F0B71" w:rsidRDefault="00614BDC" w:rsidP="00EE7F69">
            <w:pPr>
              <w:tabs>
                <w:tab w:val="left" w:pos="4644"/>
                <w:tab w:val="left" w:pos="5760"/>
                <w:tab w:val="left" w:pos="7920"/>
              </w:tabs>
              <w:spacing w:before="40" w:after="40" w:line="276" w:lineRule="auto"/>
              <w:rPr>
                <w:rFonts w:asciiTheme="minorHAnsi" w:hAnsiTheme="minorHAnsi" w:cstheme="minorHAnsi"/>
                <w:b/>
                <w:sz w:val="20"/>
                <w:szCs w:val="20"/>
                <w:lang w:val="en-GB"/>
              </w:rPr>
            </w:pPr>
            <w:r w:rsidRPr="003F0B71">
              <w:rPr>
                <w:rFonts w:asciiTheme="minorHAnsi" w:hAnsiTheme="minorHAnsi" w:cstheme="minorHAnsi"/>
                <w:b/>
                <w:sz w:val="20"/>
                <w:szCs w:val="20"/>
              </w:rPr>
              <w:t>1 Modderfontein Road, Sandringham, Johannesburg.</w:t>
            </w:r>
          </w:p>
        </w:tc>
      </w:tr>
    </w:tbl>
    <w:p w:rsidR="00E33C9C" w:rsidRDefault="00E33C9C">
      <w:pPr>
        <w:rPr>
          <w:rFonts w:ascii="Calibri" w:hAnsi="Calibri" w:cs="Arial"/>
        </w:rPr>
      </w:pPr>
    </w:p>
    <w:p w:rsidR="00614BDC" w:rsidRPr="003F0B71" w:rsidRDefault="00614BDC" w:rsidP="00287B55">
      <w:pPr>
        <w:spacing w:after="240" w:line="360" w:lineRule="auto"/>
        <w:jc w:val="both"/>
        <w:rPr>
          <w:rFonts w:asciiTheme="minorHAnsi" w:hAnsiTheme="minorHAnsi" w:cstheme="minorHAnsi"/>
          <w:sz w:val="20"/>
          <w:szCs w:val="20"/>
          <w:lang w:val="en-GB"/>
        </w:rPr>
      </w:pPr>
      <w:r w:rsidRPr="003F0B71">
        <w:rPr>
          <w:rFonts w:asciiTheme="minorHAnsi" w:hAnsiTheme="minorHAnsi" w:cstheme="minorHAnsi"/>
          <w:sz w:val="20"/>
          <w:szCs w:val="20"/>
        </w:rPr>
        <w:t>Bidders should ensure that Bids are delivered in time to the correct address. If the bid is late, it shall not be accepted for consideration.</w:t>
      </w:r>
    </w:p>
    <w:p w:rsidR="003F0B71" w:rsidRDefault="00614BDC" w:rsidP="00287B55">
      <w:pPr>
        <w:spacing w:after="240" w:line="360" w:lineRule="auto"/>
        <w:jc w:val="both"/>
        <w:rPr>
          <w:rFonts w:asciiTheme="minorHAnsi" w:hAnsiTheme="minorHAnsi" w:cstheme="minorHAnsi"/>
          <w:sz w:val="20"/>
          <w:szCs w:val="20"/>
        </w:rPr>
      </w:pPr>
      <w:r w:rsidRPr="003F0B71">
        <w:rPr>
          <w:rFonts w:asciiTheme="minorHAnsi" w:hAnsiTheme="minorHAnsi" w:cstheme="minorHAnsi"/>
          <w:sz w:val="20"/>
          <w:szCs w:val="20"/>
        </w:rPr>
        <w:t>ALL BIDS MUST BE SUBMITTED ON THE OFFICIAL FORMS – (</w:t>
      </w:r>
      <w:r w:rsidRPr="003F0B71">
        <w:rPr>
          <w:rFonts w:asciiTheme="minorHAnsi" w:hAnsiTheme="minorHAnsi" w:cstheme="minorHAnsi"/>
          <w:b/>
          <w:sz w:val="20"/>
          <w:szCs w:val="20"/>
        </w:rPr>
        <w:t>Please note that no changes on the content of this document is allowed</w:t>
      </w:r>
      <w:r w:rsidRPr="003F0B71">
        <w:rPr>
          <w:rFonts w:asciiTheme="minorHAnsi" w:hAnsiTheme="minorHAnsi" w:cstheme="minorHAnsi"/>
          <w:sz w:val="20"/>
          <w:szCs w:val="20"/>
        </w:rPr>
        <w:t>)</w:t>
      </w:r>
    </w:p>
    <w:p w:rsidR="000A53FB" w:rsidRPr="007C439A" w:rsidRDefault="000A53FB" w:rsidP="005A368B">
      <w:pPr>
        <w:spacing w:after="240" w:line="360" w:lineRule="auto"/>
        <w:jc w:val="both"/>
        <w:rPr>
          <w:rFonts w:asciiTheme="minorHAnsi" w:hAnsiTheme="minorHAnsi" w:cstheme="minorHAnsi"/>
          <w:sz w:val="20"/>
          <w:szCs w:val="20"/>
          <w:lang w:val="en-GB"/>
        </w:rPr>
      </w:pPr>
      <w:r w:rsidRPr="007C439A">
        <w:rPr>
          <w:rFonts w:asciiTheme="minorHAnsi" w:hAnsiTheme="minorHAnsi" w:cstheme="minorHAnsi"/>
          <w:sz w:val="20"/>
          <w:szCs w:val="20"/>
        </w:rPr>
        <w:t>Bidders should ensure that Bids are delivered in time to the correct address. If the bid is late, it shall not be accepted for consideration.</w:t>
      </w:r>
    </w:p>
    <w:p w:rsidR="000A53FB" w:rsidRPr="007C439A" w:rsidRDefault="000A53FB" w:rsidP="005A368B">
      <w:pPr>
        <w:spacing w:after="240" w:line="360" w:lineRule="auto"/>
        <w:jc w:val="both"/>
        <w:rPr>
          <w:rFonts w:asciiTheme="minorHAnsi" w:hAnsiTheme="minorHAnsi" w:cstheme="minorHAnsi"/>
          <w:sz w:val="20"/>
          <w:szCs w:val="20"/>
        </w:rPr>
      </w:pPr>
      <w:r w:rsidRPr="007C439A">
        <w:rPr>
          <w:rFonts w:asciiTheme="minorHAnsi" w:hAnsiTheme="minorHAnsi" w:cstheme="minorHAnsi"/>
          <w:sz w:val="20"/>
          <w:szCs w:val="20"/>
        </w:rPr>
        <w:t>ALL BIDS MUST BE SUBMITTED ON THE OFFICIAL FORMS – (</w:t>
      </w:r>
      <w:r w:rsidRPr="007C439A">
        <w:rPr>
          <w:rFonts w:asciiTheme="minorHAnsi" w:hAnsiTheme="minorHAnsi" w:cstheme="minorHAnsi"/>
          <w:b/>
          <w:sz w:val="20"/>
          <w:szCs w:val="20"/>
        </w:rPr>
        <w:t>Please note that no changes on the content of this document is allowed</w:t>
      </w:r>
      <w:r w:rsidRPr="007C439A">
        <w:rPr>
          <w:rFonts w:asciiTheme="minorHAnsi" w:hAnsiTheme="minorHAnsi" w:cstheme="minorHAnsi"/>
          <w:sz w:val="20"/>
          <w:szCs w:val="20"/>
        </w:rPr>
        <w:t>)</w:t>
      </w:r>
    </w:p>
    <w:p w:rsidR="000A53FB" w:rsidRPr="007C439A" w:rsidRDefault="000A53FB" w:rsidP="005A368B">
      <w:pPr>
        <w:tabs>
          <w:tab w:val="left" w:pos="720"/>
          <w:tab w:val="left" w:pos="1944"/>
          <w:tab w:val="left" w:pos="3384"/>
          <w:tab w:val="left" w:pos="3744"/>
          <w:tab w:val="left" w:pos="4644"/>
          <w:tab w:val="left" w:pos="5760"/>
          <w:tab w:val="left" w:pos="7920"/>
        </w:tabs>
        <w:spacing w:after="240" w:line="360" w:lineRule="auto"/>
        <w:jc w:val="both"/>
        <w:rPr>
          <w:rFonts w:asciiTheme="minorHAnsi" w:hAnsiTheme="minorHAnsi" w:cstheme="minorHAnsi"/>
          <w:sz w:val="20"/>
          <w:szCs w:val="20"/>
        </w:rPr>
      </w:pPr>
      <w:r w:rsidRPr="007C439A">
        <w:rPr>
          <w:rFonts w:asciiTheme="minorHAnsi" w:hAnsiTheme="minorHAnsi" w:cstheme="minorHAnsi"/>
          <w:sz w:val="20"/>
          <w:szCs w:val="20"/>
        </w:rPr>
        <w:t>THIS TENDER IS SUBJECT TO THE GENERAL CONDITIONS OF THE TENDER, THE GENERAL CONDITIONS OF CONTRACT (GCC) AND, IF APPLICABLE, ANY OTHER SPECIAL CONDITIONS OF CONTRACT.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0A53FB" w:rsidRPr="007C439A" w:rsidTr="007E5DAE">
        <w:trPr>
          <w:trHeight w:val="480"/>
        </w:trPr>
        <w:tc>
          <w:tcPr>
            <w:tcW w:w="9776" w:type="dxa"/>
          </w:tcPr>
          <w:p w:rsidR="000A53FB" w:rsidRPr="007C439A" w:rsidRDefault="000A53FB" w:rsidP="00EE7F69">
            <w:pPr>
              <w:spacing w:line="360" w:lineRule="auto"/>
              <w:rPr>
                <w:rFonts w:asciiTheme="minorHAnsi" w:hAnsiTheme="minorHAnsi" w:cstheme="minorHAnsi"/>
                <w:sz w:val="20"/>
                <w:szCs w:val="20"/>
              </w:rPr>
            </w:pPr>
            <w:r w:rsidRPr="007C439A">
              <w:rPr>
                <w:rFonts w:asciiTheme="minorHAnsi" w:hAnsiTheme="minorHAnsi" w:cstheme="minorHAnsi"/>
                <w:b/>
                <w:sz w:val="20"/>
                <w:szCs w:val="20"/>
              </w:rPr>
              <w:t>THE FOLLOWING PARTICULARS MUST BE FURNISHED (FAILURE TO DO SO SHALL RESULT IN YOUR BID BEING DISQUALIFIED)</w:t>
            </w:r>
          </w:p>
        </w:tc>
      </w:tr>
    </w:tbl>
    <w:p w:rsidR="000A53FB" w:rsidRPr="007C439A" w:rsidRDefault="000A53FB" w:rsidP="005A368B">
      <w:pPr>
        <w:tabs>
          <w:tab w:val="left" w:pos="720"/>
          <w:tab w:val="left" w:pos="1944"/>
          <w:tab w:val="left" w:pos="3384"/>
          <w:tab w:val="left" w:pos="3744"/>
          <w:tab w:val="left" w:pos="4644"/>
          <w:tab w:val="left" w:pos="5760"/>
          <w:tab w:val="left" w:pos="7920"/>
        </w:tabs>
        <w:spacing w:line="215" w:lineRule="auto"/>
        <w:jc w:val="both"/>
        <w:rPr>
          <w:rFonts w:asciiTheme="minorHAnsi" w:hAnsiTheme="minorHAnsi" w:cstheme="minorHAnsi"/>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1905"/>
        <w:gridCol w:w="668"/>
        <w:gridCol w:w="156"/>
        <w:gridCol w:w="484"/>
        <w:gridCol w:w="772"/>
        <w:gridCol w:w="1058"/>
        <w:gridCol w:w="230"/>
        <w:gridCol w:w="436"/>
        <w:gridCol w:w="1820"/>
      </w:tblGrid>
      <w:tr w:rsidR="007C57F0" w:rsidRPr="003F0B71" w:rsidTr="0085613C">
        <w:trPr>
          <w:trHeight w:val="397"/>
          <w:tblHeader/>
        </w:trPr>
        <w:tc>
          <w:tcPr>
            <w:tcW w:w="9781" w:type="dxa"/>
            <w:gridSpan w:val="10"/>
            <w:tcBorders>
              <w:top w:val="single" w:sz="4" w:space="0" w:color="auto"/>
            </w:tcBorders>
            <w:shd w:val="clear" w:color="auto" w:fill="DDD9C3"/>
            <w:vAlign w:val="center"/>
          </w:tcPr>
          <w:p w:rsidR="007C57F0" w:rsidRPr="003F0B71" w:rsidRDefault="007C57F0" w:rsidP="007E5DAE">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szCs w:val="20"/>
                <w:lang w:val="en-GB"/>
              </w:rPr>
            </w:pPr>
            <w:r w:rsidRPr="003F0B71">
              <w:rPr>
                <w:rFonts w:asciiTheme="minorHAnsi" w:hAnsiTheme="minorHAnsi" w:cstheme="minorHAnsi"/>
                <w:b/>
                <w:sz w:val="20"/>
                <w:szCs w:val="20"/>
                <w:lang w:val="en-GB"/>
              </w:rPr>
              <w:t>SUPPLIER INFORMATION</w:t>
            </w:r>
          </w:p>
        </w:tc>
      </w:tr>
      <w:tr w:rsidR="007C57F0" w:rsidRPr="003F0B71" w:rsidTr="0085613C">
        <w:trPr>
          <w:trHeight w:val="397"/>
        </w:trPr>
        <w:tc>
          <w:tcPr>
            <w:tcW w:w="2252" w:type="dxa"/>
            <w:shd w:val="clear" w:color="auto" w:fill="auto"/>
            <w:vAlign w:val="center"/>
          </w:tcPr>
          <w:p w:rsidR="007C57F0" w:rsidRPr="003F0B71"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NAME OF BIDDER</w:t>
            </w:r>
          </w:p>
        </w:tc>
        <w:tc>
          <w:tcPr>
            <w:tcW w:w="7529" w:type="dxa"/>
            <w:gridSpan w:val="9"/>
            <w:shd w:val="clear" w:color="auto" w:fill="auto"/>
            <w:vAlign w:val="center"/>
          </w:tcPr>
          <w:p w:rsidR="007C57F0" w:rsidRPr="003F0B71"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3F0B71" w:rsidTr="0085613C">
        <w:trPr>
          <w:trHeight w:val="397"/>
        </w:trPr>
        <w:tc>
          <w:tcPr>
            <w:tcW w:w="2252" w:type="dxa"/>
            <w:shd w:val="clear" w:color="auto" w:fill="auto"/>
            <w:vAlign w:val="center"/>
          </w:tcPr>
          <w:p w:rsidR="007C57F0" w:rsidRPr="003F0B71"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POSTAL ADDRESS</w:t>
            </w:r>
          </w:p>
        </w:tc>
        <w:tc>
          <w:tcPr>
            <w:tcW w:w="7529" w:type="dxa"/>
            <w:gridSpan w:val="9"/>
            <w:shd w:val="clear" w:color="auto" w:fill="auto"/>
            <w:vAlign w:val="center"/>
          </w:tcPr>
          <w:p w:rsidR="007C57F0" w:rsidRPr="003F0B71"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3F0B71" w:rsidTr="0085613C">
        <w:trPr>
          <w:trHeight w:val="397"/>
        </w:trPr>
        <w:tc>
          <w:tcPr>
            <w:tcW w:w="2252" w:type="dxa"/>
            <w:shd w:val="clear" w:color="auto" w:fill="auto"/>
            <w:vAlign w:val="center"/>
          </w:tcPr>
          <w:p w:rsidR="007C57F0" w:rsidRPr="003F0B71"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STREET ADDRESS</w:t>
            </w:r>
          </w:p>
        </w:tc>
        <w:tc>
          <w:tcPr>
            <w:tcW w:w="7529" w:type="dxa"/>
            <w:gridSpan w:val="9"/>
            <w:shd w:val="clear" w:color="auto" w:fill="auto"/>
            <w:vAlign w:val="center"/>
          </w:tcPr>
          <w:p w:rsidR="007C57F0" w:rsidRPr="003F0B71"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E5DAE" w:rsidRPr="003F0B71" w:rsidTr="0085613C">
        <w:trPr>
          <w:trHeight w:val="397"/>
        </w:trPr>
        <w:tc>
          <w:tcPr>
            <w:tcW w:w="2252" w:type="dxa"/>
            <w:shd w:val="clear" w:color="auto" w:fill="auto"/>
            <w:vAlign w:val="center"/>
          </w:tcPr>
          <w:p w:rsidR="007E5DAE" w:rsidRPr="003F0B71"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TELEPHONE NUMBER</w:t>
            </w:r>
          </w:p>
        </w:tc>
        <w:tc>
          <w:tcPr>
            <w:tcW w:w="2573" w:type="dxa"/>
            <w:gridSpan w:val="2"/>
            <w:shd w:val="clear" w:color="auto" w:fill="auto"/>
            <w:vAlign w:val="center"/>
          </w:tcPr>
          <w:p w:rsidR="007E5DAE" w:rsidRPr="003F0B71"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CODE</w:t>
            </w:r>
            <w:r>
              <w:rPr>
                <w:rFonts w:asciiTheme="minorHAnsi" w:hAnsiTheme="minorHAnsi" w:cstheme="minorHAnsi"/>
                <w:sz w:val="20"/>
                <w:szCs w:val="20"/>
                <w:lang w:val="en-GB"/>
              </w:rPr>
              <w:t>:</w:t>
            </w:r>
          </w:p>
        </w:tc>
        <w:tc>
          <w:tcPr>
            <w:tcW w:w="4956" w:type="dxa"/>
            <w:gridSpan w:val="7"/>
            <w:shd w:val="clear" w:color="auto" w:fill="auto"/>
            <w:vAlign w:val="center"/>
          </w:tcPr>
          <w:p w:rsidR="007E5DAE" w:rsidRPr="003F0B71"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NUMBER</w:t>
            </w:r>
            <w:r>
              <w:rPr>
                <w:rFonts w:asciiTheme="minorHAnsi" w:hAnsiTheme="minorHAnsi" w:cstheme="minorHAnsi"/>
                <w:sz w:val="20"/>
                <w:szCs w:val="20"/>
                <w:lang w:val="en-GB"/>
              </w:rPr>
              <w:t>:</w:t>
            </w:r>
          </w:p>
        </w:tc>
      </w:tr>
      <w:tr w:rsidR="007C57F0" w:rsidRPr="003F0B71" w:rsidTr="0085613C">
        <w:trPr>
          <w:trHeight w:val="397"/>
        </w:trPr>
        <w:tc>
          <w:tcPr>
            <w:tcW w:w="2252" w:type="dxa"/>
            <w:shd w:val="clear" w:color="auto" w:fill="auto"/>
            <w:vAlign w:val="center"/>
          </w:tcPr>
          <w:p w:rsidR="007C57F0" w:rsidRPr="003F0B71"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CELLPHONE NUMBER</w:t>
            </w:r>
          </w:p>
        </w:tc>
        <w:tc>
          <w:tcPr>
            <w:tcW w:w="7529" w:type="dxa"/>
            <w:gridSpan w:val="9"/>
            <w:shd w:val="clear" w:color="auto" w:fill="auto"/>
            <w:vAlign w:val="center"/>
          </w:tcPr>
          <w:p w:rsidR="007C57F0" w:rsidRPr="003F0B71"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E5DAE" w:rsidRPr="003F0B71" w:rsidTr="0085613C">
        <w:trPr>
          <w:trHeight w:val="397"/>
        </w:trPr>
        <w:tc>
          <w:tcPr>
            <w:tcW w:w="2252" w:type="dxa"/>
            <w:shd w:val="clear" w:color="auto" w:fill="auto"/>
            <w:vAlign w:val="center"/>
          </w:tcPr>
          <w:p w:rsidR="007E5DAE" w:rsidRPr="003F0B71"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FACSIMILE NUMBER</w:t>
            </w:r>
          </w:p>
        </w:tc>
        <w:tc>
          <w:tcPr>
            <w:tcW w:w="2573" w:type="dxa"/>
            <w:gridSpan w:val="2"/>
            <w:shd w:val="clear" w:color="auto" w:fill="auto"/>
            <w:vAlign w:val="center"/>
          </w:tcPr>
          <w:p w:rsidR="007E5DAE" w:rsidRPr="003F0B71"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CODE</w:t>
            </w:r>
          </w:p>
        </w:tc>
        <w:tc>
          <w:tcPr>
            <w:tcW w:w="4956" w:type="dxa"/>
            <w:gridSpan w:val="7"/>
            <w:shd w:val="clear" w:color="auto" w:fill="auto"/>
            <w:vAlign w:val="center"/>
          </w:tcPr>
          <w:p w:rsidR="007E5DAE" w:rsidRPr="003F0B71"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NUMBER</w:t>
            </w:r>
            <w:r>
              <w:rPr>
                <w:rFonts w:asciiTheme="minorHAnsi" w:hAnsiTheme="minorHAnsi" w:cstheme="minorHAnsi"/>
                <w:sz w:val="20"/>
                <w:szCs w:val="20"/>
                <w:lang w:val="en-GB"/>
              </w:rPr>
              <w:t>:</w:t>
            </w:r>
          </w:p>
        </w:tc>
      </w:tr>
      <w:tr w:rsidR="007C57F0" w:rsidRPr="003F0B71" w:rsidTr="0085613C">
        <w:trPr>
          <w:trHeight w:val="397"/>
        </w:trPr>
        <w:tc>
          <w:tcPr>
            <w:tcW w:w="2252" w:type="dxa"/>
            <w:shd w:val="clear" w:color="auto" w:fill="auto"/>
            <w:vAlign w:val="center"/>
          </w:tcPr>
          <w:p w:rsidR="007C57F0" w:rsidRPr="003F0B71"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E-MAIL ADDRESS</w:t>
            </w:r>
          </w:p>
        </w:tc>
        <w:tc>
          <w:tcPr>
            <w:tcW w:w="7529" w:type="dxa"/>
            <w:gridSpan w:val="9"/>
            <w:shd w:val="clear" w:color="auto" w:fill="auto"/>
            <w:vAlign w:val="center"/>
          </w:tcPr>
          <w:p w:rsidR="007C57F0" w:rsidRPr="003F0B71"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3F0B71" w:rsidTr="0085613C">
        <w:trPr>
          <w:trHeight w:val="397"/>
        </w:trPr>
        <w:tc>
          <w:tcPr>
            <w:tcW w:w="2252" w:type="dxa"/>
            <w:vMerge w:val="restart"/>
            <w:shd w:val="clear" w:color="auto" w:fill="auto"/>
            <w:vAlign w:val="center"/>
          </w:tcPr>
          <w:p w:rsidR="007C57F0" w:rsidRPr="003F0B71"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VAT REGISTRATION NUMBER</w:t>
            </w:r>
          </w:p>
        </w:tc>
        <w:tc>
          <w:tcPr>
            <w:tcW w:w="7529" w:type="dxa"/>
            <w:gridSpan w:val="9"/>
            <w:shd w:val="clear" w:color="auto" w:fill="auto"/>
            <w:vAlign w:val="center"/>
          </w:tcPr>
          <w:p w:rsidR="007C57F0" w:rsidRPr="003F0B71"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E5DAE" w:rsidRPr="003F0B71" w:rsidTr="0085613C">
        <w:trPr>
          <w:trHeight w:val="397"/>
        </w:trPr>
        <w:tc>
          <w:tcPr>
            <w:tcW w:w="2252" w:type="dxa"/>
            <w:vMerge/>
            <w:shd w:val="clear" w:color="auto" w:fill="auto"/>
            <w:vAlign w:val="center"/>
          </w:tcPr>
          <w:p w:rsidR="007E5DAE" w:rsidRPr="003F0B71"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c>
          <w:tcPr>
            <w:tcW w:w="3213" w:type="dxa"/>
            <w:gridSpan w:val="4"/>
            <w:shd w:val="clear" w:color="auto" w:fill="auto"/>
            <w:vAlign w:val="center"/>
          </w:tcPr>
          <w:p w:rsidR="007E5DAE" w:rsidRPr="003F0B71"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rPr>
              <w:t>TCS PIN:</w:t>
            </w:r>
          </w:p>
        </w:tc>
        <w:tc>
          <w:tcPr>
            <w:tcW w:w="772" w:type="dxa"/>
            <w:shd w:val="clear" w:color="auto" w:fill="auto"/>
            <w:vAlign w:val="center"/>
          </w:tcPr>
          <w:p w:rsidR="007E5DAE" w:rsidRPr="003F0B71" w:rsidRDefault="007E5DAE" w:rsidP="007E5DAE">
            <w:pPr>
              <w:tabs>
                <w:tab w:val="left" w:pos="720"/>
                <w:tab w:val="left" w:pos="1134"/>
                <w:tab w:val="left" w:pos="1944"/>
                <w:tab w:val="left" w:pos="3384"/>
                <w:tab w:val="left" w:pos="3744"/>
                <w:tab w:val="left" w:pos="4644"/>
                <w:tab w:val="left" w:pos="5760"/>
                <w:tab w:val="left" w:pos="7920"/>
              </w:tabs>
              <w:jc w:val="center"/>
              <w:rPr>
                <w:rFonts w:asciiTheme="minorHAnsi" w:hAnsiTheme="minorHAnsi" w:cstheme="minorHAnsi"/>
                <w:b/>
                <w:sz w:val="20"/>
                <w:szCs w:val="20"/>
                <w:lang w:val="en-GB"/>
              </w:rPr>
            </w:pPr>
            <w:r w:rsidRPr="003F0B71">
              <w:rPr>
                <w:rFonts w:asciiTheme="minorHAnsi" w:hAnsiTheme="minorHAnsi" w:cstheme="minorHAnsi"/>
                <w:b/>
                <w:sz w:val="20"/>
                <w:szCs w:val="20"/>
                <w:lang w:val="en-GB"/>
              </w:rPr>
              <w:t>OR</w:t>
            </w:r>
          </w:p>
        </w:tc>
        <w:tc>
          <w:tcPr>
            <w:tcW w:w="3544" w:type="dxa"/>
            <w:gridSpan w:val="4"/>
            <w:shd w:val="clear" w:color="auto" w:fill="auto"/>
            <w:vAlign w:val="center"/>
          </w:tcPr>
          <w:p w:rsidR="007E5DAE" w:rsidRPr="003F0B71"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rPr>
              <w:t>CSD No:</w:t>
            </w:r>
          </w:p>
        </w:tc>
      </w:tr>
      <w:tr w:rsidR="00AA57AB" w:rsidRPr="003F0B71" w:rsidTr="0085613C">
        <w:trPr>
          <w:trHeight w:val="340"/>
        </w:trPr>
        <w:tc>
          <w:tcPr>
            <w:tcW w:w="2252" w:type="dxa"/>
            <w:shd w:val="clear" w:color="auto" w:fill="auto"/>
            <w:vAlign w:val="center"/>
          </w:tcPr>
          <w:p w:rsidR="00AA57AB" w:rsidRPr="007E5DAE" w:rsidRDefault="00AA57AB" w:rsidP="00EE7F69">
            <w:pPr>
              <w:tabs>
                <w:tab w:val="left" w:pos="720"/>
                <w:tab w:val="left" w:pos="1134"/>
                <w:tab w:val="left" w:pos="1944"/>
                <w:tab w:val="left" w:pos="3384"/>
                <w:tab w:val="left" w:pos="3744"/>
                <w:tab w:val="left" w:pos="4644"/>
                <w:tab w:val="left" w:pos="5760"/>
                <w:tab w:val="left" w:pos="7920"/>
              </w:tabs>
              <w:spacing w:line="360" w:lineRule="auto"/>
              <w:rPr>
                <w:rFonts w:asciiTheme="minorHAnsi" w:hAnsiTheme="minorHAnsi" w:cstheme="minorHAnsi"/>
                <w:sz w:val="20"/>
                <w:szCs w:val="20"/>
              </w:rPr>
            </w:pPr>
            <w:r w:rsidRPr="003F0B71">
              <w:rPr>
                <w:rFonts w:asciiTheme="minorHAnsi" w:hAnsiTheme="minorHAnsi" w:cstheme="minorHAnsi"/>
                <w:sz w:val="20"/>
                <w:szCs w:val="20"/>
              </w:rPr>
              <w:t xml:space="preserve">B-BBEE STATUS </w:t>
            </w:r>
            <w:r>
              <w:rPr>
                <w:rFonts w:asciiTheme="minorHAnsi" w:hAnsiTheme="minorHAnsi" w:cstheme="minorHAnsi"/>
                <w:sz w:val="20"/>
                <w:szCs w:val="20"/>
              </w:rPr>
              <w:t xml:space="preserve">LEVEL VERIFICATION CERTIFICATE </w:t>
            </w:r>
          </w:p>
        </w:tc>
        <w:tc>
          <w:tcPr>
            <w:tcW w:w="1905" w:type="dxa"/>
            <w:shd w:val="clear" w:color="auto" w:fill="auto"/>
            <w:vAlign w:val="center"/>
          </w:tcPr>
          <w:p w:rsidR="00AA57AB" w:rsidRPr="003F0B71"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fldChar w:fldCharType="begin">
                <w:ffData>
                  <w:name w:val="Check1"/>
                  <w:enabled/>
                  <w:calcOnExit w:val="0"/>
                  <w:checkBox>
                    <w:sizeAuto/>
                    <w:default w:val="0"/>
                  </w:checkBox>
                </w:ffData>
              </w:fldChar>
            </w:r>
            <w:r w:rsidRPr="003F0B71">
              <w:rPr>
                <w:rFonts w:asciiTheme="minorHAnsi" w:hAnsiTheme="minorHAnsi" w:cstheme="minorHAnsi"/>
                <w:sz w:val="20"/>
                <w:szCs w:val="20"/>
                <w:lang w:val="en-GB"/>
              </w:rPr>
              <w:instrText xml:space="preserve"> FORMCHECKBOX </w:instrText>
            </w:r>
            <w:r w:rsidR="006867BE">
              <w:rPr>
                <w:rFonts w:asciiTheme="minorHAnsi" w:hAnsiTheme="minorHAnsi" w:cstheme="minorHAnsi"/>
                <w:sz w:val="20"/>
                <w:szCs w:val="20"/>
                <w:lang w:val="en-GB"/>
              </w:rPr>
            </w:r>
            <w:r w:rsidR="006867BE">
              <w:rPr>
                <w:rFonts w:asciiTheme="minorHAnsi" w:hAnsiTheme="minorHAnsi" w:cstheme="minorHAnsi"/>
                <w:sz w:val="20"/>
                <w:szCs w:val="20"/>
                <w:lang w:val="en-GB"/>
              </w:rPr>
              <w:fldChar w:fldCharType="separate"/>
            </w:r>
            <w:r w:rsidRPr="003F0B71">
              <w:rPr>
                <w:rFonts w:asciiTheme="minorHAnsi" w:hAnsiTheme="minorHAnsi" w:cstheme="minorHAnsi"/>
                <w:sz w:val="20"/>
                <w:szCs w:val="20"/>
                <w:lang w:val="en-GB"/>
              </w:rPr>
              <w:fldChar w:fldCharType="end"/>
            </w:r>
            <w:r w:rsidRPr="003F0B71">
              <w:rPr>
                <w:rFonts w:asciiTheme="minorHAnsi" w:hAnsiTheme="minorHAnsi" w:cstheme="minorHAnsi"/>
                <w:sz w:val="20"/>
                <w:szCs w:val="20"/>
                <w:lang w:val="en-GB"/>
              </w:rPr>
              <w:t xml:space="preserve"> Yes  </w:t>
            </w:r>
          </w:p>
          <w:p w:rsidR="00AA57AB" w:rsidRPr="003F0B71"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p w:rsidR="00AA57AB"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fldChar w:fldCharType="begin">
                <w:ffData>
                  <w:name w:val="Check2"/>
                  <w:enabled/>
                  <w:calcOnExit w:val="0"/>
                  <w:checkBox>
                    <w:sizeAuto/>
                    <w:default w:val="0"/>
                  </w:checkBox>
                </w:ffData>
              </w:fldChar>
            </w:r>
            <w:r w:rsidRPr="003F0B71">
              <w:rPr>
                <w:rFonts w:asciiTheme="minorHAnsi" w:hAnsiTheme="minorHAnsi" w:cstheme="minorHAnsi"/>
                <w:sz w:val="20"/>
                <w:szCs w:val="20"/>
                <w:lang w:val="en-GB"/>
              </w:rPr>
              <w:instrText xml:space="preserve"> FORMCHECKBOX </w:instrText>
            </w:r>
            <w:r w:rsidR="006867BE">
              <w:rPr>
                <w:rFonts w:asciiTheme="minorHAnsi" w:hAnsiTheme="minorHAnsi" w:cstheme="minorHAnsi"/>
                <w:sz w:val="20"/>
                <w:szCs w:val="20"/>
                <w:lang w:val="en-GB"/>
              </w:rPr>
            </w:r>
            <w:r w:rsidR="006867BE">
              <w:rPr>
                <w:rFonts w:asciiTheme="minorHAnsi" w:hAnsiTheme="minorHAnsi" w:cstheme="minorHAnsi"/>
                <w:sz w:val="20"/>
                <w:szCs w:val="20"/>
                <w:lang w:val="en-GB"/>
              </w:rPr>
              <w:fldChar w:fldCharType="separate"/>
            </w:r>
            <w:r w:rsidRPr="003F0B71">
              <w:rPr>
                <w:rFonts w:asciiTheme="minorHAnsi" w:hAnsiTheme="minorHAnsi" w:cstheme="minorHAnsi"/>
                <w:sz w:val="20"/>
                <w:szCs w:val="20"/>
                <w:lang w:val="en-GB"/>
              </w:rPr>
              <w:fldChar w:fldCharType="end"/>
            </w:r>
            <w:r w:rsidRPr="003F0B71">
              <w:rPr>
                <w:rFonts w:asciiTheme="minorHAnsi" w:hAnsiTheme="minorHAnsi" w:cstheme="minorHAnsi"/>
                <w:sz w:val="20"/>
                <w:szCs w:val="20"/>
                <w:lang w:val="en-GB"/>
              </w:rPr>
              <w:t xml:space="preserve"> No</w:t>
            </w:r>
          </w:p>
          <w:p w:rsidR="00AA57AB" w:rsidRPr="00AA57AB" w:rsidRDefault="00AA57AB" w:rsidP="00AA57AB">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[TICK APPLICABLE BOX]</w:t>
            </w:r>
          </w:p>
        </w:tc>
        <w:tc>
          <w:tcPr>
            <w:tcW w:w="3368" w:type="dxa"/>
            <w:gridSpan w:val="6"/>
            <w:shd w:val="clear" w:color="auto" w:fill="auto"/>
            <w:vAlign w:val="center"/>
          </w:tcPr>
          <w:p w:rsidR="00AA57AB" w:rsidRPr="003F0B71" w:rsidRDefault="00AA57AB" w:rsidP="00AA57AB">
            <w:pPr>
              <w:spacing w:after="200" w:line="276" w:lineRule="auto"/>
              <w:rPr>
                <w:rFonts w:asciiTheme="minorHAnsi" w:hAnsiTheme="minorHAnsi" w:cstheme="minorHAnsi"/>
                <w:sz w:val="20"/>
                <w:szCs w:val="20"/>
              </w:rPr>
            </w:pPr>
            <w:r w:rsidRPr="003F0B71">
              <w:rPr>
                <w:rFonts w:asciiTheme="minorHAnsi" w:hAnsiTheme="minorHAnsi" w:cstheme="minorHAnsi"/>
                <w:sz w:val="20"/>
                <w:szCs w:val="20"/>
              </w:rPr>
              <w:t xml:space="preserve">B-BBEE STATUS LEVEL SWORN AFFIDAVIT  </w:t>
            </w:r>
          </w:p>
        </w:tc>
        <w:tc>
          <w:tcPr>
            <w:tcW w:w="2256" w:type="dxa"/>
            <w:gridSpan w:val="2"/>
            <w:shd w:val="clear" w:color="auto" w:fill="auto"/>
            <w:vAlign w:val="center"/>
          </w:tcPr>
          <w:p w:rsidR="00AA57AB" w:rsidRPr="003F0B71" w:rsidRDefault="00AA57AB" w:rsidP="00925EE4">
            <w:pPr>
              <w:tabs>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fldChar w:fldCharType="begin">
                <w:ffData>
                  <w:name w:val="Check1"/>
                  <w:enabled/>
                  <w:calcOnExit w:val="0"/>
                  <w:checkBox>
                    <w:sizeAuto/>
                    <w:default w:val="0"/>
                  </w:checkBox>
                </w:ffData>
              </w:fldChar>
            </w:r>
            <w:r w:rsidRPr="003F0B71">
              <w:rPr>
                <w:rFonts w:asciiTheme="minorHAnsi" w:hAnsiTheme="minorHAnsi" w:cstheme="minorHAnsi"/>
                <w:sz w:val="20"/>
                <w:szCs w:val="20"/>
                <w:lang w:val="en-GB"/>
              </w:rPr>
              <w:instrText xml:space="preserve"> FORMCHECKBOX </w:instrText>
            </w:r>
            <w:r w:rsidR="006867BE">
              <w:rPr>
                <w:rFonts w:asciiTheme="minorHAnsi" w:hAnsiTheme="minorHAnsi" w:cstheme="minorHAnsi"/>
                <w:sz w:val="20"/>
                <w:szCs w:val="20"/>
                <w:lang w:val="en-GB"/>
              </w:rPr>
            </w:r>
            <w:r w:rsidR="006867BE">
              <w:rPr>
                <w:rFonts w:asciiTheme="minorHAnsi" w:hAnsiTheme="minorHAnsi" w:cstheme="minorHAnsi"/>
                <w:sz w:val="20"/>
                <w:szCs w:val="20"/>
                <w:lang w:val="en-GB"/>
              </w:rPr>
              <w:fldChar w:fldCharType="separate"/>
            </w:r>
            <w:r w:rsidRPr="003F0B71">
              <w:rPr>
                <w:rFonts w:asciiTheme="minorHAnsi" w:hAnsiTheme="minorHAnsi" w:cstheme="minorHAnsi"/>
                <w:sz w:val="20"/>
                <w:szCs w:val="20"/>
                <w:lang w:val="en-GB"/>
              </w:rPr>
              <w:fldChar w:fldCharType="end"/>
            </w:r>
            <w:r w:rsidRPr="003F0B71">
              <w:rPr>
                <w:rFonts w:asciiTheme="minorHAnsi" w:hAnsiTheme="minorHAnsi" w:cstheme="minorHAnsi"/>
                <w:sz w:val="20"/>
                <w:szCs w:val="20"/>
                <w:lang w:val="en-GB"/>
              </w:rPr>
              <w:t xml:space="preserve"> Yes </w:t>
            </w:r>
          </w:p>
          <w:p w:rsidR="00AA57AB" w:rsidRPr="003F0B71"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 xml:space="preserve">  </w:t>
            </w:r>
          </w:p>
          <w:p w:rsidR="00AA57AB"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fldChar w:fldCharType="begin">
                <w:ffData>
                  <w:name w:val="Check2"/>
                  <w:enabled/>
                  <w:calcOnExit w:val="0"/>
                  <w:checkBox>
                    <w:sizeAuto/>
                    <w:default w:val="0"/>
                  </w:checkBox>
                </w:ffData>
              </w:fldChar>
            </w:r>
            <w:r w:rsidRPr="003F0B71">
              <w:rPr>
                <w:rFonts w:asciiTheme="minorHAnsi" w:hAnsiTheme="minorHAnsi" w:cstheme="minorHAnsi"/>
                <w:sz w:val="20"/>
                <w:szCs w:val="20"/>
                <w:lang w:val="en-GB"/>
              </w:rPr>
              <w:instrText xml:space="preserve"> FORMCHECKBOX </w:instrText>
            </w:r>
            <w:r w:rsidR="006867BE">
              <w:rPr>
                <w:rFonts w:asciiTheme="minorHAnsi" w:hAnsiTheme="minorHAnsi" w:cstheme="minorHAnsi"/>
                <w:sz w:val="20"/>
                <w:szCs w:val="20"/>
                <w:lang w:val="en-GB"/>
              </w:rPr>
            </w:r>
            <w:r w:rsidR="006867BE">
              <w:rPr>
                <w:rFonts w:asciiTheme="minorHAnsi" w:hAnsiTheme="minorHAnsi" w:cstheme="minorHAnsi"/>
                <w:sz w:val="20"/>
                <w:szCs w:val="20"/>
                <w:lang w:val="en-GB"/>
              </w:rPr>
              <w:fldChar w:fldCharType="separate"/>
            </w:r>
            <w:r w:rsidRPr="003F0B71">
              <w:rPr>
                <w:rFonts w:asciiTheme="minorHAnsi" w:hAnsiTheme="minorHAnsi" w:cstheme="minorHAnsi"/>
                <w:sz w:val="20"/>
                <w:szCs w:val="20"/>
                <w:lang w:val="en-GB"/>
              </w:rPr>
              <w:fldChar w:fldCharType="end"/>
            </w:r>
            <w:r w:rsidRPr="003F0B71">
              <w:rPr>
                <w:rFonts w:asciiTheme="minorHAnsi" w:hAnsiTheme="minorHAnsi" w:cstheme="minorHAnsi"/>
                <w:sz w:val="20"/>
                <w:szCs w:val="20"/>
                <w:lang w:val="en-GB"/>
              </w:rPr>
              <w:t xml:space="preserve"> No</w:t>
            </w:r>
          </w:p>
          <w:p w:rsidR="00AA57AB" w:rsidRPr="003F0B71"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[TICK APPLICABLE BOX]</w:t>
            </w:r>
          </w:p>
        </w:tc>
      </w:tr>
      <w:tr w:rsidR="007C57F0" w:rsidRPr="003F0B71" w:rsidTr="0085613C">
        <w:trPr>
          <w:trHeight w:val="645"/>
        </w:trPr>
        <w:tc>
          <w:tcPr>
            <w:tcW w:w="9781" w:type="dxa"/>
            <w:gridSpan w:val="10"/>
            <w:shd w:val="clear" w:color="auto" w:fill="DDD9C3"/>
            <w:vAlign w:val="center"/>
          </w:tcPr>
          <w:p w:rsidR="007C57F0" w:rsidRPr="003F0B71" w:rsidRDefault="007C57F0" w:rsidP="007E5DAE">
            <w:pPr>
              <w:pStyle w:val="NoSpacing"/>
              <w:spacing w:line="276" w:lineRule="auto"/>
              <w:jc w:val="both"/>
              <w:rPr>
                <w:rFonts w:asciiTheme="minorHAnsi" w:hAnsiTheme="minorHAnsi" w:cstheme="minorHAnsi"/>
                <w:b/>
                <w:color w:val="FF0000"/>
                <w:sz w:val="20"/>
                <w:szCs w:val="20"/>
                <w:lang w:val="en-GB"/>
              </w:rPr>
            </w:pPr>
            <w:r w:rsidRPr="003F0B71">
              <w:rPr>
                <w:rFonts w:asciiTheme="minorHAnsi" w:hAnsiTheme="minorHAnsi" w:cstheme="minorHAnsi"/>
                <w:b/>
                <w:sz w:val="20"/>
                <w:szCs w:val="20"/>
                <w:lang w:val="en-GB"/>
              </w:rPr>
              <w:t>[</w:t>
            </w:r>
            <w:r w:rsidRPr="003F0B71">
              <w:rPr>
                <w:rFonts w:asciiTheme="minorHAnsi" w:hAnsiTheme="minorHAnsi" w:cstheme="minorHAnsi"/>
                <w:b/>
                <w:sz w:val="20"/>
                <w:szCs w:val="20"/>
                <w:shd w:val="clear" w:color="auto" w:fill="DDD9C3"/>
                <w:lang w:val="en-GB"/>
              </w:rPr>
              <w:t xml:space="preserve">A B-BBEE STATUS </w:t>
            </w:r>
            <w:r w:rsidRPr="009D0F1C">
              <w:rPr>
                <w:rFonts w:asciiTheme="minorHAnsi" w:hAnsiTheme="minorHAnsi" w:cstheme="minorHAnsi"/>
                <w:b/>
                <w:sz w:val="20"/>
                <w:szCs w:val="20"/>
                <w:shd w:val="clear" w:color="auto" w:fill="DDD9C3"/>
                <w:lang w:val="en-GB"/>
              </w:rPr>
              <w:t>LEVEL VERIFICATION CERTIFICATE/SWORN AFFIDAVIT</w:t>
            </w:r>
            <w:r w:rsidR="009D0F1C" w:rsidRPr="009D0F1C">
              <w:rPr>
                <w:rFonts w:asciiTheme="minorHAnsi" w:hAnsiTheme="minorHAnsi" w:cstheme="minorHAnsi"/>
                <w:b/>
                <w:sz w:val="20"/>
                <w:szCs w:val="20"/>
                <w:shd w:val="clear" w:color="auto" w:fill="DDD9C3"/>
                <w:lang w:val="en-GB"/>
              </w:rPr>
              <w:t xml:space="preserve"> </w:t>
            </w:r>
            <w:r w:rsidRPr="009D0F1C">
              <w:rPr>
                <w:rFonts w:asciiTheme="minorHAnsi" w:hAnsiTheme="minorHAnsi" w:cstheme="minorHAnsi"/>
                <w:b/>
                <w:sz w:val="20"/>
                <w:szCs w:val="20"/>
                <w:shd w:val="clear" w:color="auto" w:fill="DDD9C3"/>
                <w:lang w:val="en-GB"/>
              </w:rPr>
              <w:t xml:space="preserve">(FOR EMEs&amp; QSEs) MUST BE SUBMITTED IN ORDER TO </w:t>
            </w:r>
            <w:r w:rsidR="009D0F1C" w:rsidRPr="009D0F1C">
              <w:rPr>
                <w:rFonts w:asciiTheme="minorHAnsi" w:hAnsiTheme="minorHAnsi" w:cstheme="minorHAnsi"/>
                <w:b/>
                <w:sz w:val="20"/>
                <w:szCs w:val="20"/>
                <w:shd w:val="clear" w:color="auto" w:fill="DDD9C3"/>
                <w:lang w:val="en-GB"/>
              </w:rPr>
              <w:t xml:space="preserve">CLAIM POINTS FOR SPECIFIC GOALS WHERE </w:t>
            </w:r>
            <w:r w:rsidR="009D0F1C">
              <w:rPr>
                <w:rFonts w:asciiTheme="minorHAnsi" w:hAnsiTheme="minorHAnsi" w:cstheme="minorHAnsi"/>
                <w:b/>
                <w:sz w:val="20"/>
                <w:szCs w:val="20"/>
                <w:shd w:val="clear" w:color="auto" w:fill="DDD9C3"/>
                <w:lang w:val="en-GB"/>
              </w:rPr>
              <w:t>APPLICABLE</w:t>
            </w:r>
            <w:r w:rsidRPr="009D0F1C">
              <w:rPr>
                <w:rFonts w:asciiTheme="minorHAnsi" w:hAnsiTheme="minorHAnsi" w:cstheme="minorHAnsi"/>
                <w:b/>
                <w:sz w:val="20"/>
                <w:szCs w:val="20"/>
                <w:shd w:val="clear" w:color="auto" w:fill="DDD9C3"/>
                <w:lang w:val="en-GB"/>
              </w:rPr>
              <w:t>]</w:t>
            </w:r>
          </w:p>
        </w:tc>
      </w:tr>
      <w:tr w:rsidR="007C57F0" w:rsidRPr="003F0B71" w:rsidTr="0085613C">
        <w:trPr>
          <w:trHeight w:val="454"/>
        </w:trPr>
        <w:tc>
          <w:tcPr>
            <w:tcW w:w="2252" w:type="dxa"/>
            <w:shd w:val="clear" w:color="auto" w:fill="auto"/>
            <w:vAlign w:val="center"/>
          </w:tcPr>
          <w:p w:rsidR="007C57F0" w:rsidRPr="003F0B71" w:rsidRDefault="00925EE4" w:rsidP="0085613C">
            <w:pPr>
              <w:pStyle w:val="Heading4"/>
              <w:numPr>
                <w:ilvl w:val="0"/>
                <w:numId w:val="0"/>
              </w:numPr>
              <w:jc w:val="left"/>
              <w:rPr>
                <w:rFonts w:asciiTheme="minorHAnsi" w:hAnsiTheme="minorHAnsi" w:cstheme="minorHAnsi"/>
                <w:sz w:val="20"/>
              </w:rPr>
            </w:pPr>
            <w:r>
              <w:rPr>
                <w:rFonts w:asciiTheme="minorHAnsi" w:hAnsiTheme="minorHAnsi" w:cstheme="minorHAnsi"/>
                <w:sz w:val="20"/>
              </w:rPr>
              <w:t xml:space="preserve">SIGNATURE OF </w:t>
            </w:r>
            <w:r w:rsidR="007C57F0" w:rsidRPr="003F0B71">
              <w:rPr>
                <w:rFonts w:asciiTheme="minorHAnsi" w:hAnsiTheme="minorHAnsi" w:cstheme="minorHAnsi"/>
                <w:sz w:val="20"/>
              </w:rPr>
              <w:t>BIDDER</w:t>
            </w:r>
          </w:p>
        </w:tc>
        <w:tc>
          <w:tcPr>
            <w:tcW w:w="5043" w:type="dxa"/>
            <w:gridSpan w:val="6"/>
            <w:shd w:val="clear" w:color="auto" w:fill="auto"/>
            <w:vAlign w:val="bottom"/>
          </w:tcPr>
          <w:p w:rsidR="007C57F0" w:rsidRPr="003F0B71" w:rsidRDefault="007C57F0" w:rsidP="0085613C">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r w:rsidRPr="003F0B71">
              <w:rPr>
                <w:rFonts w:asciiTheme="minorHAnsi" w:hAnsiTheme="minorHAnsi" w:cstheme="minorHAnsi"/>
                <w:sz w:val="20"/>
                <w:szCs w:val="20"/>
                <w:lang w:val="en-GB"/>
              </w:rPr>
              <w:t>_____________________________________________</w:t>
            </w:r>
            <w:r w:rsidR="00AA57AB">
              <w:rPr>
                <w:rFonts w:asciiTheme="minorHAnsi" w:hAnsiTheme="minorHAnsi" w:cstheme="minorHAnsi"/>
                <w:sz w:val="20"/>
                <w:szCs w:val="20"/>
                <w:lang w:val="en-GB"/>
              </w:rPr>
              <w:t>__</w:t>
            </w:r>
          </w:p>
        </w:tc>
        <w:tc>
          <w:tcPr>
            <w:tcW w:w="666" w:type="dxa"/>
            <w:gridSpan w:val="2"/>
            <w:shd w:val="clear" w:color="auto" w:fill="auto"/>
            <w:vAlign w:val="center"/>
          </w:tcPr>
          <w:p w:rsidR="007C57F0" w:rsidRPr="003F0B71"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sz w:val="20"/>
                <w:szCs w:val="20"/>
                <w:lang w:val="en-GB"/>
              </w:rPr>
            </w:pPr>
            <w:r w:rsidRPr="003F0B71">
              <w:rPr>
                <w:rFonts w:asciiTheme="minorHAnsi" w:hAnsiTheme="minorHAnsi" w:cstheme="minorHAnsi"/>
                <w:b/>
                <w:sz w:val="20"/>
                <w:szCs w:val="20"/>
                <w:lang w:val="en-GB"/>
              </w:rPr>
              <w:t>Date:</w:t>
            </w:r>
          </w:p>
        </w:tc>
        <w:tc>
          <w:tcPr>
            <w:tcW w:w="1820" w:type="dxa"/>
            <w:shd w:val="clear" w:color="auto" w:fill="auto"/>
            <w:vAlign w:val="bottom"/>
          </w:tcPr>
          <w:p w:rsidR="007C57F0" w:rsidRPr="003F0B71" w:rsidRDefault="007C57F0" w:rsidP="00925EE4">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p>
        </w:tc>
      </w:tr>
      <w:tr w:rsidR="007C57F0" w:rsidRPr="003F0B71" w:rsidTr="0085613C">
        <w:trPr>
          <w:trHeight w:val="242"/>
        </w:trPr>
        <w:tc>
          <w:tcPr>
            <w:tcW w:w="4981" w:type="dxa"/>
            <w:gridSpan w:val="4"/>
            <w:shd w:val="clear" w:color="auto" w:fill="auto"/>
            <w:vAlign w:val="bottom"/>
          </w:tcPr>
          <w:p w:rsidR="007C57F0" w:rsidRPr="003F0B71" w:rsidRDefault="007C57F0" w:rsidP="00EE7F69">
            <w:pPr>
              <w:tabs>
                <w:tab w:val="left" w:pos="720"/>
                <w:tab w:val="left" w:pos="1134"/>
                <w:tab w:val="left" w:pos="1944"/>
                <w:tab w:val="left" w:pos="3384"/>
                <w:tab w:val="left" w:pos="3744"/>
                <w:tab w:val="left" w:pos="4644"/>
                <w:tab w:val="left" w:pos="5760"/>
                <w:tab w:val="left" w:pos="7920"/>
              </w:tabs>
              <w:spacing w:line="276" w:lineRule="auto"/>
              <w:rPr>
                <w:rFonts w:asciiTheme="minorHAnsi" w:hAnsiTheme="minorHAnsi" w:cstheme="minorHAnsi"/>
                <w:b/>
                <w:sz w:val="20"/>
                <w:szCs w:val="20"/>
                <w:lang w:val="en-GB"/>
              </w:rPr>
            </w:pPr>
            <w:r w:rsidRPr="003F0B71">
              <w:rPr>
                <w:rFonts w:asciiTheme="minorHAnsi" w:hAnsiTheme="minorHAnsi" w:cstheme="minorHAnsi"/>
                <w:b/>
                <w:sz w:val="20"/>
                <w:szCs w:val="20"/>
              </w:rPr>
              <w:t>CAPACITY UNDER WHICH THIS BID IS SIGNED (Attach proof of authority to sign this bid; e.g. resolution of directors, etc.)</w:t>
            </w:r>
          </w:p>
        </w:tc>
        <w:tc>
          <w:tcPr>
            <w:tcW w:w="4800" w:type="dxa"/>
            <w:gridSpan w:val="6"/>
            <w:shd w:val="clear" w:color="auto" w:fill="auto"/>
            <w:vAlign w:val="bottom"/>
          </w:tcPr>
          <w:p w:rsidR="007C57F0" w:rsidRPr="003F0B71" w:rsidRDefault="007C57F0" w:rsidP="00925EE4">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p>
        </w:tc>
      </w:tr>
      <w:tr w:rsidR="007C57F0" w:rsidRPr="003F0B71" w:rsidTr="0085613C">
        <w:trPr>
          <w:trHeight w:val="719"/>
        </w:trPr>
        <w:tc>
          <w:tcPr>
            <w:tcW w:w="2252" w:type="dxa"/>
            <w:shd w:val="clear" w:color="auto" w:fill="auto"/>
            <w:vAlign w:val="bottom"/>
          </w:tcPr>
          <w:p w:rsidR="007C57F0" w:rsidRPr="003F0B71" w:rsidRDefault="007C57F0" w:rsidP="0085613C">
            <w:pPr>
              <w:pStyle w:val="Heading4"/>
              <w:numPr>
                <w:ilvl w:val="0"/>
                <w:numId w:val="0"/>
              </w:numPr>
              <w:spacing w:line="276" w:lineRule="auto"/>
              <w:rPr>
                <w:rFonts w:asciiTheme="minorHAnsi" w:hAnsiTheme="minorHAnsi" w:cstheme="minorHAnsi"/>
                <w:sz w:val="20"/>
              </w:rPr>
            </w:pPr>
            <w:r w:rsidRPr="003F0B71">
              <w:rPr>
                <w:rFonts w:asciiTheme="minorHAnsi" w:hAnsiTheme="minorHAnsi" w:cstheme="minorHAnsi"/>
                <w:sz w:val="20"/>
              </w:rPr>
              <w:t>TOTAL BID PRICE</w:t>
            </w:r>
          </w:p>
          <w:p w:rsidR="007C57F0" w:rsidRPr="003F0B71" w:rsidRDefault="007C57F0" w:rsidP="00925EE4">
            <w:pPr>
              <w:pStyle w:val="Heading4"/>
              <w:numPr>
                <w:ilvl w:val="0"/>
                <w:numId w:val="0"/>
              </w:numPr>
              <w:spacing w:line="360" w:lineRule="auto"/>
              <w:rPr>
                <w:rFonts w:asciiTheme="minorHAnsi" w:hAnsiTheme="minorHAnsi" w:cstheme="minorHAnsi"/>
                <w:sz w:val="20"/>
              </w:rPr>
            </w:pPr>
            <w:r w:rsidRPr="003F0B71">
              <w:rPr>
                <w:rFonts w:asciiTheme="minorHAnsi" w:hAnsiTheme="minorHAnsi" w:cstheme="minorHAnsi"/>
                <w:sz w:val="20"/>
              </w:rPr>
              <w:t>(ALL INCLUSIVE)</w:t>
            </w:r>
          </w:p>
        </w:tc>
        <w:tc>
          <w:tcPr>
            <w:tcW w:w="7529" w:type="dxa"/>
            <w:gridSpan w:val="9"/>
            <w:shd w:val="clear" w:color="auto" w:fill="auto"/>
            <w:vAlign w:val="bottom"/>
          </w:tcPr>
          <w:p w:rsidR="007C57F0" w:rsidRPr="003F0B71" w:rsidRDefault="007C57F0" w:rsidP="00925EE4">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p>
        </w:tc>
      </w:tr>
      <w:tr w:rsidR="007C57F0" w:rsidRPr="003F0B71" w:rsidTr="0085613C">
        <w:trPr>
          <w:trHeight w:val="454"/>
        </w:trPr>
        <w:tc>
          <w:tcPr>
            <w:tcW w:w="9781" w:type="dxa"/>
            <w:gridSpan w:val="10"/>
            <w:shd w:val="clear" w:color="auto" w:fill="DDD9C3"/>
            <w:vAlign w:val="center"/>
          </w:tcPr>
          <w:p w:rsidR="007C57F0" w:rsidRPr="003F0B71"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b/>
                <w:bCs/>
                <w:sz w:val="20"/>
                <w:szCs w:val="20"/>
                <w:shd w:val="clear" w:color="auto" w:fill="DDD9C3"/>
                <w:lang w:val="en-GB"/>
              </w:rPr>
              <w:t xml:space="preserve">BIDDING PROCEDURE </w:t>
            </w:r>
            <w:r>
              <w:rPr>
                <w:rFonts w:asciiTheme="minorHAnsi" w:hAnsiTheme="minorHAnsi" w:cstheme="minorHAnsi"/>
                <w:b/>
                <w:bCs/>
                <w:sz w:val="20"/>
                <w:szCs w:val="20"/>
                <w:shd w:val="clear" w:color="auto" w:fill="DDD9C3"/>
                <w:lang w:val="en-GB"/>
              </w:rPr>
              <w:t xml:space="preserve">AND TECHNICAL </w:t>
            </w:r>
            <w:r w:rsidRPr="003F0B71">
              <w:rPr>
                <w:rFonts w:asciiTheme="minorHAnsi" w:hAnsiTheme="minorHAnsi" w:cstheme="minorHAnsi"/>
                <w:b/>
                <w:bCs/>
                <w:sz w:val="20"/>
                <w:szCs w:val="20"/>
                <w:shd w:val="clear" w:color="auto" w:fill="DDD9C3"/>
                <w:lang w:val="en-GB"/>
              </w:rPr>
              <w:t>ENQUIRIES MAY BE DIRECTED TO:</w:t>
            </w:r>
          </w:p>
        </w:tc>
      </w:tr>
      <w:tr w:rsidR="007C57F0" w:rsidRPr="003F0B71" w:rsidTr="0085613C">
        <w:trPr>
          <w:trHeight w:val="454"/>
        </w:trPr>
        <w:tc>
          <w:tcPr>
            <w:tcW w:w="2252" w:type="dxa"/>
            <w:shd w:val="clear" w:color="auto" w:fill="auto"/>
            <w:vAlign w:val="center"/>
          </w:tcPr>
          <w:p w:rsidR="007C57F0" w:rsidRPr="003F0B71" w:rsidRDefault="007C57F0" w:rsidP="00925EE4">
            <w:pPr>
              <w:tabs>
                <w:tab w:val="left" w:pos="720"/>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DEPARTMENT/ PUBLIC ENTITY</w:t>
            </w:r>
          </w:p>
        </w:tc>
        <w:tc>
          <w:tcPr>
            <w:tcW w:w="7529" w:type="dxa"/>
            <w:gridSpan w:val="9"/>
            <w:shd w:val="clear" w:color="auto" w:fill="auto"/>
            <w:vAlign w:val="center"/>
          </w:tcPr>
          <w:p w:rsidR="007C57F0" w:rsidRPr="003F0B71"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3F0B71" w:rsidTr="0085613C">
        <w:trPr>
          <w:trHeight w:val="454"/>
        </w:trPr>
        <w:tc>
          <w:tcPr>
            <w:tcW w:w="2252" w:type="dxa"/>
            <w:shd w:val="clear" w:color="auto" w:fill="auto"/>
            <w:vAlign w:val="center"/>
          </w:tcPr>
          <w:p w:rsidR="007C57F0" w:rsidRPr="003F0B71" w:rsidRDefault="007C57F0" w:rsidP="00925EE4">
            <w:pPr>
              <w:tabs>
                <w:tab w:val="left" w:pos="720"/>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CONTACT PERSON</w:t>
            </w:r>
          </w:p>
        </w:tc>
        <w:tc>
          <w:tcPr>
            <w:tcW w:w="7529" w:type="dxa"/>
            <w:gridSpan w:val="9"/>
            <w:shd w:val="clear" w:color="auto" w:fill="auto"/>
            <w:vAlign w:val="center"/>
          </w:tcPr>
          <w:p w:rsidR="007C57F0" w:rsidRPr="003F0B71"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3F0B71" w:rsidTr="0085613C">
        <w:trPr>
          <w:trHeight w:val="454"/>
        </w:trPr>
        <w:tc>
          <w:tcPr>
            <w:tcW w:w="2252" w:type="dxa"/>
            <w:shd w:val="clear" w:color="auto" w:fill="auto"/>
            <w:vAlign w:val="center"/>
          </w:tcPr>
          <w:p w:rsidR="007C57F0" w:rsidRPr="003F0B71" w:rsidRDefault="007C57F0" w:rsidP="00925EE4">
            <w:pPr>
              <w:tabs>
                <w:tab w:val="left" w:pos="720"/>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TELEPHONE NUMBER</w:t>
            </w:r>
          </w:p>
        </w:tc>
        <w:tc>
          <w:tcPr>
            <w:tcW w:w="7529" w:type="dxa"/>
            <w:gridSpan w:val="9"/>
            <w:shd w:val="clear" w:color="auto" w:fill="auto"/>
            <w:vAlign w:val="center"/>
          </w:tcPr>
          <w:p w:rsidR="007C57F0" w:rsidRPr="003F0B71"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3F0B71" w:rsidTr="0085613C">
        <w:trPr>
          <w:trHeight w:val="454"/>
        </w:trPr>
        <w:tc>
          <w:tcPr>
            <w:tcW w:w="2252" w:type="dxa"/>
            <w:shd w:val="clear" w:color="auto" w:fill="auto"/>
            <w:vAlign w:val="center"/>
          </w:tcPr>
          <w:p w:rsidR="007C57F0" w:rsidRPr="003F0B71" w:rsidRDefault="007C57F0" w:rsidP="00925EE4">
            <w:pPr>
              <w:tabs>
                <w:tab w:val="left" w:pos="720"/>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FACSIMILE NUMBER</w:t>
            </w:r>
          </w:p>
        </w:tc>
        <w:tc>
          <w:tcPr>
            <w:tcW w:w="7529" w:type="dxa"/>
            <w:gridSpan w:val="9"/>
            <w:shd w:val="clear" w:color="auto" w:fill="auto"/>
            <w:vAlign w:val="center"/>
          </w:tcPr>
          <w:p w:rsidR="007C57F0" w:rsidRPr="003F0B71"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3F0B71" w:rsidTr="00BB2C3B">
        <w:trPr>
          <w:trHeight w:val="496"/>
        </w:trPr>
        <w:tc>
          <w:tcPr>
            <w:tcW w:w="2252" w:type="dxa"/>
            <w:shd w:val="clear" w:color="auto" w:fill="auto"/>
            <w:vAlign w:val="center"/>
          </w:tcPr>
          <w:p w:rsidR="007C57F0" w:rsidRPr="003F0B71" w:rsidRDefault="007C57F0" w:rsidP="00925EE4">
            <w:pPr>
              <w:tabs>
                <w:tab w:val="left" w:pos="720"/>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E-MAIL ADDRESS</w:t>
            </w:r>
          </w:p>
        </w:tc>
        <w:tc>
          <w:tcPr>
            <w:tcW w:w="7529" w:type="dxa"/>
            <w:gridSpan w:val="9"/>
            <w:shd w:val="clear" w:color="auto" w:fill="auto"/>
            <w:vAlign w:val="center"/>
          </w:tcPr>
          <w:p w:rsidR="007C57F0" w:rsidRPr="003F0B71"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bl>
    <w:p w:rsidR="000A53FB" w:rsidRDefault="000A53FB" w:rsidP="000A53FB">
      <w:pPr>
        <w:tabs>
          <w:tab w:val="left" w:pos="3780"/>
        </w:tabs>
        <w:jc w:val="both"/>
        <w:rPr>
          <w:rFonts w:ascii="Calibri" w:hAnsi="Calibri" w:cs="Arial"/>
          <w:b/>
        </w:rPr>
      </w:pPr>
    </w:p>
    <w:p w:rsidR="00BB2C3B" w:rsidRPr="00287B55" w:rsidRDefault="00BB2C3B" w:rsidP="000A53FB">
      <w:pPr>
        <w:tabs>
          <w:tab w:val="left" w:pos="3780"/>
        </w:tabs>
        <w:jc w:val="both"/>
        <w:rPr>
          <w:rFonts w:ascii="Calibri" w:hAnsi="Calibri" w:cs="Arial"/>
          <w:b/>
        </w:rPr>
      </w:pP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p>
    <w:tbl>
      <w:tblPr>
        <w:tblpPr w:leftFromText="180" w:rightFromText="180" w:vertAnchor="text" w:horzAnchor="margin" w:tblpXSpec="center" w:tblpY="-44"/>
        <w:tblW w:w="10349" w:type="dxa"/>
        <w:tblLayout w:type="fixed"/>
        <w:tblLook w:val="0000" w:firstRow="0" w:lastRow="0" w:firstColumn="0" w:lastColumn="0" w:noHBand="0" w:noVBand="0"/>
      </w:tblPr>
      <w:tblGrid>
        <w:gridCol w:w="10349"/>
      </w:tblGrid>
      <w:tr w:rsidR="00614BDC" w:rsidRPr="0085613C" w:rsidTr="00786503">
        <w:trPr>
          <w:cantSplit/>
          <w:trHeight w:val="478"/>
          <w:tblHeader/>
        </w:trPr>
        <w:tc>
          <w:tcPr>
            <w:tcW w:w="10349" w:type="dxa"/>
            <w:tcBorders>
              <w:bottom w:val="single" w:sz="8" w:space="0" w:color="000080"/>
            </w:tcBorders>
          </w:tcPr>
          <w:p w:rsidR="00614BDC" w:rsidRPr="0085613C" w:rsidRDefault="00614BDC" w:rsidP="00287B55">
            <w:pPr>
              <w:widowControl w:val="0"/>
              <w:ind w:left="-57"/>
              <w:jc w:val="both"/>
              <w:rPr>
                <w:rFonts w:asciiTheme="minorHAnsi" w:hAnsiTheme="minorHAnsi" w:cstheme="minorHAnsi"/>
                <w:b/>
                <w:snapToGrid w:val="0"/>
                <w:sz w:val="20"/>
                <w:szCs w:val="20"/>
                <w:lang w:val="en-GB"/>
              </w:rPr>
            </w:pPr>
            <w:r w:rsidRPr="0085613C">
              <w:rPr>
                <w:rFonts w:asciiTheme="minorHAnsi" w:hAnsiTheme="minorHAnsi" w:cstheme="minorHAnsi"/>
                <w:b/>
                <w:smallCaps/>
                <w:snapToGrid w:val="0"/>
                <w:sz w:val="20"/>
                <w:szCs w:val="20"/>
                <w:lang w:val="en-GB"/>
              </w:rPr>
              <w:br w:type="page"/>
            </w:r>
            <w:r w:rsidRPr="0085613C">
              <w:rPr>
                <w:rFonts w:asciiTheme="minorHAnsi" w:hAnsiTheme="minorHAnsi" w:cstheme="minorHAnsi"/>
                <w:b/>
                <w:smallCaps/>
                <w:snapToGrid w:val="0"/>
                <w:sz w:val="20"/>
                <w:szCs w:val="20"/>
                <w:lang w:val="en-GB"/>
              </w:rPr>
              <w:br w:type="page"/>
            </w:r>
            <w:r w:rsidRPr="0085613C">
              <w:rPr>
                <w:rFonts w:asciiTheme="minorHAnsi" w:hAnsiTheme="minorHAnsi" w:cstheme="minorHAnsi"/>
                <w:snapToGrid w:val="0"/>
                <w:sz w:val="20"/>
                <w:szCs w:val="20"/>
                <w:lang w:val="en-GB"/>
              </w:rPr>
              <w:br w:type="page"/>
            </w:r>
            <w:r w:rsidRPr="0085613C">
              <w:rPr>
                <w:rFonts w:asciiTheme="minorHAnsi" w:hAnsiTheme="minorHAnsi" w:cstheme="minorHAnsi"/>
                <w:snapToGrid w:val="0"/>
                <w:sz w:val="20"/>
                <w:szCs w:val="20"/>
                <w:lang w:val="en-GB"/>
              </w:rPr>
              <w:br w:type="page"/>
            </w:r>
            <w:r w:rsidRPr="0085613C">
              <w:rPr>
                <w:rFonts w:asciiTheme="minorHAnsi" w:hAnsiTheme="minorHAnsi" w:cstheme="minorHAnsi"/>
                <w:b/>
                <w:snapToGrid w:val="0"/>
                <w:sz w:val="20"/>
                <w:szCs w:val="20"/>
                <w:lang w:val="en-GB"/>
              </w:rPr>
              <w:t>Contents</w:t>
            </w:r>
          </w:p>
        </w:tc>
      </w:tr>
      <w:tr w:rsidR="00614BDC" w:rsidRPr="0085613C" w:rsidTr="00786503">
        <w:tc>
          <w:tcPr>
            <w:tcW w:w="10349" w:type="dxa"/>
          </w:tcPr>
          <w:p w:rsidR="00614BDC" w:rsidRPr="0085613C" w:rsidRDefault="00614BDC" w:rsidP="00287B55">
            <w:pPr>
              <w:tabs>
                <w:tab w:val="left" w:pos="1418"/>
              </w:tabs>
              <w:ind w:left="400"/>
              <w:jc w:val="both"/>
              <w:rPr>
                <w:rFonts w:asciiTheme="minorHAnsi" w:hAnsiTheme="minorHAnsi" w:cstheme="minorHAnsi"/>
                <w:i/>
                <w:iCs/>
                <w:sz w:val="20"/>
                <w:szCs w:val="20"/>
                <w:lang w:val="en-US"/>
              </w:rPr>
            </w:pPr>
          </w:p>
          <w:p w:rsidR="0085613C" w:rsidRPr="0085613C" w:rsidRDefault="00614BDC" w:rsidP="0085613C">
            <w:pPr>
              <w:pStyle w:val="TOC1"/>
              <w:framePr w:hSpace="0" w:wrap="auto" w:vAnchor="margin" w:hAnchor="text" w:xAlign="left" w:yAlign="inline"/>
              <w:rPr>
                <w:rFonts w:asciiTheme="minorHAnsi" w:eastAsiaTheme="minorEastAsia" w:hAnsiTheme="minorHAnsi" w:cstheme="minorHAnsi"/>
                <w:b w:val="0"/>
                <w:bCs w:val="0"/>
                <w:szCs w:val="20"/>
              </w:rPr>
            </w:pPr>
            <w:r w:rsidRPr="0085613C">
              <w:rPr>
                <w:rFonts w:asciiTheme="minorHAnsi" w:hAnsiTheme="minorHAnsi" w:cstheme="minorHAnsi"/>
                <w:szCs w:val="20"/>
              </w:rPr>
              <w:fldChar w:fldCharType="begin"/>
            </w:r>
            <w:r w:rsidRPr="0085613C">
              <w:rPr>
                <w:rFonts w:asciiTheme="minorHAnsi" w:hAnsiTheme="minorHAnsi" w:cstheme="minorHAnsi"/>
                <w:szCs w:val="20"/>
              </w:rPr>
              <w:instrText xml:space="preserve"> TOC \o "1-3" \h \z \u </w:instrText>
            </w:r>
            <w:r w:rsidRPr="0085613C">
              <w:rPr>
                <w:rFonts w:asciiTheme="minorHAnsi" w:hAnsiTheme="minorHAnsi" w:cstheme="minorHAnsi"/>
                <w:szCs w:val="20"/>
              </w:rPr>
              <w:fldChar w:fldCharType="separate"/>
            </w:r>
            <w:hyperlink w:anchor="_Toc516576203" w:history="1">
              <w:r w:rsidR="0085613C" w:rsidRPr="0085613C">
                <w:rPr>
                  <w:rStyle w:val="Hyperlink"/>
                  <w:rFonts w:asciiTheme="minorHAnsi" w:hAnsiTheme="minorHAnsi" w:cstheme="minorHAnsi"/>
                  <w:szCs w:val="20"/>
                </w:rPr>
                <w:t>1.</w:t>
              </w:r>
              <w:r w:rsidR="0085613C" w:rsidRPr="0085613C">
                <w:rPr>
                  <w:rFonts w:asciiTheme="minorHAnsi" w:eastAsiaTheme="minorEastAsia" w:hAnsiTheme="minorHAnsi" w:cstheme="minorHAnsi"/>
                  <w:b w:val="0"/>
                  <w:bCs w:val="0"/>
                  <w:szCs w:val="20"/>
                </w:rPr>
                <w:tab/>
              </w:r>
              <w:r w:rsidR="0085613C" w:rsidRPr="0085613C">
                <w:rPr>
                  <w:rStyle w:val="Hyperlink"/>
                  <w:rFonts w:asciiTheme="minorHAnsi" w:hAnsiTheme="minorHAnsi" w:cstheme="minorHAnsi"/>
                  <w:szCs w:val="20"/>
                </w:rPr>
                <w:t>Confidential information disclosure notice</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_Toc516576203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sidR="00A717D9">
                <w:rPr>
                  <w:rFonts w:asciiTheme="minorHAnsi" w:hAnsiTheme="minorHAnsi" w:cstheme="minorHAnsi"/>
                  <w:webHidden/>
                  <w:szCs w:val="20"/>
                </w:rPr>
                <w:t>5</w:t>
              </w:r>
              <w:r w:rsidR="0085613C" w:rsidRPr="0085613C">
                <w:rPr>
                  <w:rFonts w:asciiTheme="minorHAnsi" w:hAnsiTheme="minorHAnsi" w:cstheme="minorHAnsi"/>
                  <w:webHidden/>
                  <w:szCs w:val="20"/>
                </w:rPr>
                <w:fldChar w:fldCharType="end"/>
              </w:r>
            </w:hyperlink>
          </w:p>
          <w:p w:rsidR="0085613C" w:rsidRPr="0085613C" w:rsidRDefault="006867BE"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04" w:history="1">
              <w:r w:rsidR="0085613C" w:rsidRPr="0085613C">
                <w:rPr>
                  <w:rStyle w:val="Hyperlink"/>
                  <w:rFonts w:asciiTheme="minorHAnsi" w:hAnsiTheme="minorHAnsi" w:cstheme="minorHAnsi"/>
                  <w:szCs w:val="20"/>
                </w:rPr>
                <w:t>2.</w:t>
              </w:r>
              <w:r w:rsidR="0085613C" w:rsidRPr="0085613C">
                <w:rPr>
                  <w:rFonts w:asciiTheme="minorHAnsi" w:eastAsiaTheme="minorEastAsia" w:hAnsiTheme="minorHAnsi" w:cstheme="minorHAnsi"/>
                  <w:b w:val="0"/>
                  <w:bCs w:val="0"/>
                  <w:szCs w:val="20"/>
                </w:rPr>
                <w:tab/>
              </w:r>
              <w:r w:rsidR="0085613C" w:rsidRPr="0085613C">
                <w:rPr>
                  <w:rStyle w:val="Hyperlink"/>
                  <w:rFonts w:asciiTheme="minorHAnsi" w:hAnsiTheme="minorHAnsi" w:cstheme="minorHAnsi"/>
                  <w:szCs w:val="20"/>
                </w:rPr>
                <w:t>Introduction</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_Toc516576204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sidR="00A717D9">
                <w:rPr>
                  <w:rFonts w:asciiTheme="minorHAnsi" w:hAnsiTheme="minorHAnsi" w:cstheme="minorHAnsi"/>
                  <w:webHidden/>
                  <w:szCs w:val="20"/>
                </w:rPr>
                <w:t>5</w:t>
              </w:r>
              <w:r w:rsidR="0085613C" w:rsidRPr="0085613C">
                <w:rPr>
                  <w:rFonts w:asciiTheme="minorHAnsi" w:hAnsiTheme="minorHAnsi" w:cstheme="minorHAnsi"/>
                  <w:webHidden/>
                  <w:szCs w:val="20"/>
                </w:rPr>
                <w:fldChar w:fldCharType="end"/>
              </w:r>
            </w:hyperlink>
          </w:p>
          <w:p w:rsidR="0085613C" w:rsidRPr="0085613C" w:rsidRDefault="006867BE"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05" w:history="1">
              <w:r w:rsidR="0085613C" w:rsidRPr="0085613C">
                <w:rPr>
                  <w:rStyle w:val="Hyperlink"/>
                  <w:rFonts w:asciiTheme="minorHAnsi" w:hAnsiTheme="minorHAnsi" w:cstheme="minorHAnsi"/>
                  <w:szCs w:val="20"/>
                </w:rPr>
                <w:t>3.</w:t>
              </w:r>
              <w:r w:rsidR="0085613C" w:rsidRPr="0085613C">
                <w:rPr>
                  <w:rFonts w:asciiTheme="minorHAnsi" w:eastAsiaTheme="minorEastAsia" w:hAnsiTheme="minorHAnsi" w:cstheme="minorHAnsi"/>
                  <w:b w:val="0"/>
                  <w:bCs w:val="0"/>
                  <w:szCs w:val="20"/>
                </w:rPr>
                <w:tab/>
              </w:r>
              <w:r w:rsidR="0085613C" w:rsidRPr="0085613C">
                <w:rPr>
                  <w:rStyle w:val="Hyperlink"/>
                  <w:rFonts w:asciiTheme="minorHAnsi" w:hAnsiTheme="minorHAnsi" w:cstheme="minorHAnsi"/>
                  <w:szCs w:val="20"/>
                </w:rPr>
                <w:t>Definitions</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_Toc516576205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sidR="00A717D9">
                <w:rPr>
                  <w:rFonts w:asciiTheme="minorHAnsi" w:hAnsiTheme="minorHAnsi" w:cstheme="minorHAnsi"/>
                  <w:webHidden/>
                  <w:szCs w:val="20"/>
                </w:rPr>
                <w:t>5</w:t>
              </w:r>
              <w:r w:rsidR="0085613C" w:rsidRPr="0085613C">
                <w:rPr>
                  <w:rFonts w:asciiTheme="minorHAnsi" w:hAnsiTheme="minorHAnsi" w:cstheme="minorHAnsi"/>
                  <w:webHidden/>
                  <w:szCs w:val="20"/>
                </w:rPr>
                <w:fldChar w:fldCharType="end"/>
              </w:r>
            </w:hyperlink>
          </w:p>
          <w:p w:rsidR="0085613C" w:rsidRPr="0085613C" w:rsidRDefault="006867BE"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06" w:history="1">
              <w:r w:rsidR="0085613C" w:rsidRPr="0085613C">
                <w:rPr>
                  <w:rStyle w:val="Hyperlink"/>
                  <w:rFonts w:asciiTheme="minorHAnsi" w:hAnsiTheme="minorHAnsi" w:cstheme="minorHAnsi"/>
                  <w:szCs w:val="20"/>
                </w:rPr>
                <w:t>4.</w:t>
              </w:r>
              <w:r w:rsidR="0085613C" w:rsidRPr="0085613C">
                <w:rPr>
                  <w:rFonts w:asciiTheme="minorHAnsi" w:eastAsiaTheme="minorEastAsia" w:hAnsiTheme="minorHAnsi" w:cstheme="minorHAnsi"/>
                  <w:b w:val="0"/>
                  <w:bCs w:val="0"/>
                  <w:szCs w:val="20"/>
                </w:rPr>
                <w:tab/>
              </w:r>
              <w:r w:rsidR="0085613C" w:rsidRPr="0085613C">
                <w:rPr>
                  <w:rStyle w:val="Hyperlink"/>
                  <w:rFonts w:asciiTheme="minorHAnsi" w:hAnsiTheme="minorHAnsi" w:cstheme="minorHAnsi"/>
                  <w:szCs w:val="20"/>
                </w:rPr>
                <w:t>Acronyms and abbreviations</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_Toc516576206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sidR="00A717D9">
                <w:rPr>
                  <w:rFonts w:asciiTheme="minorHAnsi" w:hAnsiTheme="minorHAnsi" w:cstheme="minorHAnsi"/>
                  <w:webHidden/>
                  <w:szCs w:val="20"/>
                </w:rPr>
                <w:t>9</w:t>
              </w:r>
              <w:r w:rsidR="0085613C" w:rsidRPr="0085613C">
                <w:rPr>
                  <w:rFonts w:asciiTheme="minorHAnsi" w:hAnsiTheme="minorHAnsi" w:cstheme="minorHAnsi"/>
                  <w:webHidden/>
                  <w:szCs w:val="20"/>
                </w:rPr>
                <w:fldChar w:fldCharType="end"/>
              </w:r>
            </w:hyperlink>
          </w:p>
          <w:p w:rsidR="0085613C" w:rsidRPr="0085613C" w:rsidRDefault="006867BE"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07" w:history="1">
              <w:r w:rsidR="0085613C" w:rsidRPr="0085613C">
                <w:rPr>
                  <w:rStyle w:val="Hyperlink"/>
                  <w:rFonts w:asciiTheme="minorHAnsi" w:hAnsiTheme="minorHAnsi" w:cstheme="minorHAnsi"/>
                  <w:szCs w:val="20"/>
                </w:rPr>
                <w:t>5.</w:t>
              </w:r>
              <w:r w:rsidR="0085613C" w:rsidRPr="0085613C">
                <w:rPr>
                  <w:rFonts w:asciiTheme="minorHAnsi" w:eastAsiaTheme="minorEastAsia" w:hAnsiTheme="minorHAnsi" w:cstheme="minorHAnsi"/>
                  <w:b w:val="0"/>
                  <w:bCs w:val="0"/>
                  <w:szCs w:val="20"/>
                </w:rPr>
                <w:tab/>
              </w:r>
              <w:r w:rsidR="0085613C" w:rsidRPr="0085613C">
                <w:rPr>
                  <w:rStyle w:val="Hyperlink"/>
                  <w:rFonts w:asciiTheme="minorHAnsi" w:hAnsiTheme="minorHAnsi" w:cstheme="minorHAnsi"/>
                  <w:szCs w:val="20"/>
                </w:rPr>
                <w:t>General Rules and Instructions</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_Toc516576207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sidR="00A717D9">
                <w:rPr>
                  <w:rFonts w:asciiTheme="minorHAnsi" w:hAnsiTheme="minorHAnsi" w:cstheme="minorHAnsi"/>
                  <w:webHidden/>
                  <w:szCs w:val="20"/>
                </w:rPr>
                <w:t>10</w:t>
              </w:r>
              <w:r w:rsidR="0085613C" w:rsidRPr="0085613C">
                <w:rPr>
                  <w:rFonts w:asciiTheme="minorHAnsi" w:hAnsiTheme="minorHAnsi" w:cstheme="minorHAnsi"/>
                  <w:webHidden/>
                  <w:szCs w:val="20"/>
                </w:rPr>
                <w:fldChar w:fldCharType="end"/>
              </w:r>
            </w:hyperlink>
          </w:p>
          <w:p w:rsidR="0085613C" w:rsidRPr="0085613C" w:rsidRDefault="006867BE"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08" w:history="1">
              <w:r w:rsidR="0085613C" w:rsidRPr="0085613C">
                <w:rPr>
                  <w:rStyle w:val="Hyperlink"/>
                  <w:rFonts w:asciiTheme="minorHAnsi" w:hAnsiTheme="minorHAnsi" w:cstheme="minorHAnsi"/>
                  <w:szCs w:val="20"/>
                </w:rPr>
                <w:t>6.</w:t>
              </w:r>
              <w:r w:rsidR="0085613C" w:rsidRPr="0085613C">
                <w:rPr>
                  <w:rFonts w:asciiTheme="minorHAnsi" w:eastAsiaTheme="minorEastAsia" w:hAnsiTheme="minorHAnsi" w:cstheme="minorHAnsi"/>
                  <w:b w:val="0"/>
                  <w:bCs w:val="0"/>
                  <w:szCs w:val="20"/>
                </w:rPr>
                <w:tab/>
              </w:r>
              <w:r w:rsidR="0085613C" w:rsidRPr="0085613C">
                <w:rPr>
                  <w:rStyle w:val="Hyperlink"/>
                  <w:rFonts w:asciiTheme="minorHAnsi" w:hAnsiTheme="minorHAnsi" w:cstheme="minorHAnsi"/>
                  <w:szCs w:val="20"/>
                </w:rPr>
                <w:t>Response format</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_Toc516576208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sidR="00A717D9">
                <w:rPr>
                  <w:rFonts w:asciiTheme="minorHAnsi" w:hAnsiTheme="minorHAnsi" w:cstheme="minorHAnsi"/>
                  <w:webHidden/>
                  <w:szCs w:val="20"/>
                </w:rPr>
                <w:t>13</w:t>
              </w:r>
              <w:r w:rsidR="0085613C" w:rsidRPr="0085613C">
                <w:rPr>
                  <w:rFonts w:asciiTheme="minorHAnsi" w:hAnsiTheme="minorHAnsi" w:cstheme="minorHAnsi"/>
                  <w:webHidden/>
                  <w:szCs w:val="20"/>
                </w:rPr>
                <w:fldChar w:fldCharType="end"/>
              </w:r>
            </w:hyperlink>
          </w:p>
          <w:p w:rsidR="0085613C" w:rsidRPr="0085613C" w:rsidRDefault="006867BE"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09" w:history="1">
              <w:r w:rsidR="0085613C" w:rsidRPr="0085613C">
                <w:rPr>
                  <w:rStyle w:val="Hyperlink"/>
                  <w:rFonts w:asciiTheme="minorHAnsi" w:hAnsiTheme="minorHAnsi" w:cstheme="minorHAnsi"/>
                  <w:szCs w:val="20"/>
                </w:rPr>
                <w:t>7.</w:t>
              </w:r>
              <w:r w:rsidR="0085613C" w:rsidRPr="0085613C">
                <w:rPr>
                  <w:rFonts w:asciiTheme="minorHAnsi" w:eastAsiaTheme="minorEastAsia" w:hAnsiTheme="minorHAnsi" w:cstheme="minorHAnsi"/>
                  <w:b w:val="0"/>
                  <w:bCs w:val="0"/>
                  <w:szCs w:val="20"/>
                </w:rPr>
                <w:tab/>
              </w:r>
              <w:r w:rsidR="0085613C" w:rsidRPr="0085613C">
                <w:rPr>
                  <w:rStyle w:val="Hyperlink"/>
                  <w:rFonts w:asciiTheme="minorHAnsi" w:hAnsiTheme="minorHAnsi" w:cstheme="minorHAnsi"/>
                  <w:szCs w:val="20"/>
                </w:rPr>
                <w:t>Key personnel</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_Toc516576209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sidR="00A717D9">
                <w:rPr>
                  <w:rFonts w:asciiTheme="minorHAnsi" w:hAnsiTheme="minorHAnsi" w:cstheme="minorHAnsi"/>
                  <w:webHidden/>
                  <w:szCs w:val="20"/>
                </w:rPr>
                <w:t>15</w:t>
              </w:r>
              <w:r w:rsidR="0085613C" w:rsidRPr="0085613C">
                <w:rPr>
                  <w:rFonts w:asciiTheme="minorHAnsi" w:hAnsiTheme="minorHAnsi" w:cstheme="minorHAnsi"/>
                  <w:webHidden/>
                  <w:szCs w:val="20"/>
                </w:rPr>
                <w:fldChar w:fldCharType="end"/>
              </w:r>
            </w:hyperlink>
          </w:p>
          <w:p w:rsidR="0085613C" w:rsidRPr="0085613C" w:rsidRDefault="006867BE"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10" w:history="1">
              <w:r w:rsidR="0085613C" w:rsidRPr="0085613C">
                <w:rPr>
                  <w:rStyle w:val="Hyperlink"/>
                  <w:rFonts w:asciiTheme="minorHAnsi" w:hAnsiTheme="minorHAnsi" w:cstheme="minorHAnsi"/>
                  <w:szCs w:val="20"/>
                </w:rPr>
                <w:t>8.</w:t>
              </w:r>
              <w:r w:rsidR="0085613C" w:rsidRPr="0085613C">
                <w:rPr>
                  <w:rFonts w:asciiTheme="minorHAnsi" w:eastAsiaTheme="minorEastAsia" w:hAnsiTheme="minorHAnsi" w:cstheme="minorHAnsi"/>
                  <w:b w:val="0"/>
                  <w:bCs w:val="0"/>
                  <w:szCs w:val="20"/>
                </w:rPr>
                <w:tab/>
              </w:r>
              <w:r w:rsidR="0085613C" w:rsidRPr="0085613C">
                <w:rPr>
                  <w:rStyle w:val="Hyperlink"/>
                  <w:rFonts w:asciiTheme="minorHAnsi" w:hAnsiTheme="minorHAnsi" w:cstheme="minorHAnsi"/>
                  <w:szCs w:val="20"/>
                </w:rPr>
                <w:t>Reasons for Disqualification</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_Toc516576210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sidR="00A717D9">
                <w:rPr>
                  <w:rFonts w:asciiTheme="minorHAnsi" w:hAnsiTheme="minorHAnsi" w:cstheme="minorHAnsi"/>
                  <w:webHidden/>
                  <w:szCs w:val="20"/>
                </w:rPr>
                <w:t>15</w:t>
              </w:r>
              <w:r w:rsidR="0085613C" w:rsidRPr="0085613C">
                <w:rPr>
                  <w:rFonts w:asciiTheme="minorHAnsi" w:hAnsiTheme="minorHAnsi" w:cstheme="minorHAnsi"/>
                  <w:webHidden/>
                  <w:szCs w:val="20"/>
                </w:rPr>
                <w:fldChar w:fldCharType="end"/>
              </w:r>
            </w:hyperlink>
          </w:p>
          <w:p w:rsidR="0085613C" w:rsidRPr="0085613C" w:rsidRDefault="006867BE"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11" w:history="1">
              <w:r w:rsidR="0085613C" w:rsidRPr="0085613C">
                <w:rPr>
                  <w:rStyle w:val="Hyperlink"/>
                  <w:rFonts w:asciiTheme="minorHAnsi" w:hAnsiTheme="minorHAnsi" w:cstheme="minorHAnsi"/>
                  <w:szCs w:val="20"/>
                </w:rPr>
                <w:t>9.</w:t>
              </w:r>
              <w:r w:rsidR="0085613C" w:rsidRPr="0085613C">
                <w:rPr>
                  <w:rFonts w:asciiTheme="minorHAnsi" w:eastAsiaTheme="minorEastAsia" w:hAnsiTheme="minorHAnsi" w:cstheme="minorHAnsi"/>
                  <w:b w:val="0"/>
                  <w:bCs w:val="0"/>
                  <w:szCs w:val="20"/>
                </w:rPr>
                <w:tab/>
              </w:r>
              <w:r w:rsidR="0085613C" w:rsidRPr="0085613C">
                <w:rPr>
                  <w:rStyle w:val="Hyperlink"/>
                  <w:rFonts w:asciiTheme="minorHAnsi" w:hAnsiTheme="minorHAnsi" w:cstheme="minorHAnsi"/>
                  <w:szCs w:val="20"/>
                </w:rPr>
                <w:t>Bid Preparation</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_Toc516576211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sidR="00A717D9">
                <w:rPr>
                  <w:rFonts w:asciiTheme="minorHAnsi" w:hAnsiTheme="minorHAnsi" w:cstheme="minorHAnsi"/>
                  <w:webHidden/>
                  <w:szCs w:val="20"/>
                </w:rPr>
                <w:t>15</w:t>
              </w:r>
              <w:r w:rsidR="0085613C" w:rsidRPr="0085613C">
                <w:rPr>
                  <w:rFonts w:asciiTheme="minorHAnsi" w:hAnsiTheme="minorHAnsi" w:cstheme="minorHAnsi"/>
                  <w:webHidden/>
                  <w:szCs w:val="20"/>
                </w:rPr>
                <w:fldChar w:fldCharType="end"/>
              </w:r>
            </w:hyperlink>
          </w:p>
          <w:p w:rsidR="0085613C" w:rsidRPr="0085613C" w:rsidRDefault="006867BE"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12" w:history="1">
              <w:r w:rsidR="0085613C" w:rsidRPr="0085613C">
                <w:rPr>
                  <w:rStyle w:val="Hyperlink"/>
                  <w:rFonts w:asciiTheme="minorHAnsi" w:hAnsiTheme="minorHAnsi" w:cstheme="minorHAnsi"/>
                  <w:szCs w:val="20"/>
                </w:rPr>
                <w:t>10.</w:t>
              </w:r>
              <w:r w:rsidR="0085613C" w:rsidRPr="0085613C">
                <w:rPr>
                  <w:rFonts w:asciiTheme="minorHAnsi" w:eastAsiaTheme="minorEastAsia" w:hAnsiTheme="minorHAnsi" w:cstheme="minorHAnsi"/>
                  <w:b w:val="0"/>
                  <w:bCs w:val="0"/>
                  <w:szCs w:val="20"/>
                </w:rPr>
                <w:tab/>
              </w:r>
              <w:r w:rsidR="0085613C" w:rsidRPr="0085613C">
                <w:rPr>
                  <w:rStyle w:val="Hyperlink"/>
                  <w:rFonts w:asciiTheme="minorHAnsi" w:hAnsiTheme="minorHAnsi" w:cstheme="minorHAnsi"/>
                  <w:szCs w:val="20"/>
                </w:rPr>
                <w:t>Oral presentations and Briefing Sessions</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_Toc516576212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sidR="00A717D9">
                <w:rPr>
                  <w:rFonts w:asciiTheme="minorHAnsi" w:hAnsiTheme="minorHAnsi" w:cstheme="minorHAnsi"/>
                  <w:webHidden/>
                  <w:szCs w:val="20"/>
                </w:rPr>
                <w:t>15</w:t>
              </w:r>
              <w:r w:rsidR="0085613C" w:rsidRPr="0085613C">
                <w:rPr>
                  <w:rFonts w:asciiTheme="minorHAnsi" w:hAnsiTheme="minorHAnsi" w:cstheme="minorHAnsi"/>
                  <w:webHidden/>
                  <w:szCs w:val="20"/>
                </w:rPr>
                <w:fldChar w:fldCharType="end"/>
              </w:r>
            </w:hyperlink>
          </w:p>
          <w:p w:rsidR="0085613C" w:rsidRPr="0085613C" w:rsidRDefault="006867BE"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13" w:history="1">
              <w:r w:rsidR="0085613C" w:rsidRPr="0085613C">
                <w:rPr>
                  <w:rStyle w:val="Hyperlink"/>
                  <w:rFonts w:asciiTheme="minorHAnsi" w:hAnsiTheme="minorHAnsi" w:cstheme="minorHAnsi"/>
                  <w:szCs w:val="20"/>
                </w:rPr>
                <w:t>11.</w:t>
              </w:r>
              <w:r w:rsidR="0085613C" w:rsidRPr="0085613C">
                <w:rPr>
                  <w:rFonts w:asciiTheme="minorHAnsi" w:eastAsiaTheme="minorEastAsia" w:hAnsiTheme="minorHAnsi" w:cstheme="minorHAnsi"/>
                  <w:b w:val="0"/>
                  <w:bCs w:val="0"/>
                  <w:szCs w:val="20"/>
                </w:rPr>
                <w:tab/>
              </w:r>
              <w:r w:rsidR="0085613C" w:rsidRPr="0085613C">
                <w:rPr>
                  <w:rStyle w:val="Hyperlink"/>
                  <w:rFonts w:asciiTheme="minorHAnsi" w:hAnsiTheme="minorHAnsi" w:cstheme="minorHAnsi"/>
                  <w:szCs w:val="20"/>
                </w:rPr>
                <w:t>General Conditions of Bid and Conditions of Contract</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_Toc516576213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sidR="00A717D9">
                <w:rPr>
                  <w:rFonts w:asciiTheme="minorHAnsi" w:hAnsiTheme="minorHAnsi" w:cstheme="minorHAnsi"/>
                  <w:webHidden/>
                  <w:szCs w:val="20"/>
                </w:rPr>
                <w:t>15</w:t>
              </w:r>
              <w:r w:rsidR="0085613C" w:rsidRPr="0085613C">
                <w:rPr>
                  <w:rFonts w:asciiTheme="minorHAnsi" w:hAnsiTheme="minorHAnsi" w:cstheme="minorHAnsi"/>
                  <w:webHidden/>
                  <w:szCs w:val="20"/>
                </w:rPr>
                <w:fldChar w:fldCharType="end"/>
              </w:r>
            </w:hyperlink>
          </w:p>
          <w:p w:rsidR="0085613C" w:rsidRPr="0085613C" w:rsidRDefault="006867BE"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14" w:history="1">
              <w:r w:rsidR="0085613C" w:rsidRPr="0085613C">
                <w:rPr>
                  <w:rStyle w:val="Hyperlink"/>
                  <w:rFonts w:asciiTheme="minorHAnsi" w:hAnsiTheme="minorHAnsi" w:cstheme="minorHAnsi"/>
                  <w:szCs w:val="20"/>
                </w:rPr>
                <w:t>12.</w:t>
              </w:r>
              <w:r w:rsidR="0085613C" w:rsidRPr="0085613C">
                <w:rPr>
                  <w:rFonts w:asciiTheme="minorHAnsi" w:eastAsiaTheme="minorEastAsia" w:hAnsiTheme="minorHAnsi" w:cstheme="minorHAnsi"/>
                  <w:b w:val="0"/>
                  <w:bCs w:val="0"/>
                  <w:szCs w:val="20"/>
                </w:rPr>
                <w:tab/>
              </w:r>
              <w:r w:rsidR="0085613C" w:rsidRPr="0085613C">
                <w:rPr>
                  <w:rStyle w:val="Hyperlink"/>
                  <w:rFonts w:asciiTheme="minorHAnsi" w:hAnsiTheme="minorHAnsi" w:cstheme="minorHAnsi"/>
                  <w:szCs w:val="20"/>
                </w:rPr>
                <w:t>Evaluation Criteria and Methodology</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_Toc516576214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sidR="00A717D9">
                <w:rPr>
                  <w:rFonts w:asciiTheme="minorHAnsi" w:hAnsiTheme="minorHAnsi" w:cstheme="minorHAnsi"/>
                  <w:webHidden/>
                  <w:szCs w:val="20"/>
                </w:rPr>
                <w:t>21</w:t>
              </w:r>
              <w:r w:rsidR="0085613C" w:rsidRPr="0085613C">
                <w:rPr>
                  <w:rFonts w:asciiTheme="minorHAnsi" w:hAnsiTheme="minorHAnsi" w:cstheme="minorHAnsi"/>
                  <w:webHidden/>
                  <w:szCs w:val="20"/>
                </w:rPr>
                <w:fldChar w:fldCharType="end"/>
              </w:r>
            </w:hyperlink>
          </w:p>
          <w:p w:rsidR="0085613C" w:rsidRPr="0085613C" w:rsidRDefault="006867BE"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34" w:history="1">
              <w:r w:rsidR="0085613C" w:rsidRPr="0085613C">
                <w:rPr>
                  <w:rStyle w:val="Hyperlink"/>
                  <w:rFonts w:asciiTheme="minorHAnsi" w:hAnsiTheme="minorHAnsi" w:cstheme="minorHAnsi"/>
                  <w:kern w:val="28"/>
                  <w:szCs w:val="20"/>
                </w:rPr>
                <w:t>ANNEXURE A:  Technical Specification</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_Toc516576234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sidR="00A717D9">
                <w:rPr>
                  <w:rFonts w:asciiTheme="minorHAnsi" w:hAnsiTheme="minorHAnsi" w:cstheme="minorHAnsi"/>
                  <w:webHidden/>
                  <w:szCs w:val="20"/>
                </w:rPr>
                <w:t>25</w:t>
              </w:r>
              <w:r w:rsidR="0085613C" w:rsidRPr="0085613C">
                <w:rPr>
                  <w:rFonts w:asciiTheme="minorHAnsi" w:hAnsiTheme="minorHAnsi" w:cstheme="minorHAnsi"/>
                  <w:webHidden/>
                  <w:szCs w:val="20"/>
                </w:rPr>
                <w:fldChar w:fldCharType="end"/>
              </w:r>
            </w:hyperlink>
          </w:p>
          <w:p w:rsidR="0085613C" w:rsidRPr="0085613C" w:rsidRDefault="006867BE"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36" w:history="1">
              <w:r w:rsidR="0085613C" w:rsidRPr="0085613C">
                <w:rPr>
                  <w:rStyle w:val="Hyperlink"/>
                  <w:rFonts w:asciiTheme="minorHAnsi" w:hAnsiTheme="minorHAnsi" w:cstheme="minorHAnsi"/>
                  <w:kern w:val="28"/>
                  <w:szCs w:val="20"/>
                </w:rPr>
                <w:t xml:space="preserve">ANNEXURE </w:t>
              </w:r>
              <w:r w:rsidR="009D0F1C">
                <w:rPr>
                  <w:rStyle w:val="Hyperlink"/>
                  <w:rFonts w:asciiTheme="minorHAnsi" w:hAnsiTheme="minorHAnsi" w:cstheme="minorHAnsi"/>
                  <w:kern w:val="28"/>
                  <w:szCs w:val="20"/>
                </w:rPr>
                <w:t>B</w:t>
              </w:r>
              <w:r w:rsidR="0085613C" w:rsidRPr="0085613C">
                <w:rPr>
                  <w:rStyle w:val="Hyperlink"/>
                  <w:rFonts w:asciiTheme="minorHAnsi" w:hAnsiTheme="minorHAnsi" w:cstheme="minorHAnsi"/>
                  <w:kern w:val="28"/>
                  <w:szCs w:val="20"/>
                </w:rPr>
                <w:t>: Pricing Schedule</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_Toc516576236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sidR="00A717D9">
                <w:rPr>
                  <w:rFonts w:asciiTheme="minorHAnsi" w:hAnsiTheme="minorHAnsi" w:cstheme="minorHAnsi"/>
                  <w:webHidden/>
                  <w:szCs w:val="20"/>
                </w:rPr>
                <w:t>38</w:t>
              </w:r>
              <w:r w:rsidR="0085613C" w:rsidRPr="0085613C">
                <w:rPr>
                  <w:rFonts w:asciiTheme="minorHAnsi" w:hAnsiTheme="minorHAnsi" w:cstheme="minorHAnsi"/>
                  <w:webHidden/>
                  <w:szCs w:val="20"/>
                </w:rPr>
                <w:fldChar w:fldCharType="end"/>
              </w:r>
            </w:hyperlink>
          </w:p>
          <w:p w:rsidR="0085613C" w:rsidRPr="0085613C" w:rsidRDefault="006867BE" w:rsidP="00A21852">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37" w:history="1">
              <w:r w:rsidR="0085613C" w:rsidRPr="0085613C">
                <w:rPr>
                  <w:rStyle w:val="Hyperlink"/>
                  <w:rFonts w:asciiTheme="minorHAnsi" w:hAnsiTheme="minorHAnsi" w:cstheme="minorHAnsi"/>
                  <w:kern w:val="28"/>
                  <w:szCs w:val="20"/>
                </w:rPr>
                <w:t xml:space="preserve">ANNEXURE </w:t>
              </w:r>
              <w:r w:rsidR="009D0F1C">
                <w:rPr>
                  <w:rStyle w:val="Hyperlink"/>
                  <w:rFonts w:asciiTheme="minorHAnsi" w:hAnsiTheme="minorHAnsi" w:cstheme="minorHAnsi"/>
                  <w:kern w:val="28"/>
                  <w:szCs w:val="20"/>
                </w:rPr>
                <w:t>C</w:t>
              </w:r>
              <w:r w:rsidR="0085613C" w:rsidRPr="0085613C">
                <w:rPr>
                  <w:rStyle w:val="Hyperlink"/>
                  <w:rFonts w:asciiTheme="minorHAnsi" w:hAnsiTheme="minorHAnsi" w:cstheme="minorHAnsi"/>
                  <w:kern w:val="28"/>
                  <w:szCs w:val="20"/>
                </w:rPr>
                <w:t xml:space="preserve">: </w:t>
              </w:r>
              <w:r w:rsidR="002B3CF4">
                <w:rPr>
                  <w:rStyle w:val="Hyperlink"/>
                  <w:rFonts w:asciiTheme="minorHAnsi" w:hAnsiTheme="minorHAnsi" w:cstheme="minorHAnsi"/>
                  <w:kern w:val="28"/>
                  <w:szCs w:val="20"/>
                </w:rPr>
                <w:t xml:space="preserve">Bidder’s Disclosure </w:t>
              </w:r>
              <w:r w:rsidR="0085613C" w:rsidRPr="0085613C">
                <w:rPr>
                  <w:rStyle w:val="Hyperlink"/>
                  <w:rFonts w:asciiTheme="minorHAnsi" w:hAnsiTheme="minorHAnsi" w:cstheme="minorHAnsi"/>
                  <w:kern w:val="28"/>
                  <w:szCs w:val="20"/>
                </w:rPr>
                <w:t>(SBD4)</w:t>
              </w:r>
              <w:r w:rsidR="0085613C" w:rsidRPr="0085613C">
                <w:rPr>
                  <w:rFonts w:asciiTheme="minorHAnsi" w:hAnsiTheme="minorHAnsi" w:cstheme="minorHAnsi"/>
                  <w:webHidden/>
                  <w:szCs w:val="20"/>
                </w:rPr>
                <w:tab/>
              </w:r>
              <w:r w:rsidR="0085613C" w:rsidRPr="0085613C">
                <w:rPr>
                  <w:rFonts w:asciiTheme="minorHAnsi" w:hAnsiTheme="minorHAnsi" w:cstheme="minorHAnsi"/>
                  <w:b w:val="0"/>
                  <w:bCs w:val="0"/>
                  <w:webHidden/>
                  <w:szCs w:val="20"/>
                </w:rPr>
                <w:fldChar w:fldCharType="begin"/>
              </w:r>
              <w:r w:rsidR="0085613C" w:rsidRPr="0085613C">
                <w:rPr>
                  <w:rFonts w:asciiTheme="minorHAnsi" w:hAnsiTheme="minorHAnsi" w:cstheme="minorHAnsi"/>
                  <w:webHidden/>
                  <w:szCs w:val="20"/>
                </w:rPr>
                <w:instrText xml:space="preserve"> PAGEREF _Toc516576237 \h </w:instrText>
              </w:r>
              <w:r w:rsidR="0085613C" w:rsidRPr="0085613C">
                <w:rPr>
                  <w:rFonts w:asciiTheme="minorHAnsi" w:hAnsiTheme="minorHAnsi" w:cstheme="minorHAnsi"/>
                  <w:b w:val="0"/>
                  <w:bCs w:val="0"/>
                  <w:webHidden/>
                  <w:szCs w:val="20"/>
                </w:rPr>
              </w:r>
              <w:r w:rsidR="0085613C" w:rsidRPr="0085613C">
                <w:rPr>
                  <w:rFonts w:asciiTheme="minorHAnsi" w:hAnsiTheme="minorHAnsi" w:cstheme="minorHAnsi"/>
                  <w:b w:val="0"/>
                  <w:bCs w:val="0"/>
                  <w:webHidden/>
                  <w:szCs w:val="20"/>
                </w:rPr>
                <w:fldChar w:fldCharType="separate"/>
              </w:r>
              <w:r w:rsidR="00A717D9">
                <w:rPr>
                  <w:rFonts w:asciiTheme="minorHAnsi" w:hAnsiTheme="minorHAnsi" w:cstheme="minorHAnsi"/>
                  <w:webHidden/>
                  <w:szCs w:val="20"/>
                </w:rPr>
                <w:t>47</w:t>
              </w:r>
              <w:r w:rsidR="0085613C" w:rsidRPr="0085613C">
                <w:rPr>
                  <w:rFonts w:asciiTheme="minorHAnsi" w:hAnsiTheme="minorHAnsi" w:cstheme="minorHAnsi"/>
                  <w:b w:val="0"/>
                  <w:bCs w:val="0"/>
                  <w:webHidden/>
                  <w:szCs w:val="20"/>
                </w:rPr>
                <w:fldChar w:fldCharType="end"/>
              </w:r>
            </w:hyperlink>
          </w:p>
          <w:p w:rsidR="0085613C" w:rsidRPr="0085613C" w:rsidRDefault="006867BE"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39" w:history="1">
              <w:r w:rsidR="0085613C" w:rsidRPr="0085613C">
                <w:rPr>
                  <w:rStyle w:val="Hyperlink"/>
                  <w:rFonts w:asciiTheme="minorHAnsi" w:hAnsiTheme="minorHAnsi" w:cstheme="minorHAnsi"/>
                  <w:kern w:val="28"/>
                  <w:szCs w:val="20"/>
                </w:rPr>
                <w:t xml:space="preserve">ANNEXURE </w:t>
              </w:r>
              <w:r w:rsidR="00946249">
                <w:rPr>
                  <w:rStyle w:val="Hyperlink"/>
                  <w:rFonts w:asciiTheme="minorHAnsi" w:hAnsiTheme="minorHAnsi" w:cstheme="minorHAnsi"/>
                  <w:kern w:val="28"/>
                  <w:szCs w:val="20"/>
                </w:rPr>
                <w:t>D</w:t>
              </w:r>
              <w:r w:rsidR="0085613C" w:rsidRPr="0085613C">
                <w:rPr>
                  <w:rStyle w:val="Hyperlink"/>
                  <w:rFonts w:asciiTheme="minorHAnsi" w:hAnsiTheme="minorHAnsi" w:cstheme="minorHAnsi"/>
                  <w:kern w:val="28"/>
                  <w:szCs w:val="20"/>
                </w:rPr>
                <w:t>:  Preferential Procurement Claim Form (SBD6.1)</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_Toc516576239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sidR="00A717D9">
                <w:rPr>
                  <w:rFonts w:asciiTheme="minorHAnsi" w:hAnsiTheme="minorHAnsi" w:cstheme="minorHAnsi"/>
                  <w:webHidden/>
                  <w:szCs w:val="20"/>
                </w:rPr>
                <w:t>50</w:t>
              </w:r>
              <w:r w:rsidR="0085613C" w:rsidRPr="0085613C">
                <w:rPr>
                  <w:rFonts w:asciiTheme="minorHAnsi" w:hAnsiTheme="minorHAnsi" w:cstheme="minorHAnsi"/>
                  <w:webHidden/>
                  <w:szCs w:val="20"/>
                </w:rPr>
                <w:fldChar w:fldCharType="end"/>
              </w:r>
            </w:hyperlink>
          </w:p>
          <w:p w:rsidR="0085613C" w:rsidRPr="0085613C" w:rsidRDefault="006867BE"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47" w:history="1">
              <w:r w:rsidR="0085613C" w:rsidRPr="0085613C">
                <w:rPr>
                  <w:rStyle w:val="Hyperlink"/>
                  <w:rFonts w:asciiTheme="minorHAnsi" w:hAnsiTheme="minorHAnsi" w:cstheme="minorHAnsi"/>
                  <w:kern w:val="28"/>
                  <w:szCs w:val="20"/>
                </w:rPr>
                <w:t xml:space="preserve">ANNEXURE </w:t>
              </w:r>
              <w:r w:rsidR="00946249">
                <w:rPr>
                  <w:rStyle w:val="Hyperlink"/>
                  <w:rFonts w:asciiTheme="minorHAnsi" w:hAnsiTheme="minorHAnsi" w:cstheme="minorHAnsi"/>
                  <w:kern w:val="28"/>
                  <w:szCs w:val="20"/>
                </w:rPr>
                <w:t>E</w:t>
              </w:r>
              <w:r w:rsidR="0085613C" w:rsidRPr="0085613C">
                <w:rPr>
                  <w:rStyle w:val="Hyperlink"/>
                  <w:rFonts w:asciiTheme="minorHAnsi" w:hAnsiTheme="minorHAnsi" w:cstheme="minorHAnsi"/>
                  <w:kern w:val="28"/>
                  <w:szCs w:val="20"/>
                </w:rPr>
                <w:t>: Government Procurement: General Conditions of Contract – July 2011</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_Toc516576247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sidR="00A717D9">
                <w:rPr>
                  <w:rFonts w:asciiTheme="minorHAnsi" w:hAnsiTheme="minorHAnsi" w:cstheme="minorHAnsi"/>
                  <w:webHidden/>
                  <w:szCs w:val="20"/>
                </w:rPr>
                <w:t>60</w:t>
              </w:r>
              <w:r w:rsidR="0085613C" w:rsidRPr="0085613C">
                <w:rPr>
                  <w:rFonts w:asciiTheme="minorHAnsi" w:hAnsiTheme="minorHAnsi" w:cstheme="minorHAnsi"/>
                  <w:webHidden/>
                  <w:szCs w:val="20"/>
                </w:rPr>
                <w:fldChar w:fldCharType="end"/>
              </w:r>
            </w:hyperlink>
          </w:p>
          <w:p w:rsidR="0085613C" w:rsidRPr="0085613C"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p>
          <w:p w:rsidR="00614BDC" w:rsidRPr="0085613C" w:rsidRDefault="00614BDC" w:rsidP="002C4CC7">
            <w:pPr>
              <w:tabs>
                <w:tab w:val="left" w:pos="549"/>
                <w:tab w:val="right" w:leader="dot" w:pos="10241"/>
              </w:tabs>
              <w:autoSpaceDE w:val="0"/>
              <w:autoSpaceDN w:val="0"/>
              <w:spacing w:before="90" w:after="90"/>
              <w:ind w:left="-108"/>
              <w:jc w:val="both"/>
              <w:rPr>
                <w:rFonts w:asciiTheme="minorHAnsi" w:hAnsiTheme="minorHAnsi" w:cstheme="minorHAnsi"/>
                <w:bCs/>
                <w:noProof/>
                <w:sz w:val="20"/>
                <w:szCs w:val="20"/>
              </w:rPr>
            </w:pPr>
            <w:r w:rsidRPr="0085613C">
              <w:rPr>
                <w:rFonts w:asciiTheme="minorHAnsi" w:hAnsiTheme="minorHAnsi" w:cstheme="minorHAnsi"/>
                <w:bCs/>
                <w:noProof/>
                <w:sz w:val="20"/>
                <w:szCs w:val="20"/>
              </w:rPr>
              <w:fldChar w:fldCharType="end"/>
            </w:r>
          </w:p>
        </w:tc>
      </w:tr>
      <w:tr w:rsidR="00614BDC" w:rsidRPr="0085613C" w:rsidTr="00786503">
        <w:tc>
          <w:tcPr>
            <w:tcW w:w="10349" w:type="dxa"/>
          </w:tcPr>
          <w:p w:rsidR="00614BDC" w:rsidRPr="0085613C" w:rsidRDefault="00614BDC" w:rsidP="00287B55">
            <w:pPr>
              <w:tabs>
                <w:tab w:val="left" w:pos="1418"/>
              </w:tabs>
              <w:ind w:left="400"/>
              <w:jc w:val="both"/>
              <w:rPr>
                <w:rFonts w:asciiTheme="minorHAnsi" w:hAnsiTheme="minorHAnsi" w:cstheme="minorHAnsi"/>
                <w:i/>
                <w:iCs/>
                <w:sz w:val="20"/>
                <w:szCs w:val="20"/>
                <w:lang w:val="en-US"/>
              </w:rPr>
            </w:pPr>
          </w:p>
        </w:tc>
      </w:tr>
    </w:tbl>
    <w:p w:rsidR="00E33C9C" w:rsidRDefault="00E33C9C" w:rsidP="007C6127">
      <w:pPr>
        <w:rPr>
          <w:rFonts w:ascii="Calibri" w:hAnsi="Calibri" w:cs="Arial"/>
          <w:b/>
        </w:rPr>
      </w:pPr>
      <w:r>
        <w:rPr>
          <w:rFonts w:ascii="Calibri" w:hAnsi="Calibri" w:cs="Arial"/>
          <w:b/>
        </w:rPr>
        <w:br w:type="page"/>
      </w:r>
    </w:p>
    <w:p w:rsidR="00614BDC" w:rsidRPr="00DD77D8" w:rsidRDefault="00614BDC" w:rsidP="003559D9">
      <w:pPr>
        <w:pStyle w:val="Heading1"/>
        <w:numPr>
          <w:ilvl w:val="0"/>
          <w:numId w:val="29"/>
        </w:numPr>
        <w:spacing w:line="360" w:lineRule="auto"/>
        <w:ind w:hanging="720"/>
        <w:rPr>
          <w:rFonts w:asciiTheme="minorHAnsi" w:hAnsiTheme="minorHAnsi" w:cstheme="minorHAnsi"/>
          <w:b w:val="0"/>
          <w:sz w:val="20"/>
        </w:rPr>
      </w:pPr>
      <w:bookmarkStart w:id="1" w:name="_Toc199296467"/>
      <w:bookmarkStart w:id="2" w:name="_Ref308094857"/>
      <w:bookmarkStart w:id="3" w:name="_Ref308094860"/>
      <w:bookmarkStart w:id="4" w:name="_Toc516576203"/>
      <w:r w:rsidRPr="00DD77D8">
        <w:rPr>
          <w:rFonts w:asciiTheme="minorHAnsi" w:hAnsiTheme="minorHAnsi" w:cstheme="minorHAnsi"/>
          <w:sz w:val="20"/>
        </w:rPr>
        <w:t>Confidential information disclosure notice</w:t>
      </w:r>
      <w:bookmarkEnd w:id="1"/>
      <w:bookmarkEnd w:id="2"/>
      <w:bookmarkEnd w:id="3"/>
      <w:bookmarkEnd w:id="4"/>
    </w:p>
    <w:p w:rsidR="00614BDC" w:rsidRPr="00DD77D8" w:rsidRDefault="00614BDC" w:rsidP="003559D9">
      <w:pPr>
        <w:pStyle w:val="ListParagraph"/>
        <w:numPr>
          <w:ilvl w:val="1"/>
          <w:numId w:val="29"/>
        </w:numPr>
        <w:spacing w:line="360" w:lineRule="auto"/>
        <w:ind w:left="709"/>
        <w:jc w:val="both"/>
        <w:rPr>
          <w:rFonts w:asciiTheme="minorHAnsi" w:hAnsiTheme="minorHAnsi" w:cstheme="minorHAnsi"/>
          <w:sz w:val="20"/>
          <w:szCs w:val="20"/>
        </w:rPr>
      </w:pPr>
      <w:r w:rsidRPr="00DD77D8">
        <w:rPr>
          <w:rFonts w:asciiTheme="minorHAnsi" w:hAnsiTheme="minorHAnsi" w:cstheme="minorHAnsi"/>
          <w:sz w:val="20"/>
          <w:szCs w:val="20"/>
        </w:rPr>
        <w:t>This document may contain confidential information that is the property of the NHLS and the Client.</w:t>
      </w:r>
    </w:p>
    <w:p w:rsidR="009D7C8D" w:rsidRPr="00DD77D8" w:rsidRDefault="009D7C8D" w:rsidP="007B7676">
      <w:pPr>
        <w:pStyle w:val="NoSpacing"/>
        <w:rPr>
          <w:rFonts w:asciiTheme="minorHAnsi" w:hAnsiTheme="minorHAnsi" w:cstheme="minorHAnsi"/>
          <w:sz w:val="20"/>
          <w:szCs w:val="20"/>
        </w:rPr>
      </w:pPr>
    </w:p>
    <w:p w:rsidR="00614BDC" w:rsidRPr="00DD77D8" w:rsidRDefault="00614BDC" w:rsidP="003559D9">
      <w:pPr>
        <w:pStyle w:val="ListParagraph"/>
        <w:numPr>
          <w:ilvl w:val="1"/>
          <w:numId w:val="29"/>
        </w:numPr>
        <w:spacing w:line="360" w:lineRule="auto"/>
        <w:ind w:left="709"/>
        <w:jc w:val="both"/>
        <w:rPr>
          <w:rFonts w:asciiTheme="minorHAnsi" w:hAnsiTheme="minorHAnsi" w:cstheme="minorHAnsi"/>
          <w:sz w:val="20"/>
          <w:szCs w:val="20"/>
        </w:rPr>
      </w:pPr>
      <w:r w:rsidRPr="00DD77D8">
        <w:rPr>
          <w:rFonts w:asciiTheme="minorHAnsi" w:hAnsiTheme="minorHAnsi" w:cstheme="minorHAnsi"/>
          <w:sz w:val="20"/>
          <w:szCs w:val="20"/>
        </w:rPr>
        <w:t>No part of the contents may be used, copied, disclosed or conveyed in whole or in part to any party in any manner whatsoever other than for preparing a proposal in response to this Bid, without prior written permission from NHLS and the Client.</w:t>
      </w:r>
    </w:p>
    <w:p w:rsidR="009D7C8D" w:rsidRPr="00DD77D8" w:rsidRDefault="009D7C8D" w:rsidP="007B7676">
      <w:pPr>
        <w:pStyle w:val="NoSpacing"/>
        <w:rPr>
          <w:rFonts w:asciiTheme="minorHAnsi" w:hAnsiTheme="minorHAnsi" w:cstheme="minorHAnsi"/>
          <w:sz w:val="20"/>
          <w:szCs w:val="20"/>
        </w:rPr>
      </w:pPr>
    </w:p>
    <w:p w:rsidR="00614BDC" w:rsidRPr="00DD77D8" w:rsidRDefault="00614BDC" w:rsidP="009D7C8D">
      <w:pPr>
        <w:spacing w:line="360" w:lineRule="auto"/>
        <w:ind w:left="709" w:hanging="709"/>
        <w:jc w:val="both"/>
        <w:rPr>
          <w:rFonts w:asciiTheme="minorHAnsi" w:hAnsiTheme="minorHAnsi" w:cstheme="minorHAnsi"/>
          <w:sz w:val="20"/>
          <w:szCs w:val="20"/>
        </w:rPr>
      </w:pPr>
      <w:r w:rsidRPr="00DD77D8">
        <w:rPr>
          <w:rFonts w:asciiTheme="minorHAnsi" w:hAnsiTheme="minorHAnsi" w:cstheme="minorHAnsi"/>
          <w:sz w:val="20"/>
          <w:szCs w:val="20"/>
        </w:rPr>
        <w:t>1.3</w:t>
      </w:r>
      <w:r w:rsidRPr="00DD77D8">
        <w:rPr>
          <w:rFonts w:asciiTheme="minorHAnsi" w:hAnsiTheme="minorHAnsi" w:cstheme="minorHAnsi"/>
          <w:sz w:val="20"/>
          <w:szCs w:val="20"/>
        </w:rPr>
        <w:tab/>
        <w:t>All Copyright and Intellectual Property herein vests with NHLS and its Client.</w:t>
      </w:r>
    </w:p>
    <w:p w:rsidR="00614BDC" w:rsidRPr="00DD77D8" w:rsidRDefault="00614BDC" w:rsidP="007B7676">
      <w:pPr>
        <w:pStyle w:val="NoSpacing"/>
        <w:rPr>
          <w:rFonts w:asciiTheme="minorHAnsi" w:hAnsiTheme="minorHAnsi" w:cstheme="minorHAnsi"/>
          <w:sz w:val="20"/>
          <w:szCs w:val="20"/>
        </w:rPr>
      </w:pPr>
    </w:p>
    <w:p w:rsidR="00614BDC" w:rsidRPr="00DD77D8" w:rsidRDefault="00614BDC" w:rsidP="003559D9">
      <w:pPr>
        <w:pStyle w:val="Heading1"/>
        <w:numPr>
          <w:ilvl w:val="0"/>
          <w:numId w:val="29"/>
        </w:numPr>
        <w:spacing w:line="360" w:lineRule="auto"/>
        <w:ind w:hanging="720"/>
        <w:rPr>
          <w:rFonts w:asciiTheme="minorHAnsi" w:hAnsiTheme="minorHAnsi" w:cstheme="minorHAnsi"/>
          <w:b w:val="0"/>
          <w:sz w:val="20"/>
        </w:rPr>
      </w:pPr>
      <w:bookmarkStart w:id="5" w:name="_Toc97010975"/>
      <w:bookmarkStart w:id="6" w:name="_Toc150587190"/>
      <w:bookmarkStart w:id="7" w:name="_Toc199296468"/>
      <w:bookmarkStart w:id="8" w:name="_Toc516576204"/>
      <w:r w:rsidRPr="00DD77D8">
        <w:rPr>
          <w:rFonts w:asciiTheme="minorHAnsi" w:hAnsiTheme="minorHAnsi" w:cstheme="minorHAnsi"/>
          <w:sz w:val="20"/>
        </w:rPr>
        <w:t>Introduction</w:t>
      </w:r>
      <w:bookmarkEnd w:id="5"/>
      <w:bookmarkEnd w:id="6"/>
      <w:bookmarkEnd w:id="7"/>
      <w:bookmarkEnd w:id="8"/>
    </w:p>
    <w:p w:rsidR="00614BDC" w:rsidRPr="00DD77D8" w:rsidRDefault="0098196A" w:rsidP="007B7676">
      <w:pPr>
        <w:spacing w:line="360" w:lineRule="auto"/>
        <w:ind w:left="709" w:right="-1" w:hanging="709"/>
        <w:jc w:val="both"/>
        <w:rPr>
          <w:rFonts w:asciiTheme="minorHAnsi" w:hAnsiTheme="minorHAnsi" w:cstheme="minorHAnsi"/>
          <w:sz w:val="20"/>
          <w:szCs w:val="20"/>
        </w:rPr>
      </w:pPr>
      <w:r w:rsidRPr="00DD77D8">
        <w:rPr>
          <w:rFonts w:asciiTheme="minorHAnsi" w:hAnsiTheme="minorHAnsi" w:cstheme="minorHAnsi"/>
          <w:sz w:val="20"/>
          <w:szCs w:val="20"/>
        </w:rPr>
        <w:t>2.1</w:t>
      </w:r>
      <w:r w:rsidRPr="00DD77D8">
        <w:rPr>
          <w:rFonts w:asciiTheme="minorHAnsi" w:hAnsiTheme="minorHAnsi" w:cstheme="minorHAnsi"/>
          <w:sz w:val="20"/>
          <w:szCs w:val="20"/>
        </w:rPr>
        <w:tab/>
      </w:r>
      <w:r w:rsidR="00614BDC" w:rsidRPr="00DD77D8">
        <w:rPr>
          <w:rFonts w:asciiTheme="minorHAnsi" w:hAnsiTheme="minorHAnsi" w:cstheme="minorHAnsi"/>
          <w:sz w:val="20"/>
          <w:szCs w:val="20"/>
        </w:rPr>
        <w:t>Based on the Bids submitted and the outcome of the evaluation process according to the set evaluation criteria, NHLS</w:t>
      </w:r>
      <w:r w:rsidR="00614BDC" w:rsidRPr="00DD77D8">
        <w:rPr>
          <w:rFonts w:asciiTheme="minorHAnsi" w:hAnsiTheme="minorHAnsi" w:cstheme="minorHAnsi"/>
          <w:b/>
          <w:bCs/>
          <w:sz w:val="20"/>
          <w:szCs w:val="20"/>
        </w:rPr>
        <w:t xml:space="preserve"> </w:t>
      </w:r>
      <w:r w:rsidR="00614BDC" w:rsidRPr="00DD77D8">
        <w:rPr>
          <w:rFonts w:asciiTheme="minorHAnsi" w:hAnsiTheme="minorHAnsi" w:cstheme="minorHAnsi"/>
          <w:sz w:val="20"/>
          <w:szCs w:val="20"/>
        </w:rPr>
        <w:t>intends to select a preferred bidder with the view of concluding a service level agreement (SLA) with such successful bidder. The Bid shall be evaluated in terms of the Preferential Procurement Policy Framework Act (PPPFA)</w:t>
      </w:r>
    </w:p>
    <w:p w:rsidR="00614BDC" w:rsidRPr="00DD77D8" w:rsidRDefault="00614BDC" w:rsidP="007B7676">
      <w:pPr>
        <w:pStyle w:val="NoSpacing"/>
        <w:rPr>
          <w:rFonts w:asciiTheme="minorHAnsi" w:hAnsiTheme="minorHAnsi" w:cstheme="minorHAnsi"/>
          <w:sz w:val="20"/>
          <w:szCs w:val="20"/>
        </w:rPr>
      </w:pPr>
    </w:p>
    <w:p w:rsidR="00614BDC" w:rsidRPr="00DD77D8" w:rsidRDefault="00614BDC" w:rsidP="00E33C9C">
      <w:pPr>
        <w:spacing w:line="360" w:lineRule="auto"/>
        <w:ind w:left="709" w:right="408" w:hanging="709"/>
        <w:jc w:val="both"/>
        <w:rPr>
          <w:rFonts w:asciiTheme="minorHAnsi" w:hAnsiTheme="minorHAnsi" w:cstheme="minorHAnsi"/>
          <w:b/>
          <w:bCs/>
          <w:snapToGrid w:val="0"/>
          <w:sz w:val="20"/>
          <w:szCs w:val="20"/>
          <w:lang w:val="en-GB"/>
        </w:rPr>
      </w:pPr>
      <w:r w:rsidRPr="00DD77D8">
        <w:rPr>
          <w:rFonts w:asciiTheme="minorHAnsi" w:hAnsiTheme="minorHAnsi" w:cstheme="minorHAnsi"/>
          <w:b/>
          <w:bCs/>
          <w:snapToGrid w:val="0"/>
          <w:sz w:val="20"/>
          <w:szCs w:val="20"/>
          <w:lang w:val="en-GB"/>
        </w:rPr>
        <w:t>2.2</w:t>
      </w:r>
      <w:r w:rsidRPr="00DD77D8">
        <w:rPr>
          <w:rFonts w:asciiTheme="minorHAnsi" w:hAnsiTheme="minorHAnsi" w:cstheme="minorHAnsi"/>
          <w:b/>
          <w:bCs/>
          <w:snapToGrid w:val="0"/>
          <w:sz w:val="20"/>
          <w:szCs w:val="20"/>
          <w:lang w:val="en-GB"/>
        </w:rPr>
        <w:tab/>
        <w:t>Queries</w:t>
      </w:r>
    </w:p>
    <w:p w:rsidR="00614BDC" w:rsidRPr="00DD77D8" w:rsidRDefault="00614BDC" w:rsidP="00E33C9C">
      <w:pPr>
        <w:spacing w:line="360" w:lineRule="auto"/>
        <w:ind w:left="709" w:right="-1" w:hanging="709"/>
        <w:jc w:val="both"/>
        <w:rPr>
          <w:rFonts w:asciiTheme="minorHAnsi" w:hAnsiTheme="minorHAnsi" w:cstheme="minorHAnsi"/>
          <w:sz w:val="20"/>
          <w:szCs w:val="20"/>
        </w:rPr>
      </w:pPr>
      <w:r w:rsidRPr="00DD77D8">
        <w:rPr>
          <w:rFonts w:asciiTheme="minorHAnsi" w:hAnsiTheme="minorHAnsi" w:cstheme="minorHAnsi"/>
          <w:sz w:val="20"/>
          <w:szCs w:val="20"/>
        </w:rPr>
        <w:t>2.2.1</w:t>
      </w:r>
      <w:r w:rsidRPr="00DD77D8">
        <w:rPr>
          <w:rFonts w:asciiTheme="minorHAnsi" w:hAnsiTheme="minorHAnsi" w:cstheme="minorHAnsi"/>
          <w:sz w:val="20"/>
          <w:szCs w:val="20"/>
        </w:rPr>
        <w:tab/>
        <w:t xml:space="preserve">Should it be necessary for a bidder to obtain clarity on any matter arising from or referred to in this </w:t>
      </w:r>
      <w:r w:rsidR="005A3884" w:rsidRPr="00DD77D8">
        <w:rPr>
          <w:rFonts w:asciiTheme="minorHAnsi" w:hAnsiTheme="minorHAnsi" w:cstheme="minorHAnsi"/>
          <w:sz w:val="20"/>
          <w:szCs w:val="20"/>
        </w:rPr>
        <w:t>RFB</w:t>
      </w:r>
      <w:r w:rsidRPr="00DD77D8">
        <w:rPr>
          <w:rFonts w:asciiTheme="minorHAnsi" w:hAnsiTheme="minorHAnsi" w:cstheme="minorHAnsi"/>
          <w:sz w:val="20"/>
          <w:szCs w:val="20"/>
        </w:rPr>
        <w:t xml:space="preserve"> document, please refer queries, in writing, and to the contact person</w:t>
      </w:r>
      <w:r w:rsidRPr="00DD77D8">
        <w:rPr>
          <w:rFonts w:asciiTheme="minorHAnsi" w:hAnsiTheme="minorHAnsi" w:cstheme="minorHAnsi"/>
          <w:sz w:val="20"/>
          <w:szCs w:val="20"/>
          <w:u w:val="single"/>
        </w:rPr>
        <w:t xml:space="preserve"> </w:t>
      </w:r>
      <w:r w:rsidRPr="00DD77D8">
        <w:rPr>
          <w:rFonts w:asciiTheme="minorHAnsi" w:hAnsiTheme="minorHAnsi" w:cstheme="minorHAnsi"/>
          <w:sz w:val="20"/>
          <w:szCs w:val="20"/>
        </w:rPr>
        <w:t xml:space="preserve">email address number listed </w:t>
      </w:r>
      <w:r w:rsidR="00284896">
        <w:rPr>
          <w:rFonts w:asciiTheme="minorHAnsi" w:hAnsiTheme="minorHAnsi" w:cstheme="minorHAnsi"/>
          <w:sz w:val="20"/>
          <w:szCs w:val="20"/>
        </w:rPr>
        <w:t xml:space="preserve">below on or before </w:t>
      </w:r>
      <w:r w:rsidR="00C7500C">
        <w:rPr>
          <w:rFonts w:asciiTheme="minorHAnsi" w:hAnsiTheme="minorHAnsi" w:cstheme="minorHAnsi"/>
          <w:b/>
          <w:sz w:val="20"/>
          <w:szCs w:val="20"/>
        </w:rPr>
        <w:t>16</w:t>
      </w:r>
      <w:r w:rsidR="00284896" w:rsidRPr="00EE7F69">
        <w:rPr>
          <w:rFonts w:asciiTheme="minorHAnsi" w:hAnsiTheme="minorHAnsi" w:cstheme="minorHAnsi"/>
          <w:b/>
          <w:sz w:val="20"/>
          <w:szCs w:val="20"/>
        </w:rPr>
        <w:t xml:space="preserve"> </w:t>
      </w:r>
      <w:r w:rsidR="000D40C9">
        <w:rPr>
          <w:rFonts w:asciiTheme="minorHAnsi" w:hAnsiTheme="minorHAnsi" w:cstheme="minorHAnsi"/>
          <w:b/>
          <w:sz w:val="20"/>
          <w:szCs w:val="20"/>
        </w:rPr>
        <w:t>October</w:t>
      </w:r>
      <w:r w:rsidR="00284896" w:rsidRPr="00EE7F69">
        <w:rPr>
          <w:rFonts w:asciiTheme="minorHAnsi" w:hAnsiTheme="minorHAnsi" w:cstheme="minorHAnsi"/>
          <w:b/>
          <w:sz w:val="20"/>
          <w:szCs w:val="20"/>
        </w:rPr>
        <w:t xml:space="preserve"> 2023</w:t>
      </w:r>
      <w:r w:rsidR="00284896">
        <w:rPr>
          <w:rFonts w:asciiTheme="minorHAnsi" w:hAnsiTheme="minorHAnsi" w:cstheme="minorHAnsi"/>
          <w:sz w:val="20"/>
          <w:szCs w:val="20"/>
        </w:rPr>
        <w:t>.</w:t>
      </w:r>
      <w:r w:rsidRPr="00DD77D8">
        <w:rPr>
          <w:rFonts w:asciiTheme="minorHAnsi" w:hAnsiTheme="minorHAnsi" w:cstheme="minorHAnsi"/>
          <w:sz w:val="20"/>
          <w:szCs w:val="20"/>
        </w:rPr>
        <w:t xml:space="preserve">Under no circumstances may any other employee within NHLS be approached for any information. Any such action might result in a disqualification of a response submitted in competition to the </w:t>
      </w:r>
      <w:r w:rsidR="005A3884" w:rsidRPr="00DD77D8">
        <w:rPr>
          <w:rFonts w:asciiTheme="minorHAnsi" w:hAnsiTheme="minorHAnsi" w:cstheme="minorHAnsi"/>
          <w:sz w:val="20"/>
          <w:szCs w:val="20"/>
        </w:rPr>
        <w:t>RFB</w:t>
      </w:r>
      <w:r w:rsidRPr="00DD77D8">
        <w:rPr>
          <w:rFonts w:asciiTheme="minorHAnsi" w:hAnsiTheme="minorHAnsi" w:cstheme="minorHAnsi"/>
          <w:sz w:val="20"/>
          <w:szCs w:val="20"/>
        </w:rPr>
        <w:t>. NHLS reserves the right to place responses to such queries on the website.</w:t>
      </w: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1276"/>
        <w:gridCol w:w="3969"/>
      </w:tblGrid>
      <w:tr w:rsidR="00614BDC" w:rsidRPr="00DD77D8" w:rsidTr="00DD77D8">
        <w:trPr>
          <w:cantSplit/>
          <w:trHeight w:val="397"/>
        </w:trPr>
        <w:tc>
          <w:tcPr>
            <w:tcW w:w="3827" w:type="dxa"/>
            <w:vMerge w:val="restart"/>
            <w:vAlign w:val="center"/>
          </w:tcPr>
          <w:p w:rsidR="00614BDC" w:rsidRPr="00DD77D8" w:rsidRDefault="00614BDC" w:rsidP="00284896">
            <w:pPr>
              <w:spacing w:before="20" w:after="20"/>
              <w:rPr>
                <w:rFonts w:asciiTheme="minorHAnsi" w:hAnsiTheme="minorHAnsi" w:cstheme="minorHAnsi"/>
                <w:sz w:val="20"/>
                <w:szCs w:val="20"/>
              </w:rPr>
            </w:pPr>
            <w:r w:rsidRPr="00DD77D8">
              <w:rPr>
                <w:rFonts w:asciiTheme="minorHAnsi" w:hAnsiTheme="minorHAnsi" w:cstheme="minorHAnsi"/>
                <w:b/>
                <w:sz w:val="20"/>
                <w:szCs w:val="20"/>
              </w:rPr>
              <w:t xml:space="preserve">QUERIES: </w:t>
            </w:r>
            <w:r w:rsidR="00284896">
              <w:rPr>
                <w:rFonts w:asciiTheme="minorHAnsi" w:hAnsiTheme="minorHAnsi" w:cstheme="minorHAnsi"/>
                <w:sz w:val="20"/>
                <w:szCs w:val="20"/>
              </w:rPr>
              <w:t>Mpumelelo Chiliza</w:t>
            </w:r>
          </w:p>
        </w:tc>
        <w:tc>
          <w:tcPr>
            <w:tcW w:w="1276" w:type="dxa"/>
            <w:vAlign w:val="center"/>
          </w:tcPr>
          <w:p w:rsidR="00614BDC" w:rsidRPr="00DD77D8" w:rsidRDefault="00614BDC" w:rsidP="00CB716F">
            <w:pPr>
              <w:spacing w:before="20" w:after="20"/>
              <w:rPr>
                <w:rFonts w:asciiTheme="minorHAnsi" w:hAnsiTheme="minorHAnsi" w:cstheme="minorHAnsi"/>
                <w:sz w:val="20"/>
                <w:szCs w:val="20"/>
              </w:rPr>
            </w:pPr>
            <w:r w:rsidRPr="00DD77D8">
              <w:rPr>
                <w:rFonts w:asciiTheme="minorHAnsi" w:hAnsiTheme="minorHAnsi" w:cstheme="minorHAnsi"/>
                <w:sz w:val="20"/>
                <w:szCs w:val="20"/>
              </w:rPr>
              <w:t>Telephone</w:t>
            </w:r>
          </w:p>
        </w:tc>
        <w:tc>
          <w:tcPr>
            <w:tcW w:w="3969" w:type="dxa"/>
            <w:vAlign w:val="center"/>
          </w:tcPr>
          <w:p w:rsidR="00614BDC" w:rsidRPr="00284896" w:rsidRDefault="00CC7BB3" w:rsidP="00284896">
            <w:pPr>
              <w:spacing w:before="20" w:after="20"/>
              <w:rPr>
                <w:rFonts w:asciiTheme="minorHAnsi" w:hAnsiTheme="minorHAnsi" w:cstheme="minorHAnsi"/>
                <w:sz w:val="20"/>
                <w:szCs w:val="20"/>
              </w:rPr>
            </w:pPr>
            <w:r w:rsidRPr="00284896">
              <w:rPr>
                <w:rFonts w:asciiTheme="minorHAnsi" w:hAnsiTheme="minorHAnsi" w:cstheme="minorHAnsi"/>
                <w:sz w:val="20"/>
                <w:szCs w:val="20"/>
              </w:rPr>
              <w:t xml:space="preserve">011 386 </w:t>
            </w:r>
            <w:r w:rsidR="00284896" w:rsidRPr="00284896">
              <w:rPr>
                <w:rFonts w:asciiTheme="minorHAnsi" w:hAnsiTheme="minorHAnsi" w:cstheme="minorHAnsi"/>
                <w:sz w:val="20"/>
                <w:szCs w:val="20"/>
              </w:rPr>
              <w:t>6165</w:t>
            </w:r>
          </w:p>
        </w:tc>
      </w:tr>
      <w:tr w:rsidR="00614BDC" w:rsidRPr="00DD77D8" w:rsidTr="00DD77D8">
        <w:trPr>
          <w:cantSplit/>
          <w:trHeight w:val="513"/>
        </w:trPr>
        <w:tc>
          <w:tcPr>
            <w:tcW w:w="3827" w:type="dxa"/>
            <w:vMerge/>
            <w:vAlign w:val="center"/>
          </w:tcPr>
          <w:p w:rsidR="00614BDC" w:rsidRPr="00DD77D8" w:rsidRDefault="00614BDC" w:rsidP="00CB716F">
            <w:pPr>
              <w:spacing w:before="20" w:after="20"/>
              <w:rPr>
                <w:rFonts w:asciiTheme="minorHAnsi" w:hAnsiTheme="minorHAnsi" w:cstheme="minorHAnsi"/>
                <w:sz w:val="20"/>
                <w:szCs w:val="20"/>
              </w:rPr>
            </w:pPr>
          </w:p>
        </w:tc>
        <w:tc>
          <w:tcPr>
            <w:tcW w:w="1276" w:type="dxa"/>
            <w:vAlign w:val="center"/>
          </w:tcPr>
          <w:p w:rsidR="00614BDC" w:rsidRPr="00DD77D8" w:rsidRDefault="00614BDC" w:rsidP="00CB716F">
            <w:pPr>
              <w:spacing w:before="20" w:after="20"/>
              <w:rPr>
                <w:rFonts w:asciiTheme="minorHAnsi" w:hAnsiTheme="minorHAnsi" w:cstheme="minorHAnsi"/>
                <w:sz w:val="20"/>
                <w:szCs w:val="20"/>
              </w:rPr>
            </w:pPr>
            <w:r w:rsidRPr="00DD77D8">
              <w:rPr>
                <w:rFonts w:asciiTheme="minorHAnsi" w:hAnsiTheme="minorHAnsi" w:cstheme="minorHAnsi"/>
                <w:sz w:val="20"/>
                <w:szCs w:val="20"/>
              </w:rPr>
              <w:t>E-mail</w:t>
            </w:r>
          </w:p>
        </w:tc>
        <w:tc>
          <w:tcPr>
            <w:tcW w:w="3969" w:type="dxa"/>
            <w:vAlign w:val="center"/>
          </w:tcPr>
          <w:p w:rsidR="00614BDC" w:rsidRPr="00284896" w:rsidRDefault="006867BE" w:rsidP="00284896">
            <w:pPr>
              <w:spacing w:before="20" w:after="20"/>
              <w:rPr>
                <w:rFonts w:asciiTheme="minorHAnsi" w:hAnsiTheme="minorHAnsi" w:cstheme="minorHAnsi"/>
                <w:sz w:val="20"/>
                <w:szCs w:val="20"/>
              </w:rPr>
            </w:pPr>
            <w:hyperlink r:id="rId9" w:history="1">
              <w:r w:rsidR="00284896" w:rsidRPr="00284896">
                <w:rPr>
                  <w:rStyle w:val="Hyperlink"/>
                  <w:rFonts w:asciiTheme="minorHAnsi" w:hAnsiTheme="minorHAnsi" w:cstheme="minorHAnsi"/>
                  <w:sz w:val="20"/>
                  <w:szCs w:val="20"/>
                </w:rPr>
                <w:t>mpumelelo.chiliza@nhls.ac.za</w:t>
              </w:r>
            </w:hyperlink>
            <w:r w:rsidR="004D1169" w:rsidRPr="00284896">
              <w:rPr>
                <w:rFonts w:asciiTheme="minorHAnsi" w:hAnsiTheme="minorHAnsi" w:cstheme="minorHAnsi"/>
                <w:sz w:val="20"/>
                <w:szCs w:val="20"/>
              </w:rPr>
              <w:t xml:space="preserve"> </w:t>
            </w:r>
          </w:p>
        </w:tc>
      </w:tr>
    </w:tbl>
    <w:p w:rsidR="00E33C9C" w:rsidRPr="00DD77D8" w:rsidRDefault="00E33C9C" w:rsidP="009D7C8D">
      <w:pPr>
        <w:pStyle w:val="NoSpacing"/>
        <w:rPr>
          <w:rFonts w:asciiTheme="minorHAnsi" w:hAnsiTheme="minorHAnsi" w:cstheme="minorHAnsi"/>
          <w:snapToGrid w:val="0"/>
          <w:sz w:val="20"/>
          <w:szCs w:val="20"/>
        </w:rPr>
      </w:pPr>
      <w:bookmarkStart w:id="9" w:name="_Toc97010976"/>
      <w:bookmarkStart w:id="10" w:name="_Toc150587191"/>
      <w:bookmarkStart w:id="11" w:name="_Toc199296469"/>
    </w:p>
    <w:p w:rsidR="00614BDC" w:rsidRPr="00DD77D8" w:rsidRDefault="00614BDC" w:rsidP="003559D9">
      <w:pPr>
        <w:pStyle w:val="Heading1"/>
        <w:numPr>
          <w:ilvl w:val="0"/>
          <w:numId w:val="29"/>
        </w:numPr>
        <w:spacing w:line="360" w:lineRule="auto"/>
        <w:ind w:hanging="720"/>
        <w:rPr>
          <w:rFonts w:asciiTheme="minorHAnsi" w:hAnsiTheme="minorHAnsi" w:cstheme="minorHAnsi"/>
          <w:b w:val="0"/>
          <w:sz w:val="20"/>
        </w:rPr>
      </w:pPr>
      <w:bookmarkStart w:id="12" w:name="_Toc516576205"/>
      <w:r w:rsidRPr="00DD77D8">
        <w:rPr>
          <w:rFonts w:asciiTheme="minorHAnsi" w:hAnsiTheme="minorHAnsi" w:cstheme="minorHAnsi"/>
          <w:sz w:val="20"/>
        </w:rPr>
        <w:t>Definitions</w:t>
      </w:r>
      <w:bookmarkEnd w:id="9"/>
      <w:bookmarkEnd w:id="10"/>
      <w:bookmarkEnd w:id="11"/>
      <w:bookmarkEnd w:id="12"/>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snapToGrid w:val="0"/>
          <w:sz w:val="20"/>
          <w:szCs w:val="20"/>
          <w:lang w:val="x-none"/>
        </w:rPr>
        <w:t>National Health Laboratory Services [hereinafter referred to as NHLS</w:t>
      </w:r>
      <w:r w:rsidR="004D1169" w:rsidRPr="00DD77D8">
        <w:rPr>
          <w:rFonts w:asciiTheme="minorHAnsi" w:hAnsiTheme="minorHAnsi" w:cstheme="minorHAnsi"/>
          <w:snapToGrid w:val="0"/>
          <w:sz w:val="20"/>
          <w:szCs w:val="20"/>
        </w:rPr>
        <w:t>]</w:t>
      </w:r>
      <w:r w:rsidRPr="00DD77D8">
        <w:rPr>
          <w:rFonts w:asciiTheme="minorHAnsi" w:hAnsiTheme="minorHAnsi" w:cstheme="minorHAnsi"/>
          <w:snapToGrid w:val="0"/>
          <w:sz w:val="20"/>
          <w:szCs w:val="20"/>
          <w:lang w:val="x-none"/>
        </w:rPr>
        <w:t xml:space="preserve"> is a public health laboratory service with laboratories across South Africa. Its activities comprise diagnostic laboratory services, research, teaching and training, and production of sera for anti-snake venom, reagents and media</w:t>
      </w:r>
      <w:r w:rsidR="007B7676" w:rsidRPr="00DD77D8">
        <w:rPr>
          <w:rFonts w:asciiTheme="minorHAnsi" w:hAnsiTheme="minorHAnsi" w:cstheme="minorHAnsi"/>
          <w:snapToGrid w:val="0"/>
          <w:sz w:val="20"/>
          <w:szCs w:val="20"/>
        </w:rPr>
        <w:t>.</w:t>
      </w:r>
    </w:p>
    <w:p w:rsidR="007B7676" w:rsidRPr="00DD77D8" w:rsidRDefault="007B7676" w:rsidP="007B7676">
      <w:pPr>
        <w:pStyle w:val="NoSpacing"/>
        <w:rPr>
          <w:rFonts w:asciiTheme="minorHAnsi" w:hAnsiTheme="minorHAnsi" w:cstheme="minorHAnsi"/>
          <w:snapToGrid w:val="0"/>
          <w:sz w:val="20"/>
          <w:szCs w:val="20"/>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snapToGrid w:val="0"/>
          <w:sz w:val="20"/>
          <w:szCs w:val="20"/>
          <w:lang w:val="x-none"/>
        </w:rPr>
        <w:t>NHLS was established in 2001 by an Act of Parliament to provide diagnostic pathology laboratory services to the National and Provincial Health Department.</w:t>
      </w:r>
    </w:p>
    <w:p w:rsidR="00CB716F" w:rsidRPr="00DD77D8" w:rsidRDefault="00CB716F" w:rsidP="00CB716F">
      <w:pPr>
        <w:pStyle w:val="NoSpacing"/>
        <w:rPr>
          <w:rFonts w:asciiTheme="minorHAnsi" w:hAnsiTheme="minorHAnsi" w:cstheme="minorHAnsi"/>
          <w:snapToGrid w:val="0"/>
          <w:sz w:val="20"/>
          <w:szCs w:val="20"/>
        </w:rPr>
      </w:pPr>
    </w:p>
    <w:p w:rsidR="00CB716F" w:rsidRPr="00DD77D8" w:rsidRDefault="00614BDC" w:rsidP="00DF6024">
      <w:pPr>
        <w:numPr>
          <w:ilvl w:val="1"/>
          <w:numId w:val="15"/>
        </w:numPr>
        <w:tabs>
          <w:tab w:val="clear" w:pos="851"/>
        </w:tabs>
        <w:spacing w:line="360" w:lineRule="auto"/>
        <w:ind w:left="709" w:right="-1" w:hanging="709"/>
        <w:jc w:val="both"/>
        <w:rPr>
          <w:rFonts w:asciiTheme="minorHAnsi" w:hAnsiTheme="minorHAnsi" w:cstheme="minorHAnsi"/>
          <w:snapToGrid w:val="0"/>
          <w:sz w:val="20"/>
          <w:szCs w:val="20"/>
        </w:rPr>
      </w:pPr>
      <w:r w:rsidRPr="00DD77D8">
        <w:rPr>
          <w:rFonts w:asciiTheme="minorHAnsi" w:hAnsiTheme="minorHAnsi" w:cstheme="minorHAnsi"/>
          <w:b/>
          <w:snapToGrid w:val="0"/>
          <w:sz w:val="20"/>
          <w:szCs w:val="20"/>
          <w:lang w:val="x-none"/>
        </w:rPr>
        <w:t>“Acceptable Bid”</w:t>
      </w:r>
      <w:r w:rsidRPr="00DD77D8">
        <w:rPr>
          <w:rFonts w:asciiTheme="minorHAnsi" w:hAnsiTheme="minorHAnsi" w:cstheme="minorHAnsi"/>
          <w:snapToGrid w:val="0"/>
          <w:sz w:val="20"/>
          <w:szCs w:val="20"/>
          <w:lang w:val="x-none"/>
        </w:rPr>
        <w:t xml:space="preserve"> - means any bid, which, in all respects, complies with the specifications and conditions of the RFB as set out in this document.</w:t>
      </w:r>
    </w:p>
    <w:p w:rsidR="00D63DB4" w:rsidRPr="00DD77D8" w:rsidRDefault="00D63DB4" w:rsidP="00D63DB4">
      <w:pPr>
        <w:pStyle w:val="ListParagraph"/>
        <w:rPr>
          <w:rFonts w:asciiTheme="minorHAnsi" w:hAnsiTheme="minorHAnsi" w:cstheme="minorHAnsi"/>
          <w:snapToGrid w:val="0"/>
          <w:sz w:val="20"/>
          <w:szCs w:val="20"/>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“B-BBEE”</w:t>
      </w:r>
      <w:r w:rsidRPr="00DD77D8">
        <w:rPr>
          <w:rFonts w:asciiTheme="minorHAnsi" w:hAnsiTheme="minorHAnsi" w:cstheme="minorHAnsi"/>
          <w:snapToGrid w:val="0"/>
          <w:sz w:val="20"/>
          <w:szCs w:val="20"/>
          <w:lang w:val="x-none"/>
        </w:rPr>
        <w:t xml:space="preserve"> – means broad bases black economic empowerment as defined in section 1 of the Broad-Based Black Economic Empowerment Act.</w:t>
      </w:r>
    </w:p>
    <w:p w:rsidR="00D63DB4" w:rsidRPr="00DD77D8" w:rsidRDefault="00D63DB4" w:rsidP="00D63DB4">
      <w:pPr>
        <w:pStyle w:val="NoSpacing"/>
        <w:rPr>
          <w:rFonts w:asciiTheme="minorHAnsi" w:hAnsiTheme="minorHAnsi" w:cstheme="minorHAnsi"/>
          <w:snapToGrid w:val="0"/>
          <w:sz w:val="20"/>
          <w:szCs w:val="20"/>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“B-BBEE status level of contributor”</w:t>
      </w:r>
      <w:r w:rsidRPr="00DD77D8">
        <w:rPr>
          <w:rFonts w:asciiTheme="minorHAnsi" w:hAnsiTheme="minorHAnsi" w:cstheme="minorHAnsi"/>
          <w:snapToGrid w:val="0"/>
          <w:sz w:val="20"/>
          <w:szCs w:val="20"/>
          <w:lang w:val="x-none"/>
        </w:rPr>
        <w:t xml:space="preserve"> 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CB716F" w:rsidRPr="00DD77D8" w:rsidRDefault="00CB716F" w:rsidP="007B7676">
      <w:pPr>
        <w:pStyle w:val="NoSpacing"/>
        <w:rPr>
          <w:rFonts w:asciiTheme="minorHAnsi" w:hAnsiTheme="minorHAnsi" w:cstheme="minorHAnsi"/>
          <w:snapToGrid w:val="0"/>
          <w:sz w:val="20"/>
          <w:szCs w:val="20"/>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“Bid”</w:t>
      </w:r>
      <w:r w:rsidRPr="00DD77D8">
        <w:rPr>
          <w:rFonts w:asciiTheme="minorHAnsi" w:hAnsiTheme="minorHAnsi" w:cstheme="minorHAnsi"/>
          <w:snapToGrid w:val="0"/>
          <w:sz w:val="20"/>
          <w:szCs w:val="20"/>
          <w:lang w:val="x-none"/>
        </w:rPr>
        <w:t xml:space="preserve"> - means a written offer in a prescribed or stipulated form in response to an invitation by an organ of state for the provision of services, works or goods through price quotations, advertised bidding processes or proposals.</w:t>
      </w:r>
    </w:p>
    <w:p w:rsidR="00CB716F" w:rsidRPr="00DD77D8" w:rsidRDefault="00CB716F" w:rsidP="007B7676">
      <w:pPr>
        <w:pStyle w:val="NoSpacing"/>
        <w:rPr>
          <w:rFonts w:asciiTheme="minorHAnsi" w:hAnsiTheme="minorHAnsi" w:cstheme="minorHAnsi"/>
          <w:snapToGrid w:val="0"/>
          <w:sz w:val="20"/>
          <w:szCs w:val="20"/>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 xml:space="preserve">“Bidders” </w:t>
      </w:r>
      <w:r w:rsidRPr="00DD77D8">
        <w:rPr>
          <w:rFonts w:asciiTheme="minorHAnsi" w:hAnsiTheme="minorHAnsi" w:cstheme="minorHAnsi"/>
          <w:snapToGrid w:val="0"/>
          <w:sz w:val="20"/>
          <w:szCs w:val="20"/>
          <w:lang w:val="x-none"/>
        </w:rPr>
        <w:t>-</w:t>
      </w:r>
      <w:r w:rsidR="0004087B">
        <w:rPr>
          <w:rFonts w:asciiTheme="minorHAnsi" w:hAnsiTheme="minorHAnsi" w:cstheme="minorHAnsi"/>
          <w:snapToGrid w:val="0"/>
          <w:sz w:val="20"/>
          <w:szCs w:val="20"/>
        </w:rPr>
        <w:t xml:space="preserve"> </w:t>
      </w:r>
      <w:r w:rsidRPr="00DD77D8">
        <w:rPr>
          <w:rFonts w:asciiTheme="minorHAnsi" w:hAnsiTheme="minorHAnsi" w:cstheme="minorHAnsi"/>
          <w:snapToGrid w:val="0"/>
          <w:sz w:val="20"/>
          <w:szCs w:val="20"/>
          <w:lang w:val="x-none"/>
        </w:rPr>
        <w:t xml:space="preserve"> means any enterprise, consortium or person, partnership, company, close corporation, firm or any other form of enterprise or person, legal or natural, which has been invited by NHLS to submit a bid in response to this bid invitation.</w:t>
      </w:r>
    </w:p>
    <w:p w:rsidR="00CB716F" w:rsidRPr="00DD77D8" w:rsidRDefault="00CB716F" w:rsidP="007B7676">
      <w:pPr>
        <w:pStyle w:val="NoSpacing"/>
        <w:rPr>
          <w:rFonts w:asciiTheme="minorHAnsi" w:hAnsiTheme="minorHAnsi" w:cstheme="minorHAnsi"/>
          <w:snapToGrid w:val="0"/>
          <w:sz w:val="20"/>
          <w:szCs w:val="20"/>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“Broad-Based Black Economic Empowerment Act”</w:t>
      </w:r>
      <w:r w:rsidRPr="00DD77D8">
        <w:rPr>
          <w:rFonts w:asciiTheme="minorHAnsi" w:hAnsiTheme="minorHAnsi" w:cstheme="minorHAnsi"/>
          <w:snapToGrid w:val="0"/>
          <w:sz w:val="20"/>
          <w:szCs w:val="20"/>
          <w:lang w:val="x-none"/>
        </w:rPr>
        <w:t xml:space="preserve"> – means the Broad-Based Black Economic Empowerment Act, 2003 (Act No. 53 of 2003).</w:t>
      </w:r>
    </w:p>
    <w:p w:rsidR="00CB716F" w:rsidRPr="00DD77D8" w:rsidRDefault="00CB716F" w:rsidP="007B7676">
      <w:pPr>
        <w:pStyle w:val="NoSpacing"/>
        <w:rPr>
          <w:rFonts w:asciiTheme="minorHAnsi" w:hAnsiTheme="minorHAnsi" w:cstheme="minorHAnsi"/>
          <w:snapToGrid w:val="0"/>
          <w:sz w:val="20"/>
          <w:szCs w:val="20"/>
        </w:rPr>
      </w:pPr>
    </w:p>
    <w:p w:rsidR="00CB716F" w:rsidRPr="00DD77D8" w:rsidRDefault="00614BDC" w:rsidP="007D271C">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“Client”</w:t>
      </w:r>
      <w:r w:rsidRPr="00DD77D8">
        <w:rPr>
          <w:rFonts w:asciiTheme="minorHAnsi" w:hAnsiTheme="minorHAnsi" w:cstheme="minorHAnsi"/>
          <w:snapToGrid w:val="0"/>
          <w:sz w:val="20"/>
          <w:szCs w:val="20"/>
          <w:lang w:val="x-none"/>
        </w:rPr>
        <w:t xml:space="preserve"> - means the goods or services requestor</w:t>
      </w:r>
      <w:r w:rsidR="00675421" w:rsidRPr="00DD77D8">
        <w:rPr>
          <w:rFonts w:asciiTheme="minorHAnsi" w:hAnsiTheme="minorHAnsi" w:cstheme="minorHAnsi"/>
          <w:snapToGrid w:val="0"/>
          <w:sz w:val="20"/>
          <w:szCs w:val="20"/>
        </w:rPr>
        <w:t>.</w:t>
      </w:r>
    </w:p>
    <w:p w:rsidR="00CB716F" w:rsidRPr="00DD77D8" w:rsidRDefault="00CB716F" w:rsidP="007B7676">
      <w:pPr>
        <w:pStyle w:val="NoSpacing"/>
        <w:rPr>
          <w:rFonts w:asciiTheme="minorHAnsi" w:hAnsiTheme="minorHAnsi" w:cstheme="minorHAnsi"/>
          <w:snapToGrid w:val="0"/>
          <w:sz w:val="20"/>
          <w:szCs w:val="20"/>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“Comparative Price”</w:t>
      </w:r>
      <w:r w:rsidRPr="00DD77D8">
        <w:rPr>
          <w:rFonts w:asciiTheme="minorHAnsi" w:hAnsiTheme="minorHAnsi" w:cstheme="minorHAnsi"/>
          <w:snapToGrid w:val="0"/>
          <w:sz w:val="20"/>
          <w:szCs w:val="20"/>
          <w:lang w:val="x-none"/>
        </w:rPr>
        <w:t xml:space="preserve"> - Means the price after the factors of a non-firm price and all unconditional discounts that can be utilized have been taken into consideration.</w:t>
      </w:r>
    </w:p>
    <w:p w:rsidR="007B7676" w:rsidRPr="00DD77D8" w:rsidRDefault="007B7676" w:rsidP="007B7676">
      <w:pPr>
        <w:pStyle w:val="NoSpacing"/>
        <w:rPr>
          <w:rFonts w:asciiTheme="minorHAnsi" w:hAnsiTheme="minorHAnsi" w:cstheme="minorHAnsi"/>
          <w:snapToGrid w:val="0"/>
          <w:sz w:val="20"/>
          <w:szCs w:val="20"/>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“Consortium”</w:t>
      </w:r>
      <w:r w:rsidRPr="00DD77D8">
        <w:rPr>
          <w:rFonts w:asciiTheme="minorHAnsi" w:hAnsiTheme="minorHAnsi" w:cstheme="minorHAnsi"/>
          <w:snapToGrid w:val="0"/>
          <w:sz w:val="20"/>
          <w:szCs w:val="20"/>
          <w:lang w:val="x-none"/>
        </w:rPr>
        <w:t xml:space="preserve"> - means several entities joining forces as an umbrella entity to gain a strategic collaborative advantage by combining their expertise, capital, efforts, skills and knowledge for the purpose of executing this tender.</w:t>
      </w:r>
    </w:p>
    <w:p w:rsidR="00CB716F" w:rsidRPr="00DD77D8" w:rsidRDefault="00CB716F" w:rsidP="007B7676">
      <w:pPr>
        <w:pStyle w:val="NoSpacing"/>
        <w:rPr>
          <w:rFonts w:asciiTheme="minorHAnsi" w:hAnsiTheme="minorHAnsi" w:cstheme="minorHAnsi"/>
          <w:snapToGrid w:val="0"/>
          <w:sz w:val="20"/>
          <w:szCs w:val="20"/>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 xml:space="preserve">“Contractor Agent” </w:t>
      </w:r>
      <w:r w:rsidRPr="00DD77D8">
        <w:rPr>
          <w:rFonts w:asciiTheme="minorHAnsi" w:hAnsiTheme="minorHAnsi" w:cstheme="minorHAnsi"/>
          <w:snapToGrid w:val="0"/>
          <w:sz w:val="20"/>
          <w:szCs w:val="20"/>
          <w:lang w:val="x-none"/>
        </w:rPr>
        <w:t>- means any person mandated by a Prime Contractor or consortium/joint venture to do business for and on behalf of, or to represent in a business transaction, the Prime Contractor and thereby acquire rights for the Prime Contractor or consortium/joint venture against NHLS or an organ of state and incur obligations binding the Prime Contractor or consortium/joint venture in favour of NHLS or an organ of state.</w:t>
      </w:r>
    </w:p>
    <w:p w:rsidR="00CB716F" w:rsidRPr="00DD77D8" w:rsidRDefault="00CB716F" w:rsidP="00F8386B">
      <w:pPr>
        <w:pStyle w:val="NoSpacing"/>
        <w:rPr>
          <w:rFonts w:asciiTheme="minorHAnsi" w:hAnsiTheme="minorHAnsi" w:cstheme="minorHAnsi"/>
          <w:sz w:val="20"/>
          <w:szCs w:val="20"/>
        </w:rPr>
      </w:pPr>
    </w:p>
    <w:p w:rsidR="00614BDC"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“Disability”</w:t>
      </w:r>
      <w:r w:rsidRPr="00DD77D8">
        <w:rPr>
          <w:rFonts w:asciiTheme="minorHAnsi" w:hAnsiTheme="minorHAnsi" w:cstheme="minorHAnsi"/>
          <w:snapToGrid w:val="0"/>
          <w:sz w:val="20"/>
          <w:szCs w:val="20"/>
          <w:lang w:val="x-none"/>
        </w:rPr>
        <w:t xml:space="preserve"> - means, in respect of a person, a permanent impairment of a physical, intellectual, or sensory function, which results in restricted, or lack of, ability to perform an activity in the manner, or within the range, considered normal for a human being.</w:t>
      </w:r>
    </w:p>
    <w:p w:rsidR="00DD77D8" w:rsidRPr="00DD77D8" w:rsidRDefault="00DD77D8" w:rsidP="00DD77D8">
      <w:pPr>
        <w:pStyle w:val="NoSpacing"/>
        <w:rPr>
          <w:snapToGrid w:val="0"/>
        </w:rPr>
      </w:pPr>
    </w:p>
    <w:p w:rsidR="00380D32" w:rsidRPr="00DD77D8" w:rsidRDefault="00380D32" w:rsidP="00122112">
      <w:pPr>
        <w:numPr>
          <w:ilvl w:val="1"/>
          <w:numId w:val="15"/>
        </w:numPr>
        <w:tabs>
          <w:tab w:val="clear" w:pos="851"/>
        </w:tabs>
        <w:spacing w:line="360" w:lineRule="auto"/>
        <w:ind w:left="709" w:right="-1" w:hanging="709"/>
        <w:jc w:val="both"/>
        <w:rPr>
          <w:rFonts w:asciiTheme="minorHAnsi" w:hAnsiTheme="minorHAnsi" w:cstheme="minorHAnsi"/>
          <w:b/>
          <w:snapToGrid w:val="0"/>
          <w:sz w:val="20"/>
          <w:szCs w:val="20"/>
          <w:lang w:val="x-none"/>
        </w:rPr>
      </w:pPr>
      <w:r w:rsidRPr="00DD77D8">
        <w:rPr>
          <w:rFonts w:asciiTheme="minorHAnsi" w:hAnsiTheme="minorHAnsi" w:cstheme="minorHAnsi"/>
          <w:b/>
          <w:snapToGrid w:val="0"/>
          <w:sz w:val="20"/>
          <w:szCs w:val="20"/>
          <w:lang w:val="x-none"/>
        </w:rPr>
        <w:t>Designated group means –</w:t>
      </w:r>
    </w:p>
    <w:p w:rsidR="00380D32" w:rsidRPr="00DD77D8" w:rsidRDefault="00380D32" w:rsidP="003559D9">
      <w:pPr>
        <w:pStyle w:val="ListParagraph"/>
        <w:numPr>
          <w:ilvl w:val="0"/>
          <w:numId w:val="41"/>
        </w:numPr>
        <w:spacing w:line="360" w:lineRule="auto"/>
        <w:ind w:left="1134" w:right="-1"/>
        <w:jc w:val="both"/>
        <w:rPr>
          <w:rFonts w:asciiTheme="minorHAnsi" w:hAnsiTheme="minorHAnsi" w:cstheme="minorHAnsi"/>
          <w:snapToGrid w:val="0"/>
          <w:sz w:val="20"/>
          <w:szCs w:val="20"/>
          <w:lang w:val="en-US"/>
        </w:rPr>
      </w:pPr>
      <w:r w:rsidRPr="00DD77D8">
        <w:rPr>
          <w:rFonts w:asciiTheme="minorHAnsi" w:hAnsiTheme="minorHAnsi" w:cstheme="minorHAnsi"/>
          <w:snapToGrid w:val="0"/>
          <w:sz w:val="20"/>
          <w:szCs w:val="20"/>
          <w:lang w:val="en-US"/>
        </w:rPr>
        <w:t>Black designated groups;</w:t>
      </w:r>
    </w:p>
    <w:p w:rsidR="00380D32" w:rsidRPr="00DD77D8" w:rsidRDefault="00380D32" w:rsidP="003559D9">
      <w:pPr>
        <w:pStyle w:val="ListParagraph"/>
        <w:numPr>
          <w:ilvl w:val="0"/>
          <w:numId w:val="41"/>
        </w:numPr>
        <w:spacing w:line="360" w:lineRule="auto"/>
        <w:ind w:left="1134" w:right="-1"/>
        <w:jc w:val="both"/>
        <w:rPr>
          <w:rFonts w:asciiTheme="minorHAnsi" w:hAnsiTheme="minorHAnsi" w:cstheme="minorHAnsi"/>
          <w:snapToGrid w:val="0"/>
          <w:sz w:val="20"/>
          <w:szCs w:val="20"/>
          <w:lang w:val="en-US"/>
        </w:rPr>
      </w:pPr>
      <w:r w:rsidRPr="00DD77D8">
        <w:rPr>
          <w:rFonts w:asciiTheme="minorHAnsi" w:hAnsiTheme="minorHAnsi" w:cstheme="minorHAnsi"/>
          <w:snapToGrid w:val="0"/>
          <w:sz w:val="20"/>
          <w:szCs w:val="20"/>
          <w:lang w:val="en-US"/>
        </w:rPr>
        <w:t>Black people;</w:t>
      </w:r>
    </w:p>
    <w:p w:rsidR="00380D32" w:rsidRPr="00DD77D8" w:rsidRDefault="00380D32" w:rsidP="003559D9">
      <w:pPr>
        <w:pStyle w:val="ListParagraph"/>
        <w:numPr>
          <w:ilvl w:val="0"/>
          <w:numId w:val="41"/>
        </w:numPr>
        <w:spacing w:line="360" w:lineRule="auto"/>
        <w:ind w:left="1134" w:right="-1"/>
        <w:jc w:val="both"/>
        <w:rPr>
          <w:rFonts w:asciiTheme="minorHAnsi" w:hAnsiTheme="minorHAnsi" w:cstheme="minorHAnsi"/>
          <w:snapToGrid w:val="0"/>
          <w:sz w:val="20"/>
          <w:szCs w:val="20"/>
          <w:lang w:val="en-US"/>
        </w:rPr>
      </w:pPr>
      <w:r w:rsidRPr="00DD77D8">
        <w:rPr>
          <w:rFonts w:asciiTheme="minorHAnsi" w:hAnsiTheme="minorHAnsi" w:cstheme="minorHAnsi"/>
          <w:snapToGrid w:val="0"/>
          <w:sz w:val="20"/>
          <w:szCs w:val="20"/>
          <w:lang w:val="en-US"/>
        </w:rPr>
        <w:t>Women</w:t>
      </w:r>
    </w:p>
    <w:p w:rsidR="00380D32" w:rsidRPr="00DD77D8" w:rsidRDefault="00380D32" w:rsidP="003559D9">
      <w:pPr>
        <w:pStyle w:val="ListParagraph"/>
        <w:numPr>
          <w:ilvl w:val="0"/>
          <w:numId w:val="41"/>
        </w:numPr>
        <w:spacing w:line="360" w:lineRule="auto"/>
        <w:ind w:left="1134" w:right="-1"/>
        <w:jc w:val="both"/>
        <w:rPr>
          <w:rFonts w:asciiTheme="minorHAnsi" w:hAnsiTheme="minorHAnsi" w:cstheme="minorHAnsi"/>
          <w:snapToGrid w:val="0"/>
          <w:sz w:val="20"/>
          <w:szCs w:val="20"/>
          <w:lang w:val="en-US"/>
        </w:rPr>
      </w:pPr>
      <w:r w:rsidRPr="00DD77D8">
        <w:rPr>
          <w:rFonts w:asciiTheme="minorHAnsi" w:hAnsiTheme="minorHAnsi" w:cstheme="minorHAnsi"/>
          <w:snapToGrid w:val="0"/>
          <w:sz w:val="20"/>
          <w:szCs w:val="20"/>
          <w:lang w:val="en-US"/>
        </w:rPr>
        <w:t xml:space="preserve">People with disabilities; or </w:t>
      </w:r>
    </w:p>
    <w:p w:rsidR="00380D32" w:rsidRPr="00DD77D8" w:rsidRDefault="00380D32" w:rsidP="003559D9">
      <w:pPr>
        <w:pStyle w:val="ListParagraph"/>
        <w:numPr>
          <w:ilvl w:val="0"/>
          <w:numId w:val="41"/>
        </w:numPr>
        <w:spacing w:line="360" w:lineRule="auto"/>
        <w:ind w:left="1134" w:right="-1"/>
        <w:jc w:val="both"/>
        <w:rPr>
          <w:rFonts w:asciiTheme="minorHAnsi" w:hAnsiTheme="minorHAnsi" w:cstheme="minorHAnsi"/>
          <w:snapToGrid w:val="0"/>
          <w:sz w:val="20"/>
          <w:szCs w:val="20"/>
          <w:lang w:val="en-US"/>
        </w:rPr>
      </w:pPr>
      <w:r w:rsidRPr="00DD77D8">
        <w:rPr>
          <w:rFonts w:asciiTheme="minorHAnsi" w:hAnsiTheme="minorHAnsi" w:cstheme="minorHAnsi"/>
          <w:snapToGrid w:val="0"/>
          <w:sz w:val="20"/>
          <w:szCs w:val="20"/>
          <w:lang w:val="en-US"/>
        </w:rPr>
        <w:t>Small enterprises as defined section 1 of the National Small Enterprise Act, 1996 (Act No. 102 of 1996)</w:t>
      </w:r>
    </w:p>
    <w:p w:rsidR="00122112" w:rsidRPr="00DD77D8" w:rsidRDefault="00122112" w:rsidP="00F8386B">
      <w:pPr>
        <w:pStyle w:val="NoSpacing"/>
        <w:rPr>
          <w:rFonts w:asciiTheme="minorHAnsi" w:hAnsiTheme="minorHAnsi" w:cstheme="minorHAnsi"/>
          <w:sz w:val="20"/>
          <w:szCs w:val="20"/>
        </w:rPr>
      </w:pPr>
    </w:p>
    <w:p w:rsidR="00380D32" w:rsidRPr="00DD77D8" w:rsidRDefault="00122112" w:rsidP="00122112">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en-US"/>
        </w:rPr>
      </w:pPr>
      <w:r w:rsidRPr="00DD77D8">
        <w:rPr>
          <w:rFonts w:asciiTheme="minorHAnsi" w:hAnsiTheme="minorHAnsi" w:cstheme="minorHAnsi"/>
          <w:b/>
          <w:snapToGrid w:val="0"/>
          <w:sz w:val="20"/>
          <w:szCs w:val="20"/>
          <w:lang w:val="x-none"/>
        </w:rPr>
        <w:t>“</w:t>
      </w:r>
      <w:r w:rsidR="00380D32" w:rsidRPr="00DD77D8">
        <w:rPr>
          <w:rFonts w:asciiTheme="minorHAnsi" w:hAnsiTheme="minorHAnsi" w:cstheme="minorHAnsi"/>
          <w:b/>
          <w:snapToGrid w:val="0"/>
          <w:sz w:val="20"/>
          <w:szCs w:val="20"/>
          <w:lang w:val="x-none"/>
        </w:rPr>
        <w:t>Designated sector”</w:t>
      </w:r>
      <w:r w:rsidR="00380D32" w:rsidRPr="00DD77D8">
        <w:rPr>
          <w:rFonts w:asciiTheme="minorHAnsi" w:hAnsiTheme="minorHAnsi" w:cstheme="minorHAnsi"/>
          <w:snapToGrid w:val="0"/>
          <w:sz w:val="20"/>
          <w:szCs w:val="20"/>
          <w:lang w:val="en-US"/>
        </w:rPr>
        <w:t xml:space="preserve"> means – a sector, sub-sector or industry or product designated</w:t>
      </w:r>
      <w:r w:rsidRPr="00DD77D8">
        <w:rPr>
          <w:rFonts w:asciiTheme="minorHAnsi" w:hAnsiTheme="minorHAnsi" w:cstheme="minorHAnsi"/>
          <w:snapToGrid w:val="0"/>
          <w:sz w:val="20"/>
          <w:szCs w:val="20"/>
          <w:lang w:val="en-US"/>
        </w:rPr>
        <w:t xml:space="preserve"> by the Department of Trade and Industry.</w:t>
      </w:r>
      <w:r w:rsidR="00380D32" w:rsidRPr="00DD77D8">
        <w:rPr>
          <w:rFonts w:asciiTheme="minorHAnsi" w:hAnsiTheme="minorHAnsi" w:cstheme="minorHAnsi"/>
          <w:snapToGrid w:val="0"/>
          <w:sz w:val="20"/>
          <w:szCs w:val="20"/>
          <w:lang w:val="en-US"/>
        </w:rPr>
        <w:t xml:space="preserve"> </w:t>
      </w:r>
    </w:p>
    <w:p w:rsidR="008E3290" w:rsidRPr="00DD77D8" w:rsidRDefault="008E3290" w:rsidP="008E3290">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snapToGrid w:val="0"/>
          <w:sz w:val="20"/>
          <w:szCs w:val="20"/>
          <w:lang w:val="x-none"/>
        </w:rPr>
        <w:t>“</w:t>
      </w:r>
      <w:r w:rsidRPr="00DD77D8">
        <w:rPr>
          <w:rFonts w:asciiTheme="minorHAnsi" w:hAnsiTheme="minorHAnsi" w:cstheme="minorHAnsi"/>
          <w:b/>
          <w:snapToGrid w:val="0"/>
          <w:sz w:val="20"/>
          <w:szCs w:val="20"/>
          <w:lang w:val="x-none"/>
        </w:rPr>
        <w:t>EME</w:t>
      </w:r>
      <w:r w:rsidRPr="00DD77D8">
        <w:rPr>
          <w:rFonts w:asciiTheme="minorHAnsi" w:hAnsiTheme="minorHAnsi" w:cstheme="minorHAnsi"/>
          <w:snapToGrid w:val="0"/>
          <w:sz w:val="20"/>
          <w:szCs w:val="20"/>
          <w:lang w:val="x-none"/>
        </w:rPr>
        <w:t>” means an Exempted Micro Enterprise in terms of a code of good practice  on black economic empowerment issued in terms of section 9 (1) of the Broad-Based Black Economic Empowerment Act;</w:t>
      </w:r>
    </w:p>
    <w:p w:rsidR="008E3290" w:rsidRPr="00DD77D8" w:rsidRDefault="008E3290" w:rsidP="0004087B">
      <w:pPr>
        <w:pStyle w:val="NoSpacing"/>
        <w:rPr>
          <w:snapToGrid w:val="0"/>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“Firm Price”</w:t>
      </w:r>
      <w:r w:rsidRPr="00DD77D8">
        <w:rPr>
          <w:rFonts w:asciiTheme="minorHAnsi" w:hAnsiTheme="minorHAnsi" w:cstheme="minorHAnsi"/>
          <w:snapToGrid w:val="0"/>
          <w:sz w:val="20"/>
          <w:szCs w:val="20"/>
          <w:lang w:val="x-none"/>
        </w:rPr>
        <w:t xml:space="preserve"> - means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rsidR="00CB716F" w:rsidRPr="00DD77D8" w:rsidRDefault="00CB716F" w:rsidP="007B7676">
      <w:pPr>
        <w:pStyle w:val="NoSpacing"/>
        <w:rPr>
          <w:rFonts w:asciiTheme="minorHAnsi" w:hAnsiTheme="minorHAnsi" w:cstheme="minorHAnsi"/>
          <w:snapToGrid w:val="0"/>
          <w:sz w:val="20"/>
          <w:szCs w:val="20"/>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“Goods”</w:t>
      </w:r>
      <w:r w:rsidRPr="00DD77D8">
        <w:rPr>
          <w:rFonts w:asciiTheme="minorHAnsi" w:hAnsiTheme="minorHAnsi" w:cstheme="minorHAnsi"/>
          <w:snapToGrid w:val="0"/>
          <w:sz w:val="20"/>
          <w:szCs w:val="20"/>
          <w:lang w:val="x-none"/>
        </w:rPr>
        <w:t xml:space="preserve"> – means any work, equipment, machinery, tools, materials or anything of whatever nature to be rendered to NHLS or NHLS’s delegate by the Successful Bidder in terms of this bid.</w:t>
      </w:r>
    </w:p>
    <w:p w:rsidR="00CB716F" w:rsidRPr="00DD77D8" w:rsidRDefault="00CB716F" w:rsidP="007B7676">
      <w:pPr>
        <w:pStyle w:val="NoSpacing"/>
        <w:rPr>
          <w:rFonts w:asciiTheme="minorHAnsi" w:hAnsiTheme="minorHAnsi" w:cstheme="minorHAnsi"/>
          <w:snapToGrid w:val="0"/>
          <w:sz w:val="20"/>
          <w:szCs w:val="20"/>
        </w:rPr>
      </w:pPr>
    </w:p>
    <w:p w:rsidR="00614BDC" w:rsidRPr="00DD77D8" w:rsidRDefault="00614BDC" w:rsidP="007D271C">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“Historically Disadvantaged Individual</w:t>
      </w:r>
      <w:r w:rsidRPr="00DD77D8">
        <w:rPr>
          <w:rFonts w:asciiTheme="minorHAnsi" w:hAnsiTheme="minorHAnsi" w:cstheme="minorHAnsi"/>
          <w:snapToGrid w:val="0"/>
          <w:sz w:val="20"/>
          <w:szCs w:val="20"/>
          <w:lang w:val="x-none"/>
        </w:rPr>
        <w:t>” (HDI) - means a South African citizen:</w:t>
      </w:r>
    </w:p>
    <w:p w:rsidR="00614BDC" w:rsidRPr="00DD77D8" w:rsidRDefault="00614BDC" w:rsidP="00C410BB">
      <w:pPr>
        <w:numPr>
          <w:ilvl w:val="2"/>
          <w:numId w:val="15"/>
        </w:numPr>
        <w:tabs>
          <w:tab w:val="clear" w:pos="851"/>
          <w:tab w:val="left" w:pos="993"/>
        </w:tabs>
        <w:spacing w:line="360" w:lineRule="auto"/>
        <w:ind w:left="993" w:right="-1" w:hanging="993"/>
        <w:jc w:val="both"/>
        <w:rPr>
          <w:rFonts w:asciiTheme="minorHAnsi" w:hAnsiTheme="minorHAnsi" w:cstheme="minorHAnsi"/>
          <w:snapToGrid w:val="0"/>
          <w:sz w:val="20"/>
          <w:szCs w:val="20"/>
          <w:lang w:val="x-none"/>
        </w:rPr>
      </w:pPr>
      <w:r w:rsidRPr="00DD77D8">
        <w:rPr>
          <w:rFonts w:asciiTheme="minorHAnsi" w:hAnsiTheme="minorHAnsi" w:cstheme="minorHAnsi"/>
          <w:snapToGrid w:val="0"/>
          <w:sz w:val="20"/>
          <w:szCs w:val="20"/>
          <w:lang w:val="x-none"/>
        </w:rPr>
        <w:t>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and/or;</w:t>
      </w:r>
    </w:p>
    <w:p w:rsidR="00614BDC" w:rsidRPr="00DD77D8" w:rsidRDefault="00614BDC" w:rsidP="00C410BB">
      <w:pPr>
        <w:numPr>
          <w:ilvl w:val="2"/>
          <w:numId w:val="15"/>
        </w:numPr>
        <w:tabs>
          <w:tab w:val="clear" w:pos="851"/>
          <w:tab w:val="left" w:pos="993"/>
        </w:tabs>
        <w:spacing w:line="360" w:lineRule="auto"/>
        <w:ind w:left="993" w:right="408" w:hanging="993"/>
        <w:jc w:val="both"/>
        <w:rPr>
          <w:rFonts w:asciiTheme="minorHAnsi" w:hAnsiTheme="minorHAnsi" w:cstheme="minorHAnsi"/>
          <w:snapToGrid w:val="0"/>
          <w:sz w:val="20"/>
          <w:szCs w:val="20"/>
          <w:lang w:val="x-none"/>
        </w:rPr>
      </w:pPr>
      <w:r w:rsidRPr="00DD77D8">
        <w:rPr>
          <w:rFonts w:asciiTheme="minorHAnsi" w:hAnsiTheme="minorHAnsi" w:cstheme="minorHAnsi"/>
          <w:snapToGrid w:val="0"/>
          <w:sz w:val="20"/>
          <w:szCs w:val="20"/>
          <w:lang w:val="x-none"/>
        </w:rPr>
        <w:t>who is a female; and/or;</w:t>
      </w:r>
    </w:p>
    <w:p w:rsidR="00614BDC" w:rsidRPr="00DD77D8" w:rsidRDefault="00614BDC" w:rsidP="00C410BB">
      <w:pPr>
        <w:numPr>
          <w:ilvl w:val="2"/>
          <w:numId w:val="15"/>
        </w:numPr>
        <w:tabs>
          <w:tab w:val="clear" w:pos="851"/>
          <w:tab w:val="left" w:pos="993"/>
        </w:tabs>
        <w:spacing w:line="360" w:lineRule="auto"/>
        <w:ind w:left="993" w:right="408" w:hanging="993"/>
        <w:jc w:val="both"/>
        <w:rPr>
          <w:rFonts w:asciiTheme="minorHAnsi" w:hAnsiTheme="minorHAnsi" w:cstheme="minorHAnsi"/>
          <w:snapToGrid w:val="0"/>
          <w:sz w:val="20"/>
          <w:szCs w:val="20"/>
          <w:lang w:val="x-none"/>
        </w:rPr>
      </w:pPr>
      <w:r w:rsidRPr="00DD77D8">
        <w:rPr>
          <w:rFonts w:asciiTheme="minorHAnsi" w:hAnsiTheme="minorHAnsi" w:cstheme="minorHAnsi"/>
          <w:snapToGrid w:val="0"/>
          <w:sz w:val="20"/>
          <w:szCs w:val="20"/>
          <w:lang w:val="x-none"/>
        </w:rPr>
        <w:t>who has a disability;</w:t>
      </w:r>
    </w:p>
    <w:p w:rsidR="00614BDC" w:rsidRPr="00DD77D8" w:rsidRDefault="00614BDC" w:rsidP="00C410BB">
      <w:pPr>
        <w:tabs>
          <w:tab w:val="left" w:pos="9497"/>
        </w:tabs>
        <w:spacing w:line="360" w:lineRule="auto"/>
        <w:ind w:left="709" w:right="-1"/>
        <w:jc w:val="both"/>
        <w:rPr>
          <w:rFonts w:asciiTheme="minorHAnsi" w:hAnsiTheme="minorHAnsi" w:cstheme="minorHAnsi"/>
          <w:snapToGrid w:val="0"/>
          <w:sz w:val="20"/>
          <w:szCs w:val="20"/>
          <w:lang w:val="x-none"/>
        </w:rPr>
      </w:pPr>
      <w:r w:rsidRPr="00DD77D8">
        <w:rPr>
          <w:rFonts w:asciiTheme="minorHAnsi" w:hAnsiTheme="minorHAnsi" w:cstheme="minorHAnsi"/>
          <w:snapToGrid w:val="0"/>
          <w:sz w:val="20"/>
          <w:szCs w:val="20"/>
          <w:lang w:val="x-none"/>
        </w:rPr>
        <w:t>provided that a person who obtained South African citizenship on or after the coming to effect of the Interim Constitution is deemed not to be an HDI.</w:t>
      </w:r>
    </w:p>
    <w:p w:rsidR="00CB716F" w:rsidRPr="00DD77D8" w:rsidRDefault="00CB716F" w:rsidP="007B7676">
      <w:pPr>
        <w:pStyle w:val="NoSpacing"/>
        <w:rPr>
          <w:rFonts w:asciiTheme="minorHAnsi" w:hAnsiTheme="minorHAnsi" w:cstheme="minorHAnsi"/>
          <w:sz w:val="20"/>
          <w:szCs w:val="20"/>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“Joint Venture”</w:t>
      </w:r>
      <w:r w:rsidRPr="00DD77D8">
        <w:rPr>
          <w:rFonts w:asciiTheme="minorHAnsi" w:hAnsiTheme="minorHAnsi" w:cstheme="minorHAnsi"/>
          <w:snapToGrid w:val="0"/>
          <w:sz w:val="20"/>
          <w:szCs w:val="20"/>
          <w:lang w:val="x-none"/>
        </w:rPr>
        <w:t xml:space="preserve"> - (Project) means two or more businesses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rsidR="00CB716F" w:rsidRPr="00DD77D8" w:rsidRDefault="00CB716F" w:rsidP="007B7676">
      <w:pPr>
        <w:pStyle w:val="NoSpacing"/>
        <w:rPr>
          <w:rFonts w:asciiTheme="minorHAnsi" w:hAnsiTheme="minorHAnsi" w:cstheme="minorHAnsi"/>
          <w:sz w:val="20"/>
          <w:szCs w:val="20"/>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“Management”</w:t>
      </w:r>
      <w:r w:rsidRPr="00DD77D8">
        <w:rPr>
          <w:rFonts w:asciiTheme="minorHAnsi" w:hAnsiTheme="minorHAnsi" w:cstheme="minorHAnsi"/>
          <w:snapToGrid w:val="0"/>
          <w:sz w:val="20"/>
          <w:szCs w:val="20"/>
          <w:lang w:val="x-none"/>
        </w:rPr>
        <w:t xml:space="preserve"> - in relation to an enterprise or business, means an activity inclusive of control, and performed on a daily basis, by any person who is a principal executive officer of the company, by whatever name that person may be designated, and whether or not that person is a director.</w:t>
      </w:r>
    </w:p>
    <w:p w:rsidR="00122112" w:rsidRPr="00DD77D8" w:rsidRDefault="00122112" w:rsidP="00F8386B">
      <w:pPr>
        <w:pStyle w:val="NoSpacing"/>
        <w:rPr>
          <w:rFonts w:asciiTheme="minorHAnsi" w:hAnsiTheme="minorHAnsi" w:cstheme="minorHAnsi"/>
          <w:snapToGrid w:val="0"/>
          <w:sz w:val="20"/>
          <w:szCs w:val="20"/>
        </w:rPr>
      </w:pPr>
    </w:p>
    <w:p w:rsidR="00CB716F" w:rsidRPr="00DD77D8" w:rsidRDefault="00122112" w:rsidP="00122112">
      <w:pPr>
        <w:numPr>
          <w:ilvl w:val="1"/>
          <w:numId w:val="15"/>
        </w:numPr>
        <w:tabs>
          <w:tab w:val="clear" w:pos="851"/>
        </w:tabs>
        <w:spacing w:line="360" w:lineRule="auto"/>
        <w:ind w:left="709" w:right="-1" w:hanging="709"/>
        <w:jc w:val="both"/>
        <w:rPr>
          <w:rFonts w:asciiTheme="minorHAnsi" w:hAnsiTheme="minorHAnsi" w:cstheme="minorHAnsi"/>
          <w:sz w:val="20"/>
          <w:szCs w:val="20"/>
        </w:rPr>
      </w:pPr>
      <w:r w:rsidRPr="00DD77D8">
        <w:rPr>
          <w:rFonts w:asciiTheme="minorHAnsi" w:hAnsiTheme="minorHAnsi" w:cstheme="minorHAnsi"/>
          <w:sz w:val="20"/>
          <w:szCs w:val="20"/>
        </w:rPr>
        <w:t>“</w:t>
      </w:r>
      <w:r w:rsidR="00261A9D" w:rsidRPr="00DD77D8">
        <w:rPr>
          <w:rFonts w:asciiTheme="minorHAnsi" w:hAnsiTheme="minorHAnsi" w:cstheme="minorHAnsi"/>
          <w:b/>
          <w:snapToGrid w:val="0"/>
          <w:sz w:val="20"/>
          <w:szCs w:val="20"/>
          <w:lang w:val="x-none"/>
        </w:rPr>
        <w:t>Military</w:t>
      </w:r>
      <w:r w:rsidR="00261A9D" w:rsidRPr="00DD77D8">
        <w:rPr>
          <w:rFonts w:asciiTheme="minorHAnsi" w:hAnsiTheme="minorHAnsi" w:cstheme="minorHAnsi"/>
          <w:sz w:val="20"/>
          <w:szCs w:val="20"/>
        </w:rPr>
        <w:t xml:space="preserve"> </w:t>
      </w:r>
      <w:r w:rsidRPr="00DD77D8">
        <w:rPr>
          <w:rFonts w:asciiTheme="minorHAnsi" w:hAnsiTheme="minorHAnsi" w:cstheme="minorHAnsi"/>
          <w:sz w:val="20"/>
          <w:szCs w:val="20"/>
        </w:rPr>
        <w:t>veteran”- has the meaning assigned to it in section 1 of the Military Veterans Act, 2011 (Act No. 18 of 2011)</w:t>
      </w:r>
      <w:r w:rsidR="00261A9D" w:rsidRPr="00DD77D8">
        <w:rPr>
          <w:rFonts w:asciiTheme="minorHAnsi" w:hAnsiTheme="minorHAnsi" w:cstheme="minorHAnsi"/>
          <w:sz w:val="20"/>
          <w:szCs w:val="20"/>
        </w:rPr>
        <w:t>.</w:t>
      </w:r>
    </w:p>
    <w:p w:rsidR="00261A9D" w:rsidRPr="00DD77D8" w:rsidRDefault="00261A9D" w:rsidP="00261A9D">
      <w:pPr>
        <w:pStyle w:val="ListParagraph"/>
        <w:rPr>
          <w:rFonts w:asciiTheme="minorHAnsi" w:hAnsiTheme="minorHAnsi" w:cstheme="minorHAnsi"/>
          <w:sz w:val="20"/>
          <w:szCs w:val="20"/>
        </w:rPr>
      </w:pPr>
    </w:p>
    <w:p w:rsidR="00614BDC" w:rsidRPr="00DD77D8" w:rsidRDefault="00614BDC" w:rsidP="007D271C">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 xml:space="preserve">“Non-firm Price(s)” </w:t>
      </w:r>
      <w:r w:rsidRPr="00DD77D8">
        <w:rPr>
          <w:rFonts w:asciiTheme="minorHAnsi" w:hAnsiTheme="minorHAnsi" w:cstheme="minorHAnsi"/>
          <w:snapToGrid w:val="0"/>
          <w:sz w:val="20"/>
          <w:szCs w:val="20"/>
          <w:lang w:val="x-none"/>
        </w:rPr>
        <w:t>- means all price(s) other than “firm” price(s).</w:t>
      </w:r>
    </w:p>
    <w:p w:rsidR="00CB716F" w:rsidRPr="00DD77D8" w:rsidRDefault="00CB716F" w:rsidP="007B7676">
      <w:pPr>
        <w:pStyle w:val="NoSpacing"/>
        <w:rPr>
          <w:rFonts w:asciiTheme="minorHAnsi" w:hAnsiTheme="minorHAnsi" w:cstheme="minorHAnsi"/>
          <w:sz w:val="20"/>
          <w:szCs w:val="20"/>
        </w:rPr>
      </w:pPr>
    </w:p>
    <w:p w:rsidR="00614BDC" w:rsidRPr="00DD77D8" w:rsidRDefault="00614BDC" w:rsidP="009B7992">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“Organ of State”</w:t>
      </w:r>
      <w:r w:rsidRPr="00DD77D8">
        <w:rPr>
          <w:rFonts w:asciiTheme="minorHAnsi" w:hAnsiTheme="minorHAnsi" w:cstheme="minorHAnsi"/>
          <w:snapToGrid w:val="0"/>
          <w:sz w:val="20"/>
          <w:szCs w:val="20"/>
          <w:lang w:val="x-none"/>
        </w:rPr>
        <w:t xml:space="preserve"> - means a National Department or Provincial Administration as stipulated in Schedules 1 and 2 of the Public Service Act, Act 93 of 1994 (as amended).</w:t>
      </w:r>
    </w:p>
    <w:p w:rsidR="00CB716F" w:rsidRPr="00DD77D8" w:rsidRDefault="00CB716F" w:rsidP="007B7676">
      <w:pPr>
        <w:pStyle w:val="NoSpacing"/>
        <w:rPr>
          <w:rFonts w:asciiTheme="minorHAnsi" w:hAnsiTheme="minorHAnsi" w:cstheme="minorHAnsi"/>
          <w:sz w:val="20"/>
          <w:szCs w:val="20"/>
        </w:rPr>
      </w:pPr>
    </w:p>
    <w:p w:rsidR="00614BDC" w:rsidRPr="00DD77D8" w:rsidRDefault="00614BDC" w:rsidP="007D271C">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“Person(s)”</w:t>
      </w:r>
      <w:r w:rsidRPr="00DD77D8">
        <w:rPr>
          <w:rFonts w:asciiTheme="minorHAnsi" w:hAnsiTheme="minorHAnsi" w:cstheme="minorHAnsi"/>
          <w:snapToGrid w:val="0"/>
          <w:sz w:val="20"/>
          <w:szCs w:val="20"/>
          <w:lang w:val="x-none"/>
        </w:rPr>
        <w:t xml:space="preserve"> - refers to a natural and/or juristic person(s).</w:t>
      </w:r>
    </w:p>
    <w:p w:rsidR="001A228A" w:rsidRPr="00DD77D8" w:rsidRDefault="001A228A" w:rsidP="001A228A">
      <w:pPr>
        <w:pStyle w:val="ListParagraph"/>
        <w:rPr>
          <w:rFonts w:asciiTheme="minorHAnsi" w:hAnsiTheme="minorHAnsi" w:cstheme="minorHAnsi"/>
          <w:snapToGrid w:val="0"/>
          <w:sz w:val="20"/>
          <w:szCs w:val="20"/>
        </w:rPr>
      </w:pPr>
    </w:p>
    <w:p w:rsidR="008E3290" w:rsidRPr="00DD77D8" w:rsidRDefault="001A228A" w:rsidP="001A228A">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en-US"/>
        </w:rPr>
      </w:pPr>
      <w:r w:rsidRPr="00DD77D8">
        <w:rPr>
          <w:rFonts w:asciiTheme="minorHAnsi" w:hAnsiTheme="minorHAnsi" w:cstheme="minorHAnsi"/>
          <w:snapToGrid w:val="0"/>
          <w:sz w:val="20"/>
          <w:szCs w:val="20"/>
          <w:lang w:val="en-US"/>
        </w:rPr>
        <w:t>“</w:t>
      </w:r>
      <w:r w:rsidRPr="00DD77D8">
        <w:rPr>
          <w:rFonts w:asciiTheme="minorHAnsi" w:hAnsiTheme="minorHAnsi" w:cstheme="minorHAnsi"/>
          <w:b/>
          <w:snapToGrid w:val="0"/>
          <w:sz w:val="20"/>
          <w:szCs w:val="20"/>
          <w:lang w:val="x-none"/>
        </w:rPr>
        <w:t>Price</w:t>
      </w:r>
      <w:r w:rsidRPr="00DD77D8">
        <w:rPr>
          <w:rFonts w:asciiTheme="minorHAnsi" w:hAnsiTheme="minorHAnsi" w:cstheme="minorHAnsi"/>
          <w:snapToGrid w:val="0"/>
          <w:sz w:val="20"/>
          <w:szCs w:val="20"/>
          <w:lang w:val="en-US"/>
        </w:rPr>
        <w:t>”- includes all applicable taxes less all unconditional discounts;</w:t>
      </w:r>
    </w:p>
    <w:p w:rsidR="001A228A" w:rsidRPr="00DD77D8" w:rsidRDefault="001A228A" w:rsidP="00F8386B">
      <w:pPr>
        <w:pStyle w:val="NoSpacing"/>
        <w:rPr>
          <w:rFonts w:asciiTheme="minorHAnsi" w:hAnsiTheme="minorHAnsi" w:cstheme="minorHAnsi"/>
          <w:snapToGrid w:val="0"/>
          <w:sz w:val="20"/>
          <w:szCs w:val="20"/>
          <w:lang w:val="en-US"/>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“Prime Contractor”</w:t>
      </w:r>
      <w:r w:rsidRPr="00DD77D8">
        <w:rPr>
          <w:rFonts w:asciiTheme="minorHAnsi" w:hAnsiTheme="minorHAnsi" w:cstheme="minorHAnsi"/>
          <w:snapToGrid w:val="0"/>
          <w:sz w:val="20"/>
          <w:szCs w:val="20"/>
          <w:lang w:val="x-none"/>
        </w:rPr>
        <w:t xml:space="preserve"> – means any person (natural or juristic) who forwards an acceptable proposal in response to this RFB with the intention of being the main contractor should the proposal be awarded to him/her.</w:t>
      </w:r>
    </w:p>
    <w:p w:rsidR="008E3290" w:rsidRPr="00DD77D8" w:rsidRDefault="008E3290" w:rsidP="00F8386B">
      <w:pPr>
        <w:pStyle w:val="NoSpacing"/>
        <w:rPr>
          <w:rFonts w:asciiTheme="minorHAnsi" w:hAnsiTheme="minorHAnsi" w:cstheme="minorHAnsi"/>
          <w:snapToGrid w:val="0"/>
          <w:sz w:val="20"/>
          <w:szCs w:val="20"/>
        </w:rPr>
      </w:pPr>
    </w:p>
    <w:p w:rsidR="008E3290" w:rsidRPr="00DD77D8" w:rsidRDefault="008E3290" w:rsidP="008E3290">
      <w:pPr>
        <w:numPr>
          <w:ilvl w:val="1"/>
          <w:numId w:val="15"/>
        </w:numPr>
        <w:tabs>
          <w:tab w:val="clear" w:pos="851"/>
          <w:tab w:val="num" w:pos="1080"/>
        </w:tabs>
        <w:spacing w:line="360" w:lineRule="auto"/>
        <w:ind w:left="709" w:right="-1" w:hanging="709"/>
        <w:jc w:val="both"/>
        <w:rPr>
          <w:rFonts w:asciiTheme="minorHAnsi" w:hAnsiTheme="minorHAnsi" w:cstheme="minorHAnsi"/>
          <w:b/>
          <w:snapToGrid w:val="0"/>
          <w:sz w:val="20"/>
          <w:szCs w:val="20"/>
          <w:lang w:val="x-none"/>
        </w:rPr>
      </w:pPr>
      <w:r w:rsidRPr="00DD77D8">
        <w:rPr>
          <w:rFonts w:asciiTheme="minorHAnsi" w:hAnsiTheme="minorHAnsi" w:cstheme="minorHAnsi"/>
          <w:b/>
          <w:snapToGrid w:val="0"/>
          <w:sz w:val="20"/>
          <w:szCs w:val="20"/>
          <w:lang w:val="en-US"/>
        </w:rPr>
        <w:t>“P</w:t>
      </w:r>
      <w:r w:rsidRPr="00DD77D8">
        <w:rPr>
          <w:rFonts w:asciiTheme="minorHAnsi" w:hAnsiTheme="minorHAnsi" w:cstheme="minorHAnsi"/>
          <w:b/>
          <w:snapToGrid w:val="0"/>
          <w:sz w:val="20"/>
          <w:szCs w:val="20"/>
          <w:lang w:val="x-none"/>
        </w:rPr>
        <w:t xml:space="preserve">roof of B-BBEE status level of contributor” </w:t>
      </w:r>
      <w:r w:rsidRPr="00DD77D8">
        <w:rPr>
          <w:rFonts w:asciiTheme="minorHAnsi" w:hAnsiTheme="minorHAnsi" w:cstheme="minorHAnsi"/>
          <w:snapToGrid w:val="0"/>
          <w:sz w:val="20"/>
          <w:szCs w:val="20"/>
          <w:lang w:val="x-none"/>
        </w:rPr>
        <w:t>means</w:t>
      </w:r>
      <w:r w:rsidRPr="00DD77D8">
        <w:rPr>
          <w:rFonts w:asciiTheme="minorHAnsi" w:hAnsiTheme="minorHAnsi" w:cstheme="minorHAnsi"/>
          <w:b/>
          <w:snapToGrid w:val="0"/>
          <w:sz w:val="20"/>
          <w:szCs w:val="20"/>
          <w:lang w:val="en-US"/>
        </w:rPr>
        <w:t xml:space="preserve"> -</w:t>
      </w:r>
    </w:p>
    <w:p w:rsidR="008E3290" w:rsidRPr="00DD77D8" w:rsidRDefault="008E3290" w:rsidP="003559D9">
      <w:pPr>
        <w:pStyle w:val="NoSpacing"/>
        <w:numPr>
          <w:ilvl w:val="0"/>
          <w:numId w:val="40"/>
        </w:numPr>
        <w:spacing w:line="360" w:lineRule="auto"/>
        <w:ind w:left="1134"/>
        <w:jc w:val="both"/>
        <w:rPr>
          <w:rFonts w:asciiTheme="minorHAnsi" w:hAnsiTheme="minorHAnsi" w:cstheme="minorHAnsi"/>
          <w:sz w:val="20"/>
          <w:szCs w:val="20"/>
        </w:rPr>
      </w:pPr>
      <w:r w:rsidRPr="00DD77D8">
        <w:rPr>
          <w:rFonts w:asciiTheme="minorHAnsi" w:hAnsiTheme="minorHAnsi" w:cstheme="minorHAnsi"/>
          <w:sz w:val="20"/>
          <w:szCs w:val="20"/>
        </w:rPr>
        <w:t>B-BBEE Status level certificate issued by an authorized body or person;</w:t>
      </w:r>
    </w:p>
    <w:p w:rsidR="008E3290" w:rsidRPr="00DD77D8" w:rsidRDefault="008E3290" w:rsidP="003559D9">
      <w:pPr>
        <w:pStyle w:val="NoSpacing"/>
        <w:numPr>
          <w:ilvl w:val="0"/>
          <w:numId w:val="40"/>
        </w:numPr>
        <w:spacing w:line="360" w:lineRule="auto"/>
        <w:ind w:left="1134"/>
        <w:jc w:val="both"/>
        <w:rPr>
          <w:rFonts w:asciiTheme="minorHAnsi" w:hAnsiTheme="minorHAnsi" w:cstheme="minorHAnsi"/>
          <w:sz w:val="20"/>
          <w:szCs w:val="20"/>
        </w:rPr>
      </w:pPr>
      <w:r w:rsidRPr="00DD77D8">
        <w:rPr>
          <w:rFonts w:asciiTheme="minorHAnsi" w:hAnsiTheme="minorHAnsi" w:cstheme="minorHAnsi"/>
          <w:sz w:val="20"/>
          <w:szCs w:val="20"/>
        </w:rPr>
        <w:t>A sworn affidavit as prescribed by the B-BBEE Codes of Good Practice;</w:t>
      </w:r>
      <w:r w:rsidR="00371CBE" w:rsidRPr="00DD77D8">
        <w:rPr>
          <w:rFonts w:asciiTheme="minorHAnsi" w:hAnsiTheme="minorHAnsi" w:cstheme="minorHAnsi"/>
          <w:sz w:val="20"/>
          <w:szCs w:val="20"/>
        </w:rPr>
        <w:t xml:space="preserve"> and</w:t>
      </w:r>
    </w:p>
    <w:p w:rsidR="008E3290" w:rsidRPr="00DD77D8" w:rsidRDefault="008E3290" w:rsidP="003559D9">
      <w:pPr>
        <w:pStyle w:val="NoSpacing"/>
        <w:numPr>
          <w:ilvl w:val="0"/>
          <w:numId w:val="40"/>
        </w:numPr>
        <w:spacing w:line="360" w:lineRule="auto"/>
        <w:ind w:left="1134"/>
        <w:jc w:val="both"/>
        <w:rPr>
          <w:rFonts w:asciiTheme="minorHAnsi" w:hAnsiTheme="minorHAnsi" w:cstheme="minorHAnsi"/>
          <w:sz w:val="20"/>
          <w:szCs w:val="20"/>
        </w:rPr>
      </w:pPr>
      <w:r w:rsidRPr="00DD77D8">
        <w:rPr>
          <w:rFonts w:asciiTheme="minorHAnsi" w:hAnsiTheme="minorHAnsi" w:cstheme="minorHAnsi"/>
          <w:sz w:val="20"/>
          <w:szCs w:val="20"/>
        </w:rPr>
        <w:t>Any other requirement prescr</w:t>
      </w:r>
      <w:r w:rsidR="00371CBE" w:rsidRPr="00DD77D8">
        <w:rPr>
          <w:rFonts w:asciiTheme="minorHAnsi" w:hAnsiTheme="minorHAnsi" w:cstheme="minorHAnsi"/>
          <w:sz w:val="20"/>
          <w:szCs w:val="20"/>
        </w:rPr>
        <w:t>ibed in terms of the B-BBEE Act.</w:t>
      </w:r>
    </w:p>
    <w:p w:rsidR="00371CBE" w:rsidRPr="00DD77D8" w:rsidRDefault="00371CBE" w:rsidP="00F8386B">
      <w:pPr>
        <w:pStyle w:val="NoSpacing"/>
        <w:rPr>
          <w:rFonts w:asciiTheme="minorHAnsi" w:hAnsiTheme="minorHAnsi" w:cstheme="minorHAnsi"/>
          <w:sz w:val="20"/>
          <w:szCs w:val="20"/>
        </w:rPr>
      </w:pPr>
    </w:p>
    <w:p w:rsidR="008E3290" w:rsidRPr="00DD77D8" w:rsidRDefault="008E3290" w:rsidP="008E3290">
      <w:pPr>
        <w:numPr>
          <w:ilvl w:val="1"/>
          <w:numId w:val="15"/>
        </w:numPr>
        <w:tabs>
          <w:tab w:val="clear" w:pos="851"/>
          <w:tab w:val="num" w:pos="1080"/>
        </w:tabs>
        <w:spacing w:line="360" w:lineRule="auto"/>
        <w:ind w:left="709" w:right="-1" w:hanging="709"/>
        <w:jc w:val="both"/>
        <w:rPr>
          <w:rFonts w:asciiTheme="minorHAnsi" w:hAnsiTheme="minorHAnsi" w:cstheme="minorHAnsi"/>
          <w:sz w:val="20"/>
          <w:szCs w:val="20"/>
        </w:rPr>
      </w:pPr>
      <w:r w:rsidRPr="00DD77D8">
        <w:rPr>
          <w:rFonts w:asciiTheme="minorHAnsi" w:hAnsiTheme="minorHAnsi" w:cstheme="minorHAnsi"/>
          <w:b/>
          <w:snapToGrid w:val="0"/>
          <w:sz w:val="20"/>
          <w:szCs w:val="20"/>
          <w:lang w:val="en-US"/>
        </w:rPr>
        <w:t xml:space="preserve">“QSE” - </w:t>
      </w:r>
      <w:r w:rsidRPr="00DD77D8">
        <w:rPr>
          <w:rFonts w:asciiTheme="minorHAnsi" w:hAnsiTheme="minorHAnsi" w:cstheme="minorHAnsi"/>
          <w:snapToGrid w:val="0"/>
          <w:sz w:val="20"/>
          <w:szCs w:val="20"/>
          <w:lang w:val="en-US"/>
        </w:rPr>
        <w:t>means</w:t>
      </w:r>
      <w:r w:rsidRPr="00DD77D8">
        <w:rPr>
          <w:rStyle w:val="NoSpacingChar"/>
          <w:rFonts w:asciiTheme="minorHAnsi" w:hAnsiTheme="minorHAnsi" w:cstheme="minorHAnsi"/>
          <w:sz w:val="20"/>
          <w:szCs w:val="20"/>
        </w:rPr>
        <w:t xml:space="preserve"> a qualifying small business enterprise in terms of a code of good practice on black economic empowerment issued in terms of section 9 (1) of the Broad-Based Black Economic Empowerment Act</w:t>
      </w:r>
      <w:r w:rsidRPr="00DD77D8">
        <w:rPr>
          <w:rFonts w:asciiTheme="minorHAnsi" w:hAnsiTheme="minorHAnsi" w:cstheme="minorHAnsi"/>
          <w:sz w:val="20"/>
          <w:szCs w:val="20"/>
        </w:rPr>
        <w:t>;</w:t>
      </w:r>
    </w:p>
    <w:p w:rsidR="008E3290" w:rsidRPr="00DD77D8" w:rsidRDefault="008E3290" w:rsidP="00F8386B">
      <w:pPr>
        <w:pStyle w:val="NoSpacing"/>
        <w:rPr>
          <w:rFonts w:asciiTheme="minorHAnsi" w:hAnsiTheme="minorHAnsi" w:cstheme="minorHAnsi"/>
          <w:sz w:val="20"/>
          <w:szCs w:val="20"/>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“Rand Value”</w:t>
      </w:r>
      <w:r w:rsidRPr="00DD77D8">
        <w:rPr>
          <w:rFonts w:asciiTheme="minorHAnsi" w:hAnsiTheme="minorHAnsi" w:cstheme="minorHAnsi"/>
          <w:snapToGrid w:val="0"/>
          <w:sz w:val="20"/>
          <w:szCs w:val="20"/>
          <w:lang w:val="x-none"/>
        </w:rPr>
        <w:t xml:space="preserve"> - means the total estimated value of a contract in South African currency, calculated at the time of invitations and includes all applicable taxes and excise duties.</w:t>
      </w:r>
    </w:p>
    <w:p w:rsidR="00295066" w:rsidRPr="00DD77D8" w:rsidRDefault="00295066" w:rsidP="00F8386B">
      <w:pPr>
        <w:pStyle w:val="NoSpacing"/>
        <w:rPr>
          <w:rFonts w:asciiTheme="minorHAnsi" w:hAnsiTheme="minorHAnsi" w:cstheme="minorHAnsi"/>
          <w:snapToGrid w:val="0"/>
          <w:sz w:val="20"/>
          <w:szCs w:val="20"/>
        </w:rPr>
      </w:pPr>
    </w:p>
    <w:p w:rsidR="00295066" w:rsidRPr="00DD77D8" w:rsidRDefault="00295066" w:rsidP="00295066">
      <w:pPr>
        <w:numPr>
          <w:ilvl w:val="1"/>
          <w:numId w:val="15"/>
        </w:numPr>
        <w:tabs>
          <w:tab w:val="clear" w:pos="851"/>
          <w:tab w:val="num" w:pos="1080"/>
        </w:tabs>
        <w:spacing w:line="360" w:lineRule="auto"/>
        <w:ind w:left="709" w:right="-1" w:hanging="709"/>
        <w:jc w:val="both"/>
        <w:rPr>
          <w:rFonts w:asciiTheme="minorHAnsi" w:hAnsiTheme="minorHAnsi" w:cstheme="minorHAnsi"/>
          <w:sz w:val="20"/>
          <w:szCs w:val="20"/>
        </w:rPr>
      </w:pPr>
      <w:r w:rsidRPr="00DD77D8">
        <w:rPr>
          <w:rFonts w:asciiTheme="minorHAnsi" w:hAnsiTheme="minorHAnsi" w:cstheme="minorHAnsi"/>
          <w:b/>
          <w:sz w:val="20"/>
          <w:szCs w:val="20"/>
        </w:rPr>
        <w:t>“Rural Area”</w:t>
      </w:r>
      <w:r w:rsidRPr="00DD77D8">
        <w:rPr>
          <w:rFonts w:asciiTheme="minorHAnsi" w:hAnsiTheme="minorHAnsi" w:cstheme="minorHAnsi"/>
          <w:sz w:val="20"/>
          <w:szCs w:val="20"/>
        </w:rPr>
        <w:t xml:space="preserve"> means –</w:t>
      </w:r>
    </w:p>
    <w:p w:rsidR="00295066" w:rsidRPr="00DD77D8" w:rsidRDefault="00295066" w:rsidP="003559D9">
      <w:pPr>
        <w:pStyle w:val="NoSpacing"/>
        <w:numPr>
          <w:ilvl w:val="0"/>
          <w:numId w:val="42"/>
        </w:numPr>
        <w:spacing w:line="360" w:lineRule="auto"/>
        <w:ind w:left="1134"/>
        <w:jc w:val="both"/>
        <w:rPr>
          <w:rFonts w:asciiTheme="minorHAnsi" w:hAnsiTheme="minorHAnsi" w:cstheme="minorHAnsi"/>
          <w:sz w:val="20"/>
          <w:szCs w:val="20"/>
        </w:rPr>
      </w:pPr>
      <w:r w:rsidRPr="00DD77D8">
        <w:rPr>
          <w:rFonts w:asciiTheme="minorHAnsi" w:hAnsiTheme="minorHAnsi" w:cstheme="minorHAnsi"/>
          <w:sz w:val="20"/>
          <w:szCs w:val="20"/>
        </w:rPr>
        <w:t>A sparsely populated area in which people farm or depend on natural resources, including villages and small town that are dispersed through the area; or</w:t>
      </w:r>
    </w:p>
    <w:p w:rsidR="00295066" w:rsidRPr="00DD77D8" w:rsidRDefault="00295066" w:rsidP="003559D9">
      <w:pPr>
        <w:pStyle w:val="NoSpacing"/>
        <w:numPr>
          <w:ilvl w:val="0"/>
          <w:numId w:val="42"/>
        </w:numPr>
        <w:spacing w:line="360" w:lineRule="auto"/>
        <w:ind w:left="1134"/>
        <w:jc w:val="both"/>
        <w:rPr>
          <w:rFonts w:asciiTheme="minorHAnsi" w:hAnsiTheme="minorHAnsi" w:cstheme="minorHAnsi"/>
          <w:sz w:val="20"/>
          <w:szCs w:val="20"/>
        </w:rPr>
      </w:pPr>
      <w:r w:rsidRPr="00DD77D8">
        <w:rPr>
          <w:rFonts w:asciiTheme="minorHAnsi" w:hAnsiTheme="minorHAnsi" w:cstheme="minorHAnsi"/>
          <w:sz w:val="20"/>
          <w:szCs w:val="20"/>
        </w:rPr>
        <w:t>An area including a large settlement which depends on migratory labour and remittances and government social grants for survival and may have a traditional land tenure system.</w:t>
      </w:r>
    </w:p>
    <w:p w:rsidR="00CB716F" w:rsidRPr="00DD77D8" w:rsidRDefault="00CB716F" w:rsidP="007B7676">
      <w:pPr>
        <w:pStyle w:val="NoSpacing"/>
        <w:rPr>
          <w:rFonts w:asciiTheme="minorHAnsi" w:hAnsiTheme="minorHAnsi" w:cstheme="minorHAnsi"/>
          <w:sz w:val="20"/>
          <w:szCs w:val="20"/>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“SMME”</w:t>
      </w:r>
      <w:r w:rsidRPr="00DD77D8">
        <w:rPr>
          <w:rFonts w:asciiTheme="minorHAnsi" w:hAnsiTheme="minorHAnsi" w:cstheme="minorHAnsi"/>
          <w:snapToGrid w:val="0"/>
          <w:sz w:val="20"/>
          <w:szCs w:val="20"/>
          <w:lang w:val="x-none"/>
        </w:rPr>
        <w:t xml:space="preserve"> – bears the same meaning assigned to this expression in the National Small Business Act, 1996 (Act No. 102 of 1996).</w:t>
      </w:r>
    </w:p>
    <w:p w:rsidR="00261A9D" w:rsidRPr="00DD77D8" w:rsidRDefault="00261A9D" w:rsidP="00261A9D">
      <w:pPr>
        <w:pStyle w:val="ListParagraph"/>
        <w:rPr>
          <w:rFonts w:asciiTheme="minorHAnsi" w:hAnsiTheme="minorHAnsi" w:cstheme="minorHAnsi"/>
          <w:snapToGrid w:val="0"/>
          <w:sz w:val="20"/>
          <w:szCs w:val="20"/>
        </w:rPr>
      </w:pPr>
    </w:p>
    <w:p w:rsidR="00261A9D" w:rsidRPr="00DD77D8" w:rsidRDefault="00261A9D"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en-US"/>
        </w:rPr>
        <w:t xml:space="preserve">“Stipulated minimum threshold” </w:t>
      </w:r>
      <w:r w:rsidRPr="00DD77D8">
        <w:rPr>
          <w:rFonts w:asciiTheme="minorHAnsi" w:hAnsiTheme="minorHAnsi" w:cstheme="minorHAnsi"/>
          <w:snapToGrid w:val="0"/>
          <w:sz w:val="20"/>
          <w:szCs w:val="20"/>
          <w:lang w:val="en-US"/>
        </w:rPr>
        <w:t xml:space="preserve">means </w:t>
      </w:r>
      <w:r w:rsidRPr="00DD77D8">
        <w:rPr>
          <w:rFonts w:asciiTheme="minorHAnsi" w:hAnsiTheme="minorHAnsi" w:cstheme="minorHAnsi"/>
          <w:snapToGrid w:val="0"/>
          <w:sz w:val="20"/>
          <w:szCs w:val="20"/>
          <w:lang w:val="x-none"/>
        </w:rPr>
        <w:t>–</w:t>
      </w:r>
      <w:r w:rsidRPr="00DD77D8">
        <w:rPr>
          <w:rFonts w:asciiTheme="minorHAnsi" w:hAnsiTheme="minorHAnsi" w:cstheme="minorHAnsi"/>
          <w:snapToGrid w:val="0"/>
          <w:sz w:val="20"/>
          <w:szCs w:val="20"/>
          <w:lang w:val="en-US"/>
        </w:rPr>
        <w:t xml:space="preserve"> the minimum threshold stipulated for local production and content. </w:t>
      </w:r>
    </w:p>
    <w:p w:rsidR="00261A9D" w:rsidRPr="00DD77D8" w:rsidRDefault="00261A9D" w:rsidP="00261A9D">
      <w:pPr>
        <w:spacing w:line="360" w:lineRule="auto"/>
        <w:ind w:right="-1"/>
        <w:jc w:val="both"/>
        <w:rPr>
          <w:rFonts w:asciiTheme="minorHAnsi" w:hAnsiTheme="minorHAnsi" w:cstheme="minorHAnsi"/>
          <w:snapToGrid w:val="0"/>
          <w:sz w:val="20"/>
          <w:szCs w:val="20"/>
          <w:lang w:val="x-none"/>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“Sub-contract”</w:t>
      </w:r>
      <w:r w:rsidRPr="00DD77D8">
        <w:rPr>
          <w:rFonts w:asciiTheme="minorHAnsi" w:hAnsiTheme="minorHAnsi" w:cstheme="minorHAnsi"/>
          <w:snapToGrid w:val="0"/>
          <w:sz w:val="20"/>
          <w:szCs w:val="20"/>
          <w:lang w:val="x-none"/>
        </w:rPr>
        <w:t xml:space="preserve"> means</w:t>
      </w:r>
      <w:r w:rsidR="00261A9D" w:rsidRPr="00DD77D8">
        <w:rPr>
          <w:rFonts w:asciiTheme="minorHAnsi" w:hAnsiTheme="minorHAnsi" w:cstheme="minorHAnsi"/>
          <w:snapToGrid w:val="0"/>
          <w:sz w:val="20"/>
          <w:szCs w:val="20"/>
          <w:lang w:val="en-US"/>
        </w:rPr>
        <w:t xml:space="preserve"> -</w:t>
      </w:r>
      <w:r w:rsidRPr="00DD77D8">
        <w:rPr>
          <w:rFonts w:asciiTheme="minorHAnsi" w:hAnsiTheme="minorHAnsi" w:cstheme="minorHAnsi"/>
          <w:snapToGrid w:val="0"/>
          <w:sz w:val="20"/>
          <w:szCs w:val="20"/>
          <w:lang w:val="x-none"/>
        </w:rPr>
        <w:t xml:space="preserve"> the primary contractor’s assigning, leasing, making out work to, or employing, another person to support such primary contractor in the execution of part of a project in terms of the contract.</w:t>
      </w:r>
    </w:p>
    <w:p w:rsidR="00CB716F" w:rsidRPr="00DD77D8" w:rsidRDefault="00CB716F" w:rsidP="007B7676">
      <w:pPr>
        <w:pStyle w:val="NoSpacing"/>
        <w:rPr>
          <w:rFonts w:asciiTheme="minorHAnsi" w:hAnsiTheme="minorHAnsi" w:cstheme="minorHAnsi"/>
          <w:sz w:val="20"/>
          <w:szCs w:val="20"/>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“Subcontractor”</w:t>
      </w:r>
      <w:r w:rsidRPr="00DD77D8">
        <w:rPr>
          <w:rFonts w:asciiTheme="minorHAnsi" w:hAnsiTheme="minorHAnsi" w:cstheme="minorHAnsi"/>
          <w:snapToGrid w:val="0"/>
          <w:sz w:val="20"/>
          <w:szCs w:val="20"/>
          <w:lang w:val="x-none"/>
        </w:rPr>
        <w:t xml:space="preserve"> - means any person (natural or juristic) who is subcontracted a portion of an existing contract by a Prime Contractor.</w:t>
      </w:r>
    </w:p>
    <w:p w:rsidR="00CB716F" w:rsidRPr="00DD77D8" w:rsidRDefault="00CB716F" w:rsidP="007B7676">
      <w:pPr>
        <w:pStyle w:val="NoSpacing"/>
        <w:rPr>
          <w:rFonts w:asciiTheme="minorHAnsi" w:hAnsiTheme="minorHAnsi" w:cstheme="minorHAnsi"/>
          <w:sz w:val="20"/>
          <w:szCs w:val="20"/>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“Successful Bidder”</w:t>
      </w:r>
      <w:r w:rsidRPr="00DD77D8">
        <w:rPr>
          <w:rFonts w:asciiTheme="minorHAnsi" w:hAnsiTheme="minorHAnsi" w:cstheme="minorHAnsi"/>
          <w:snapToGrid w:val="0"/>
          <w:sz w:val="20"/>
          <w:szCs w:val="20"/>
          <w:lang w:val="x-none"/>
        </w:rPr>
        <w:t xml:space="preserve"> - means the organization or person with whom the order is placed and who is contracted to execute the work as detailed in the bid.</w:t>
      </w:r>
    </w:p>
    <w:p w:rsidR="008E3F9F" w:rsidRPr="00DD77D8" w:rsidRDefault="008E3F9F" w:rsidP="008E3F9F">
      <w:pPr>
        <w:pStyle w:val="ListParagraph"/>
        <w:rPr>
          <w:rFonts w:asciiTheme="minorHAnsi" w:hAnsiTheme="minorHAnsi" w:cstheme="minorHAnsi"/>
          <w:snapToGrid w:val="0"/>
          <w:sz w:val="20"/>
          <w:szCs w:val="20"/>
        </w:rPr>
      </w:pPr>
    </w:p>
    <w:p w:rsidR="008E3F9F" w:rsidRPr="00DD77D8" w:rsidRDefault="008E3F9F"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en-US"/>
        </w:rPr>
        <w:t>“Township”</w:t>
      </w:r>
      <w:r w:rsidRPr="00DD77D8">
        <w:rPr>
          <w:rFonts w:asciiTheme="minorHAnsi" w:hAnsiTheme="minorHAnsi" w:cstheme="minorHAnsi"/>
          <w:snapToGrid w:val="0"/>
          <w:sz w:val="20"/>
          <w:szCs w:val="20"/>
          <w:lang w:val="x-none"/>
        </w:rPr>
        <w:t xml:space="preserve"> means –</w:t>
      </w:r>
      <w:r w:rsidRPr="00DD77D8">
        <w:rPr>
          <w:rFonts w:asciiTheme="minorHAnsi" w:hAnsiTheme="minorHAnsi" w:cstheme="minorHAnsi"/>
          <w:snapToGrid w:val="0"/>
          <w:sz w:val="20"/>
          <w:szCs w:val="20"/>
          <w:lang w:val="en-US"/>
        </w:rPr>
        <w:t xml:space="preserve"> an urban living area that any time from late 19</w:t>
      </w:r>
      <w:r w:rsidRPr="00DD77D8">
        <w:rPr>
          <w:rFonts w:asciiTheme="minorHAnsi" w:hAnsiTheme="minorHAnsi" w:cstheme="minorHAnsi"/>
          <w:snapToGrid w:val="0"/>
          <w:sz w:val="20"/>
          <w:szCs w:val="20"/>
          <w:vertAlign w:val="superscript"/>
          <w:lang w:val="en-US"/>
        </w:rPr>
        <w:t>th</w:t>
      </w:r>
      <w:r w:rsidRPr="00DD77D8">
        <w:rPr>
          <w:rFonts w:asciiTheme="minorHAnsi" w:hAnsiTheme="minorHAnsi" w:cstheme="minorHAnsi"/>
          <w:snapToGrid w:val="0"/>
          <w:sz w:val="20"/>
          <w:szCs w:val="20"/>
          <w:lang w:val="en-US"/>
        </w:rPr>
        <w:t xml:space="preserve"> century until 27 April 1994, was reserved for black people, including areas developed for historically disadvantage individuals post 27 April 1994.</w:t>
      </w:r>
    </w:p>
    <w:p w:rsidR="008E3F9F" w:rsidRPr="00DD77D8" w:rsidRDefault="008E3F9F" w:rsidP="008E3F9F">
      <w:pPr>
        <w:pStyle w:val="ListParagraph"/>
        <w:rPr>
          <w:rFonts w:asciiTheme="minorHAnsi" w:hAnsiTheme="minorHAnsi" w:cstheme="minorHAnsi"/>
          <w:snapToGrid w:val="0"/>
          <w:sz w:val="20"/>
          <w:szCs w:val="20"/>
        </w:rPr>
      </w:pPr>
    </w:p>
    <w:p w:rsidR="008E3F9F" w:rsidRPr="00DD77D8" w:rsidRDefault="008E3F9F"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en-US"/>
        </w:rPr>
        <w:t>“Youth”</w:t>
      </w:r>
      <w:r w:rsidRPr="00DD77D8">
        <w:rPr>
          <w:rFonts w:asciiTheme="minorHAnsi" w:hAnsiTheme="minorHAnsi" w:cstheme="minorHAnsi"/>
          <w:snapToGrid w:val="0"/>
          <w:sz w:val="20"/>
          <w:szCs w:val="20"/>
          <w:lang w:val="en-US"/>
        </w:rPr>
        <w:t xml:space="preserve"> has the meaning </w:t>
      </w:r>
      <w:r w:rsidR="00B44171" w:rsidRPr="00DD77D8">
        <w:rPr>
          <w:rFonts w:asciiTheme="minorHAnsi" w:hAnsiTheme="minorHAnsi" w:cstheme="minorHAnsi"/>
          <w:snapToGrid w:val="0"/>
          <w:sz w:val="20"/>
          <w:szCs w:val="20"/>
          <w:lang w:val="en-US"/>
        </w:rPr>
        <w:t>assigned</w:t>
      </w:r>
      <w:r w:rsidRPr="00DD77D8">
        <w:rPr>
          <w:rFonts w:asciiTheme="minorHAnsi" w:hAnsiTheme="minorHAnsi" w:cstheme="minorHAnsi"/>
          <w:snapToGrid w:val="0"/>
          <w:sz w:val="20"/>
          <w:szCs w:val="20"/>
          <w:lang w:val="en-US"/>
        </w:rPr>
        <w:t xml:space="preserve"> to it in section 1 of the National Youth Development Agency Act, 2008 (Act No. 54 of 2008).</w:t>
      </w:r>
    </w:p>
    <w:p w:rsidR="00CB716F" w:rsidRPr="00DD77D8" w:rsidRDefault="00CB716F" w:rsidP="00CB716F">
      <w:pPr>
        <w:pStyle w:val="NoSpacing"/>
        <w:rPr>
          <w:rFonts w:asciiTheme="minorHAnsi" w:hAnsiTheme="minorHAnsi" w:cstheme="minorHAnsi"/>
          <w:snapToGrid w:val="0"/>
          <w:sz w:val="20"/>
          <w:szCs w:val="20"/>
        </w:rPr>
      </w:pPr>
    </w:p>
    <w:p w:rsidR="00614BDC" w:rsidRPr="00DD77D8" w:rsidRDefault="00614BDC" w:rsidP="003559D9">
      <w:pPr>
        <w:pStyle w:val="Heading1"/>
        <w:numPr>
          <w:ilvl w:val="0"/>
          <w:numId w:val="29"/>
        </w:numPr>
        <w:spacing w:line="360" w:lineRule="auto"/>
        <w:ind w:hanging="720"/>
        <w:rPr>
          <w:rFonts w:asciiTheme="minorHAnsi" w:hAnsiTheme="minorHAnsi" w:cstheme="minorHAnsi"/>
          <w:b w:val="0"/>
          <w:sz w:val="20"/>
        </w:rPr>
      </w:pPr>
      <w:bookmarkStart w:id="13" w:name="_Toc97010977"/>
      <w:bookmarkStart w:id="14" w:name="_Toc150587192"/>
      <w:bookmarkStart w:id="15" w:name="_Toc199296470"/>
      <w:bookmarkStart w:id="16" w:name="_Toc516576206"/>
      <w:r w:rsidRPr="00DD77D8">
        <w:rPr>
          <w:rFonts w:asciiTheme="minorHAnsi" w:hAnsiTheme="minorHAnsi" w:cstheme="minorHAnsi"/>
          <w:sz w:val="20"/>
        </w:rPr>
        <w:t>Acronyms and abbreviations</w:t>
      </w:r>
      <w:bookmarkEnd w:id="13"/>
      <w:bookmarkEnd w:id="14"/>
      <w:bookmarkEnd w:id="15"/>
      <w:bookmarkEnd w:id="16"/>
    </w:p>
    <w:p w:rsidR="00614BDC" w:rsidRDefault="00614BDC" w:rsidP="00535E04">
      <w:pPr>
        <w:pStyle w:val="ListParagraph"/>
        <w:numPr>
          <w:ilvl w:val="1"/>
          <w:numId w:val="25"/>
        </w:numPr>
        <w:spacing w:line="360" w:lineRule="auto"/>
        <w:ind w:left="709" w:right="-1" w:hanging="709"/>
        <w:jc w:val="both"/>
        <w:rPr>
          <w:rFonts w:asciiTheme="minorHAnsi" w:hAnsiTheme="minorHAnsi" w:cstheme="minorHAnsi"/>
          <w:sz w:val="20"/>
          <w:szCs w:val="20"/>
        </w:rPr>
      </w:pPr>
      <w:r w:rsidRPr="00DD77D8">
        <w:rPr>
          <w:rFonts w:asciiTheme="minorHAnsi" w:hAnsiTheme="minorHAnsi" w:cstheme="minorHAnsi"/>
          <w:sz w:val="20"/>
          <w:szCs w:val="20"/>
        </w:rPr>
        <w:t>The following acronyms and abbreviations are used in this proposal and must be similarly used in the proposal submitted in response and shall have the meaning ascribed thereto below.</w:t>
      </w:r>
    </w:p>
    <w:p w:rsidR="00E56A19" w:rsidRPr="00EE7F69" w:rsidRDefault="00E56A19" w:rsidP="00EE7F69">
      <w:pPr>
        <w:spacing w:line="360" w:lineRule="auto"/>
        <w:ind w:right="-1"/>
        <w:jc w:val="both"/>
        <w:rPr>
          <w:rFonts w:asciiTheme="minorHAnsi" w:hAnsiTheme="minorHAnsi" w:cstheme="minorHAnsi"/>
          <w:sz w:val="20"/>
          <w:szCs w:val="20"/>
        </w:rPr>
      </w:pP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5811"/>
      </w:tblGrid>
      <w:tr w:rsidR="00614BDC" w:rsidRPr="00DD77D8" w:rsidTr="00DD77D8">
        <w:trPr>
          <w:trHeight w:val="397"/>
          <w:tblHeader/>
        </w:trPr>
        <w:tc>
          <w:tcPr>
            <w:tcW w:w="3119" w:type="dxa"/>
            <w:shd w:val="clear" w:color="auto" w:fill="F2F2F2" w:themeFill="background1" w:themeFillShade="F2"/>
            <w:vAlign w:val="center"/>
          </w:tcPr>
          <w:p w:rsidR="00614BDC" w:rsidRPr="00DD77D8" w:rsidRDefault="00614BDC" w:rsidP="00CB716F">
            <w:pPr>
              <w:pStyle w:val="NoSpacing"/>
              <w:rPr>
                <w:rFonts w:asciiTheme="minorHAnsi" w:hAnsiTheme="minorHAnsi" w:cstheme="minorHAnsi"/>
                <w:b/>
                <w:snapToGrid w:val="0"/>
                <w:sz w:val="20"/>
                <w:szCs w:val="20"/>
                <w:lang w:val="en-GB"/>
              </w:rPr>
            </w:pPr>
            <w:r w:rsidRPr="00DD77D8">
              <w:rPr>
                <w:rFonts w:asciiTheme="minorHAnsi" w:hAnsiTheme="minorHAnsi" w:cstheme="minorHAnsi"/>
                <w:b/>
                <w:snapToGrid w:val="0"/>
                <w:sz w:val="20"/>
                <w:szCs w:val="20"/>
                <w:lang w:val="en-GB"/>
              </w:rPr>
              <w:t>Abbreviations/Acronyms</w:t>
            </w:r>
          </w:p>
        </w:tc>
        <w:tc>
          <w:tcPr>
            <w:tcW w:w="5811" w:type="dxa"/>
            <w:shd w:val="clear" w:color="auto" w:fill="F2F2F2" w:themeFill="background1" w:themeFillShade="F2"/>
            <w:vAlign w:val="center"/>
          </w:tcPr>
          <w:p w:rsidR="00614BDC" w:rsidRPr="00DD77D8" w:rsidRDefault="00614BDC" w:rsidP="00CB716F">
            <w:pPr>
              <w:pStyle w:val="NoSpacing"/>
              <w:rPr>
                <w:rFonts w:asciiTheme="minorHAnsi" w:hAnsiTheme="minorHAnsi" w:cstheme="minorHAnsi"/>
                <w:b/>
                <w:snapToGrid w:val="0"/>
                <w:sz w:val="20"/>
                <w:szCs w:val="20"/>
                <w:lang w:val="en-GB"/>
              </w:rPr>
            </w:pPr>
            <w:r w:rsidRPr="00DD77D8">
              <w:rPr>
                <w:rFonts w:asciiTheme="minorHAnsi" w:hAnsiTheme="minorHAnsi" w:cstheme="minorHAnsi"/>
                <w:b/>
                <w:snapToGrid w:val="0"/>
                <w:sz w:val="20"/>
                <w:szCs w:val="20"/>
                <w:lang w:val="en-GB"/>
              </w:rPr>
              <w:t>Description</w:t>
            </w:r>
          </w:p>
        </w:tc>
      </w:tr>
      <w:tr w:rsidR="00614BDC" w:rsidRPr="00DD77D8" w:rsidTr="00DD77D8">
        <w:trPr>
          <w:trHeight w:val="397"/>
        </w:trPr>
        <w:tc>
          <w:tcPr>
            <w:tcW w:w="3119"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BBBEE</w:t>
            </w:r>
          </w:p>
        </w:tc>
        <w:tc>
          <w:tcPr>
            <w:tcW w:w="5811"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Broad Based Black Economic Empowerment.</w:t>
            </w:r>
          </w:p>
        </w:tc>
      </w:tr>
      <w:tr w:rsidR="00614BDC" w:rsidRPr="00DD77D8" w:rsidTr="00DD77D8">
        <w:trPr>
          <w:trHeight w:val="397"/>
        </w:trPr>
        <w:tc>
          <w:tcPr>
            <w:tcW w:w="3119"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CPI</w:t>
            </w:r>
          </w:p>
        </w:tc>
        <w:tc>
          <w:tcPr>
            <w:tcW w:w="5811"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Consumer Price Index.</w:t>
            </w:r>
          </w:p>
        </w:tc>
      </w:tr>
      <w:tr w:rsidR="00614BDC" w:rsidRPr="00DD77D8"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DIR</w:t>
            </w:r>
          </w:p>
        </w:tc>
        <w:tc>
          <w:tcPr>
            <w:tcW w:w="5811" w:type="dxa"/>
            <w:tcBorders>
              <w:top w:val="single" w:sz="4" w:space="0" w:color="auto"/>
              <w:left w:val="single" w:sz="4" w:space="0" w:color="auto"/>
              <w:bottom w:val="single" w:sz="4" w:space="0" w:color="auto"/>
              <w:right w:val="single" w:sz="4" w:space="0" w:color="auto"/>
            </w:tcBorders>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Directorate</w:t>
            </w:r>
          </w:p>
        </w:tc>
      </w:tr>
      <w:tr w:rsidR="00614BDC" w:rsidRPr="00DD77D8" w:rsidTr="00DD77D8">
        <w:trPr>
          <w:trHeight w:val="397"/>
        </w:trPr>
        <w:tc>
          <w:tcPr>
            <w:tcW w:w="3119"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EDMS</w:t>
            </w:r>
          </w:p>
        </w:tc>
        <w:tc>
          <w:tcPr>
            <w:tcW w:w="5811"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 xml:space="preserve">Electronic Document Management System </w:t>
            </w:r>
          </w:p>
        </w:tc>
      </w:tr>
      <w:tr w:rsidR="00614BDC" w:rsidRPr="00DD77D8" w:rsidTr="00DD77D8">
        <w:trPr>
          <w:trHeight w:val="397"/>
        </w:trPr>
        <w:tc>
          <w:tcPr>
            <w:tcW w:w="3119"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HDI</w:t>
            </w:r>
          </w:p>
        </w:tc>
        <w:tc>
          <w:tcPr>
            <w:tcW w:w="5811"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Historically Disadvantaged Individuals</w:t>
            </w:r>
          </w:p>
        </w:tc>
      </w:tr>
      <w:tr w:rsidR="00614BDC" w:rsidRPr="00DD77D8" w:rsidTr="00DD77D8">
        <w:trPr>
          <w:trHeight w:val="397"/>
        </w:trPr>
        <w:tc>
          <w:tcPr>
            <w:tcW w:w="3119"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ISO</w:t>
            </w:r>
          </w:p>
        </w:tc>
        <w:tc>
          <w:tcPr>
            <w:tcW w:w="5811"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International Standard Organization</w:t>
            </w:r>
          </w:p>
        </w:tc>
      </w:tr>
      <w:tr w:rsidR="00614BDC" w:rsidRPr="00DD77D8"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IT</w:t>
            </w:r>
          </w:p>
        </w:tc>
        <w:tc>
          <w:tcPr>
            <w:tcW w:w="5811" w:type="dxa"/>
            <w:tcBorders>
              <w:top w:val="single" w:sz="4" w:space="0" w:color="auto"/>
              <w:left w:val="single" w:sz="4" w:space="0" w:color="auto"/>
              <w:bottom w:val="single" w:sz="4" w:space="0" w:color="auto"/>
              <w:right w:val="single" w:sz="4" w:space="0" w:color="auto"/>
            </w:tcBorders>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Information Technology</w:t>
            </w:r>
          </w:p>
        </w:tc>
      </w:tr>
      <w:tr w:rsidR="00614BDC" w:rsidRPr="00DD77D8"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ITC</w:t>
            </w:r>
          </w:p>
        </w:tc>
        <w:tc>
          <w:tcPr>
            <w:tcW w:w="5811" w:type="dxa"/>
            <w:tcBorders>
              <w:top w:val="single" w:sz="4" w:space="0" w:color="auto"/>
              <w:left w:val="single" w:sz="4" w:space="0" w:color="auto"/>
              <w:bottom w:val="single" w:sz="4" w:space="0" w:color="auto"/>
              <w:right w:val="single" w:sz="4" w:space="0" w:color="auto"/>
            </w:tcBorders>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Information Technology Committee</w:t>
            </w:r>
          </w:p>
        </w:tc>
      </w:tr>
      <w:tr w:rsidR="00614BDC" w:rsidRPr="00DD77D8"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MISS</w:t>
            </w:r>
          </w:p>
        </w:tc>
        <w:tc>
          <w:tcPr>
            <w:tcW w:w="5811" w:type="dxa"/>
            <w:tcBorders>
              <w:top w:val="single" w:sz="4" w:space="0" w:color="auto"/>
              <w:left w:val="single" w:sz="4" w:space="0" w:color="auto"/>
              <w:bottom w:val="single" w:sz="4" w:space="0" w:color="auto"/>
              <w:right w:val="single" w:sz="4" w:space="0" w:color="auto"/>
            </w:tcBorders>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 xml:space="preserve">Minimum Information Security Standard </w:t>
            </w:r>
          </w:p>
        </w:tc>
      </w:tr>
      <w:tr w:rsidR="00614BDC" w:rsidRPr="00DD77D8" w:rsidTr="00DD77D8">
        <w:trPr>
          <w:trHeight w:val="397"/>
        </w:trPr>
        <w:tc>
          <w:tcPr>
            <w:tcW w:w="3119"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OEM</w:t>
            </w:r>
          </w:p>
        </w:tc>
        <w:tc>
          <w:tcPr>
            <w:tcW w:w="5811"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Original Equipment Manufacturer</w:t>
            </w:r>
          </w:p>
        </w:tc>
      </w:tr>
      <w:tr w:rsidR="00614BDC" w:rsidRPr="00DD77D8" w:rsidTr="00DD77D8">
        <w:trPr>
          <w:trHeight w:val="397"/>
        </w:trPr>
        <w:tc>
          <w:tcPr>
            <w:tcW w:w="3119"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PPPFA</w:t>
            </w:r>
          </w:p>
        </w:tc>
        <w:tc>
          <w:tcPr>
            <w:tcW w:w="5811"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Preferential Procurement Policy Framework Act</w:t>
            </w:r>
          </w:p>
        </w:tc>
      </w:tr>
      <w:tr w:rsidR="00614BDC" w:rsidRPr="00DD77D8" w:rsidTr="00DD77D8">
        <w:trPr>
          <w:trHeight w:val="397"/>
        </w:trPr>
        <w:tc>
          <w:tcPr>
            <w:tcW w:w="3119"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RFB</w:t>
            </w:r>
          </w:p>
        </w:tc>
        <w:tc>
          <w:tcPr>
            <w:tcW w:w="5811"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Request for Bid</w:t>
            </w:r>
          </w:p>
        </w:tc>
      </w:tr>
      <w:tr w:rsidR="00614BDC" w:rsidRPr="00DD77D8" w:rsidTr="00DD77D8">
        <w:trPr>
          <w:trHeight w:val="397"/>
        </w:trPr>
        <w:tc>
          <w:tcPr>
            <w:tcW w:w="3119"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RSA</w:t>
            </w:r>
          </w:p>
        </w:tc>
        <w:tc>
          <w:tcPr>
            <w:tcW w:w="5811"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Republic of South Africa</w:t>
            </w:r>
          </w:p>
        </w:tc>
      </w:tr>
      <w:tr w:rsidR="00614BDC" w:rsidRPr="00DD77D8" w:rsidTr="00DD77D8">
        <w:trPr>
          <w:trHeight w:val="397"/>
        </w:trPr>
        <w:tc>
          <w:tcPr>
            <w:tcW w:w="3119"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NHLS</w:t>
            </w:r>
          </w:p>
        </w:tc>
        <w:tc>
          <w:tcPr>
            <w:tcW w:w="5811"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National Health Laboratory Services</w:t>
            </w:r>
          </w:p>
        </w:tc>
      </w:tr>
      <w:tr w:rsidR="00614BDC" w:rsidRPr="00DD77D8"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SLA</w:t>
            </w:r>
          </w:p>
        </w:tc>
        <w:tc>
          <w:tcPr>
            <w:tcW w:w="5811"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Service Level Agreement</w:t>
            </w:r>
          </w:p>
        </w:tc>
      </w:tr>
      <w:tr w:rsidR="00614BDC" w:rsidRPr="00DD77D8"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SW</w:t>
            </w:r>
          </w:p>
        </w:tc>
        <w:tc>
          <w:tcPr>
            <w:tcW w:w="5811"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Software</w:t>
            </w:r>
          </w:p>
        </w:tc>
      </w:tr>
      <w:tr w:rsidR="00614BDC" w:rsidRPr="00DD77D8"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LIS</w:t>
            </w:r>
          </w:p>
        </w:tc>
        <w:tc>
          <w:tcPr>
            <w:tcW w:w="5811"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Laboratory Information system</w:t>
            </w:r>
          </w:p>
        </w:tc>
      </w:tr>
      <w:tr w:rsidR="00614BDC" w:rsidRPr="00DD77D8" w:rsidTr="00DD29E4">
        <w:trPr>
          <w:trHeight w:val="395"/>
        </w:trPr>
        <w:tc>
          <w:tcPr>
            <w:tcW w:w="3119" w:type="dxa"/>
            <w:tcBorders>
              <w:top w:val="single" w:sz="4" w:space="0" w:color="auto"/>
              <w:left w:val="single" w:sz="4" w:space="0" w:color="auto"/>
              <w:bottom w:val="single" w:sz="4" w:space="0" w:color="auto"/>
              <w:right w:val="single" w:sz="4" w:space="0" w:color="auto"/>
            </w:tcBorders>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24x7</w:t>
            </w:r>
          </w:p>
        </w:tc>
        <w:tc>
          <w:tcPr>
            <w:tcW w:w="5811"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24 hours a day, 7 days a week</w:t>
            </w:r>
          </w:p>
        </w:tc>
      </w:tr>
    </w:tbl>
    <w:p w:rsidR="00614BDC" w:rsidRPr="00DD77D8" w:rsidRDefault="00614BDC" w:rsidP="00287B55">
      <w:pPr>
        <w:jc w:val="both"/>
        <w:rPr>
          <w:rFonts w:asciiTheme="minorHAnsi" w:hAnsiTheme="minorHAnsi" w:cstheme="minorHAnsi"/>
          <w:snapToGrid w:val="0"/>
          <w:sz w:val="20"/>
          <w:szCs w:val="20"/>
          <w:lang w:val="en-GB"/>
        </w:rPr>
      </w:pPr>
      <w:bookmarkStart w:id="17" w:name="_Toc150587193"/>
      <w:bookmarkStart w:id="18" w:name="_Toc199296471"/>
      <w:bookmarkStart w:id="19" w:name="_Toc97010978"/>
    </w:p>
    <w:p w:rsidR="00614BDC" w:rsidRPr="00DD77D8" w:rsidRDefault="00614BDC" w:rsidP="003559D9">
      <w:pPr>
        <w:pStyle w:val="Heading1"/>
        <w:numPr>
          <w:ilvl w:val="0"/>
          <w:numId w:val="29"/>
        </w:numPr>
        <w:tabs>
          <w:tab w:val="clear" w:pos="720"/>
        </w:tabs>
        <w:spacing w:line="360" w:lineRule="auto"/>
        <w:ind w:hanging="720"/>
        <w:rPr>
          <w:rFonts w:asciiTheme="minorHAnsi" w:hAnsiTheme="minorHAnsi" w:cstheme="minorHAnsi"/>
          <w:b w:val="0"/>
          <w:sz w:val="20"/>
        </w:rPr>
      </w:pPr>
      <w:bookmarkStart w:id="20" w:name="_Toc516576207"/>
      <w:r w:rsidRPr="00DD77D8">
        <w:rPr>
          <w:rFonts w:asciiTheme="minorHAnsi" w:hAnsiTheme="minorHAnsi" w:cstheme="minorHAnsi"/>
          <w:sz w:val="20"/>
        </w:rPr>
        <w:t>General</w:t>
      </w:r>
      <w:r w:rsidRPr="00DD77D8">
        <w:rPr>
          <w:rFonts w:asciiTheme="minorHAnsi" w:hAnsiTheme="minorHAnsi" w:cstheme="minorHAnsi"/>
          <w:b w:val="0"/>
          <w:sz w:val="20"/>
        </w:rPr>
        <w:t xml:space="preserve"> </w:t>
      </w:r>
      <w:r w:rsidR="00B66F8A" w:rsidRPr="00DD77D8">
        <w:rPr>
          <w:rFonts w:asciiTheme="minorHAnsi" w:hAnsiTheme="minorHAnsi" w:cstheme="minorHAnsi"/>
          <w:sz w:val="20"/>
        </w:rPr>
        <w:t>Rules and Instructions</w:t>
      </w:r>
      <w:bookmarkEnd w:id="17"/>
      <w:bookmarkEnd w:id="18"/>
      <w:bookmarkEnd w:id="20"/>
    </w:p>
    <w:p w:rsidR="00614BDC" w:rsidRPr="00DD77D8" w:rsidRDefault="00614BDC" w:rsidP="00535E04">
      <w:pPr>
        <w:numPr>
          <w:ilvl w:val="1"/>
          <w:numId w:val="22"/>
        </w:numPr>
        <w:tabs>
          <w:tab w:val="left" w:pos="720"/>
        </w:tabs>
        <w:spacing w:line="360" w:lineRule="auto"/>
        <w:ind w:left="709" w:right="408" w:hanging="709"/>
        <w:jc w:val="both"/>
        <w:rPr>
          <w:rFonts w:asciiTheme="minorHAnsi" w:hAnsiTheme="minorHAnsi" w:cstheme="minorHAnsi"/>
          <w:b/>
          <w:bCs/>
          <w:snapToGrid w:val="0"/>
          <w:sz w:val="20"/>
          <w:szCs w:val="20"/>
          <w:lang w:val="en-GB"/>
        </w:rPr>
      </w:pPr>
      <w:r w:rsidRPr="00DD77D8">
        <w:rPr>
          <w:rFonts w:asciiTheme="minorHAnsi" w:hAnsiTheme="minorHAnsi" w:cstheme="minorHAnsi"/>
          <w:b/>
          <w:bCs/>
          <w:snapToGrid w:val="0"/>
          <w:sz w:val="20"/>
          <w:szCs w:val="20"/>
          <w:lang w:val="en-GB"/>
        </w:rPr>
        <w:t>Confidentiality</w:t>
      </w:r>
    </w:p>
    <w:p w:rsidR="00614BDC" w:rsidRPr="00DD77D8" w:rsidRDefault="007B7676" w:rsidP="007B7676">
      <w:pPr>
        <w:spacing w:line="360" w:lineRule="auto"/>
        <w:ind w:left="851" w:right="-1" w:hanging="851"/>
        <w:jc w:val="both"/>
        <w:rPr>
          <w:rFonts w:asciiTheme="minorHAnsi" w:hAnsiTheme="minorHAnsi" w:cstheme="minorHAnsi"/>
          <w:sz w:val="20"/>
          <w:szCs w:val="20"/>
        </w:rPr>
      </w:pPr>
      <w:r w:rsidRPr="00DD77D8">
        <w:rPr>
          <w:rFonts w:asciiTheme="minorHAnsi" w:hAnsiTheme="minorHAnsi" w:cstheme="minorHAnsi"/>
          <w:sz w:val="20"/>
          <w:szCs w:val="20"/>
        </w:rPr>
        <w:t xml:space="preserve">5.1.1 </w:t>
      </w:r>
      <w:r w:rsidRPr="00DD77D8">
        <w:rPr>
          <w:rFonts w:asciiTheme="minorHAnsi" w:hAnsiTheme="minorHAnsi" w:cstheme="minorHAnsi"/>
          <w:sz w:val="20"/>
          <w:szCs w:val="20"/>
        </w:rPr>
        <w:tab/>
        <w:t>The</w:t>
      </w:r>
      <w:r w:rsidR="00614BDC" w:rsidRPr="00DD77D8">
        <w:rPr>
          <w:rFonts w:asciiTheme="minorHAnsi" w:hAnsiTheme="minorHAnsi" w:cstheme="minorHAnsi"/>
          <w:sz w:val="20"/>
          <w:szCs w:val="20"/>
        </w:rPr>
        <w:t xml:space="preserve"> information contained in this document is of a confidential nature, and must only be used for purposes of responding to this </w:t>
      </w:r>
      <w:r w:rsidR="005A3884" w:rsidRPr="00DD77D8">
        <w:rPr>
          <w:rFonts w:asciiTheme="minorHAnsi" w:hAnsiTheme="minorHAnsi" w:cstheme="minorHAnsi"/>
          <w:sz w:val="20"/>
          <w:szCs w:val="20"/>
        </w:rPr>
        <w:t>RFB</w:t>
      </w:r>
      <w:r w:rsidR="00614BDC" w:rsidRPr="00DD77D8">
        <w:rPr>
          <w:rFonts w:asciiTheme="minorHAnsi" w:hAnsiTheme="minorHAnsi" w:cstheme="minorHAnsi"/>
          <w:sz w:val="20"/>
          <w:szCs w:val="20"/>
        </w:rPr>
        <w:t xml:space="preserve">. This confidentiality clause extends to Bidder partners and/or implementation agents, whom the Bidder may decide to involve in preparing a response to this </w:t>
      </w:r>
      <w:r w:rsidR="005A3884" w:rsidRPr="00DD77D8">
        <w:rPr>
          <w:rFonts w:asciiTheme="minorHAnsi" w:hAnsiTheme="minorHAnsi" w:cstheme="minorHAnsi"/>
          <w:sz w:val="20"/>
          <w:szCs w:val="20"/>
        </w:rPr>
        <w:t>RFB</w:t>
      </w:r>
      <w:r w:rsidR="00614BDC" w:rsidRPr="00DD77D8">
        <w:rPr>
          <w:rFonts w:asciiTheme="minorHAnsi" w:hAnsiTheme="minorHAnsi" w:cstheme="minorHAnsi"/>
          <w:sz w:val="20"/>
          <w:szCs w:val="20"/>
        </w:rPr>
        <w:t>.</w:t>
      </w:r>
    </w:p>
    <w:p w:rsidR="00614BDC" w:rsidRPr="00DD77D8" w:rsidRDefault="0098196A" w:rsidP="007B7676">
      <w:pPr>
        <w:spacing w:line="360" w:lineRule="auto"/>
        <w:ind w:left="851" w:right="-1" w:hanging="851"/>
        <w:jc w:val="both"/>
        <w:rPr>
          <w:rFonts w:asciiTheme="minorHAnsi" w:hAnsiTheme="minorHAnsi" w:cstheme="minorHAnsi"/>
          <w:sz w:val="20"/>
          <w:szCs w:val="20"/>
        </w:rPr>
      </w:pPr>
      <w:r w:rsidRPr="00DD77D8">
        <w:rPr>
          <w:rFonts w:asciiTheme="minorHAnsi" w:hAnsiTheme="minorHAnsi" w:cstheme="minorHAnsi"/>
          <w:sz w:val="20"/>
          <w:szCs w:val="20"/>
        </w:rPr>
        <w:t>5.1.2</w:t>
      </w:r>
      <w:r w:rsidRPr="00DD77D8">
        <w:rPr>
          <w:rFonts w:asciiTheme="minorHAnsi" w:hAnsiTheme="minorHAnsi" w:cstheme="minorHAnsi"/>
          <w:sz w:val="20"/>
          <w:szCs w:val="20"/>
        </w:rPr>
        <w:tab/>
      </w:r>
      <w:r w:rsidR="00614BDC" w:rsidRPr="00DD77D8">
        <w:rPr>
          <w:rFonts w:asciiTheme="minorHAnsi" w:hAnsiTheme="minorHAnsi" w:cstheme="minorHAnsi"/>
          <w:sz w:val="20"/>
          <w:szCs w:val="20"/>
        </w:rPr>
        <w:t>For purposes of this process, the term “Confidential Information” shall include all technical and business information, including, without limiting the generality of the foregoing, all secret knowledge and information (including any and all financial, commercial, market, technical, functional and scientific information, and information relating to a party’s strategic objectives and planning and its past, present and future research and development), technical, functional and scientific requirements and specifications, data concerning business relationships, demonstrations, processes, machinery, know-how, architectural information, information contained in a party’s software and associated material and documentation, plans, designs and drawings and all material of whatever description, whether subject to or protected by copyright, patent or trademark, registered or un-registered, or otherwise disclosed or communicated before or after the date of this process.</w:t>
      </w:r>
    </w:p>
    <w:p w:rsidR="00614BDC" w:rsidRPr="00DD77D8" w:rsidRDefault="0098196A" w:rsidP="007B7676">
      <w:pPr>
        <w:spacing w:line="360" w:lineRule="auto"/>
        <w:ind w:left="851" w:right="-1" w:hanging="851"/>
        <w:jc w:val="both"/>
        <w:rPr>
          <w:rFonts w:asciiTheme="minorHAnsi" w:hAnsiTheme="minorHAnsi" w:cstheme="minorHAnsi"/>
          <w:sz w:val="20"/>
          <w:szCs w:val="20"/>
        </w:rPr>
      </w:pPr>
      <w:r w:rsidRPr="00DD77D8">
        <w:rPr>
          <w:rFonts w:asciiTheme="minorHAnsi" w:hAnsiTheme="minorHAnsi" w:cstheme="minorHAnsi"/>
          <w:sz w:val="20"/>
          <w:szCs w:val="20"/>
        </w:rPr>
        <w:t>5.1.3</w:t>
      </w:r>
      <w:r w:rsidRPr="00DD77D8">
        <w:rPr>
          <w:rFonts w:asciiTheme="minorHAnsi" w:hAnsiTheme="minorHAnsi" w:cstheme="minorHAnsi"/>
          <w:sz w:val="20"/>
          <w:szCs w:val="20"/>
        </w:rPr>
        <w:tab/>
      </w:r>
      <w:r w:rsidR="00614BDC" w:rsidRPr="00DD77D8">
        <w:rPr>
          <w:rFonts w:asciiTheme="minorHAnsi" w:hAnsiTheme="minorHAnsi" w:cstheme="minorHAnsi"/>
          <w:sz w:val="20"/>
          <w:szCs w:val="20"/>
        </w:rPr>
        <w:t>The receiving party shall not, during the period of validity of this process, or at any time thereafter, use or disclose, directly or indirectly, the confidential information of NHLS (even if received before the date of this process) to any person whether in the employment of the receiving party or not, who does not take part in the performance of this process.</w:t>
      </w:r>
    </w:p>
    <w:p w:rsidR="00614BDC" w:rsidRPr="00DD77D8" w:rsidRDefault="0098196A" w:rsidP="007B7676">
      <w:pPr>
        <w:spacing w:line="360" w:lineRule="auto"/>
        <w:ind w:left="851" w:right="-1" w:hanging="851"/>
        <w:jc w:val="both"/>
        <w:rPr>
          <w:rFonts w:asciiTheme="minorHAnsi" w:hAnsiTheme="minorHAnsi" w:cstheme="minorHAnsi"/>
          <w:sz w:val="20"/>
          <w:szCs w:val="20"/>
        </w:rPr>
      </w:pPr>
      <w:r w:rsidRPr="00DD77D8">
        <w:rPr>
          <w:rFonts w:asciiTheme="minorHAnsi" w:hAnsiTheme="minorHAnsi" w:cstheme="minorHAnsi"/>
          <w:sz w:val="20"/>
          <w:szCs w:val="20"/>
        </w:rPr>
        <w:t>5.1.4</w:t>
      </w:r>
      <w:r w:rsidRPr="00DD77D8">
        <w:rPr>
          <w:rFonts w:asciiTheme="minorHAnsi" w:hAnsiTheme="minorHAnsi" w:cstheme="minorHAnsi"/>
          <w:sz w:val="20"/>
          <w:szCs w:val="20"/>
        </w:rPr>
        <w:tab/>
      </w:r>
      <w:r w:rsidR="00614BDC" w:rsidRPr="00DD77D8">
        <w:rPr>
          <w:rFonts w:asciiTheme="minorHAnsi" w:hAnsiTheme="minorHAnsi" w:cstheme="minorHAnsi"/>
          <w:sz w:val="20"/>
          <w:szCs w:val="20"/>
        </w:rPr>
        <w:t>The receiving party shall take all such steps as may be reasonably necessary to prevent NHLS’s confidential information coming into the possession of unauthorised third parties. In protecting the receiving party’s confidential information, NHLS shall use the same degree of care, which does not amount to less than a reasonable degree of care, to prevent the unauthorised use or disclosure of the confidential information as the receiving party uses to protect its own confidential information.</w:t>
      </w:r>
    </w:p>
    <w:p w:rsidR="00614BDC" w:rsidRPr="00DD77D8" w:rsidRDefault="00EF18C2" w:rsidP="007B7676">
      <w:pPr>
        <w:spacing w:line="360" w:lineRule="auto"/>
        <w:ind w:left="851" w:right="-1" w:hanging="851"/>
        <w:jc w:val="both"/>
        <w:rPr>
          <w:rFonts w:asciiTheme="minorHAnsi" w:hAnsiTheme="minorHAnsi" w:cstheme="minorHAnsi"/>
          <w:sz w:val="20"/>
          <w:szCs w:val="20"/>
        </w:rPr>
      </w:pPr>
      <w:r w:rsidRPr="00DD77D8">
        <w:rPr>
          <w:rFonts w:asciiTheme="minorHAnsi" w:hAnsiTheme="minorHAnsi" w:cstheme="minorHAnsi"/>
          <w:sz w:val="20"/>
          <w:szCs w:val="20"/>
        </w:rPr>
        <w:t>5.1.5</w:t>
      </w:r>
      <w:r w:rsidRPr="00DD77D8">
        <w:rPr>
          <w:rFonts w:asciiTheme="minorHAnsi" w:hAnsiTheme="minorHAnsi" w:cstheme="minorHAnsi"/>
          <w:sz w:val="20"/>
          <w:szCs w:val="20"/>
        </w:rPr>
        <w:tab/>
      </w:r>
      <w:r w:rsidR="00614BDC" w:rsidRPr="00DD77D8">
        <w:rPr>
          <w:rFonts w:asciiTheme="minorHAnsi" w:hAnsiTheme="minorHAnsi" w:cstheme="minorHAnsi"/>
          <w:sz w:val="20"/>
          <w:szCs w:val="20"/>
        </w:rPr>
        <w:t>Any documentation, software or records relating to confidential information of NHLS, which comes into the possession of the receiving party during the period of validity of this process or at any time thereafter or which has so come into its possession before the period of validity of this process:</w:t>
      </w:r>
    </w:p>
    <w:p w:rsidR="00614BDC" w:rsidRPr="00DD77D8" w:rsidRDefault="00614BDC" w:rsidP="00464B84">
      <w:pPr>
        <w:spacing w:line="360" w:lineRule="auto"/>
        <w:ind w:left="993" w:right="-1" w:hanging="993"/>
        <w:jc w:val="both"/>
        <w:rPr>
          <w:rFonts w:asciiTheme="minorHAnsi" w:hAnsiTheme="minorHAnsi" w:cstheme="minorHAnsi"/>
          <w:sz w:val="20"/>
          <w:szCs w:val="20"/>
        </w:rPr>
      </w:pPr>
      <w:r w:rsidRPr="00DD77D8">
        <w:rPr>
          <w:rFonts w:asciiTheme="minorHAnsi" w:hAnsiTheme="minorHAnsi" w:cstheme="minorHAnsi"/>
          <w:sz w:val="20"/>
          <w:szCs w:val="20"/>
        </w:rPr>
        <w:t>5.1.5.1</w:t>
      </w:r>
      <w:r w:rsidRPr="00DD77D8">
        <w:rPr>
          <w:rFonts w:asciiTheme="minorHAnsi" w:hAnsiTheme="minorHAnsi" w:cstheme="minorHAnsi"/>
          <w:sz w:val="20"/>
          <w:szCs w:val="20"/>
        </w:rPr>
        <w:tab/>
        <w:t>shall be deemed to form part of the confidential information of NHLS;</w:t>
      </w:r>
    </w:p>
    <w:p w:rsidR="00614BDC" w:rsidRPr="00DD77D8" w:rsidRDefault="00614BDC" w:rsidP="00464B84">
      <w:pPr>
        <w:spacing w:line="360" w:lineRule="auto"/>
        <w:ind w:left="993" w:right="-1" w:hanging="993"/>
        <w:jc w:val="both"/>
        <w:rPr>
          <w:rFonts w:asciiTheme="minorHAnsi" w:hAnsiTheme="minorHAnsi" w:cstheme="minorHAnsi"/>
          <w:sz w:val="20"/>
          <w:szCs w:val="20"/>
        </w:rPr>
      </w:pPr>
      <w:r w:rsidRPr="00DD77D8">
        <w:rPr>
          <w:rFonts w:asciiTheme="minorHAnsi" w:hAnsiTheme="minorHAnsi" w:cstheme="minorHAnsi"/>
          <w:sz w:val="20"/>
          <w:szCs w:val="20"/>
        </w:rPr>
        <w:t>5.1.5.2</w:t>
      </w:r>
      <w:r w:rsidRPr="00DD77D8">
        <w:rPr>
          <w:rFonts w:asciiTheme="minorHAnsi" w:hAnsiTheme="minorHAnsi" w:cstheme="minorHAnsi"/>
          <w:sz w:val="20"/>
          <w:szCs w:val="20"/>
        </w:rPr>
        <w:tab/>
        <w:t>shall be deemed to be the property of NHLS;</w:t>
      </w:r>
    </w:p>
    <w:p w:rsidR="00614BDC" w:rsidRPr="00DD77D8" w:rsidRDefault="00614BDC" w:rsidP="00464B84">
      <w:pPr>
        <w:spacing w:line="360" w:lineRule="auto"/>
        <w:ind w:left="993" w:right="-1" w:hanging="993"/>
        <w:jc w:val="both"/>
        <w:rPr>
          <w:rFonts w:asciiTheme="minorHAnsi" w:hAnsiTheme="minorHAnsi" w:cstheme="minorHAnsi"/>
          <w:sz w:val="20"/>
          <w:szCs w:val="20"/>
        </w:rPr>
      </w:pPr>
      <w:r w:rsidRPr="00DD77D8">
        <w:rPr>
          <w:rFonts w:asciiTheme="minorHAnsi" w:hAnsiTheme="minorHAnsi" w:cstheme="minorHAnsi"/>
          <w:sz w:val="20"/>
          <w:szCs w:val="20"/>
        </w:rPr>
        <w:t>5.1.5.3</w:t>
      </w:r>
      <w:r w:rsidRPr="00DD77D8">
        <w:rPr>
          <w:rFonts w:asciiTheme="minorHAnsi" w:hAnsiTheme="minorHAnsi" w:cstheme="minorHAnsi"/>
          <w:sz w:val="20"/>
          <w:szCs w:val="20"/>
        </w:rPr>
        <w:tab/>
        <w:t>shall not be copied, reproduced, published or circulated by the receiving party unless and to the extent that such copying is necessary for the performance of this process and all other processes as contemplated in; and</w:t>
      </w:r>
    </w:p>
    <w:p w:rsidR="0044618A" w:rsidRPr="00DD77D8" w:rsidRDefault="00614BDC" w:rsidP="00C7500C">
      <w:pPr>
        <w:spacing w:line="360" w:lineRule="auto"/>
        <w:ind w:left="993" w:right="-1" w:hanging="993"/>
        <w:jc w:val="both"/>
      </w:pPr>
      <w:r w:rsidRPr="00DD77D8">
        <w:rPr>
          <w:rFonts w:asciiTheme="minorHAnsi" w:hAnsiTheme="minorHAnsi" w:cstheme="minorHAnsi"/>
          <w:sz w:val="20"/>
          <w:szCs w:val="20"/>
        </w:rPr>
        <w:t>5.1.5.4</w:t>
      </w:r>
      <w:r w:rsidRPr="00DD77D8">
        <w:rPr>
          <w:rFonts w:asciiTheme="minorHAnsi" w:hAnsiTheme="minorHAnsi" w:cstheme="minorHAnsi"/>
          <w:sz w:val="20"/>
          <w:szCs w:val="20"/>
        </w:rPr>
        <w:tab/>
        <w:t>shall be surrendered to NHLS on demand, and in any event on the termination of the investigations and negotiations, and the receiving party shall not retain any extracts.</w:t>
      </w:r>
    </w:p>
    <w:p w:rsidR="00614BDC" w:rsidRPr="00DD77D8" w:rsidRDefault="00614BDC" w:rsidP="00535E04">
      <w:pPr>
        <w:numPr>
          <w:ilvl w:val="1"/>
          <w:numId w:val="22"/>
        </w:numPr>
        <w:spacing w:line="360" w:lineRule="auto"/>
        <w:ind w:left="709" w:right="-1" w:hanging="709"/>
        <w:jc w:val="both"/>
        <w:rPr>
          <w:rFonts w:asciiTheme="minorHAnsi" w:hAnsiTheme="minorHAnsi" w:cstheme="minorHAnsi"/>
          <w:b/>
          <w:snapToGrid w:val="0"/>
          <w:sz w:val="20"/>
          <w:szCs w:val="20"/>
          <w:lang w:val="en-GB"/>
        </w:rPr>
      </w:pPr>
      <w:r w:rsidRPr="00DD77D8">
        <w:rPr>
          <w:rFonts w:asciiTheme="minorHAnsi" w:hAnsiTheme="minorHAnsi" w:cstheme="minorHAnsi"/>
          <w:b/>
          <w:snapToGrid w:val="0"/>
          <w:sz w:val="20"/>
          <w:szCs w:val="20"/>
          <w:lang w:val="en-GB"/>
        </w:rPr>
        <w:t>News and press releases</w:t>
      </w:r>
    </w:p>
    <w:p w:rsidR="00614BDC" w:rsidRPr="00DD77D8" w:rsidRDefault="0098196A" w:rsidP="009B54EF">
      <w:pPr>
        <w:spacing w:line="360" w:lineRule="auto"/>
        <w:ind w:left="851" w:right="-1" w:hanging="851"/>
        <w:jc w:val="both"/>
        <w:rPr>
          <w:rFonts w:asciiTheme="minorHAnsi" w:hAnsiTheme="minorHAnsi" w:cstheme="minorHAnsi"/>
          <w:sz w:val="20"/>
          <w:szCs w:val="20"/>
        </w:rPr>
      </w:pPr>
      <w:r w:rsidRPr="00DD77D8">
        <w:rPr>
          <w:rFonts w:asciiTheme="minorHAnsi" w:hAnsiTheme="minorHAnsi" w:cstheme="minorHAnsi"/>
          <w:sz w:val="20"/>
          <w:szCs w:val="20"/>
        </w:rPr>
        <w:t>5.2.1</w:t>
      </w:r>
      <w:r w:rsidRPr="00DD77D8">
        <w:rPr>
          <w:rFonts w:asciiTheme="minorHAnsi" w:hAnsiTheme="minorHAnsi" w:cstheme="minorHAnsi"/>
          <w:sz w:val="20"/>
          <w:szCs w:val="20"/>
        </w:rPr>
        <w:tab/>
      </w:r>
      <w:r w:rsidR="00614BDC" w:rsidRPr="00DD77D8">
        <w:rPr>
          <w:rFonts w:asciiTheme="minorHAnsi" w:hAnsiTheme="minorHAnsi" w:cstheme="minorHAnsi"/>
          <w:sz w:val="20"/>
          <w:szCs w:val="20"/>
        </w:rPr>
        <w:t xml:space="preserve">Bidders or their agents shall not make any news releases concerning this </w:t>
      </w:r>
      <w:r w:rsidR="005A3884" w:rsidRPr="00DD77D8">
        <w:rPr>
          <w:rFonts w:asciiTheme="minorHAnsi" w:hAnsiTheme="minorHAnsi" w:cstheme="minorHAnsi"/>
          <w:sz w:val="20"/>
          <w:szCs w:val="20"/>
        </w:rPr>
        <w:t>RFB</w:t>
      </w:r>
      <w:r w:rsidR="00614BDC" w:rsidRPr="00DD77D8">
        <w:rPr>
          <w:rFonts w:asciiTheme="minorHAnsi" w:hAnsiTheme="minorHAnsi" w:cstheme="minorHAnsi"/>
          <w:sz w:val="20"/>
          <w:szCs w:val="20"/>
        </w:rPr>
        <w:t xml:space="preserve"> or the awarding of the same or any resulting agreement(s) without the consent of, and then only in co-ordination with, NHLS and its Client.</w:t>
      </w:r>
    </w:p>
    <w:p w:rsidR="00614BDC" w:rsidRPr="00DD77D8" w:rsidRDefault="00614BDC" w:rsidP="009B54EF">
      <w:pPr>
        <w:pStyle w:val="NoSpacing"/>
        <w:ind w:right="-1"/>
        <w:rPr>
          <w:rFonts w:asciiTheme="minorHAnsi" w:hAnsiTheme="minorHAnsi" w:cstheme="minorHAnsi"/>
          <w:snapToGrid w:val="0"/>
          <w:sz w:val="20"/>
          <w:szCs w:val="20"/>
          <w:lang w:val="en-GB"/>
        </w:rPr>
      </w:pPr>
    </w:p>
    <w:p w:rsidR="00614BDC" w:rsidRPr="00DD77D8" w:rsidRDefault="00614BDC" w:rsidP="009B54EF">
      <w:pPr>
        <w:spacing w:line="360" w:lineRule="auto"/>
        <w:ind w:left="709" w:right="-1" w:hanging="709"/>
        <w:jc w:val="both"/>
        <w:rPr>
          <w:rFonts w:asciiTheme="minorHAnsi" w:hAnsiTheme="minorHAnsi" w:cstheme="minorHAnsi"/>
          <w:b/>
          <w:bCs/>
          <w:snapToGrid w:val="0"/>
          <w:sz w:val="20"/>
          <w:szCs w:val="20"/>
          <w:lang w:val="en-GB"/>
        </w:rPr>
      </w:pPr>
      <w:r w:rsidRPr="00DD77D8">
        <w:rPr>
          <w:rFonts w:asciiTheme="minorHAnsi" w:hAnsiTheme="minorHAnsi" w:cstheme="minorHAnsi"/>
          <w:b/>
          <w:bCs/>
          <w:snapToGrid w:val="0"/>
          <w:sz w:val="20"/>
          <w:szCs w:val="20"/>
          <w:lang w:val="en-GB"/>
        </w:rPr>
        <w:t>5.3</w:t>
      </w:r>
      <w:r w:rsidRPr="00DD77D8">
        <w:rPr>
          <w:rFonts w:asciiTheme="minorHAnsi" w:hAnsiTheme="minorHAnsi" w:cstheme="minorHAnsi"/>
          <w:b/>
          <w:bCs/>
          <w:snapToGrid w:val="0"/>
          <w:sz w:val="20"/>
          <w:szCs w:val="20"/>
          <w:lang w:val="en-GB"/>
        </w:rPr>
        <w:tab/>
        <w:t>Precedence of documents</w:t>
      </w:r>
    </w:p>
    <w:p w:rsidR="00614BDC" w:rsidRPr="00DD77D8" w:rsidRDefault="00614BDC" w:rsidP="009B54EF">
      <w:pPr>
        <w:spacing w:line="360" w:lineRule="auto"/>
        <w:ind w:left="851" w:right="-1" w:hanging="851"/>
        <w:jc w:val="both"/>
        <w:rPr>
          <w:rFonts w:asciiTheme="minorHAnsi" w:hAnsiTheme="minorHAnsi" w:cstheme="minorHAnsi"/>
          <w:sz w:val="20"/>
          <w:szCs w:val="20"/>
        </w:rPr>
      </w:pPr>
      <w:r w:rsidRPr="00DD77D8">
        <w:rPr>
          <w:rFonts w:asciiTheme="minorHAnsi" w:hAnsiTheme="minorHAnsi" w:cstheme="minorHAnsi"/>
          <w:sz w:val="20"/>
          <w:szCs w:val="20"/>
        </w:rPr>
        <w:t>5.3.1</w:t>
      </w:r>
      <w:r w:rsidRPr="00DD77D8">
        <w:rPr>
          <w:rFonts w:asciiTheme="minorHAnsi" w:hAnsiTheme="minorHAnsi" w:cstheme="minorHAnsi"/>
          <w:sz w:val="20"/>
          <w:szCs w:val="20"/>
        </w:rPr>
        <w:tab/>
        <w:t xml:space="preserve">This </w:t>
      </w:r>
      <w:r w:rsidR="005A3884" w:rsidRPr="00DD77D8">
        <w:rPr>
          <w:rFonts w:asciiTheme="minorHAnsi" w:hAnsiTheme="minorHAnsi" w:cstheme="minorHAnsi"/>
          <w:sz w:val="20"/>
          <w:szCs w:val="20"/>
        </w:rPr>
        <w:t>RFB</w:t>
      </w:r>
      <w:r w:rsidRPr="00DD77D8">
        <w:rPr>
          <w:rFonts w:asciiTheme="minorHAnsi" w:hAnsiTheme="minorHAnsi" w:cstheme="minorHAnsi"/>
          <w:sz w:val="20"/>
          <w:szCs w:val="20"/>
        </w:rPr>
        <w:t xml:space="preserve"> consists of a number of sections (see list). Where there is a contradiction in terms between the clauses, phrases, words, stipulations or terms and herein referred to generally as stipulations in this </w:t>
      </w:r>
      <w:r w:rsidR="005A3884" w:rsidRPr="00DD77D8">
        <w:rPr>
          <w:rFonts w:asciiTheme="minorHAnsi" w:hAnsiTheme="minorHAnsi" w:cstheme="minorHAnsi"/>
          <w:sz w:val="20"/>
          <w:szCs w:val="20"/>
        </w:rPr>
        <w:t>RFB</w:t>
      </w:r>
      <w:r w:rsidRPr="00DD77D8">
        <w:rPr>
          <w:rFonts w:asciiTheme="minorHAnsi" w:hAnsiTheme="minorHAnsi" w:cstheme="minorHAnsi"/>
          <w:sz w:val="20"/>
          <w:szCs w:val="20"/>
        </w:rPr>
        <w:t xml:space="preserve"> and the stipulations in any other document attached hereto, or the </w:t>
      </w:r>
      <w:r w:rsidR="005A3884" w:rsidRPr="00DD77D8">
        <w:rPr>
          <w:rFonts w:asciiTheme="minorHAnsi" w:hAnsiTheme="minorHAnsi" w:cstheme="minorHAnsi"/>
          <w:sz w:val="20"/>
          <w:szCs w:val="20"/>
        </w:rPr>
        <w:t>RFB</w:t>
      </w:r>
      <w:r w:rsidRPr="00DD77D8">
        <w:rPr>
          <w:rFonts w:asciiTheme="minorHAnsi" w:hAnsiTheme="minorHAnsi" w:cstheme="minorHAnsi"/>
          <w:sz w:val="20"/>
          <w:szCs w:val="20"/>
        </w:rPr>
        <w:t xml:space="preserve"> submitted hereto, the relevant stipulations in this </w:t>
      </w:r>
      <w:r w:rsidR="005A3884" w:rsidRPr="00DD77D8">
        <w:rPr>
          <w:rFonts w:asciiTheme="minorHAnsi" w:hAnsiTheme="minorHAnsi" w:cstheme="minorHAnsi"/>
          <w:sz w:val="20"/>
          <w:szCs w:val="20"/>
        </w:rPr>
        <w:t>RFB</w:t>
      </w:r>
      <w:r w:rsidRPr="00DD77D8">
        <w:rPr>
          <w:rFonts w:asciiTheme="minorHAnsi" w:hAnsiTheme="minorHAnsi" w:cstheme="minorHAnsi"/>
          <w:sz w:val="20"/>
          <w:szCs w:val="20"/>
        </w:rPr>
        <w:t xml:space="preserve"> shall take precedence.</w:t>
      </w:r>
    </w:p>
    <w:p w:rsidR="00614BDC" w:rsidRPr="00DD77D8" w:rsidRDefault="00614BDC" w:rsidP="009B54EF">
      <w:pPr>
        <w:spacing w:line="360" w:lineRule="auto"/>
        <w:ind w:left="851" w:right="-1" w:hanging="851"/>
        <w:jc w:val="both"/>
        <w:rPr>
          <w:rFonts w:asciiTheme="minorHAnsi" w:hAnsiTheme="minorHAnsi" w:cstheme="minorHAnsi"/>
          <w:sz w:val="20"/>
          <w:szCs w:val="20"/>
        </w:rPr>
      </w:pPr>
      <w:r w:rsidRPr="00DD77D8">
        <w:rPr>
          <w:rFonts w:asciiTheme="minorHAnsi" w:hAnsiTheme="minorHAnsi" w:cstheme="minorHAnsi"/>
          <w:sz w:val="20"/>
          <w:szCs w:val="20"/>
        </w:rPr>
        <w:t>5.3.2</w:t>
      </w:r>
      <w:r w:rsidRPr="00DD77D8">
        <w:rPr>
          <w:rFonts w:asciiTheme="minorHAnsi" w:hAnsiTheme="minorHAnsi" w:cstheme="minorHAnsi"/>
          <w:sz w:val="20"/>
          <w:szCs w:val="20"/>
        </w:rPr>
        <w:tab/>
        <w:t xml:space="preserve">Where this </w:t>
      </w:r>
      <w:r w:rsidR="005A3884" w:rsidRPr="00DD77D8">
        <w:rPr>
          <w:rFonts w:asciiTheme="minorHAnsi" w:hAnsiTheme="minorHAnsi" w:cstheme="minorHAnsi"/>
          <w:sz w:val="20"/>
          <w:szCs w:val="20"/>
        </w:rPr>
        <w:t>RFB</w:t>
      </w:r>
      <w:r w:rsidRPr="00DD77D8">
        <w:rPr>
          <w:rFonts w:asciiTheme="minorHAnsi" w:hAnsiTheme="minorHAnsi" w:cstheme="minorHAnsi"/>
          <w:sz w:val="20"/>
          <w:szCs w:val="20"/>
        </w:rPr>
        <w:t xml:space="preserve"> is silent on any matter, the relevant stipulations addressing such matter and which appear in the PPPFA shall take precedence. Bidders shall refrain from incorporating any additional stipulations in its proposal submitted in terms hereof other than in the form of a clearly marked recommendation that NHLS may in its sole discretion elect to import or to ignore. Any such inclusion shall not be used for any purpose of interpretation unless it has been so imported or acknowledged by NHLS.</w:t>
      </w:r>
    </w:p>
    <w:p w:rsidR="00614BDC" w:rsidRDefault="00614BDC" w:rsidP="009B54EF">
      <w:pPr>
        <w:spacing w:line="360" w:lineRule="auto"/>
        <w:ind w:left="851" w:right="-1" w:hanging="851"/>
        <w:jc w:val="both"/>
        <w:rPr>
          <w:rFonts w:asciiTheme="minorHAnsi" w:hAnsiTheme="minorHAnsi" w:cstheme="minorHAnsi"/>
          <w:sz w:val="20"/>
          <w:szCs w:val="20"/>
        </w:rPr>
      </w:pPr>
      <w:r w:rsidRPr="00DD77D8">
        <w:rPr>
          <w:rFonts w:asciiTheme="minorHAnsi" w:hAnsiTheme="minorHAnsi" w:cstheme="minorHAnsi"/>
          <w:sz w:val="20"/>
          <w:szCs w:val="20"/>
        </w:rPr>
        <w:t>5.3.3</w:t>
      </w:r>
      <w:r w:rsidRPr="00DD77D8">
        <w:rPr>
          <w:rFonts w:asciiTheme="minorHAnsi" w:hAnsiTheme="minorHAnsi" w:cstheme="minorHAnsi"/>
          <w:sz w:val="20"/>
          <w:szCs w:val="20"/>
        </w:rPr>
        <w:tab/>
        <w:t xml:space="preserve">It is acknowledged that all stipulations in the PPPFA are not equally applicable to all matters addressed in this </w:t>
      </w:r>
      <w:r w:rsidR="005A3884" w:rsidRPr="00DD77D8">
        <w:rPr>
          <w:rFonts w:asciiTheme="minorHAnsi" w:hAnsiTheme="minorHAnsi" w:cstheme="minorHAnsi"/>
          <w:sz w:val="20"/>
          <w:szCs w:val="20"/>
        </w:rPr>
        <w:t>RFB</w:t>
      </w:r>
      <w:r w:rsidRPr="00DD77D8">
        <w:rPr>
          <w:rFonts w:asciiTheme="minorHAnsi" w:hAnsiTheme="minorHAnsi" w:cstheme="minorHAnsi"/>
          <w:sz w:val="20"/>
          <w:szCs w:val="20"/>
        </w:rPr>
        <w:t>. It however remains the exclusive domain and election of NHLS as to which of these stipulations are applicable and to what extent. Bidders are hereby acknowledging that the decision of NHLS in this regard is final and binding. The onus to enquire and obtain clarity in this regard rests with the Bidder(s). The Bidder(s) shall take care to restrict its enquiries in this regard to the most reasonable interpretations required to ensure the necessary consensus.</w:t>
      </w:r>
    </w:p>
    <w:p w:rsidR="00614BDC" w:rsidRPr="00DD77D8" w:rsidRDefault="00614BDC" w:rsidP="009B54EF">
      <w:pPr>
        <w:pStyle w:val="NoSpacing"/>
        <w:ind w:right="-12"/>
        <w:rPr>
          <w:rFonts w:asciiTheme="minorHAnsi" w:hAnsiTheme="minorHAnsi" w:cstheme="minorHAnsi"/>
          <w:snapToGrid w:val="0"/>
          <w:sz w:val="20"/>
          <w:szCs w:val="20"/>
        </w:rPr>
      </w:pPr>
    </w:p>
    <w:p w:rsidR="00614BDC" w:rsidRPr="00DD77D8" w:rsidRDefault="00614BDC" w:rsidP="009B54EF">
      <w:pPr>
        <w:spacing w:line="360" w:lineRule="auto"/>
        <w:ind w:left="709" w:right="-12" w:hanging="709"/>
        <w:jc w:val="both"/>
        <w:rPr>
          <w:rFonts w:asciiTheme="minorHAnsi" w:hAnsiTheme="minorHAnsi" w:cstheme="minorHAnsi"/>
          <w:b/>
          <w:snapToGrid w:val="0"/>
          <w:sz w:val="20"/>
          <w:szCs w:val="20"/>
          <w:lang w:eastAsia="x-none"/>
        </w:rPr>
      </w:pPr>
      <w:r w:rsidRPr="00DD77D8">
        <w:rPr>
          <w:rFonts w:asciiTheme="minorHAnsi" w:hAnsiTheme="minorHAnsi" w:cstheme="minorHAnsi"/>
          <w:b/>
          <w:snapToGrid w:val="0"/>
          <w:sz w:val="20"/>
          <w:szCs w:val="20"/>
          <w:lang w:eastAsia="x-none"/>
        </w:rPr>
        <w:t>5.4</w:t>
      </w:r>
      <w:r w:rsidRPr="00DD77D8">
        <w:rPr>
          <w:rFonts w:asciiTheme="minorHAnsi" w:hAnsiTheme="minorHAnsi" w:cstheme="minorHAnsi"/>
          <w:b/>
          <w:snapToGrid w:val="0"/>
          <w:sz w:val="20"/>
          <w:szCs w:val="20"/>
          <w:lang w:eastAsia="x-none"/>
        </w:rPr>
        <w:tab/>
        <w:t>Preferential Procurement Reform</w:t>
      </w:r>
    </w:p>
    <w:p w:rsidR="00614BDC" w:rsidRPr="00DD77D8" w:rsidRDefault="00614BDC" w:rsidP="009B54EF">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5.4.1</w:t>
      </w:r>
      <w:r w:rsidRPr="00DD77D8">
        <w:rPr>
          <w:rFonts w:asciiTheme="minorHAnsi" w:hAnsiTheme="minorHAnsi" w:cstheme="minorHAnsi"/>
          <w:sz w:val="20"/>
          <w:szCs w:val="20"/>
        </w:rPr>
        <w:tab/>
        <w:t>NHLS supports B-BBEE as an essential ingredient of its business.  In accordance with government policy, NHLS insists that the private sector demonstrates its commitment and track record to B-BBEE in the areas of ownership (shareholding), skills transfer, employment equity and procurement practices (SMME Development) etc.</w:t>
      </w:r>
    </w:p>
    <w:p w:rsidR="00614BDC" w:rsidRPr="00DD77D8" w:rsidRDefault="00614BDC" w:rsidP="009B54EF">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5.4.2</w:t>
      </w:r>
      <w:r w:rsidRPr="00DD77D8">
        <w:rPr>
          <w:rFonts w:asciiTheme="minorHAnsi" w:hAnsiTheme="minorHAnsi" w:cstheme="minorHAnsi"/>
          <w:sz w:val="20"/>
          <w:szCs w:val="20"/>
        </w:rPr>
        <w:tab/>
        <w:t>NHLS shall apply the principles of the Preferential Procurement Policy Framework Act, (Act No. 5 of 2000) to this proposal.</w:t>
      </w:r>
    </w:p>
    <w:p w:rsidR="00614BDC" w:rsidRPr="00DD77D8" w:rsidRDefault="00614BDC" w:rsidP="00C7500C">
      <w:pPr>
        <w:spacing w:line="360" w:lineRule="auto"/>
        <w:ind w:left="851" w:right="-12" w:hanging="851"/>
        <w:jc w:val="both"/>
      </w:pPr>
      <w:r w:rsidRPr="00DD77D8">
        <w:rPr>
          <w:rFonts w:asciiTheme="minorHAnsi" w:hAnsiTheme="minorHAnsi" w:cstheme="minorHAnsi"/>
          <w:sz w:val="20"/>
          <w:szCs w:val="20"/>
        </w:rPr>
        <w:t>5.4.3</w:t>
      </w:r>
      <w:r w:rsidRPr="00DD77D8">
        <w:rPr>
          <w:rFonts w:asciiTheme="minorHAnsi" w:hAnsiTheme="minorHAnsi" w:cstheme="minorHAnsi"/>
          <w:sz w:val="20"/>
          <w:szCs w:val="20"/>
        </w:rPr>
        <w:tab/>
        <w:t>Bidders shall complete the preference certificate attached to this proposal. In the case of a consortium and sub-contractors, the preference certificate must be completed for each legal entity.</w:t>
      </w:r>
    </w:p>
    <w:p w:rsidR="00614BDC" w:rsidRPr="00DD77D8" w:rsidRDefault="00614BDC" w:rsidP="000C0C8D">
      <w:pPr>
        <w:spacing w:line="360" w:lineRule="auto"/>
        <w:ind w:left="709" w:right="-142" w:hanging="709"/>
        <w:jc w:val="both"/>
        <w:rPr>
          <w:rFonts w:asciiTheme="minorHAnsi" w:hAnsiTheme="minorHAnsi" w:cstheme="minorHAnsi"/>
          <w:b/>
          <w:bCs/>
          <w:sz w:val="20"/>
          <w:szCs w:val="20"/>
        </w:rPr>
      </w:pPr>
      <w:r w:rsidRPr="00DD77D8">
        <w:rPr>
          <w:rFonts w:asciiTheme="minorHAnsi" w:hAnsiTheme="minorHAnsi" w:cstheme="minorHAnsi"/>
          <w:b/>
          <w:bCs/>
          <w:sz w:val="20"/>
          <w:szCs w:val="20"/>
        </w:rPr>
        <w:t>5.5</w:t>
      </w:r>
      <w:r w:rsidRPr="00DD77D8">
        <w:rPr>
          <w:rFonts w:asciiTheme="minorHAnsi" w:hAnsiTheme="minorHAnsi" w:cstheme="minorHAnsi"/>
          <w:b/>
          <w:bCs/>
          <w:sz w:val="20"/>
          <w:szCs w:val="20"/>
        </w:rPr>
        <w:tab/>
        <w:t>National Industrial Participation Programme</w:t>
      </w:r>
    </w:p>
    <w:p w:rsidR="00614BDC" w:rsidRPr="00DD77D8" w:rsidRDefault="0098196A" w:rsidP="009B54EF">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5.5.1</w:t>
      </w:r>
      <w:r w:rsidRPr="00DD77D8">
        <w:rPr>
          <w:rFonts w:asciiTheme="minorHAnsi" w:hAnsiTheme="minorHAnsi" w:cstheme="minorHAnsi"/>
          <w:sz w:val="20"/>
          <w:szCs w:val="20"/>
        </w:rPr>
        <w:tab/>
      </w:r>
      <w:r w:rsidR="00614BDC" w:rsidRPr="00DD77D8">
        <w:rPr>
          <w:rFonts w:asciiTheme="minorHAnsi" w:hAnsiTheme="minorHAnsi" w:cstheme="minorHAnsi"/>
          <w:sz w:val="20"/>
          <w:szCs w:val="20"/>
        </w:rPr>
        <w:t>The Industrial Participation policy, which was endorsed by Cabinet on 30 April 1997, is applicable to contracts that have an imported content. The NIP is obligatory and therefore must be complied with. Bidders are required to sign and submit the Standard Bidding Document (SBD5).</w:t>
      </w:r>
    </w:p>
    <w:p w:rsidR="00614BDC" w:rsidRPr="00DD77D8" w:rsidRDefault="00614BDC" w:rsidP="00F13A4B">
      <w:pPr>
        <w:pStyle w:val="NoSpacing"/>
        <w:rPr>
          <w:rFonts w:asciiTheme="minorHAnsi" w:hAnsiTheme="minorHAnsi" w:cstheme="minorHAnsi"/>
          <w:sz w:val="20"/>
          <w:szCs w:val="20"/>
        </w:rPr>
      </w:pPr>
    </w:p>
    <w:p w:rsidR="00614BDC" w:rsidRPr="00DD77D8" w:rsidRDefault="00614BDC" w:rsidP="000C0C8D">
      <w:pPr>
        <w:spacing w:line="360" w:lineRule="auto"/>
        <w:ind w:left="709" w:right="-142" w:hanging="709"/>
        <w:jc w:val="both"/>
        <w:rPr>
          <w:rFonts w:asciiTheme="minorHAnsi" w:hAnsiTheme="minorHAnsi" w:cstheme="minorHAnsi"/>
          <w:b/>
          <w:sz w:val="20"/>
          <w:szCs w:val="20"/>
        </w:rPr>
      </w:pPr>
      <w:r w:rsidRPr="00DD77D8">
        <w:rPr>
          <w:rFonts w:asciiTheme="minorHAnsi" w:hAnsiTheme="minorHAnsi" w:cstheme="minorHAnsi"/>
          <w:b/>
          <w:sz w:val="20"/>
          <w:szCs w:val="20"/>
        </w:rPr>
        <w:t>5.6</w:t>
      </w:r>
      <w:r w:rsidRPr="00DD77D8">
        <w:rPr>
          <w:rFonts w:asciiTheme="minorHAnsi" w:hAnsiTheme="minorHAnsi" w:cstheme="minorHAnsi"/>
          <w:b/>
          <w:sz w:val="20"/>
          <w:szCs w:val="20"/>
        </w:rPr>
        <w:tab/>
        <w:t>Language</w:t>
      </w:r>
    </w:p>
    <w:p w:rsidR="00614BDC" w:rsidRPr="00DD77D8" w:rsidRDefault="00614BDC" w:rsidP="00287B55">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5.6.1</w:t>
      </w:r>
      <w:r w:rsidRPr="00DD77D8">
        <w:rPr>
          <w:rFonts w:asciiTheme="minorHAnsi" w:hAnsiTheme="minorHAnsi" w:cstheme="minorHAnsi"/>
          <w:sz w:val="20"/>
          <w:szCs w:val="20"/>
        </w:rPr>
        <w:tab/>
        <w:t>Bids shall be submitted in English.</w:t>
      </w:r>
    </w:p>
    <w:p w:rsidR="00614BDC" w:rsidRPr="00DD77D8" w:rsidRDefault="00614BDC" w:rsidP="00F13A4B">
      <w:pPr>
        <w:pStyle w:val="NoSpacing"/>
        <w:rPr>
          <w:rFonts w:asciiTheme="minorHAnsi" w:hAnsiTheme="minorHAnsi" w:cstheme="minorHAnsi"/>
          <w:snapToGrid w:val="0"/>
          <w:sz w:val="20"/>
          <w:szCs w:val="20"/>
        </w:rPr>
      </w:pPr>
    </w:p>
    <w:p w:rsidR="00614BDC" w:rsidRPr="00DD77D8" w:rsidRDefault="00614BDC" w:rsidP="000C0C8D">
      <w:pPr>
        <w:spacing w:line="360" w:lineRule="auto"/>
        <w:ind w:left="709" w:right="-142" w:hanging="709"/>
        <w:jc w:val="both"/>
        <w:rPr>
          <w:rFonts w:asciiTheme="minorHAnsi" w:hAnsiTheme="minorHAnsi" w:cstheme="minorHAnsi"/>
          <w:b/>
          <w:snapToGrid w:val="0"/>
          <w:sz w:val="20"/>
          <w:szCs w:val="20"/>
          <w:lang w:eastAsia="x-none"/>
        </w:rPr>
      </w:pPr>
      <w:r w:rsidRPr="00DD77D8">
        <w:rPr>
          <w:rFonts w:asciiTheme="minorHAnsi" w:hAnsiTheme="minorHAnsi" w:cstheme="minorHAnsi"/>
          <w:b/>
          <w:snapToGrid w:val="0"/>
          <w:sz w:val="20"/>
          <w:szCs w:val="20"/>
          <w:lang w:eastAsia="x-none"/>
        </w:rPr>
        <w:t>5.7</w:t>
      </w:r>
      <w:r w:rsidRPr="00DD77D8">
        <w:rPr>
          <w:rFonts w:asciiTheme="minorHAnsi" w:hAnsiTheme="minorHAnsi" w:cstheme="minorHAnsi"/>
          <w:b/>
          <w:snapToGrid w:val="0"/>
          <w:sz w:val="20"/>
          <w:szCs w:val="20"/>
          <w:lang w:eastAsia="x-none"/>
        </w:rPr>
        <w:tab/>
        <w:t>Gender</w:t>
      </w:r>
    </w:p>
    <w:p w:rsidR="00614BDC" w:rsidRPr="00DD77D8" w:rsidRDefault="00614BDC" w:rsidP="00287B55">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5.7.1</w:t>
      </w:r>
      <w:r w:rsidRPr="00DD77D8">
        <w:rPr>
          <w:rFonts w:asciiTheme="minorHAnsi" w:hAnsiTheme="minorHAnsi" w:cstheme="minorHAnsi"/>
          <w:sz w:val="20"/>
          <w:szCs w:val="20"/>
        </w:rPr>
        <w:tab/>
        <w:t>Any word implying any gender shall be interpreted to imply all other genders.</w:t>
      </w:r>
    </w:p>
    <w:p w:rsidR="00614BDC" w:rsidRPr="00DD77D8" w:rsidRDefault="00614BDC" w:rsidP="00F13A4B">
      <w:pPr>
        <w:pStyle w:val="NoSpacing"/>
        <w:rPr>
          <w:rFonts w:asciiTheme="minorHAnsi" w:hAnsiTheme="minorHAnsi" w:cstheme="minorHAnsi"/>
          <w:sz w:val="20"/>
          <w:szCs w:val="20"/>
        </w:rPr>
      </w:pPr>
    </w:p>
    <w:p w:rsidR="00614BDC" w:rsidRPr="00DD77D8" w:rsidRDefault="00614BDC" w:rsidP="000C0C8D">
      <w:pPr>
        <w:spacing w:line="360" w:lineRule="auto"/>
        <w:ind w:left="709" w:right="-142" w:hanging="709"/>
        <w:jc w:val="both"/>
        <w:rPr>
          <w:rFonts w:asciiTheme="minorHAnsi" w:hAnsiTheme="minorHAnsi" w:cstheme="minorHAnsi"/>
          <w:b/>
          <w:snapToGrid w:val="0"/>
          <w:sz w:val="20"/>
          <w:szCs w:val="20"/>
        </w:rPr>
      </w:pPr>
      <w:r w:rsidRPr="00DD77D8">
        <w:rPr>
          <w:rFonts w:asciiTheme="minorHAnsi" w:hAnsiTheme="minorHAnsi" w:cstheme="minorHAnsi"/>
          <w:b/>
          <w:snapToGrid w:val="0"/>
          <w:sz w:val="20"/>
          <w:szCs w:val="20"/>
        </w:rPr>
        <w:t xml:space="preserve">5.8 </w:t>
      </w:r>
      <w:r w:rsidRPr="00DD77D8">
        <w:rPr>
          <w:rFonts w:asciiTheme="minorHAnsi" w:hAnsiTheme="minorHAnsi" w:cstheme="minorHAnsi"/>
          <w:b/>
          <w:snapToGrid w:val="0"/>
          <w:sz w:val="20"/>
          <w:szCs w:val="20"/>
        </w:rPr>
        <w:tab/>
        <w:t>Headings</w:t>
      </w:r>
    </w:p>
    <w:p w:rsidR="00614BDC" w:rsidRPr="00DD77D8" w:rsidRDefault="00614BDC" w:rsidP="00287B55">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5.8.1</w:t>
      </w:r>
      <w:r w:rsidRPr="00DD77D8">
        <w:rPr>
          <w:rFonts w:asciiTheme="minorHAnsi" w:hAnsiTheme="minorHAnsi" w:cstheme="minorHAnsi"/>
          <w:sz w:val="20"/>
          <w:szCs w:val="20"/>
        </w:rPr>
        <w:tab/>
        <w:t>Headings are incorporated into this proposal and submitted in response thereto, for ease of reference only and shall not form part thereof for any purpose of interpretation or for any other purpose.</w:t>
      </w:r>
    </w:p>
    <w:p w:rsidR="00614BDC" w:rsidRPr="00DD77D8" w:rsidRDefault="00614BDC" w:rsidP="00F13A4B">
      <w:pPr>
        <w:pStyle w:val="NoSpacing"/>
        <w:rPr>
          <w:rFonts w:asciiTheme="minorHAnsi" w:hAnsiTheme="minorHAnsi" w:cstheme="minorHAnsi"/>
          <w:snapToGrid w:val="0"/>
          <w:sz w:val="20"/>
          <w:szCs w:val="20"/>
        </w:rPr>
      </w:pPr>
    </w:p>
    <w:p w:rsidR="00614BDC" w:rsidRPr="00DD77D8" w:rsidRDefault="00614BDC" w:rsidP="000C0C8D">
      <w:pPr>
        <w:tabs>
          <w:tab w:val="left" w:pos="840"/>
        </w:tabs>
        <w:spacing w:line="360" w:lineRule="auto"/>
        <w:ind w:left="709" w:right="-142" w:hanging="709"/>
        <w:jc w:val="both"/>
        <w:rPr>
          <w:rFonts w:asciiTheme="minorHAnsi" w:hAnsiTheme="minorHAnsi" w:cstheme="minorHAnsi"/>
          <w:b/>
          <w:snapToGrid w:val="0"/>
          <w:sz w:val="20"/>
          <w:szCs w:val="20"/>
        </w:rPr>
      </w:pPr>
      <w:r w:rsidRPr="00DD77D8">
        <w:rPr>
          <w:rFonts w:asciiTheme="minorHAnsi" w:hAnsiTheme="minorHAnsi" w:cstheme="minorHAnsi"/>
          <w:b/>
          <w:snapToGrid w:val="0"/>
          <w:sz w:val="20"/>
          <w:szCs w:val="20"/>
        </w:rPr>
        <w:t>5.9</w:t>
      </w:r>
      <w:r w:rsidRPr="00DD77D8">
        <w:rPr>
          <w:rFonts w:asciiTheme="minorHAnsi" w:hAnsiTheme="minorHAnsi" w:cstheme="minorHAnsi"/>
          <w:b/>
          <w:snapToGrid w:val="0"/>
          <w:sz w:val="20"/>
          <w:szCs w:val="20"/>
        </w:rPr>
        <w:tab/>
        <w:t>Security clearances</w:t>
      </w:r>
    </w:p>
    <w:p w:rsidR="00614BDC" w:rsidRPr="00DD77D8" w:rsidRDefault="00614BDC" w:rsidP="009B54EF">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5.9.1</w:t>
      </w:r>
      <w:r w:rsidRPr="00DD77D8">
        <w:rPr>
          <w:rFonts w:asciiTheme="minorHAnsi" w:hAnsiTheme="minorHAnsi" w:cstheme="minorHAnsi"/>
          <w:sz w:val="20"/>
          <w:szCs w:val="20"/>
        </w:rPr>
        <w:tab/>
        <w:t>Employees and subcontractors of the successful bidder may be required to be in possession of valid security clearances to the level determined by the State Security Agency (SSA) and/or NHLS commensurate with the nature of the project activities they are involved in. The cost of obtaining suitable clearances is for the account of the bidders. The bidders shall supply and maintain a list of personnel involved on the project indicating their clearance status.</w:t>
      </w:r>
    </w:p>
    <w:p w:rsidR="00614BDC" w:rsidRPr="00DD77D8" w:rsidRDefault="00614BDC" w:rsidP="00287B55">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5.9.1</w:t>
      </w:r>
      <w:r w:rsidRPr="00DD77D8">
        <w:rPr>
          <w:rFonts w:asciiTheme="minorHAnsi" w:hAnsiTheme="minorHAnsi" w:cstheme="minorHAnsi"/>
          <w:sz w:val="20"/>
          <w:szCs w:val="20"/>
        </w:rPr>
        <w:tab/>
        <w:t>Employees and subcontractors of the successful bidder will be required to sign a non-disclosure agreement.</w:t>
      </w:r>
    </w:p>
    <w:p w:rsidR="00F13A4B" w:rsidRPr="00DD77D8" w:rsidRDefault="00F13A4B" w:rsidP="00F13A4B">
      <w:pPr>
        <w:pStyle w:val="NoSpacing"/>
        <w:rPr>
          <w:rFonts w:asciiTheme="minorHAnsi" w:hAnsiTheme="minorHAnsi" w:cstheme="minorHAnsi"/>
          <w:sz w:val="20"/>
          <w:szCs w:val="20"/>
        </w:rPr>
      </w:pPr>
    </w:p>
    <w:p w:rsidR="00614BDC" w:rsidRPr="00DD77D8" w:rsidRDefault="00614BDC" w:rsidP="000C0C8D">
      <w:pPr>
        <w:spacing w:line="360" w:lineRule="auto"/>
        <w:ind w:left="709" w:right="-142" w:hanging="709"/>
        <w:jc w:val="both"/>
        <w:rPr>
          <w:rFonts w:asciiTheme="minorHAnsi" w:hAnsiTheme="minorHAnsi" w:cstheme="minorHAnsi"/>
          <w:b/>
          <w:sz w:val="20"/>
          <w:szCs w:val="20"/>
        </w:rPr>
      </w:pPr>
      <w:r w:rsidRPr="00DD77D8">
        <w:rPr>
          <w:rFonts w:asciiTheme="minorHAnsi" w:hAnsiTheme="minorHAnsi" w:cstheme="minorHAnsi"/>
          <w:b/>
          <w:sz w:val="20"/>
          <w:szCs w:val="20"/>
        </w:rPr>
        <w:t>5.10</w:t>
      </w:r>
      <w:r w:rsidRPr="00DD77D8">
        <w:rPr>
          <w:rFonts w:asciiTheme="minorHAnsi" w:hAnsiTheme="minorHAnsi" w:cstheme="minorHAnsi"/>
          <w:b/>
          <w:sz w:val="20"/>
          <w:szCs w:val="20"/>
        </w:rPr>
        <w:tab/>
        <w:t>Occupational Injuries and Diseases Act 13 of 1993</w:t>
      </w:r>
    </w:p>
    <w:p w:rsidR="00614BDC" w:rsidRPr="00DD77D8" w:rsidRDefault="00614BDC" w:rsidP="009B54EF">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5.10.1</w:t>
      </w:r>
      <w:r w:rsidRPr="00DD77D8">
        <w:rPr>
          <w:rFonts w:asciiTheme="minorHAnsi" w:hAnsiTheme="minorHAnsi" w:cstheme="minorHAnsi"/>
          <w:sz w:val="20"/>
          <w:szCs w:val="20"/>
        </w:rPr>
        <w:tab/>
        <w:t>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bid and/ or subsequent agreement. NHLS reserves the right to request the Bidder to submit documentary proof of the Bidder’s registration and “good standing” with the Compensation Fund, or similar proof acceptable to NHLS.</w:t>
      </w:r>
    </w:p>
    <w:p w:rsidR="00614BDC" w:rsidRDefault="00614BDC" w:rsidP="009B54EF">
      <w:pPr>
        <w:pStyle w:val="NoSpacing"/>
        <w:ind w:right="-12"/>
        <w:rPr>
          <w:rFonts w:asciiTheme="minorHAnsi" w:hAnsiTheme="minorHAnsi" w:cstheme="minorHAnsi"/>
          <w:sz w:val="20"/>
          <w:szCs w:val="20"/>
        </w:rPr>
      </w:pPr>
    </w:p>
    <w:p w:rsidR="004C2B10" w:rsidRDefault="004C2B10" w:rsidP="009B54EF">
      <w:pPr>
        <w:pStyle w:val="NoSpacing"/>
        <w:ind w:right="-12"/>
        <w:rPr>
          <w:rFonts w:asciiTheme="minorHAnsi" w:hAnsiTheme="minorHAnsi" w:cstheme="minorHAnsi"/>
          <w:sz w:val="20"/>
          <w:szCs w:val="20"/>
        </w:rPr>
      </w:pPr>
    </w:p>
    <w:p w:rsidR="004C2B10" w:rsidRPr="00DD77D8" w:rsidRDefault="004C2B10" w:rsidP="009B54EF">
      <w:pPr>
        <w:pStyle w:val="NoSpacing"/>
        <w:ind w:right="-12"/>
        <w:rPr>
          <w:rFonts w:asciiTheme="minorHAnsi" w:hAnsiTheme="minorHAnsi" w:cstheme="minorHAnsi"/>
          <w:sz w:val="20"/>
          <w:szCs w:val="20"/>
        </w:rPr>
      </w:pPr>
    </w:p>
    <w:p w:rsidR="00614BDC" w:rsidRPr="00DD77D8" w:rsidRDefault="00614BDC" w:rsidP="009B54EF">
      <w:pPr>
        <w:spacing w:line="360" w:lineRule="auto"/>
        <w:ind w:left="709" w:right="-12" w:hanging="709"/>
        <w:jc w:val="both"/>
        <w:rPr>
          <w:rFonts w:asciiTheme="minorHAnsi" w:hAnsiTheme="minorHAnsi" w:cstheme="minorHAnsi"/>
          <w:b/>
          <w:sz w:val="20"/>
          <w:szCs w:val="20"/>
        </w:rPr>
      </w:pPr>
      <w:r w:rsidRPr="00DD77D8">
        <w:rPr>
          <w:rFonts w:asciiTheme="minorHAnsi" w:hAnsiTheme="minorHAnsi" w:cstheme="minorHAnsi"/>
          <w:b/>
          <w:sz w:val="20"/>
          <w:szCs w:val="20"/>
        </w:rPr>
        <w:t>5.11</w:t>
      </w:r>
      <w:r w:rsidRPr="00DD77D8">
        <w:rPr>
          <w:rFonts w:asciiTheme="minorHAnsi" w:hAnsiTheme="minorHAnsi" w:cstheme="minorHAnsi"/>
          <w:b/>
          <w:sz w:val="20"/>
          <w:szCs w:val="20"/>
        </w:rPr>
        <w:tab/>
        <w:t>Formal contract</w:t>
      </w:r>
    </w:p>
    <w:p w:rsidR="00614BDC" w:rsidRPr="00DD77D8" w:rsidRDefault="00614BDC" w:rsidP="009B54EF">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5.11.1</w:t>
      </w:r>
      <w:r w:rsidRPr="00DD77D8">
        <w:rPr>
          <w:rFonts w:asciiTheme="minorHAnsi" w:hAnsiTheme="minorHAnsi" w:cstheme="minorHAnsi"/>
          <w:sz w:val="20"/>
          <w:szCs w:val="20"/>
        </w:rPr>
        <w:tab/>
        <w:t xml:space="preserve">This </w:t>
      </w:r>
      <w:r w:rsidR="005A3884" w:rsidRPr="00DD77D8">
        <w:rPr>
          <w:rFonts w:asciiTheme="minorHAnsi" w:hAnsiTheme="minorHAnsi" w:cstheme="minorHAnsi"/>
          <w:sz w:val="20"/>
          <w:szCs w:val="20"/>
        </w:rPr>
        <w:t>RFB</w:t>
      </w:r>
      <w:r w:rsidRPr="00DD77D8">
        <w:rPr>
          <w:rFonts w:asciiTheme="minorHAnsi" w:hAnsiTheme="minorHAnsi" w:cstheme="minorHAnsi"/>
          <w:sz w:val="20"/>
          <w:szCs w:val="20"/>
        </w:rPr>
        <w:t xml:space="preserve">, all the appended documentation and the proposal in response thereto read together, form the basis for a formal contract to be negotiated and finalised between NHLS and/or its clients and the enterprise(s) to whom NHLS awards the bid in whole or in part. </w:t>
      </w:r>
    </w:p>
    <w:p w:rsidR="00614BDC" w:rsidRPr="00DD77D8" w:rsidRDefault="00614BDC" w:rsidP="009B54EF">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5.11.2</w:t>
      </w:r>
      <w:r w:rsidRPr="00DD77D8">
        <w:rPr>
          <w:rFonts w:asciiTheme="minorHAnsi" w:hAnsiTheme="minorHAnsi" w:cstheme="minorHAnsi"/>
          <w:sz w:val="20"/>
          <w:szCs w:val="20"/>
        </w:rPr>
        <w:tab/>
        <w:t>Any offer and/or acceptance entered verbally between NHLS and any vendor, such offer shall not constitute a contract and thus not binding on the parties.</w:t>
      </w:r>
    </w:p>
    <w:p w:rsidR="00614BDC" w:rsidRPr="00DD77D8" w:rsidRDefault="00614BDC" w:rsidP="00F13A4B">
      <w:pPr>
        <w:pStyle w:val="NoSpacing"/>
        <w:rPr>
          <w:rFonts w:asciiTheme="minorHAnsi" w:hAnsiTheme="minorHAnsi" w:cstheme="minorHAnsi"/>
          <w:sz w:val="20"/>
          <w:szCs w:val="20"/>
        </w:rPr>
      </w:pPr>
    </w:p>
    <w:p w:rsidR="00614BDC" w:rsidRPr="00DD77D8" w:rsidRDefault="00614BDC" w:rsidP="000C0C8D">
      <w:pPr>
        <w:spacing w:line="360" w:lineRule="auto"/>
        <w:ind w:left="709" w:right="-142" w:hanging="709"/>
        <w:jc w:val="both"/>
        <w:rPr>
          <w:rFonts w:asciiTheme="minorHAnsi" w:hAnsiTheme="minorHAnsi" w:cstheme="minorHAnsi"/>
          <w:b/>
          <w:sz w:val="20"/>
          <w:szCs w:val="20"/>
        </w:rPr>
      </w:pPr>
      <w:r w:rsidRPr="00DD77D8">
        <w:rPr>
          <w:rFonts w:asciiTheme="minorHAnsi" w:hAnsiTheme="minorHAnsi" w:cstheme="minorHAnsi"/>
          <w:b/>
          <w:sz w:val="20"/>
          <w:szCs w:val="20"/>
        </w:rPr>
        <w:t>5.12</w:t>
      </w:r>
      <w:r w:rsidRPr="00DD77D8">
        <w:rPr>
          <w:rFonts w:asciiTheme="minorHAnsi" w:hAnsiTheme="minorHAnsi" w:cstheme="minorHAnsi"/>
          <w:b/>
          <w:sz w:val="20"/>
          <w:szCs w:val="20"/>
        </w:rPr>
        <w:tab/>
        <w:t>Instructions for submitting a proposal</w:t>
      </w:r>
    </w:p>
    <w:p w:rsidR="00614BDC" w:rsidRDefault="00614BDC" w:rsidP="009B54EF">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5.12.</w:t>
      </w:r>
      <w:r w:rsidR="000C0C8D" w:rsidRPr="00DD77D8">
        <w:rPr>
          <w:rFonts w:asciiTheme="minorHAnsi" w:hAnsiTheme="minorHAnsi" w:cstheme="minorHAnsi"/>
          <w:sz w:val="20"/>
          <w:szCs w:val="20"/>
        </w:rPr>
        <w:t>1</w:t>
      </w:r>
      <w:r w:rsidRPr="00DD77D8">
        <w:rPr>
          <w:rFonts w:asciiTheme="minorHAnsi" w:hAnsiTheme="minorHAnsi" w:cstheme="minorHAnsi"/>
          <w:sz w:val="20"/>
          <w:szCs w:val="20"/>
        </w:rPr>
        <w:tab/>
        <w:t>One (1) original, one (1) hard copy and 1 (one) electronic copy on compact disk (CD) in Portable Document Format (</w:t>
      </w:r>
      <w:r w:rsidRPr="00DD77D8">
        <w:rPr>
          <w:rFonts w:asciiTheme="minorHAnsi" w:hAnsiTheme="minorHAnsi" w:cstheme="minorHAnsi"/>
          <w:b/>
          <w:sz w:val="20"/>
          <w:szCs w:val="20"/>
        </w:rPr>
        <w:t>PDF)</w:t>
      </w:r>
      <w:r w:rsidRPr="00DD77D8">
        <w:rPr>
          <w:rFonts w:asciiTheme="minorHAnsi" w:hAnsiTheme="minorHAnsi" w:cstheme="minorHAnsi"/>
          <w:sz w:val="20"/>
          <w:szCs w:val="20"/>
        </w:rPr>
        <w:t xml:space="preserve"> of the Bid shall be submitted on the date of closure of the Bid. </w:t>
      </w:r>
    </w:p>
    <w:p w:rsidR="00681B6C" w:rsidRPr="00681B6C" w:rsidRDefault="00681B6C" w:rsidP="00681B6C">
      <w:pPr>
        <w:spacing w:line="360" w:lineRule="auto"/>
        <w:ind w:left="851" w:right="-142"/>
        <w:jc w:val="both"/>
        <w:rPr>
          <w:rFonts w:asciiTheme="minorHAnsi" w:hAnsiTheme="minorHAnsi" w:cstheme="minorHAnsi"/>
          <w:sz w:val="20"/>
          <w:szCs w:val="20"/>
        </w:rPr>
      </w:pPr>
      <w:r w:rsidRPr="00681B6C">
        <w:rPr>
          <w:rFonts w:asciiTheme="minorHAnsi" w:hAnsiTheme="minorHAnsi" w:cstheme="minorHAnsi"/>
          <w:b/>
          <w:sz w:val="20"/>
          <w:szCs w:val="20"/>
        </w:rPr>
        <w:t>Pricing:</w:t>
      </w:r>
      <w:r w:rsidRPr="00681B6C">
        <w:rPr>
          <w:rFonts w:asciiTheme="minorHAnsi" w:hAnsiTheme="minorHAnsi" w:cstheme="minorHAnsi"/>
          <w:sz w:val="20"/>
          <w:szCs w:val="20"/>
        </w:rPr>
        <w:t xml:space="preserve">  </w:t>
      </w:r>
      <w:r w:rsidR="00392AA7" w:rsidRPr="00392AA7">
        <w:rPr>
          <w:rFonts w:asciiTheme="minorHAnsi" w:hAnsiTheme="minorHAnsi" w:cstheme="minorHAnsi"/>
          <w:b/>
          <w:sz w:val="20"/>
          <w:szCs w:val="20"/>
        </w:rPr>
        <w:t>Bid Price</w:t>
      </w:r>
      <w:r w:rsidR="00392AA7">
        <w:rPr>
          <w:rFonts w:asciiTheme="minorHAnsi" w:hAnsiTheme="minorHAnsi" w:cstheme="minorHAnsi"/>
          <w:b/>
          <w:sz w:val="20"/>
          <w:szCs w:val="20"/>
        </w:rPr>
        <w:t xml:space="preserve"> must be </w:t>
      </w:r>
      <w:r w:rsidR="00392AA7" w:rsidRPr="00DD77D8">
        <w:rPr>
          <w:rFonts w:asciiTheme="minorHAnsi" w:hAnsiTheme="minorHAnsi" w:cstheme="minorHAnsi"/>
          <w:b/>
          <w:sz w:val="20"/>
          <w:szCs w:val="20"/>
        </w:rPr>
        <w:t>submitted in a separate envelop and marked clearly as follows: RFB number, RFB description and bidder’s name)</w:t>
      </w:r>
      <w:r w:rsidR="00392AA7">
        <w:rPr>
          <w:rFonts w:asciiTheme="minorHAnsi" w:hAnsiTheme="minorHAnsi" w:cstheme="minorHAnsi"/>
          <w:b/>
          <w:sz w:val="20"/>
          <w:szCs w:val="20"/>
        </w:rPr>
        <w:t xml:space="preserve">. </w:t>
      </w:r>
      <w:r w:rsidRPr="00681B6C">
        <w:rPr>
          <w:rFonts w:asciiTheme="minorHAnsi" w:hAnsiTheme="minorHAnsi" w:cstheme="minorHAnsi"/>
          <w:sz w:val="20"/>
          <w:szCs w:val="20"/>
        </w:rPr>
        <w:t xml:space="preserve">One (1) original, one (1) hard copy and 1 (one) electronic copy on compact disk (CD) in Portable Document Format (PDF) of the Bid shall be submitted on the date of closure of the Bid. </w:t>
      </w:r>
    </w:p>
    <w:p w:rsidR="00DD29E4" w:rsidRDefault="00DD29E4" w:rsidP="00681B6C">
      <w:pPr>
        <w:pStyle w:val="NoSpacing"/>
      </w:pPr>
    </w:p>
    <w:p w:rsidR="00A1514F" w:rsidRPr="00681B6C" w:rsidRDefault="00A1514F" w:rsidP="00681B6C">
      <w:pPr>
        <w:spacing w:line="360" w:lineRule="auto"/>
        <w:ind w:left="851" w:right="-142"/>
        <w:jc w:val="both"/>
        <w:rPr>
          <w:rFonts w:asciiTheme="minorHAnsi" w:hAnsiTheme="minorHAnsi" w:cstheme="minorHAnsi"/>
          <w:sz w:val="20"/>
          <w:szCs w:val="20"/>
        </w:rPr>
      </w:pPr>
      <w:r w:rsidRPr="00681B6C">
        <w:rPr>
          <w:rFonts w:asciiTheme="minorHAnsi" w:hAnsiTheme="minorHAnsi" w:cstheme="minorHAnsi"/>
          <w:sz w:val="20"/>
          <w:szCs w:val="20"/>
        </w:rPr>
        <w:t>The original copy must be signed in black ink by an authorised employee, agent or representative of the bidder and each and every page of the proposal shall contain the initials of same signatories.</w:t>
      </w:r>
    </w:p>
    <w:p w:rsidR="00A1514F" w:rsidRPr="00DD77D8" w:rsidRDefault="00A1514F" w:rsidP="00BB2C3B">
      <w:pPr>
        <w:pStyle w:val="NoSpacing"/>
      </w:pPr>
    </w:p>
    <w:p w:rsidR="00614BDC" w:rsidRPr="00DD77D8" w:rsidRDefault="00614BDC" w:rsidP="009B54EF">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5.12.</w:t>
      </w:r>
      <w:r w:rsidR="000C0C8D" w:rsidRPr="00DD77D8">
        <w:rPr>
          <w:rFonts w:asciiTheme="minorHAnsi" w:hAnsiTheme="minorHAnsi" w:cstheme="minorHAnsi"/>
          <w:sz w:val="20"/>
          <w:szCs w:val="20"/>
        </w:rPr>
        <w:t>2</w:t>
      </w:r>
      <w:r w:rsidRPr="00DD77D8">
        <w:rPr>
          <w:rFonts w:asciiTheme="minorHAnsi" w:hAnsiTheme="minorHAnsi" w:cstheme="minorHAnsi"/>
          <w:sz w:val="20"/>
          <w:szCs w:val="20"/>
        </w:rPr>
        <w:tab/>
        <w:t>Bidders shall submit proposal responses in accordance with the prescribed manner of submissions as specified above.</w:t>
      </w:r>
    </w:p>
    <w:p w:rsidR="00614BDC" w:rsidRPr="00DD77D8" w:rsidRDefault="00614BDC" w:rsidP="009B54EF">
      <w:pPr>
        <w:spacing w:line="360" w:lineRule="auto"/>
        <w:ind w:left="851" w:right="-12" w:hanging="851"/>
        <w:jc w:val="both"/>
        <w:rPr>
          <w:rFonts w:asciiTheme="minorHAnsi" w:hAnsiTheme="minorHAnsi" w:cstheme="minorHAnsi"/>
          <w:snapToGrid w:val="0"/>
          <w:sz w:val="20"/>
          <w:szCs w:val="20"/>
          <w:lang w:eastAsia="x-none"/>
        </w:rPr>
      </w:pPr>
      <w:r w:rsidRPr="00DD77D8">
        <w:rPr>
          <w:rFonts w:asciiTheme="minorHAnsi" w:hAnsiTheme="minorHAnsi" w:cstheme="minorHAnsi"/>
          <w:snapToGrid w:val="0"/>
          <w:sz w:val="20"/>
          <w:szCs w:val="20"/>
          <w:lang w:eastAsia="x-none"/>
        </w:rPr>
        <w:t>5.12.</w:t>
      </w:r>
      <w:r w:rsidR="000C0C8D" w:rsidRPr="00DD77D8">
        <w:rPr>
          <w:rFonts w:asciiTheme="minorHAnsi" w:hAnsiTheme="minorHAnsi" w:cstheme="minorHAnsi"/>
          <w:snapToGrid w:val="0"/>
          <w:sz w:val="20"/>
          <w:szCs w:val="20"/>
          <w:lang w:eastAsia="x-none"/>
        </w:rPr>
        <w:t>3</w:t>
      </w:r>
      <w:r w:rsidRPr="00DD77D8">
        <w:rPr>
          <w:rFonts w:asciiTheme="minorHAnsi" w:hAnsiTheme="minorHAnsi" w:cstheme="minorHAnsi"/>
          <w:snapToGrid w:val="0"/>
          <w:sz w:val="20"/>
          <w:szCs w:val="20"/>
          <w:lang w:eastAsia="x-none"/>
        </w:rPr>
        <w:tab/>
        <w:t xml:space="preserve">Bids must be submitted in a prescribed response format herewith reflected as </w:t>
      </w:r>
      <w:hyperlink w:anchor="Response" w:history="1">
        <w:r w:rsidRPr="00DD77D8">
          <w:rPr>
            <w:rFonts w:asciiTheme="minorHAnsi" w:hAnsiTheme="minorHAnsi" w:cstheme="minorHAnsi"/>
            <w:b/>
            <w:bCs/>
            <w:snapToGrid w:val="0"/>
            <w:sz w:val="20"/>
            <w:szCs w:val="20"/>
            <w:u w:val="single"/>
            <w:lang w:eastAsia="x-none"/>
          </w:rPr>
          <w:t>Response Format</w:t>
        </w:r>
      </w:hyperlink>
      <w:r w:rsidRPr="00DD77D8">
        <w:rPr>
          <w:rFonts w:asciiTheme="minorHAnsi" w:hAnsiTheme="minorHAnsi" w:cstheme="minorHAnsi"/>
          <w:snapToGrid w:val="0"/>
          <w:sz w:val="20"/>
          <w:szCs w:val="20"/>
          <w:lang w:eastAsia="x-none"/>
        </w:rPr>
        <w:t>, and be sealed in an envelope</w:t>
      </w:r>
      <w:r w:rsidR="00392AA7">
        <w:rPr>
          <w:rFonts w:asciiTheme="minorHAnsi" w:hAnsiTheme="minorHAnsi" w:cstheme="minorHAnsi"/>
          <w:snapToGrid w:val="0"/>
          <w:sz w:val="20"/>
          <w:szCs w:val="20"/>
          <w:lang w:eastAsia="x-none"/>
        </w:rPr>
        <w:t xml:space="preserve"> </w:t>
      </w:r>
      <w:r w:rsidR="00A21852">
        <w:rPr>
          <w:rFonts w:asciiTheme="minorHAnsi" w:hAnsiTheme="minorHAnsi" w:cstheme="minorHAnsi"/>
          <w:snapToGrid w:val="0"/>
          <w:sz w:val="20"/>
          <w:szCs w:val="20"/>
          <w:lang w:eastAsia="x-none"/>
        </w:rPr>
        <w:t>clearly marked</w:t>
      </w:r>
      <w:r w:rsidRPr="00DD77D8">
        <w:rPr>
          <w:rFonts w:asciiTheme="minorHAnsi" w:hAnsiTheme="minorHAnsi" w:cstheme="minorHAnsi"/>
          <w:snapToGrid w:val="0"/>
          <w:sz w:val="20"/>
          <w:szCs w:val="20"/>
          <w:lang w:eastAsia="x-none"/>
        </w:rPr>
        <w:t>.</w:t>
      </w:r>
    </w:p>
    <w:p w:rsidR="00614BDC" w:rsidRPr="00DD77D8" w:rsidRDefault="00614BDC" w:rsidP="009B54EF">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5.12.</w:t>
      </w:r>
      <w:r w:rsidR="000C0C8D" w:rsidRPr="00DD77D8">
        <w:rPr>
          <w:rFonts w:asciiTheme="minorHAnsi" w:hAnsiTheme="minorHAnsi" w:cstheme="minorHAnsi"/>
          <w:sz w:val="20"/>
          <w:szCs w:val="20"/>
        </w:rPr>
        <w:t>4</w:t>
      </w:r>
      <w:r w:rsidRPr="00DD77D8">
        <w:rPr>
          <w:rFonts w:asciiTheme="minorHAnsi" w:hAnsiTheme="minorHAnsi" w:cstheme="minorHAnsi"/>
          <w:sz w:val="20"/>
          <w:szCs w:val="20"/>
        </w:rPr>
        <w:t xml:space="preserve"> </w:t>
      </w:r>
      <w:r w:rsidRPr="00DD77D8">
        <w:rPr>
          <w:rFonts w:asciiTheme="minorHAnsi" w:hAnsiTheme="minorHAnsi" w:cstheme="minorHAnsi"/>
          <w:sz w:val="20"/>
          <w:szCs w:val="20"/>
        </w:rPr>
        <w:tab/>
        <w:t>Bids that are too large to fit into the tender box must be handed in at the reception desk during office hour</w:t>
      </w:r>
      <w:r w:rsidR="00CC7BB3" w:rsidRPr="00DD77D8">
        <w:rPr>
          <w:rFonts w:asciiTheme="minorHAnsi" w:hAnsiTheme="minorHAnsi" w:cstheme="minorHAnsi"/>
          <w:sz w:val="20"/>
          <w:szCs w:val="20"/>
        </w:rPr>
        <w:t>s from 08:00- 16:30 or before 11</w:t>
      </w:r>
      <w:r w:rsidRPr="00DD77D8">
        <w:rPr>
          <w:rFonts w:asciiTheme="minorHAnsi" w:hAnsiTheme="minorHAnsi" w:cstheme="minorHAnsi"/>
          <w:sz w:val="20"/>
          <w:szCs w:val="20"/>
        </w:rPr>
        <w:t xml:space="preserve">:00 on the closing date. </w:t>
      </w:r>
    </w:p>
    <w:p w:rsidR="00614BDC" w:rsidRPr="00DD77D8" w:rsidRDefault="00614BDC" w:rsidP="009B54EF">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5.12.</w:t>
      </w:r>
      <w:r w:rsidR="000C0C8D" w:rsidRPr="00DD77D8">
        <w:rPr>
          <w:rFonts w:asciiTheme="minorHAnsi" w:hAnsiTheme="minorHAnsi" w:cstheme="minorHAnsi"/>
          <w:sz w:val="20"/>
          <w:szCs w:val="20"/>
        </w:rPr>
        <w:t>5</w:t>
      </w:r>
      <w:r w:rsidRPr="00DD77D8">
        <w:rPr>
          <w:rFonts w:asciiTheme="minorHAnsi" w:hAnsiTheme="minorHAnsi" w:cstheme="minorHAnsi"/>
          <w:sz w:val="20"/>
          <w:szCs w:val="20"/>
        </w:rPr>
        <w:tab/>
        <w:t>All Bids in this regard shall only be accepted if they have been placed in the bid box before or on the closing date</w:t>
      </w:r>
      <w:r w:rsidRPr="00DD77D8">
        <w:rPr>
          <w:rFonts w:asciiTheme="minorHAnsi" w:hAnsiTheme="minorHAnsi" w:cstheme="minorHAnsi"/>
          <w:b/>
          <w:sz w:val="20"/>
          <w:szCs w:val="20"/>
        </w:rPr>
        <w:t xml:space="preserve">, </w:t>
      </w:r>
      <w:r w:rsidR="000D40C9">
        <w:rPr>
          <w:rFonts w:asciiTheme="minorHAnsi" w:hAnsiTheme="minorHAnsi" w:cstheme="minorHAnsi"/>
          <w:b/>
          <w:sz w:val="20"/>
          <w:szCs w:val="20"/>
        </w:rPr>
        <w:t>26</w:t>
      </w:r>
      <w:r w:rsidR="00284896">
        <w:rPr>
          <w:rFonts w:asciiTheme="minorHAnsi" w:hAnsiTheme="minorHAnsi" w:cstheme="minorHAnsi"/>
          <w:b/>
          <w:sz w:val="20"/>
          <w:szCs w:val="20"/>
        </w:rPr>
        <w:t xml:space="preserve"> October 2023</w:t>
      </w:r>
      <w:r w:rsidRPr="00DD77D8">
        <w:rPr>
          <w:rFonts w:asciiTheme="minorHAnsi" w:hAnsiTheme="minorHAnsi" w:cstheme="minorHAnsi"/>
          <w:b/>
          <w:sz w:val="20"/>
          <w:szCs w:val="20"/>
        </w:rPr>
        <w:t xml:space="preserve"> and stipulated time, </w:t>
      </w:r>
      <w:r w:rsidRPr="00284896">
        <w:rPr>
          <w:rFonts w:asciiTheme="minorHAnsi" w:hAnsiTheme="minorHAnsi" w:cstheme="minorHAnsi"/>
          <w:b/>
          <w:sz w:val="20"/>
          <w:szCs w:val="20"/>
        </w:rPr>
        <w:t>11h00</w:t>
      </w:r>
      <w:r w:rsidR="00CC7BB3" w:rsidRPr="00284896">
        <w:rPr>
          <w:rFonts w:asciiTheme="minorHAnsi" w:hAnsiTheme="minorHAnsi" w:cstheme="minorHAnsi"/>
          <w:b/>
          <w:sz w:val="20"/>
          <w:szCs w:val="20"/>
        </w:rPr>
        <w:t xml:space="preserve"> am</w:t>
      </w:r>
      <w:r w:rsidRPr="00284896">
        <w:rPr>
          <w:rFonts w:asciiTheme="minorHAnsi" w:hAnsiTheme="minorHAnsi" w:cstheme="minorHAnsi"/>
          <w:sz w:val="20"/>
          <w:szCs w:val="20"/>
        </w:rPr>
        <w:t>.</w:t>
      </w:r>
    </w:p>
    <w:p w:rsidR="00614BDC" w:rsidRPr="00DD77D8" w:rsidRDefault="0098196A" w:rsidP="00287B55">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5.12.</w:t>
      </w:r>
      <w:r w:rsidR="000C0C8D" w:rsidRPr="00DD77D8">
        <w:rPr>
          <w:rFonts w:asciiTheme="minorHAnsi" w:hAnsiTheme="minorHAnsi" w:cstheme="minorHAnsi"/>
          <w:sz w:val="20"/>
          <w:szCs w:val="20"/>
        </w:rPr>
        <w:t>6</w:t>
      </w:r>
      <w:r w:rsidRPr="00DD77D8">
        <w:rPr>
          <w:rFonts w:asciiTheme="minorHAnsi" w:hAnsiTheme="minorHAnsi" w:cstheme="minorHAnsi"/>
          <w:sz w:val="20"/>
          <w:szCs w:val="20"/>
        </w:rPr>
        <w:tab/>
      </w:r>
      <w:r w:rsidR="00614BDC" w:rsidRPr="00DD77D8">
        <w:rPr>
          <w:rFonts w:asciiTheme="minorHAnsi" w:hAnsiTheme="minorHAnsi" w:cstheme="minorHAnsi"/>
          <w:sz w:val="20"/>
          <w:szCs w:val="20"/>
        </w:rPr>
        <w:t>Bids received after the time stipulated shall not be considered.</w:t>
      </w:r>
    </w:p>
    <w:p w:rsidR="00614BDC" w:rsidRDefault="00614BDC" w:rsidP="0004087B">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5.12.</w:t>
      </w:r>
      <w:r w:rsidR="000C0C8D" w:rsidRPr="00DD77D8">
        <w:rPr>
          <w:rFonts w:asciiTheme="minorHAnsi" w:hAnsiTheme="minorHAnsi" w:cstheme="minorHAnsi"/>
          <w:sz w:val="20"/>
          <w:szCs w:val="20"/>
        </w:rPr>
        <w:t>7</w:t>
      </w:r>
      <w:r w:rsidRPr="00DD77D8">
        <w:rPr>
          <w:rFonts w:asciiTheme="minorHAnsi" w:hAnsiTheme="minorHAnsi" w:cstheme="minorHAnsi"/>
          <w:sz w:val="20"/>
          <w:szCs w:val="20"/>
        </w:rPr>
        <w:tab/>
        <w:t>Bid responses sent by post or courier must reach this office at least</w:t>
      </w:r>
      <w:r w:rsidR="0004087B">
        <w:rPr>
          <w:rFonts w:asciiTheme="minorHAnsi" w:hAnsiTheme="minorHAnsi" w:cstheme="minorHAnsi"/>
          <w:sz w:val="20"/>
          <w:szCs w:val="20"/>
        </w:rPr>
        <w:t xml:space="preserve"> </w:t>
      </w:r>
      <w:r w:rsidRPr="00DD77D8">
        <w:rPr>
          <w:rFonts w:asciiTheme="minorHAnsi" w:hAnsiTheme="minorHAnsi" w:cstheme="minorHAnsi"/>
          <w:b/>
          <w:bCs/>
          <w:sz w:val="20"/>
          <w:szCs w:val="20"/>
        </w:rPr>
        <w:t>36 hours</w:t>
      </w:r>
      <w:r w:rsidRPr="00DD77D8">
        <w:rPr>
          <w:rFonts w:asciiTheme="minorHAnsi" w:hAnsiTheme="minorHAnsi" w:cstheme="minorHAnsi"/>
          <w:sz w:val="20"/>
          <w:szCs w:val="20"/>
        </w:rPr>
        <w:t xml:space="preserve"> before the closing date to be deposited into the proposal box. Failure to comply with this requirement shall result in your proposal being treated as a “late proposal” and shall not be entertained. Such proposal shall be returned to the respective bidders. </w:t>
      </w:r>
    </w:p>
    <w:p w:rsidR="00614BDC" w:rsidRPr="00DD77D8" w:rsidRDefault="00392AA7" w:rsidP="00C7500C">
      <w:pPr>
        <w:spacing w:line="360" w:lineRule="auto"/>
        <w:ind w:left="851" w:right="-12" w:hanging="851"/>
        <w:jc w:val="both"/>
        <w:rPr>
          <w:snapToGrid w:val="0"/>
          <w:lang w:val="en-GB"/>
        </w:rPr>
      </w:pPr>
      <w:r>
        <w:rPr>
          <w:rFonts w:asciiTheme="minorHAnsi" w:hAnsiTheme="minorHAnsi" w:cstheme="minorHAnsi"/>
          <w:sz w:val="20"/>
          <w:szCs w:val="20"/>
        </w:rPr>
        <w:t>5.12.8</w:t>
      </w:r>
      <w:r>
        <w:rPr>
          <w:rFonts w:asciiTheme="minorHAnsi" w:hAnsiTheme="minorHAnsi" w:cstheme="minorHAnsi"/>
          <w:sz w:val="20"/>
          <w:szCs w:val="20"/>
        </w:rPr>
        <w:tab/>
      </w:r>
      <w:r w:rsidR="00614BDC" w:rsidRPr="00DD77D8">
        <w:rPr>
          <w:rFonts w:asciiTheme="minorHAnsi" w:hAnsiTheme="minorHAnsi" w:cstheme="minorHAnsi"/>
          <w:b/>
          <w:bCs/>
          <w:sz w:val="20"/>
          <w:szCs w:val="20"/>
        </w:rPr>
        <w:t>No proposal shall be accepted by NHLS if submitted in any manner other than as prescribed above</w:t>
      </w:r>
      <w:bookmarkStart w:id="21" w:name="Response"/>
      <w:bookmarkStart w:id="22" w:name="_Toc150587194"/>
      <w:bookmarkStart w:id="23" w:name="_Toc199296472"/>
    </w:p>
    <w:p w:rsidR="00614BDC" w:rsidRPr="00DD77D8" w:rsidRDefault="00614BDC" w:rsidP="003559D9">
      <w:pPr>
        <w:pStyle w:val="Heading1"/>
        <w:numPr>
          <w:ilvl w:val="0"/>
          <w:numId w:val="29"/>
        </w:numPr>
        <w:tabs>
          <w:tab w:val="clear" w:pos="720"/>
        </w:tabs>
        <w:spacing w:line="360" w:lineRule="auto"/>
        <w:ind w:hanging="720"/>
        <w:rPr>
          <w:rFonts w:asciiTheme="minorHAnsi" w:hAnsiTheme="minorHAnsi" w:cstheme="minorHAnsi"/>
          <w:sz w:val="20"/>
        </w:rPr>
      </w:pPr>
      <w:bookmarkStart w:id="24" w:name="_Toc516576208"/>
      <w:r w:rsidRPr="00DD77D8">
        <w:rPr>
          <w:rFonts w:asciiTheme="minorHAnsi" w:hAnsiTheme="minorHAnsi" w:cstheme="minorHAnsi"/>
          <w:sz w:val="20"/>
        </w:rPr>
        <w:t>Response format</w:t>
      </w:r>
      <w:bookmarkEnd w:id="21"/>
      <w:bookmarkEnd w:id="22"/>
      <w:bookmarkEnd w:id="23"/>
      <w:bookmarkEnd w:id="24"/>
    </w:p>
    <w:p w:rsidR="00614BDC" w:rsidRPr="00DD77D8" w:rsidRDefault="00614BDC" w:rsidP="00C7500C">
      <w:pPr>
        <w:spacing w:line="360" w:lineRule="auto"/>
        <w:ind w:left="851" w:right="-142" w:hanging="851"/>
        <w:jc w:val="both"/>
      </w:pPr>
      <w:r w:rsidRPr="00DD77D8">
        <w:rPr>
          <w:rFonts w:asciiTheme="minorHAnsi" w:hAnsiTheme="minorHAnsi" w:cstheme="minorHAnsi"/>
          <w:sz w:val="20"/>
          <w:szCs w:val="20"/>
        </w:rPr>
        <w:t>6.1</w:t>
      </w:r>
      <w:r w:rsidRPr="00DD77D8">
        <w:rPr>
          <w:rFonts w:asciiTheme="minorHAnsi" w:hAnsiTheme="minorHAnsi" w:cstheme="minorHAnsi"/>
          <w:sz w:val="20"/>
          <w:szCs w:val="20"/>
        </w:rPr>
        <w:tab/>
        <w:t>Bidders shall submit response in accordance with the response format specified below. Failure to do so shall result rejecting vendor’s response. No referrals may be made to comment. Failure to comply shall result in the vendor being penalised.</w:t>
      </w:r>
    </w:p>
    <w:p w:rsidR="00614BDC" w:rsidRPr="00DD77D8" w:rsidRDefault="00614BDC" w:rsidP="000C0C8D">
      <w:pPr>
        <w:spacing w:line="360" w:lineRule="auto"/>
        <w:ind w:left="709" w:right="-142" w:hanging="709"/>
        <w:jc w:val="both"/>
        <w:rPr>
          <w:rFonts w:asciiTheme="minorHAnsi" w:hAnsiTheme="minorHAnsi" w:cstheme="minorHAnsi"/>
          <w:b/>
          <w:bCs/>
          <w:sz w:val="20"/>
          <w:szCs w:val="20"/>
        </w:rPr>
      </w:pPr>
      <w:r w:rsidRPr="00DD77D8">
        <w:rPr>
          <w:rFonts w:asciiTheme="minorHAnsi" w:hAnsiTheme="minorHAnsi" w:cstheme="minorHAnsi"/>
          <w:bCs/>
          <w:sz w:val="20"/>
          <w:szCs w:val="20"/>
        </w:rPr>
        <w:t>6.2</w:t>
      </w:r>
      <w:r w:rsidRPr="00DD77D8">
        <w:rPr>
          <w:rFonts w:asciiTheme="minorHAnsi" w:hAnsiTheme="minorHAnsi" w:cstheme="minorHAnsi"/>
          <w:b/>
          <w:bCs/>
          <w:sz w:val="20"/>
          <w:szCs w:val="20"/>
        </w:rPr>
        <w:tab/>
        <w:t>Schedule Index:</w:t>
      </w:r>
    </w:p>
    <w:p w:rsidR="00614BDC" w:rsidRPr="00DD77D8" w:rsidRDefault="00614BDC" w:rsidP="000C0C8D">
      <w:pPr>
        <w:spacing w:line="360" w:lineRule="auto"/>
        <w:ind w:left="851" w:right="-142" w:hanging="851"/>
        <w:jc w:val="both"/>
        <w:rPr>
          <w:rFonts w:asciiTheme="minorHAnsi" w:hAnsiTheme="minorHAnsi" w:cstheme="minorHAnsi"/>
          <w:b/>
          <w:bCs/>
          <w:sz w:val="20"/>
          <w:szCs w:val="20"/>
        </w:rPr>
      </w:pPr>
      <w:r w:rsidRPr="00DD77D8">
        <w:rPr>
          <w:rFonts w:asciiTheme="minorHAnsi" w:hAnsiTheme="minorHAnsi" w:cstheme="minorHAnsi"/>
          <w:bCs/>
          <w:sz w:val="20"/>
          <w:szCs w:val="20"/>
        </w:rPr>
        <w:t>6.2.1</w:t>
      </w:r>
      <w:r w:rsidRPr="00DD77D8">
        <w:rPr>
          <w:rFonts w:asciiTheme="minorHAnsi" w:hAnsiTheme="minorHAnsi" w:cstheme="minorHAnsi"/>
          <w:b/>
          <w:bCs/>
          <w:sz w:val="20"/>
          <w:szCs w:val="20"/>
        </w:rPr>
        <w:tab/>
        <w:t>Schedule 1</w:t>
      </w:r>
      <w:r w:rsidRPr="00DD77D8">
        <w:rPr>
          <w:rFonts w:asciiTheme="minorHAnsi" w:hAnsiTheme="minorHAnsi" w:cstheme="minorHAnsi"/>
          <w:sz w:val="20"/>
          <w:szCs w:val="20"/>
        </w:rPr>
        <w:t>:</w:t>
      </w:r>
      <w:r w:rsidR="00894138" w:rsidRPr="00DD77D8">
        <w:rPr>
          <w:rFonts w:asciiTheme="minorHAnsi" w:hAnsiTheme="minorHAnsi" w:cstheme="minorHAnsi"/>
          <w:sz w:val="20"/>
          <w:szCs w:val="20"/>
        </w:rPr>
        <w:t xml:space="preserve"> </w:t>
      </w:r>
      <w:r w:rsidRPr="00DD77D8">
        <w:rPr>
          <w:rFonts w:asciiTheme="minorHAnsi" w:hAnsiTheme="minorHAnsi" w:cstheme="minorHAnsi"/>
          <w:sz w:val="20"/>
          <w:szCs w:val="20"/>
        </w:rPr>
        <w:t xml:space="preserve">Pages 1 – </w:t>
      </w:r>
      <w:r w:rsidR="00EF54AD">
        <w:rPr>
          <w:rFonts w:asciiTheme="minorHAnsi" w:hAnsiTheme="minorHAnsi" w:cstheme="minorHAnsi"/>
          <w:sz w:val="20"/>
          <w:szCs w:val="20"/>
        </w:rPr>
        <w:t>General conditions of contract</w:t>
      </w:r>
      <w:r w:rsidR="00292431">
        <w:rPr>
          <w:rFonts w:asciiTheme="minorHAnsi" w:hAnsiTheme="minorHAnsi" w:cstheme="minorHAnsi"/>
          <w:sz w:val="20"/>
          <w:szCs w:val="20"/>
        </w:rPr>
        <w:t xml:space="preserve"> </w:t>
      </w:r>
      <w:r w:rsidR="00EF54AD">
        <w:rPr>
          <w:rFonts w:asciiTheme="minorHAnsi" w:hAnsiTheme="minorHAnsi" w:cstheme="minorHAnsi"/>
          <w:sz w:val="20"/>
          <w:szCs w:val="20"/>
        </w:rPr>
        <w:t>of</w:t>
      </w:r>
      <w:r w:rsidRPr="00DD77D8">
        <w:rPr>
          <w:rFonts w:asciiTheme="minorHAnsi" w:hAnsiTheme="minorHAnsi" w:cstheme="minorHAnsi"/>
          <w:sz w:val="20"/>
          <w:szCs w:val="20"/>
        </w:rPr>
        <w:t xml:space="preserve"> this </w:t>
      </w:r>
      <w:r w:rsidR="005A3884" w:rsidRPr="00DD77D8">
        <w:rPr>
          <w:rFonts w:asciiTheme="minorHAnsi" w:hAnsiTheme="minorHAnsi" w:cstheme="minorHAnsi"/>
          <w:sz w:val="20"/>
          <w:szCs w:val="20"/>
        </w:rPr>
        <w:t>RFB</w:t>
      </w:r>
      <w:r w:rsidRPr="00DD77D8">
        <w:rPr>
          <w:rFonts w:asciiTheme="minorHAnsi" w:hAnsiTheme="minorHAnsi" w:cstheme="minorHAnsi"/>
          <w:sz w:val="20"/>
          <w:szCs w:val="20"/>
        </w:rPr>
        <w:t xml:space="preserve"> document</w:t>
      </w:r>
    </w:p>
    <w:p w:rsidR="00614BDC" w:rsidRPr="00DD77D8" w:rsidRDefault="00614BDC" w:rsidP="000C0C8D">
      <w:pPr>
        <w:spacing w:line="360" w:lineRule="auto"/>
        <w:ind w:left="851" w:right="-142" w:hanging="851"/>
        <w:jc w:val="both"/>
        <w:rPr>
          <w:rFonts w:asciiTheme="minorHAnsi" w:hAnsiTheme="minorHAnsi" w:cstheme="minorHAnsi"/>
          <w:bCs/>
          <w:sz w:val="20"/>
          <w:szCs w:val="20"/>
        </w:rPr>
      </w:pPr>
      <w:r w:rsidRPr="00DD77D8">
        <w:rPr>
          <w:rFonts w:asciiTheme="minorHAnsi" w:hAnsiTheme="minorHAnsi" w:cstheme="minorHAnsi"/>
          <w:bCs/>
          <w:sz w:val="20"/>
          <w:szCs w:val="20"/>
        </w:rPr>
        <w:t>6.2.2</w:t>
      </w:r>
      <w:r w:rsidRPr="00DD77D8">
        <w:rPr>
          <w:rFonts w:asciiTheme="minorHAnsi" w:hAnsiTheme="minorHAnsi" w:cstheme="minorHAnsi"/>
          <w:b/>
          <w:bCs/>
          <w:sz w:val="20"/>
          <w:szCs w:val="20"/>
        </w:rPr>
        <w:tab/>
      </w:r>
      <w:r w:rsidRPr="00EF54AD">
        <w:rPr>
          <w:rFonts w:asciiTheme="minorHAnsi" w:hAnsiTheme="minorHAnsi" w:cstheme="minorHAnsi"/>
          <w:b/>
          <w:bCs/>
          <w:sz w:val="20"/>
          <w:szCs w:val="20"/>
        </w:rPr>
        <w:t xml:space="preserve">Schedule 2: </w:t>
      </w:r>
      <w:r w:rsidRPr="00EF54AD">
        <w:rPr>
          <w:rFonts w:asciiTheme="minorHAnsi" w:hAnsiTheme="minorHAnsi" w:cstheme="minorHAnsi"/>
          <w:bCs/>
          <w:sz w:val="20"/>
          <w:szCs w:val="20"/>
        </w:rPr>
        <w:t>Mandatory Documents</w:t>
      </w:r>
    </w:p>
    <w:p w:rsidR="0089289F" w:rsidRPr="00A23027" w:rsidRDefault="00614BDC" w:rsidP="0089289F">
      <w:pPr>
        <w:spacing w:line="360" w:lineRule="auto"/>
        <w:ind w:left="1134" w:right="-142" w:hanging="1134"/>
        <w:jc w:val="both"/>
        <w:rPr>
          <w:rFonts w:asciiTheme="minorHAnsi" w:hAnsiTheme="minorHAnsi" w:cstheme="minorHAnsi"/>
          <w:bCs/>
          <w:sz w:val="20"/>
          <w:szCs w:val="20"/>
          <w:lang w:val="en-GB"/>
        </w:rPr>
      </w:pPr>
      <w:r w:rsidRPr="00DD77D8">
        <w:rPr>
          <w:rFonts w:asciiTheme="minorHAnsi" w:hAnsiTheme="minorHAnsi" w:cstheme="minorHAnsi"/>
          <w:bCs/>
          <w:sz w:val="20"/>
          <w:szCs w:val="20"/>
        </w:rPr>
        <w:t>6.2.2.1</w:t>
      </w:r>
      <w:r w:rsidRPr="00DD77D8">
        <w:rPr>
          <w:rFonts w:asciiTheme="minorHAnsi" w:hAnsiTheme="minorHAnsi" w:cstheme="minorHAnsi"/>
          <w:bCs/>
          <w:sz w:val="20"/>
          <w:szCs w:val="20"/>
        </w:rPr>
        <w:tab/>
      </w:r>
      <w:r w:rsidR="0089289F" w:rsidRPr="00A23027">
        <w:rPr>
          <w:rFonts w:asciiTheme="minorHAnsi" w:hAnsiTheme="minorHAnsi" w:cstheme="minorHAnsi"/>
          <w:bCs/>
          <w:sz w:val="20"/>
          <w:szCs w:val="20"/>
          <w:lang w:val="en-GB"/>
        </w:rPr>
        <w:t>An original valid Tax Clearance Certificate or a Tax Compliance Status letter (with pin) issued by the South African Revenue Services or a CSD Report reflecting active Tax Clearance Compliance status.</w:t>
      </w:r>
    </w:p>
    <w:p w:rsidR="0089289F" w:rsidRDefault="0089289F" w:rsidP="0089289F">
      <w:pPr>
        <w:spacing w:line="360" w:lineRule="auto"/>
        <w:ind w:left="1134" w:right="-142" w:hanging="1134"/>
        <w:jc w:val="both"/>
        <w:rPr>
          <w:rFonts w:asciiTheme="minorHAnsi" w:hAnsiTheme="minorHAnsi" w:cstheme="minorHAnsi"/>
          <w:sz w:val="20"/>
          <w:szCs w:val="20"/>
        </w:rPr>
      </w:pPr>
      <w:r w:rsidRPr="00A23027">
        <w:rPr>
          <w:rFonts w:asciiTheme="minorHAnsi" w:hAnsiTheme="minorHAnsi" w:cstheme="minorHAnsi"/>
          <w:bCs/>
          <w:sz w:val="20"/>
          <w:szCs w:val="20"/>
        </w:rPr>
        <w:tab/>
      </w:r>
      <w:r w:rsidRPr="00A23027">
        <w:rPr>
          <w:rFonts w:asciiTheme="minorHAnsi" w:hAnsiTheme="minorHAnsi" w:cstheme="minorHAnsi"/>
          <w:sz w:val="20"/>
          <w:szCs w:val="20"/>
        </w:rPr>
        <w:t xml:space="preserve">If a Consortium, Joint Venture or Subcontractor, </w:t>
      </w:r>
      <w:r w:rsidRPr="00A23027">
        <w:rPr>
          <w:rFonts w:asciiTheme="minorHAnsi" w:hAnsiTheme="minorHAnsi" w:cstheme="minorHAnsi"/>
          <w:bCs/>
          <w:sz w:val="20"/>
          <w:szCs w:val="20"/>
          <w:lang w:val="en-GB"/>
        </w:rPr>
        <w:t>an original valid Tax Clearance Certificate or a Tax Compliance Status letter (with pin) issued by the South African Revenue Services or a CSD Report reflecting active Tax Clearance Compliance status</w:t>
      </w:r>
      <w:r w:rsidRPr="00A23027">
        <w:rPr>
          <w:rFonts w:asciiTheme="minorHAnsi" w:hAnsiTheme="minorHAnsi" w:cstheme="minorHAnsi"/>
          <w:sz w:val="20"/>
          <w:szCs w:val="20"/>
        </w:rPr>
        <w:t xml:space="preserve"> must be submitted for each member.</w:t>
      </w:r>
      <w:r w:rsidR="00782170">
        <w:rPr>
          <w:rFonts w:asciiTheme="minorHAnsi" w:hAnsiTheme="minorHAnsi" w:cstheme="minorHAnsi"/>
          <w:sz w:val="20"/>
          <w:szCs w:val="20"/>
        </w:rPr>
        <w:t xml:space="preserve"> (Annexure B)</w:t>
      </w:r>
    </w:p>
    <w:p w:rsidR="00614BDC" w:rsidRPr="00DD77D8" w:rsidRDefault="00614BDC" w:rsidP="0089289F">
      <w:pPr>
        <w:spacing w:line="360" w:lineRule="auto"/>
        <w:ind w:left="1134" w:right="-142" w:hanging="1134"/>
        <w:jc w:val="both"/>
        <w:rPr>
          <w:rFonts w:asciiTheme="minorHAnsi" w:hAnsiTheme="minorHAnsi" w:cstheme="minorHAnsi"/>
          <w:sz w:val="20"/>
          <w:szCs w:val="20"/>
        </w:rPr>
      </w:pPr>
      <w:r w:rsidRPr="00DD77D8">
        <w:rPr>
          <w:rFonts w:asciiTheme="minorHAnsi" w:hAnsiTheme="minorHAnsi" w:cstheme="minorHAnsi"/>
          <w:sz w:val="20"/>
          <w:szCs w:val="20"/>
        </w:rPr>
        <w:t xml:space="preserve">6.2.2.2 </w:t>
      </w:r>
      <w:r w:rsidRPr="00DD77D8">
        <w:rPr>
          <w:rFonts w:asciiTheme="minorHAnsi" w:hAnsiTheme="minorHAnsi" w:cstheme="minorHAnsi"/>
          <w:sz w:val="20"/>
          <w:szCs w:val="20"/>
        </w:rPr>
        <w:tab/>
        <w:t>National Industrial Participation Progr</w:t>
      </w:r>
      <w:r w:rsidR="00F13A4B" w:rsidRPr="00DD77D8">
        <w:rPr>
          <w:rFonts w:asciiTheme="minorHAnsi" w:hAnsiTheme="minorHAnsi" w:cstheme="minorHAnsi"/>
          <w:sz w:val="20"/>
          <w:szCs w:val="20"/>
        </w:rPr>
        <w:t xml:space="preserve">amme Certificate from the DTI </w:t>
      </w:r>
      <w:r w:rsidRPr="00DD77D8">
        <w:rPr>
          <w:rFonts w:asciiTheme="minorHAnsi" w:hAnsiTheme="minorHAnsi" w:cstheme="minorHAnsi"/>
          <w:sz w:val="20"/>
          <w:szCs w:val="20"/>
        </w:rPr>
        <w:t xml:space="preserve">(read paragraph 5.5 in conjunction with Annex E – SBD 5) (If applicable). </w:t>
      </w:r>
    </w:p>
    <w:p w:rsidR="00DB3D10" w:rsidRPr="00DD77D8" w:rsidRDefault="00DB3D10" w:rsidP="00DB3D10">
      <w:pPr>
        <w:pStyle w:val="NoSpacing"/>
        <w:spacing w:line="360" w:lineRule="auto"/>
        <w:ind w:left="1134" w:hanging="1134"/>
        <w:jc w:val="both"/>
        <w:rPr>
          <w:rFonts w:asciiTheme="minorHAnsi" w:hAnsiTheme="minorHAnsi" w:cstheme="minorHAnsi"/>
          <w:sz w:val="20"/>
          <w:szCs w:val="20"/>
        </w:rPr>
      </w:pPr>
      <w:r w:rsidRPr="00DD77D8">
        <w:rPr>
          <w:rFonts w:asciiTheme="minorHAnsi" w:hAnsiTheme="minorHAnsi" w:cstheme="minorHAnsi"/>
          <w:sz w:val="20"/>
          <w:szCs w:val="20"/>
        </w:rPr>
        <w:t>6.2.2.</w:t>
      </w:r>
      <w:r w:rsidR="00F00437">
        <w:rPr>
          <w:rFonts w:asciiTheme="minorHAnsi" w:hAnsiTheme="minorHAnsi" w:cstheme="minorHAnsi"/>
          <w:sz w:val="20"/>
          <w:szCs w:val="20"/>
        </w:rPr>
        <w:t>3</w:t>
      </w:r>
      <w:r w:rsidRPr="00DD77D8">
        <w:rPr>
          <w:rFonts w:asciiTheme="minorHAnsi" w:hAnsiTheme="minorHAnsi" w:cstheme="minorHAnsi"/>
          <w:sz w:val="20"/>
          <w:szCs w:val="20"/>
        </w:rPr>
        <w:tab/>
        <w:t>Central Supplier Database (CSD) Registration Report</w:t>
      </w:r>
    </w:p>
    <w:p w:rsidR="00392AA7" w:rsidRDefault="00392AA7" w:rsidP="00DB3D10">
      <w:pPr>
        <w:spacing w:line="360" w:lineRule="auto"/>
        <w:ind w:left="1134" w:right="-142" w:hanging="1134"/>
        <w:jc w:val="both"/>
        <w:rPr>
          <w:rFonts w:asciiTheme="minorHAnsi" w:hAnsiTheme="minorHAnsi" w:cstheme="minorHAnsi"/>
          <w:sz w:val="20"/>
          <w:szCs w:val="20"/>
        </w:rPr>
      </w:pPr>
      <w:r>
        <w:rPr>
          <w:rFonts w:asciiTheme="minorHAnsi" w:hAnsiTheme="minorHAnsi" w:cstheme="minorHAnsi"/>
          <w:sz w:val="20"/>
          <w:szCs w:val="20"/>
        </w:rPr>
        <w:t>6.2.2.</w:t>
      </w:r>
      <w:r w:rsidR="002D6E58">
        <w:rPr>
          <w:rFonts w:asciiTheme="minorHAnsi" w:hAnsiTheme="minorHAnsi" w:cstheme="minorHAnsi"/>
          <w:sz w:val="20"/>
          <w:szCs w:val="20"/>
        </w:rPr>
        <w:t>4</w:t>
      </w:r>
      <w:r>
        <w:rPr>
          <w:rFonts w:asciiTheme="minorHAnsi" w:hAnsiTheme="minorHAnsi" w:cstheme="minorHAnsi"/>
          <w:sz w:val="20"/>
          <w:szCs w:val="20"/>
        </w:rPr>
        <w:tab/>
        <w:t xml:space="preserve">General Conditions of </w:t>
      </w:r>
      <w:r w:rsidRPr="003C191C">
        <w:rPr>
          <w:rFonts w:asciiTheme="minorHAnsi" w:hAnsiTheme="minorHAnsi" w:cstheme="minorHAnsi"/>
          <w:sz w:val="20"/>
          <w:szCs w:val="20"/>
        </w:rPr>
        <w:t>Contract (Annexure</w:t>
      </w:r>
      <w:r w:rsidR="002D6E58" w:rsidRPr="003C191C">
        <w:rPr>
          <w:rFonts w:asciiTheme="minorHAnsi" w:hAnsiTheme="minorHAnsi" w:cstheme="minorHAnsi"/>
          <w:sz w:val="20"/>
          <w:szCs w:val="20"/>
        </w:rPr>
        <w:t xml:space="preserve"> </w:t>
      </w:r>
      <w:r w:rsidR="003C191C" w:rsidRPr="00EE7F69">
        <w:rPr>
          <w:rFonts w:asciiTheme="minorHAnsi" w:hAnsiTheme="minorHAnsi" w:cstheme="minorHAnsi"/>
          <w:sz w:val="20"/>
          <w:szCs w:val="20"/>
        </w:rPr>
        <w:t>E</w:t>
      </w:r>
      <w:r w:rsidRPr="003C191C">
        <w:rPr>
          <w:rFonts w:asciiTheme="minorHAnsi" w:hAnsiTheme="minorHAnsi" w:cstheme="minorHAnsi"/>
          <w:sz w:val="20"/>
          <w:szCs w:val="20"/>
        </w:rPr>
        <w:t>)</w:t>
      </w:r>
      <w:r w:rsidR="003C191C" w:rsidRPr="003C191C">
        <w:rPr>
          <w:rFonts w:asciiTheme="minorHAnsi" w:hAnsiTheme="minorHAnsi" w:cstheme="minorHAnsi"/>
          <w:sz w:val="20"/>
          <w:szCs w:val="20"/>
        </w:rPr>
        <w:t>.</w:t>
      </w:r>
    </w:p>
    <w:p w:rsidR="00614BDC" w:rsidRPr="00DD77D8" w:rsidRDefault="00614BDC" w:rsidP="000C0C8D">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bCs/>
          <w:sz w:val="20"/>
          <w:szCs w:val="20"/>
        </w:rPr>
        <w:t>6.2.3</w:t>
      </w:r>
      <w:r w:rsidRPr="00DD77D8">
        <w:rPr>
          <w:rFonts w:asciiTheme="minorHAnsi" w:hAnsiTheme="minorHAnsi" w:cstheme="minorHAnsi"/>
          <w:b/>
          <w:bCs/>
          <w:sz w:val="20"/>
          <w:szCs w:val="20"/>
        </w:rPr>
        <w:tab/>
        <w:t>Schedule</w:t>
      </w:r>
      <w:r w:rsidRPr="00DD77D8">
        <w:rPr>
          <w:rFonts w:asciiTheme="minorHAnsi" w:hAnsiTheme="minorHAnsi" w:cstheme="minorHAnsi"/>
          <w:sz w:val="20"/>
          <w:szCs w:val="20"/>
        </w:rPr>
        <w:t xml:space="preserve"> </w:t>
      </w:r>
      <w:r w:rsidRPr="00DD77D8">
        <w:rPr>
          <w:rFonts w:asciiTheme="minorHAnsi" w:hAnsiTheme="minorHAnsi" w:cstheme="minorHAnsi"/>
          <w:b/>
          <w:bCs/>
          <w:sz w:val="20"/>
          <w:szCs w:val="20"/>
        </w:rPr>
        <w:t>3</w:t>
      </w:r>
      <w:r w:rsidRPr="00DD77D8">
        <w:rPr>
          <w:rFonts w:asciiTheme="minorHAnsi" w:hAnsiTheme="minorHAnsi" w:cstheme="minorHAnsi"/>
          <w:sz w:val="20"/>
          <w:szCs w:val="20"/>
        </w:rPr>
        <w:t>: Executive Summary of proposal</w:t>
      </w:r>
    </w:p>
    <w:p w:rsidR="00614BDC" w:rsidRPr="00DD77D8" w:rsidRDefault="00614BDC" w:rsidP="000C0C8D">
      <w:pPr>
        <w:spacing w:line="360" w:lineRule="auto"/>
        <w:ind w:left="851" w:right="-142" w:hanging="851"/>
        <w:jc w:val="both"/>
        <w:rPr>
          <w:rFonts w:asciiTheme="minorHAnsi" w:hAnsiTheme="minorHAnsi" w:cstheme="minorHAnsi"/>
          <w:b/>
          <w:bCs/>
          <w:sz w:val="20"/>
          <w:szCs w:val="20"/>
          <w:u w:val="single"/>
        </w:rPr>
      </w:pPr>
      <w:r w:rsidRPr="00DD77D8">
        <w:rPr>
          <w:rFonts w:asciiTheme="minorHAnsi" w:hAnsiTheme="minorHAnsi" w:cstheme="minorHAnsi"/>
          <w:bCs/>
          <w:sz w:val="20"/>
          <w:szCs w:val="20"/>
        </w:rPr>
        <w:t>6.2.4</w:t>
      </w:r>
      <w:r w:rsidRPr="00DD77D8">
        <w:rPr>
          <w:rFonts w:asciiTheme="minorHAnsi" w:hAnsiTheme="minorHAnsi" w:cstheme="minorHAnsi"/>
          <w:b/>
          <w:bCs/>
          <w:sz w:val="20"/>
          <w:szCs w:val="20"/>
        </w:rPr>
        <w:tab/>
      </w:r>
      <w:r w:rsidRPr="00D11BC7">
        <w:rPr>
          <w:rFonts w:asciiTheme="minorHAnsi" w:hAnsiTheme="minorHAnsi" w:cstheme="minorHAnsi"/>
          <w:b/>
          <w:bCs/>
          <w:sz w:val="20"/>
          <w:szCs w:val="20"/>
        </w:rPr>
        <w:t>Schedule 4</w:t>
      </w:r>
      <w:r w:rsidRPr="00D11BC7">
        <w:rPr>
          <w:rFonts w:asciiTheme="minorHAnsi" w:hAnsiTheme="minorHAnsi" w:cstheme="minorHAnsi"/>
          <w:sz w:val="20"/>
          <w:szCs w:val="20"/>
        </w:rPr>
        <w:t>: Technical/Functionality</w:t>
      </w:r>
    </w:p>
    <w:p w:rsidR="00614BDC" w:rsidRDefault="00614BDC" w:rsidP="0004087B">
      <w:pPr>
        <w:tabs>
          <w:tab w:val="left" w:pos="851"/>
        </w:tabs>
        <w:spacing w:line="360" w:lineRule="auto"/>
        <w:ind w:left="1843" w:right="-142" w:hanging="1843"/>
        <w:jc w:val="both"/>
        <w:rPr>
          <w:rFonts w:asciiTheme="minorHAnsi" w:hAnsiTheme="minorHAnsi" w:cstheme="minorHAnsi"/>
          <w:sz w:val="20"/>
          <w:szCs w:val="20"/>
        </w:rPr>
      </w:pPr>
      <w:r w:rsidRPr="00DD77D8">
        <w:rPr>
          <w:rFonts w:asciiTheme="minorHAnsi" w:hAnsiTheme="minorHAnsi" w:cstheme="minorHAnsi"/>
          <w:sz w:val="20"/>
          <w:szCs w:val="20"/>
        </w:rPr>
        <w:t>6.2.5</w:t>
      </w:r>
      <w:r w:rsidRPr="00DD77D8">
        <w:rPr>
          <w:rFonts w:asciiTheme="minorHAnsi" w:hAnsiTheme="minorHAnsi" w:cstheme="minorHAnsi"/>
          <w:b/>
          <w:sz w:val="20"/>
          <w:szCs w:val="20"/>
        </w:rPr>
        <w:tab/>
        <w:t>Schedule</w:t>
      </w:r>
      <w:r w:rsidR="00FD01F5" w:rsidRPr="00DD77D8">
        <w:rPr>
          <w:rFonts w:asciiTheme="minorHAnsi" w:hAnsiTheme="minorHAnsi" w:cstheme="minorHAnsi"/>
          <w:b/>
          <w:sz w:val="20"/>
          <w:szCs w:val="20"/>
        </w:rPr>
        <w:t xml:space="preserve"> </w:t>
      </w:r>
      <w:r w:rsidR="00F00437">
        <w:rPr>
          <w:rFonts w:asciiTheme="minorHAnsi" w:hAnsiTheme="minorHAnsi" w:cstheme="minorHAnsi"/>
          <w:b/>
          <w:sz w:val="20"/>
          <w:szCs w:val="20"/>
        </w:rPr>
        <w:t>5</w:t>
      </w:r>
      <w:r w:rsidRPr="00DD77D8">
        <w:rPr>
          <w:rFonts w:asciiTheme="minorHAnsi" w:hAnsiTheme="minorHAnsi" w:cstheme="minorHAnsi"/>
          <w:sz w:val="20"/>
          <w:szCs w:val="20"/>
        </w:rPr>
        <w:t xml:space="preserve">: </w:t>
      </w:r>
      <w:r w:rsidR="004D1169" w:rsidRPr="00DD77D8">
        <w:rPr>
          <w:rFonts w:asciiTheme="minorHAnsi" w:hAnsiTheme="minorHAnsi" w:cstheme="minorHAnsi"/>
          <w:sz w:val="20"/>
          <w:szCs w:val="20"/>
        </w:rPr>
        <w:t>Preferential Procurement Claim form and copy of the B-BBEE Verification Certificate(s) issued by an authorised body or person, or a sworn affidavit prescribed by the B-BBEE Codes of Good Practice.</w:t>
      </w:r>
    </w:p>
    <w:p w:rsidR="00614BDC" w:rsidRPr="00DD77D8" w:rsidRDefault="00614BDC" w:rsidP="00E9730F">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6.2.</w:t>
      </w:r>
      <w:r w:rsidR="00E743A9" w:rsidRPr="00DD77D8">
        <w:rPr>
          <w:rFonts w:asciiTheme="minorHAnsi" w:hAnsiTheme="minorHAnsi" w:cstheme="minorHAnsi"/>
          <w:sz w:val="20"/>
          <w:szCs w:val="20"/>
        </w:rPr>
        <w:t>7</w:t>
      </w:r>
      <w:r w:rsidRPr="00DD77D8">
        <w:rPr>
          <w:rFonts w:asciiTheme="minorHAnsi" w:hAnsiTheme="minorHAnsi" w:cstheme="minorHAnsi"/>
          <w:b/>
          <w:sz w:val="20"/>
          <w:szCs w:val="20"/>
        </w:rPr>
        <w:tab/>
        <w:t xml:space="preserve">Schedule </w:t>
      </w:r>
      <w:r w:rsidR="00F00437">
        <w:rPr>
          <w:rFonts w:asciiTheme="minorHAnsi" w:hAnsiTheme="minorHAnsi" w:cstheme="minorHAnsi"/>
          <w:b/>
          <w:sz w:val="20"/>
          <w:szCs w:val="20"/>
        </w:rPr>
        <w:t>7</w:t>
      </w:r>
      <w:r w:rsidRPr="00DD77D8">
        <w:rPr>
          <w:rFonts w:asciiTheme="minorHAnsi" w:hAnsiTheme="minorHAnsi" w:cstheme="minorHAnsi"/>
          <w:b/>
          <w:sz w:val="20"/>
          <w:szCs w:val="20"/>
        </w:rPr>
        <w:t>:</w:t>
      </w:r>
      <w:r w:rsidRPr="00DD77D8">
        <w:rPr>
          <w:rFonts w:asciiTheme="minorHAnsi" w:hAnsiTheme="minorHAnsi" w:cstheme="minorHAnsi"/>
          <w:sz w:val="20"/>
          <w:szCs w:val="20"/>
        </w:rPr>
        <w:t xml:space="preserve"> </w:t>
      </w:r>
      <w:r w:rsidR="00217AB4">
        <w:rPr>
          <w:rFonts w:asciiTheme="minorHAnsi" w:hAnsiTheme="minorHAnsi" w:cstheme="minorHAnsi"/>
          <w:sz w:val="20"/>
          <w:szCs w:val="20"/>
        </w:rPr>
        <w:t>Bidder’s Disclosure</w:t>
      </w:r>
      <w:r w:rsidR="009B7992" w:rsidRPr="00DD77D8">
        <w:rPr>
          <w:rFonts w:asciiTheme="minorHAnsi" w:hAnsiTheme="minorHAnsi" w:cstheme="minorHAnsi"/>
          <w:sz w:val="20"/>
          <w:szCs w:val="20"/>
        </w:rPr>
        <w:t xml:space="preserve"> </w:t>
      </w:r>
      <w:r w:rsidR="00DB3D10" w:rsidRPr="003C191C">
        <w:rPr>
          <w:rFonts w:asciiTheme="minorHAnsi" w:hAnsiTheme="minorHAnsi" w:cstheme="minorHAnsi"/>
          <w:sz w:val="20"/>
          <w:szCs w:val="20"/>
        </w:rPr>
        <w:t>SBD 4</w:t>
      </w:r>
      <w:r w:rsidR="00782170" w:rsidRPr="003C191C">
        <w:rPr>
          <w:rFonts w:asciiTheme="minorHAnsi" w:hAnsiTheme="minorHAnsi" w:cstheme="minorHAnsi"/>
          <w:sz w:val="20"/>
          <w:szCs w:val="20"/>
        </w:rPr>
        <w:t xml:space="preserve"> (Annexure </w:t>
      </w:r>
      <w:r w:rsidR="003C191C" w:rsidRPr="00EE7F69">
        <w:rPr>
          <w:rFonts w:asciiTheme="minorHAnsi" w:hAnsiTheme="minorHAnsi" w:cstheme="minorHAnsi"/>
          <w:sz w:val="20"/>
          <w:szCs w:val="20"/>
        </w:rPr>
        <w:t>C</w:t>
      </w:r>
      <w:r w:rsidR="00782170" w:rsidRPr="003C191C">
        <w:rPr>
          <w:rFonts w:asciiTheme="minorHAnsi" w:hAnsiTheme="minorHAnsi" w:cstheme="minorHAnsi"/>
          <w:sz w:val="20"/>
          <w:szCs w:val="20"/>
        </w:rPr>
        <w:t>)</w:t>
      </w:r>
      <w:r w:rsidR="003C191C" w:rsidRPr="003C191C">
        <w:rPr>
          <w:rFonts w:asciiTheme="minorHAnsi" w:hAnsiTheme="minorHAnsi" w:cstheme="minorHAnsi"/>
          <w:sz w:val="20"/>
          <w:szCs w:val="20"/>
        </w:rPr>
        <w:t>.</w:t>
      </w:r>
    </w:p>
    <w:p w:rsidR="00614BDC" w:rsidRPr="00DD77D8" w:rsidRDefault="00614BDC" w:rsidP="000C0C8D">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bCs/>
          <w:sz w:val="20"/>
          <w:szCs w:val="20"/>
        </w:rPr>
        <w:t>6.2.</w:t>
      </w:r>
      <w:r w:rsidR="00E743A9" w:rsidRPr="00DD77D8">
        <w:rPr>
          <w:rFonts w:asciiTheme="minorHAnsi" w:hAnsiTheme="minorHAnsi" w:cstheme="minorHAnsi"/>
          <w:bCs/>
          <w:sz w:val="20"/>
          <w:szCs w:val="20"/>
        </w:rPr>
        <w:t>8</w:t>
      </w:r>
      <w:r w:rsidRPr="00DD77D8">
        <w:rPr>
          <w:rFonts w:asciiTheme="minorHAnsi" w:hAnsiTheme="minorHAnsi" w:cstheme="minorHAnsi"/>
          <w:b/>
          <w:bCs/>
          <w:sz w:val="20"/>
          <w:szCs w:val="20"/>
        </w:rPr>
        <w:tab/>
        <w:t xml:space="preserve">Schedule </w:t>
      </w:r>
      <w:r w:rsidR="00F00437">
        <w:rPr>
          <w:rFonts w:asciiTheme="minorHAnsi" w:hAnsiTheme="minorHAnsi" w:cstheme="minorHAnsi"/>
          <w:b/>
          <w:sz w:val="20"/>
          <w:szCs w:val="20"/>
        </w:rPr>
        <w:t>8</w:t>
      </w:r>
      <w:r w:rsidRPr="00DD77D8">
        <w:rPr>
          <w:rFonts w:asciiTheme="minorHAnsi" w:hAnsiTheme="minorHAnsi" w:cstheme="minorHAnsi"/>
          <w:sz w:val="20"/>
          <w:szCs w:val="20"/>
        </w:rPr>
        <w:t>: Bidder Profile:</w:t>
      </w:r>
    </w:p>
    <w:p w:rsidR="00614BDC" w:rsidRPr="00DD77D8" w:rsidRDefault="00614BDC" w:rsidP="000C0C8D">
      <w:pPr>
        <w:spacing w:line="360" w:lineRule="auto"/>
        <w:ind w:left="1134" w:right="-142" w:hanging="1134"/>
        <w:jc w:val="both"/>
        <w:rPr>
          <w:rFonts w:asciiTheme="minorHAnsi" w:hAnsiTheme="minorHAnsi" w:cstheme="minorHAnsi"/>
          <w:sz w:val="20"/>
          <w:szCs w:val="20"/>
        </w:rPr>
      </w:pPr>
      <w:r w:rsidRPr="00DD77D8">
        <w:rPr>
          <w:rFonts w:asciiTheme="minorHAnsi" w:hAnsiTheme="minorHAnsi" w:cstheme="minorHAnsi"/>
          <w:sz w:val="20"/>
          <w:szCs w:val="20"/>
        </w:rPr>
        <w:t>6.2.</w:t>
      </w:r>
      <w:r w:rsidR="00E743A9" w:rsidRPr="00DD77D8">
        <w:rPr>
          <w:rFonts w:asciiTheme="minorHAnsi" w:hAnsiTheme="minorHAnsi" w:cstheme="minorHAnsi"/>
          <w:sz w:val="20"/>
          <w:szCs w:val="20"/>
        </w:rPr>
        <w:t>8</w:t>
      </w:r>
      <w:r w:rsidRPr="00DD77D8">
        <w:rPr>
          <w:rFonts w:asciiTheme="minorHAnsi" w:hAnsiTheme="minorHAnsi" w:cstheme="minorHAnsi"/>
          <w:sz w:val="20"/>
          <w:szCs w:val="20"/>
        </w:rPr>
        <w:t>.1</w:t>
      </w:r>
      <w:r w:rsidRPr="00DD77D8">
        <w:rPr>
          <w:rFonts w:asciiTheme="minorHAnsi" w:hAnsiTheme="minorHAnsi" w:cstheme="minorHAnsi"/>
          <w:sz w:val="20"/>
          <w:szCs w:val="20"/>
        </w:rPr>
        <w:tab/>
        <w:t>Credentials of the company/consortium members etc.</w:t>
      </w:r>
    </w:p>
    <w:p w:rsidR="00614BDC" w:rsidRPr="00DD77D8" w:rsidRDefault="00614BDC" w:rsidP="000C0C8D">
      <w:pPr>
        <w:spacing w:line="360" w:lineRule="auto"/>
        <w:ind w:left="1134" w:right="-142" w:hanging="1134"/>
        <w:jc w:val="both"/>
        <w:rPr>
          <w:rFonts w:asciiTheme="minorHAnsi" w:hAnsiTheme="minorHAnsi" w:cstheme="minorHAnsi"/>
          <w:sz w:val="20"/>
          <w:szCs w:val="20"/>
        </w:rPr>
      </w:pPr>
      <w:r w:rsidRPr="00DD77D8">
        <w:rPr>
          <w:rFonts w:asciiTheme="minorHAnsi" w:hAnsiTheme="minorHAnsi" w:cstheme="minorHAnsi"/>
          <w:sz w:val="20"/>
          <w:szCs w:val="20"/>
        </w:rPr>
        <w:t>6.2.</w:t>
      </w:r>
      <w:r w:rsidR="00E743A9" w:rsidRPr="00DD77D8">
        <w:rPr>
          <w:rFonts w:asciiTheme="minorHAnsi" w:hAnsiTheme="minorHAnsi" w:cstheme="minorHAnsi"/>
          <w:sz w:val="20"/>
          <w:szCs w:val="20"/>
        </w:rPr>
        <w:t>8</w:t>
      </w:r>
      <w:r w:rsidRPr="00DD77D8">
        <w:rPr>
          <w:rFonts w:asciiTheme="minorHAnsi" w:hAnsiTheme="minorHAnsi" w:cstheme="minorHAnsi"/>
          <w:sz w:val="20"/>
          <w:szCs w:val="20"/>
        </w:rPr>
        <w:t>.2</w:t>
      </w:r>
      <w:r w:rsidRPr="00DD77D8">
        <w:rPr>
          <w:rFonts w:asciiTheme="minorHAnsi" w:hAnsiTheme="minorHAnsi" w:cstheme="minorHAnsi"/>
          <w:sz w:val="20"/>
          <w:szCs w:val="20"/>
        </w:rPr>
        <w:tab/>
        <w:t>Structure of the company/ consortium members etc.</w:t>
      </w:r>
    </w:p>
    <w:p w:rsidR="00614BDC" w:rsidRPr="00DD77D8" w:rsidRDefault="00614BDC" w:rsidP="000C0C8D">
      <w:pPr>
        <w:spacing w:line="360" w:lineRule="auto"/>
        <w:ind w:left="1134" w:right="-142" w:hanging="1134"/>
        <w:jc w:val="both"/>
        <w:rPr>
          <w:rFonts w:asciiTheme="minorHAnsi" w:hAnsiTheme="minorHAnsi" w:cstheme="minorHAnsi"/>
          <w:sz w:val="20"/>
          <w:szCs w:val="20"/>
        </w:rPr>
      </w:pPr>
      <w:r w:rsidRPr="00DD77D8">
        <w:rPr>
          <w:rFonts w:asciiTheme="minorHAnsi" w:hAnsiTheme="minorHAnsi" w:cstheme="minorHAnsi"/>
          <w:sz w:val="20"/>
          <w:szCs w:val="20"/>
        </w:rPr>
        <w:t>6.2.</w:t>
      </w:r>
      <w:r w:rsidR="00E743A9" w:rsidRPr="00DD77D8">
        <w:rPr>
          <w:rFonts w:asciiTheme="minorHAnsi" w:hAnsiTheme="minorHAnsi" w:cstheme="minorHAnsi"/>
          <w:sz w:val="20"/>
          <w:szCs w:val="20"/>
        </w:rPr>
        <w:t>8</w:t>
      </w:r>
      <w:r w:rsidRPr="00DD77D8">
        <w:rPr>
          <w:rFonts w:asciiTheme="minorHAnsi" w:hAnsiTheme="minorHAnsi" w:cstheme="minorHAnsi"/>
          <w:sz w:val="20"/>
          <w:szCs w:val="20"/>
        </w:rPr>
        <w:t>.3</w:t>
      </w:r>
      <w:r w:rsidRPr="00DD77D8">
        <w:rPr>
          <w:rFonts w:asciiTheme="minorHAnsi" w:hAnsiTheme="minorHAnsi" w:cstheme="minorHAnsi"/>
          <w:sz w:val="20"/>
          <w:szCs w:val="20"/>
        </w:rPr>
        <w:tab/>
        <w:t>Partnership agreements/contracts</w:t>
      </w:r>
    </w:p>
    <w:p w:rsidR="00CC7BB3" w:rsidRPr="00DD77D8" w:rsidRDefault="00CC7BB3" w:rsidP="002E5D0C">
      <w:pPr>
        <w:pStyle w:val="NoSpacing"/>
        <w:tabs>
          <w:tab w:val="left" w:pos="851"/>
        </w:tabs>
        <w:spacing w:line="360" w:lineRule="auto"/>
        <w:ind w:left="1843" w:hanging="1843"/>
        <w:jc w:val="both"/>
        <w:rPr>
          <w:rFonts w:asciiTheme="minorHAnsi" w:hAnsiTheme="minorHAnsi" w:cstheme="minorHAnsi"/>
          <w:b/>
          <w:sz w:val="20"/>
          <w:szCs w:val="20"/>
        </w:rPr>
      </w:pPr>
      <w:r w:rsidRPr="00DD77D8">
        <w:rPr>
          <w:rFonts w:asciiTheme="minorHAnsi" w:hAnsiTheme="minorHAnsi" w:cstheme="minorHAnsi"/>
          <w:sz w:val="20"/>
          <w:szCs w:val="20"/>
        </w:rPr>
        <w:t>6.2.</w:t>
      </w:r>
      <w:r w:rsidR="00E743A9" w:rsidRPr="00DD77D8">
        <w:rPr>
          <w:rFonts w:asciiTheme="minorHAnsi" w:hAnsiTheme="minorHAnsi" w:cstheme="minorHAnsi"/>
          <w:sz w:val="20"/>
          <w:szCs w:val="20"/>
        </w:rPr>
        <w:t>9</w:t>
      </w:r>
      <w:r w:rsidRPr="00DD77D8">
        <w:rPr>
          <w:rFonts w:asciiTheme="minorHAnsi" w:hAnsiTheme="minorHAnsi" w:cstheme="minorHAnsi"/>
          <w:sz w:val="20"/>
          <w:szCs w:val="20"/>
        </w:rPr>
        <w:t xml:space="preserve"> </w:t>
      </w:r>
      <w:r w:rsidR="00AF403D" w:rsidRPr="00DD77D8">
        <w:rPr>
          <w:rFonts w:asciiTheme="minorHAnsi" w:hAnsiTheme="minorHAnsi" w:cstheme="minorHAnsi"/>
          <w:sz w:val="20"/>
          <w:szCs w:val="20"/>
        </w:rPr>
        <w:tab/>
      </w:r>
      <w:r w:rsidRPr="00DD77D8">
        <w:rPr>
          <w:rFonts w:asciiTheme="minorHAnsi" w:hAnsiTheme="minorHAnsi" w:cstheme="minorHAnsi"/>
          <w:b/>
          <w:bCs/>
          <w:sz w:val="20"/>
          <w:szCs w:val="20"/>
        </w:rPr>
        <w:t xml:space="preserve">Schedule </w:t>
      </w:r>
      <w:r w:rsidR="00F00437">
        <w:rPr>
          <w:rFonts w:asciiTheme="minorHAnsi" w:hAnsiTheme="minorHAnsi" w:cstheme="minorHAnsi"/>
          <w:b/>
          <w:bCs/>
          <w:sz w:val="20"/>
          <w:szCs w:val="20"/>
        </w:rPr>
        <w:t>9</w:t>
      </w:r>
      <w:r w:rsidRPr="00DD77D8">
        <w:rPr>
          <w:rFonts w:asciiTheme="minorHAnsi" w:hAnsiTheme="minorHAnsi" w:cstheme="minorHAnsi"/>
          <w:sz w:val="20"/>
          <w:szCs w:val="20"/>
        </w:rPr>
        <w:t xml:space="preserve">: Bid Price </w:t>
      </w:r>
      <w:r w:rsidRPr="00DD77D8">
        <w:rPr>
          <w:rFonts w:asciiTheme="minorHAnsi" w:hAnsiTheme="minorHAnsi" w:cstheme="minorHAnsi"/>
          <w:b/>
          <w:sz w:val="20"/>
          <w:szCs w:val="20"/>
        </w:rPr>
        <w:t xml:space="preserve">(to be submitted in a separate envelop and marked clearly as follows: </w:t>
      </w:r>
      <w:r w:rsidR="005A3884" w:rsidRPr="00DD77D8">
        <w:rPr>
          <w:rFonts w:asciiTheme="minorHAnsi" w:hAnsiTheme="minorHAnsi" w:cstheme="minorHAnsi"/>
          <w:b/>
          <w:sz w:val="20"/>
          <w:szCs w:val="20"/>
        </w:rPr>
        <w:t>RFB</w:t>
      </w:r>
      <w:r w:rsidRPr="00DD77D8">
        <w:rPr>
          <w:rFonts w:asciiTheme="minorHAnsi" w:hAnsiTheme="minorHAnsi" w:cstheme="minorHAnsi"/>
          <w:b/>
          <w:sz w:val="20"/>
          <w:szCs w:val="20"/>
        </w:rPr>
        <w:t xml:space="preserve"> number, </w:t>
      </w:r>
      <w:r w:rsidR="005A3884" w:rsidRPr="00DD77D8">
        <w:rPr>
          <w:rFonts w:asciiTheme="minorHAnsi" w:hAnsiTheme="minorHAnsi" w:cstheme="minorHAnsi"/>
          <w:b/>
          <w:sz w:val="20"/>
          <w:szCs w:val="20"/>
        </w:rPr>
        <w:t>RFB</w:t>
      </w:r>
      <w:r w:rsidRPr="00DD77D8">
        <w:rPr>
          <w:rFonts w:asciiTheme="minorHAnsi" w:hAnsiTheme="minorHAnsi" w:cstheme="minorHAnsi"/>
          <w:b/>
          <w:sz w:val="20"/>
          <w:szCs w:val="20"/>
        </w:rPr>
        <w:t xml:space="preserve"> description and bidder’s </w:t>
      </w:r>
      <w:r w:rsidRPr="003C191C">
        <w:rPr>
          <w:rFonts w:asciiTheme="minorHAnsi" w:hAnsiTheme="minorHAnsi" w:cstheme="minorHAnsi"/>
          <w:b/>
          <w:sz w:val="20"/>
          <w:szCs w:val="20"/>
        </w:rPr>
        <w:t>name)</w:t>
      </w:r>
      <w:r w:rsidR="00782170" w:rsidRPr="003C191C">
        <w:rPr>
          <w:rFonts w:asciiTheme="minorHAnsi" w:hAnsiTheme="minorHAnsi" w:cstheme="minorHAnsi"/>
          <w:b/>
          <w:sz w:val="20"/>
          <w:szCs w:val="20"/>
        </w:rPr>
        <w:t xml:space="preserve"> </w:t>
      </w:r>
      <w:r w:rsidR="00782170" w:rsidRPr="003C191C">
        <w:rPr>
          <w:rFonts w:asciiTheme="minorHAnsi" w:hAnsiTheme="minorHAnsi" w:cstheme="minorHAnsi"/>
          <w:sz w:val="20"/>
          <w:szCs w:val="20"/>
        </w:rPr>
        <w:t xml:space="preserve">(Annexure </w:t>
      </w:r>
      <w:r w:rsidR="003C191C" w:rsidRPr="00EE7F69">
        <w:rPr>
          <w:rFonts w:asciiTheme="minorHAnsi" w:hAnsiTheme="minorHAnsi" w:cstheme="minorHAnsi"/>
          <w:sz w:val="20"/>
          <w:szCs w:val="20"/>
        </w:rPr>
        <w:t>B</w:t>
      </w:r>
      <w:r w:rsidR="00782170" w:rsidRPr="003C191C">
        <w:rPr>
          <w:rFonts w:asciiTheme="minorHAnsi" w:hAnsiTheme="minorHAnsi" w:cstheme="minorHAnsi"/>
          <w:sz w:val="20"/>
          <w:szCs w:val="20"/>
        </w:rPr>
        <w:t>)</w:t>
      </w:r>
      <w:r w:rsidR="003C191C" w:rsidRPr="003C191C">
        <w:rPr>
          <w:rFonts w:asciiTheme="minorHAnsi" w:hAnsiTheme="minorHAnsi" w:cstheme="minorHAnsi"/>
          <w:sz w:val="20"/>
          <w:szCs w:val="20"/>
        </w:rPr>
        <w:t>.</w:t>
      </w:r>
    </w:p>
    <w:p w:rsidR="00614BDC" w:rsidRPr="00DD77D8" w:rsidRDefault="00614BDC" w:rsidP="00F13A4B">
      <w:pPr>
        <w:pStyle w:val="NoSpacing"/>
        <w:rPr>
          <w:rFonts w:asciiTheme="minorHAnsi" w:hAnsiTheme="minorHAnsi" w:cstheme="minorHAnsi"/>
          <w:sz w:val="20"/>
          <w:szCs w:val="20"/>
        </w:rPr>
      </w:pPr>
    </w:p>
    <w:p w:rsidR="00614BDC" w:rsidRPr="00DD77D8" w:rsidRDefault="00614BDC" w:rsidP="000C0C8D">
      <w:pPr>
        <w:tabs>
          <w:tab w:val="num" w:pos="2880"/>
        </w:tabs>
        <w:spacing w:line="360" w:lineRule="auto"/>
        <w:ind w:left="709" w:right="-142" w:hanging="709"/>
        <w:jc w:val="both"/>
        <w:rPr>
          <w:rFonts w:asciiTheme="minorHAnsi" w:hAnsiTheme="minorHAnsi" w:cstheme="minorHAnsi"/>
          <w:b/>
          <w:bCs/>
          <w:sz w:val="20"/>
          <w:szCs w:val="20"/>
        </w:rPr>
      </w:pPr>
      <w:r w:rsidRPr="00DD77D8">
        <w:rPr>
          <w:rFonts w:asciiTheme="minorHAnsi" w:hAnsiTheme="minorHAnsi" w:cstheme="minorHAnsi"/>
          <w:b/>
          <w:bCs/>
          <w:sz w:val="20"/>
          <w:szCs w:val="20"/>
        </w:rPr>
        <w:t>6.3</w:t>
      </w:r>
      <w:r w:rsidRPr="00DD77D8">
        <w:rPr>
          <w:rFonts w:asciiTheme="minorHAnsi" w:hAnsiTheme="minorHAnsi" w:cstheme="minorHAnsi"/>
          <w:b/>
          <w:bCs/>
          <w:sz w:val="20"/>
          <w:szCs w:val="20"/>
        </w:rPr>
        <w:tab/>
      </w:r>
      <w:r w:rsidR="00FB4ECB">
        <w:rPr>
          <w:rFonts w:asciiTheme="minorHAnsi" w:hAnsiTheme="minorHAnsi" w:cstheme="minorHAnsi"/>
          <w:b/>
          <w:bCs/>
          <w:sz w:val="20"/>
          <w:szCs w:val="20"/>
        </w:rPr>
        <w:t xml:space="preserve">   </w:t>
      </w:r>
      <w:r w:rsidRPr="00DD77D8">
        <w:rPr>
          <w:rFonts w:asciiTheme="minorHAnsi" w:hAnsiTheme="minorHAnsi" w:cstheme="minorHAnsi"/>
          <w:b/>
          <w:bCs/>
          <w:sz w:val="20"/>
          <w:szCs w:val="20"/>
        </w:rPr>
        <w:t>Bidder background information materials:</w:t>
      </w:r>
    </w:p>
    <w:p w:rsidR="00614BDC" w:rsidRPr="00DD77D8" w:rsidRDefault="00614BDC" w:rsidP="00287B55">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6.3.1</w:t>
      </w:r>
      <w:r w:rsidRPr="00DD77D8">
        <w:rPr>
          <w:rFonts w:asciiTheme="minorHAnsi" w:hAnsiTheme="minorHAnsi" w:cstheme="minorHAnsi"/>
          <w:sz w:val="20"/>
          <w:szCs w:val="20"/>
        </w:rPr>
        <w:tab/>
      </w:r>
      <w:r w:rsidRPr="00DD77D8">
        <w:rPr>
          <w:rFonts w:asciiTheme="minorHAnsi" w:hAnsiTheme="minorHAnsi" w:cstheme="minorHAnsi"/>
          <w:sz w:val="20"/>
          <w:szCs w:val="20"/>
          <w:u w:val="single"/>
        </w:rPr>
        <w:t>Bidder Operating Organisation</w:t>
      </w:r>
      <w:r w:rsidRPr="00DD77D8">
        <w:rPr>
          <w:rFonts w:asciiTheme="minorHAnsi" w:hAnsiTheme="minorHAnsi" w:cstheme="minorHAnsi"/>
          <w:sz w:val="20"/>
          <w:szCs w:val="20"/>
        </w:rPr>
        <w:t xml:space="preserve"> – Provide an overview of the operating structure and geographical locations of the firm at the national, regional, and local levels.</w:t>
      </w:r>
    </w:p>
    <w:p w:rsidR="00614BDC" w:rsidRPr="00DD77D8" w:rsidRDefault="00614BDC" w:rsidP="00FD01F5">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6.3.2</w:t>
      </w:r>
      <w:r w:rsidRPr="00DD77D8">
        <w:rPr>
          <w:rFonts w:asciiTheme="minorHAnsi" w:hAnsiTheme="minorHAnsi" w:cstheme="minorHAnsi"/>
          <w:sz w:val="20"/>
          <w:szCs w:val="20"/>
        </w:rPr>
        <w:tab/>
      </w:r>
      <w:r w:rsidRPr="00DD77D8">
        <w:rPr>
          <w:rFonts w:asciiTheme="minorHAnsi" w:hAnsiTheme="minorHAnsi" w:cstheme="minorHAnsi"/>
          <w:sz w:val="20"/>
          <w:szCs w:val="20"/>
          <w:u w:val="single"/>
        </w:rPr>
        <w:t>Standards</w:t>
      </w:r>
      <w:r w:rsidRPr="00DD77D8">
        <w:rPr>
          <w:rFonts w:asciiTheme="minorHAnsi" w:hAnsiTheme="minorHAnsi" w:cstheme="minorHAnsi"/>
          <w:sz w:val="20"/>
          <w:szCs w:val="20"/>
        </w:rPr>
        <w:t xml:space="preserve"> – Include information regarding your firm’s utilization of widely known Industry Standards and guidelines, as they apply to your firm, your firm’s proposal and proposed hardware assets.</w:t>
      </w:r>
    </w:p>
    <w:p w:rsidR="00614BDC" w:rsidRPr="00DD77D8" w:rsidRDefault="00614BDC" w:rsidP="00FD01F5">
      <w:pPr>
        <w:tabs>
          <w:tab w:val="left" w:pos="2880"/>
          <w:tab w:val="num" w:pos="3000"/>
          <w:tab w:val="num" w:pos="3240"/>
        </w:tabs>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6.3.3</w:t>
      </w:r>
      <w:r w:rsidRPr="00DD77D8">
        <w:rPr>
          <w:rFonts w:asciiTheme="minorHAnsi" w:hAnsiTheme="minorHAnsi" w:cstheme="minorHAnsi"/>
          <w:sz w:val="20"/>
          <w:szCs w:val="20"/>
        </w:rPr>
        <w:tab/>
      </w:r>
      <w:r w:rsidRPr="00DD77D8">
        <w:rPr>
          <w:rFonts w:asciiTheme="minorHAnsi" w:hAnsiTheme="minorHAnsi" w:cstheme="minorHAnsi"/>
          <w:sz w:val="20"/>
          <w:szCs w:val="20"/>
          <w:u w:val="single"/>
        </w:rPr>
        <w:t>Company Contact(s)</w:t>
      </w:r>
      <w:r w:rsidRPr="00DD77D8">
        <w:rPr>
          <w:rFonts w:asciiTheme="minorHAnsi" w:hAnsiTheme="minorHAnsi" w:cstheme="minorHAnsi"/>
          <w:sz w:val="20"/>
          <w:szCs w:val="20"/>
        </w:rPr>
        <w:t xml:space="preserve"> – Provide the name, title, street address, city, state, telephone and fax numbers and e-mail of the primary company’s contact person, and for any sub-Contractors.</w:t>
      </w:r>
    </w:p>
    <w:p w:rsidR="00614BDC" w:rsidRPr="00DD77D8" w:rsidRDefault="00614BDC" w:rsidP="00C7500C">
      <w:pPr>
        <w:tabs>
          <w:tab w:val="left" w:pos="2880"/>
          <w:tab w:val="num" w:pos="3000"/>
          <w:tab w:val="num" w:pos="3240"/>
        </w:tabs>
        <w:spacing w:line="360" w:lineRule="auto"/>
        <w:ind w:left="851" w:right="-142" w:hanging="851"/>
        <w:jc w:val="both"/>
      </w:pPr>
      <w:r w:rsidRPr="00DD77D8">
        <w:rPr>
          <w:rFonts w:asciiTheme="minorHAnsi" w:hAnsiTheme="minorHAnsi" w:cstheme="minorHAnsi"/>
          <w:sz w:val="20"/>
          <w:szCs w:val="20"/>
        </w:rPr>
        <w:t>6.3.4</w:t>
      </w:r>
      <w:r w:rsidRPr="00DD77D8">
        <w:rPr>
          <w:rFonts w:asciiTheme="minorHAnsi" w:hAnsiTheme="minorHAnsi" w:cstheme="minorHAnsi"/>
          <w:sz w:val="20"/>
          <w:szCs w:val="20"/>
        </w:rPr>
        <w:tab/>
      </w:r>
      <w:r w:rsidRPr="00DD77D8">
        <w:rPr>
          <w:rFonts w:asciiTheme="minorHAnsi" w:hAnsiTheme="minorHAnsi" w:cstheme="minorHAnsi"/>
          <w:sz w:val="20"/>
          <w:szCs w:val="20"/>
          <w:u w:val="single"/>
        </w:rPr>
        <w:t>Corporate Financial Solvency</w:t>
      </w:r>
      <w:r w:rsidRPr="00DD77D8">
        <w:rPr>
          <w:rFonts w:asciiTheme="minorHAnsi" w:hAnsiTheme="minorHAnsi" w:cstheme="minorHAnsi"/>
          <w:sz w:val="20"/>
          <w:szCs w:val="20"/>
        </w:rPr>
        <w:t xml:space="preserve"> - Provide solvency statement signed by a qualified independent auditor that the financial position of the company is sound and that the company will be able to mobilise financial resources to deliver the project.</w:t>
      </w:r>
    </w:p>
    <w:p w:rsidR="00614BDC" w:rsidRPr="00DD77D8" w:rsidRDefault="00614BDC" w:rsidP="003559D9">
      <w:pPr>
        <w:pStyle w:val="Heading1"/>
        <w:numPr>
          <w:ilvl w:val="0"/>
          <w:numId w:val="29"/>
        </w:numPr>
        <w:spacing w:line="360" w:lineRule="auto"/>
        <w:ind w:hanging="720"/>
        <w:rPr>
          <w:rFonts w:asciiTheme="minorHAnsi" w:hAnsiTheme="minorHAnsi" w:cstheme="minorHAnsi"/>
          <w:sz w:val="20"/>
        </w:rPr>
      </w:pPr>
      <w:bookmarkStart w:id="25" w:name="_Toc150587195"/>
      <w:bookmarkStart w:id="26" w:name="_Toc199296473"/>
      <w:bookmarkStart w:id="27" w:name="_Toc516576209"/>
      <w:r w:rsidRPr="00DD77D8">
        <w:rPr>
          <w:rFonts w:asciiTheme="minorHAnsi" w:hAnsiTheme="minorHAnsi" w:cstheme="minorHAnsi"/>
          <w:sz w:val="20"/>
        </w:rPr>
        <w:t>Key personnel</w:t>
      </w:r>
      <w:bookmarkEnd w:id="25"/>
      <w:bookmarkEnd w:id="26"/>
      <w:bookmarkEnd w:id="27"/>
      <w:r w:rsidRPr="00DD77D8">
        <w:rPr>
          <w:rFonts w:asciiTheme="minorHAnsi" w:hAnsiTheme="minorHAnsi" w:cstheme="minorHAnsi"/>
          <w:sz w:val="20"/>
        </w:rPr>
        <w:t xml:space="preserve"> </w:t>
      </w:r>
    </w:p>
    <w:p w:rsidR="00614BDC" w:rsidRPr="00DD77D8" w:rsidRDefault="00614BDC" w:rsidP="000C0C8D">
      <w:pPr>
        <w:spacing w:line="360" w:lineRule="auto"/>
        <w:ind w:left="709" w:right="-142" w:hanging="709"/>
        <w:jc w:val="both"/>
        <w:rPr>
          <w:rFonts w:asciiTheme="minorHAnsi" w:hAnsiTheme="minorHAnsi" w:cstheme="minorHAnsi"/>
          <w:sz w:val="20"/>
          <w:szCs w:val="20"/>
        </w:rPr>
      </w:pPr>
      <w:r w:rsidRPr="00DD77D8">
        <w:rPr>
          <w:rFonts w:asciiTheme="minorHAnsi" w:hAnsiTheme="minorHAnsi" w:cstheme="minorHAnsi"/>
          <w:sz w:val="20"/>
          <w:szCs w:val="20"/>
        </w:rPr>
        <w:t xml:space="preserve">7.1 </w:t>
      </w:r>
      <w:r w:rsidRPr="00DD77D8">
        <w:rPr>
          <w:rFonts w:asciiTheme="minorHAnsi" w:hAnsiTheme="minorHAnsi" w:cstheme="minorHAnsi"/>
          <w:sz w:val="20"/>
          <w:szCs w:val="20"/>
        </w:rPr>
        <w:tab/>
        <w:t>Identify key personnel, by employer (include subcontractor(s), and provide contact information.</w:t>
      </w:r>
    </w:p>
    <w:p w:rsidR="00614BDC" w:rsidRPr="00DD77D8" w:rsidRDefault="00614BDC" w:rsidP="00F13A4B">
      <w:pPr>
        <w:pStyle w:val="NoSpacing"/>
        <w:ind w:left="709" w:hanging="709"/>
        <w:rPr>
          <w:rFonts w:asciiTheme="minorHAnsi" w:hAnsiTheme="minorHAnsi" w:cstheme="minorHAnsi"/>
          <w:sz w:val="20"/>
          <w:szCs w:val="20"/>
        </w:rPr>
      </w:pPr>
    </w:p>
    <w:p w:rsidR="00614BDC" w:rsidRPr="00DD77D8" w:rsidRDefault="00614BDC" w:rsidP="003559D9">
      <w:pPr>
        <w:pStyle w:val="Heading1"/>
        <w:numPr>
          <w:ilvl w:val="0"/>
          <w:numId w:val="29"/>
        </w:numPr>
        <w:spacing w:line="360" w:lineRule="auto"/>
        <w:ind w:hanging="720"/>
        <w:rPr>
          <w:rFonts w:asciiTheme="minorHAnsi" w:hAnsiTheme="minorHAnsi" w:cstheme="minorHAnsi"/>
          <w:sz w:val="20"/>
        </w:rPr>
      </w:pPr>
      <w:bookmarkStart w:id="28" w:name="_Toc150587196"/>
      <w:bookmarkStart w:id="29" w:name="_Toc199296474"/>
      <w:bookmarkStart w:id="30" w:name="_Toc516576210"/>
      <w:r w:rsidRPr="00DD77D8">
        <w:rPr>
          <w:rFonts w:asciiTheme="minorHAnsi" w:hAnsiTheme="minorHAnsi" w:cstheme="minorHAnsi"/>
          <w:sz w:val="20"/>
        </w:rPr>
        <w:t xml:space="preserve">Reasons for </w:t>
      </w:r>
      <w:r w:rsidR="00B66F8A" w:rsidRPr="00DD77D8">
        <w:rPr>
          <w:rFonts w:asciiTheme="minorHAnsi" w:hAnsiTheme="minorHAnsi" w:cstheme="minorHAnsi"/>
          <w:sz w:val="20"/>
        </w:rPr>
        <w:t>D</w:t>
      </w:r>
      <w:r w:rsidRPr="00DD77D8">
        <w:rPr>
          <w:rFonts w:asciiTheme="minorHAnsi" w:hAnsiTheme="minorHAnsi" w:cstheme="minorHAnsi"/>
          <w:sz w:val="20"/>
        </w:rPr>
        <w:t>isqualification</w:t>
      </w:r>
      <w:bookmarkEnd w:id="28"/>
      <w:bookmarkEnd w:id="29"/>
      <w:bookmarkEnd w:id="30"/>
      <w:r w:rsidRPr="00DD77D8">
        <w:rPr>
          <w:rFonts w:asciiTheme="minorHAnsi" w:hAnsiTheme="minorHAnsi" w:cstheme="minorHAnsi"/>
          <w:sz w:val="20"/>
        </w:rPr>
        <w:t xml:space="preserve"> </w:t>
      </w:r>
    </w:p>
    <w:p w:rsidR="00614BDC" w:rsidRPr="00DD77D8" w:rsidRDefault="00614BDC" w:rsidP="00894138">
      <w:pPr>
        <w:spacing w:line="360" w:lineRule="auto"/>
        <w:ind w:left="709" w:right="-142" w:hanging="709"/>
        <w:jc w:val="both"/>
        <w:rPr>
          <w:rFonts w:asciiTheme="minorHAnsi" w:hAnsiTheme="minorHAnsi" w:cstheme="minorHAnsi"/>
          <w:sz w:val="20"/>
          <w:szCs w:val="20"/>
        </w:rPr>
      </w:pPr>
      <w:r w:rsidRPr="00DD77D8">
        <w:rPr>
          <w:rFonts w:asciiTheme="minorHAnsi" w:hAnsiTheme="minorHAnsi" w:cstheme="minorHAnsi"/>
          <w:sz w:val="20"/>
          <w:szCs w:val="20"/>
        </w:rPr>
        <w:t>8.1</w:t>
      </w:r>
      <w:r w:rsidRPr="00DD77D8">
        <w:rPr>
          <w:rFonts w:asciiTheme="minorHAnsi" w:hAnsiTheme="minorHAnsi" w:cstheme="minorHAnsi"/>
          <w:sz w:val="20"/>
          <w:szCs w:val="20"/>
        </w:rPr>
        <w:tab/>
        <w:t>NHLS reserves the right to disqualify any bidder which does any one or more of the following, and such disqualification may take place without prior notice to the offending bidder, however the bidder shall be notified in writing of such disqualification:</w:t>
      </w:r>
    </w:p>
    <w:p w:rsidR="00614BDC" w:rsidRPr="00DD77D8" w:rsidRDefault="00F13A4B" w:rsidP="000C0C8D">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8.1.1</w:t>
      </w:r>
      <w:r w:rsidRPr="00DD77D8">
        <w:rPr>
          <w:rFonts w:asciiTheme="minorHAnsi" w:hAnsiTheme="minorHAnsi" w:cstheme="minorHAnsi"/>
          <w:sz w:val="20"/>
          <w:szCs w:val="20"/>
        </w:rPr>
        <w:tab/>
      </w:r>
      <w:r w:rsidR="00292431">
        <w:rPr>
          <w:rFonts w:asciiTheme="minorHAnsi" w:hAnsiTheme="minorHAnsi" w:cstheme="minorHAnsi"/>
          <w:sz w:val="20"/>
          <w:szCs w:val="20"/>
        </w:rPr>
        <w:t>b</w:t>
      </w:r>
      <w:r w:rsidR="00614BDC" w:rsidRPr="00DD77D8">
        <w:rPr>
          <w:rFonts w:asciiTheme="minorHAnsi" w:hAnsiTheme="minorHAnsi" w:cstheme="minorHAnsi"/>
          <w:sz w:val="20"/>
          <w:szCs w:val="20"/>
        </w:rPr>
        <w:t>idders who submitted did not sign the mandatory documents;</w:t>
      </w:r>
    </w:p>
    <w:p w:rsidR="00614BDC" w:rsidRPr="00DD77D8" w:rsidRDefault="00614BDC" w:rsidP="000C0C8D">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8.</w:t>
      </w:r>
      <w:r w:rsidR="00292431">
        <w:rPr>
          <w:rFonts w:asciiTheme="minorHAnsi" w:hAnsiTheme="minorHAnsi" w:cstheme="minorHAnsi"/>
          <w:sz w:val="20"/>
          <w:szCs w:val="20"/>
        </w:rPr>
        <w:t>1.2</w:t>
      </w:r>
      <w:r w:rsidRPr="00DD77D8">
        <w:rPr>
          <w:rFonts w:asciiTheme="minorHAnsi" w:hAnsiTheme="minorHAnsi" w:cstheme="minorHAnsi"/>
          <w:sz w:val="20"/>
          <w:szCs w:val="20"/>
        </w:rPr>
        <w:tab/>
        <w:t xml:space="preserve">bidders who submitted information that is fraudulent, factually untrue or inaccurate, for example memberships that do not exist, B-BBEE credentials, experience, </w:t>
      </w:r>
      <w:r w:rsidR="00F13A4B" w:rsidRPr="00DD77D8">
        <w:rPr>
          <w:rFonts w:asciiTheme="minorHAnsi" w:hAnsiTheme="minorHAnsi" w:cstheme="minorHAnsi"/>
          <w:sz w:val="20"/>
          <w:szCs w:val="20"/>
        </w:rPr>
        <w:t>etc.</w:t>
      </w:r>
      <w:r w:rsidRPr="00DD77D8">
        <w:rPr>
          <w:rFonts w:asciiTheme="minorHAnsi" w:hAnsiTheme="minorHAnsi" w:cstheme="minorHAnsi"/>
          <w:sz w:val="20"/>
          <w:szCs w:val="20"/>
        </w:rPr>
        <w:t>;</w:t>
      </w:r>
    </w:p>
    <w:p w:rsidR="00614BDC" w:rsidRPr="00DD77D8" w:rsidRDefault="00614BDC" w:rsidP="000C0C8D">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8.</w:t>
      </w:r>
      <w:r w:rsidR="00F13A4B" w:rsidRPr="00DD77D8">
        <w:rPr>
          <w:rFonts w:asciiTheme="minorHAnsi" w:hAnsiTheme="minorHAnsi" w:cstheme="minorHAnsi"/>
          <w:sz w:val="20"/>
          <w:szCs w:val="20"/>
        </w:rPr>
        <w:t>1.</w:t>
      </w:r>
      <w:r w:rsidR="00292431">
        <w:rPr>
          <w:rFonts w:asciiTheme="minorHAnsi" w:hAnsiTheme="minorHAnsi" w:cstheme="minorHAnsi"/>
          <w:sz w:val="20"/>
          <w:szCs w:val="20"/>
        </w:rPr>
        <w:t>3</w:t>
      </w:r>
      <w:r w:rsidRPr="00DD77D8">
        <w:rPr>
          <w:rFonts w:asciiTheme="minorHAnsi" w:hAnsiTheme="minorHAnsi" w:cstheme="minorHAnsi"/>
          <w:sz w:val="20"/>
          <w:szCs w:val="20"/>
        </w:rPr>
        <w:tab/>
        <w:t xml:space="preserve">bidders who received information not available to other vendors through fraudulent means; </w:t>
      </w:r>
    </w:p>
    <w:p w:rsidR="00614BDC" w:rsidRPr="00DD77D8" w:rsidRDefault="00614BDC" w:rsidP="000C0C8D">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8</w:t>
      </w:r>
      <w:r w:rsidR="00F13A4B" w:rsidRPr="00DD77D8">
        <w:rPr>
          <w:rFonts w:asciiTheme="minorHAnsi" w:hAnsiTheme="minorHAnsi" w:cstheme="minorHAnsi"/>
          <w:sz w:val="20"/>
          <w:szCs w:val="20"/>
        </w:rPr>
        <w:t>.1.</w:t>
      </w:r>
      <w:r w:rsidR="00292431">
        <w:rPr>
          <w:rFonts w:asciiTheme="minorHAnsi" w:hAnsiTheme="minorHAnsi" w:cstheme="minorHAnsi"/>
          <w:sz w:val="20"/>
          <w:szCs w:val="20"/>
        </w:rPr>
        <w:t>4</w:t>
      </w:r>
      <w:r w:rsidRPr="00DD77D8">
        <w:rPr>
          <w:rFonts w:asciiTheme="minorHAnsi" w:hAnsiTheme="minorHAnsi" w:cstheme="minorHAnsi"/>
          <w:sz w:val="20"/>
          <w:szCs w:val="20"/>
        </w:rPr>
        <w:tab/>
        <w:t xml:space="preserve">bidders who do not comply with </w:t>
      </w:r>
      <w:r w:rsidRPr="00DD77D8">
        <w:rPr>
          <w:rFonts w:asciiTheme="minorHAnsi" w:hAnsiTheme="minorHAnsi" w:cstheme="minorHAnsi"/>
          <w:b/>
          <w:sz w:val="20"/>
          <w:szCs w:val="20"/>
        </w:rPr>
        <w:t>mandatory requirements</w:t>
      </w:r>
      <w:r w:rsidRPr="00DD77D8">
        <w:rPr>
          <w:rFonts w:asciiTheme="minorHAnsi" w:hAnsiTheme="minorHAnsi" w:cstheme="minorHAnsi"/>
          <w:sz w:val="20"/>
          <w:szCs w:val="20"/>
        </w:rPr>
        <w:t xml:space="preserve"> as stipulated in this RFB</w:t>
      </w:r>
      <w:r w:rsidR="00F13A4B" w:rsidRPr="00DD77D8">
        <w:rPr>
          <w:rFonts w:asciiTheme="minorHAnsi" w:hAnsiTheme="minorHAnsi" w:cstheme="minorHAnsi"/>
          <w:sz w:val="20"/>
          <w:szCs w:val="20"/>
        </w:rPr>
        <w:t>;</w:t>
      </w:r>
      <w:r w:rsidR="00C606D8">
        <w:rPr>
          <w:rFonts w:asciiTheme="minorHAnsi" w:hAnsiTheme="minorHAnsi" w:cstheme="minorHAnsi"/>
          <w:sz w:val="20"/>
          <w:szCs w:val="20"/>
        </w:rPr>
        <w:t xml:space="preserve"> and</w:t>
      </w:r>
    </w:p>
    <w:p w:rsidR="00292431" w:rsidRDefault="00F13A4B" w:rsidP="000C0C8D">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8.1.</w:t>
      </w:r>
      <w:r w:rsidR="00292431">
        <w:rPr>
          <w:rFonts w:asciiTheme="minorHAnsi" w:hAnsiTheme="minorHAnsi" w:cstheme="minorHAnsi"/>
          <w:sz w:val="20"/>
          <w:szCs w:val="20"/>
        </w:rPr>
        <w:t>5</w:t>
      </w:r>
      <w:r w:rsidRPr="00DD77D8">
        <w:rPr>
          <w:rFonts w:asciiTheme="minorHAnsi" w:hAnsiTheme="minorHAnsi" w:cstheme="minorHAnsi"/>
          <w:sz w:val="20"/>
          <w:szCs w:val="20"/>
        </w:rPr>
        <w:tab/>
      </w:r>
      <w:r w:rsidR="00614BDC" w:rsidRPr="00DD77D8">
        <w:rPr>
          <w:rFonts w:asciiTheme="minorHAnsi" w:hAnsiTheme="minorHAnsi" w:cstheme="minorHAnsi"/>
          <w:sz w:val="20"/>
          <w:szCs w:val="20"/>
        </w:rPr>
        <w:t>bidders who fail to price according to the costing template provided</w:t>
      </w:r>
      <w:r w:rsidR="00292431">
        <w:rPr>
          <w:rFonts w:asciiTheme="minorHAnsi" w:hAnsiTheme="minorHAnsi" w:cstheme="minorHAnsi"/>
          <w:sz w:val="20"/>
          <w:szCs w:val="20"/>
        </w:rPr>
        <w:t>;</w:t>
      </w:r>
    </w:p>
    <w:p w:rsidR="00614BDC" w:rsidRPr="00686EF5" w:rsidRDefault="00292431" w:rsidP="000C0C8D">
      <w:pPr>
        <w:spacing w:line="360" w:lineRule="auto"/>
        <w:ind w:left="851" w:right="-142" w:hanging="851"/>
        <w:jc w:val="both"/>
        <w:rPr>
          <w:rFonts w:asciiTheme="minorHAnsi" w:hAnsiTheme="minorHAnsi" w:cstheme="minorHAnsi"/>
          <w:b/>
          <w:color w:val="FF0000"/>
          <w:sz w:val="20"/>
          <w:szCs w:val="20"/>
        </w:rPr>
      </w:pPr>
      <w:r w:rsidRPr="00EA4DC0">
        <w:rPr>
          <w:rFonts w:asciiTheme="minorHAnsi" w:hAnsiTheme="minorHAnsi" w:cstheme="minorHAnsi"/>
          <w:sz w:val="20"/>
          <w:szCs w:val="20"/>
        </w:rPr>
        <w:t>8.1.6</w:t>
      </w:r>
      <w:r w:rsidRPr="00EA4DC0">
        <w:rPr>
          <w:rFonts w:asciiTheme="minorHAnsi" w:hAnsiTheme="minorHAnsi" w:cstheme="minorHAnsi"/>
          <w:sz w:val="20"/>
          <w:szCs w:val="20"/>
        </w:rPr>
        <w:tab/>
        <w:t xml:space="preserve">bidders who failed to attend the compulsory briefing session and/or compulsory site visit </w:t>
      </w:r>
    </w:p>
    <w:p w:rsidR="00614BDC" w:rsidRPr="00DD77D8" w:rsidRDefault="00614BDC" w:rsidP="00287B55">
      <w:pPr>
        <w:ind w:right="-142"/>
        <w:jc w:val="both"/>
        <w:rPr>
          <w:rFonts w:asciiTheme="minorHAnsi" w:hAnsiTheme="minorHAnsi" w:cstheme="minorHAnsi"/>
          <w:sz w:val="20"/>
          <w:szCs w:val="20"/>
        </w:rPr>
      </w:pPr>
    </w:p>
    <w:p w:rsidR="00614BDC" w:rsidRPr="00DD77D8" w:rsidRDefault="00614BDC" w:rsidP="003559D9">
      <w:pPr>
        <w:pStyle w:val="Heading1"/>
        <w:numPr>
          <w:ilvl w:val="0"/>
          <w:numId w:val="29"/>
        </w:numPr>
        <w:spacing w:line="360" w:lineRule="auto"/>
        <w:ind w:hanging="720"/>
        <w:rPr>
          <w:rFonts w:asciiTheme="minorHAnsi" w:hAnsiTheme="minorHAnsi" w:cstheme="minorHAnsi"/>
          <w:b w:val="0"/>
          <w:sz w:val="20"/>
        </w:rPr>
      </w:pPr>
      <w:bookmarkStart w:id="31" w:name="_Toc150587197"/>
      <w:bookmarkStart w:id="32" w:name="_Toc516576211"/>
      <w:r w:rsidRPr="00DD77D8">
        <w:rPr>
          <w:rFonts w:asciiTheme="minorHAnsi" w:hAnsiTheme="minorHAnsi" w:cstheme="minorHAnsi"/>
          <w:sz w:val="20"/>
        </w:rPr>
        <w:t>Bid</w:t>
      </w:r>
      <w:r w:rsidRPr="00DD77D8">
        <w:rPr>
          <w:rFonts w:asciiTheme="minorHAnsi" w:hAnsiTheme="minorHAnsi" w:cstheme="minorHAnsi"/>
          <w:b w:val="0"/>
          <w:sz w:val="20"/>
        </w:rPr>
        <w:t xml:space="preserve"> </w:t>
      </w:r>
      <w:r w:rsidR="00B66F8A" w:rsidRPr="00DD77D8">
        <w:rPr>
          <w:rFonts w:asciiTheme="minorHAnsi" w:hAnsiTheme="minorHAnsi" w:cstheme="minorHAnsi"/>
          <w:sz w:val="20"/>
        </w:rPr>
        <w:t>Preparation</w:t>
      </w:r>
      <w:bookmarkEnd w:id="31"/>
      <w:bookmarkEnd w:id="32"/>
    </w:p>
    <w:p w:rsidR="00614BDC" w:rsidRPr="00DD77D8" w:rsidRDefault="00614BDC" w:rsidP="000C0C8D">
      <w:pPr>
        <w:spacing w:line="360" w:lineRule="auto"/>
        <w:ind w:left="709" w:right="-142" w:hanging="709"/>
        <w:jc w:val="both"/>
        <w:rPr>
          <w:rFonts w:asciiTheme="minorHAnsi" w:hAnsiTheme="minorHAnsi" w:cstheme="minorHAnsi"/>
          <w:sz w:val="20"/>
          <w:szCs w:val="20"/>
        </w:rPr>
      </w:pPr>
      <w:r w:rsidRPr="00DD77D8">
        <w:rPr>
          <w:rFonts w:asciiTheme="minorHAnsi" w:hAnsiTheme="minorHAnsi" w:cstheme="minorHAnsi"/>
          <w:sz w:val="20"/>
          <w:szCs w:val="20"/>
        </w:rPr>
        <w:t>9.1</w:t>
      </w:r>
      <w:r w:rsidRPr="00DD77D8">
        <w:rPr>
          <w:rFonts w:asciiTheme="minorHAnsi" w:hAnsiTheme="minorHAnsi" w:cstheme="minorHAnsi"/>
          <w:sz w:val="20"/>
          <w:szCs w:val="20"/>
        </w:rPr>
        <w:tab/>
        <w:t>All additions to the proposal documents i.e. annexes, supporting documentation pamphlets, photographs, technical specifications and other support documentation covering the goods offered etc. shall be neatly bound as part of the schedule concerned.</w:t>
      </w:r>
    </w:p>
    <w:p w:rsidR="00614BDC" w:rsidRPr="00DD77D8" w:rsidRDefault="00614BDC" w:rsidP="00464B84">
      <w:pPr>
        <w:spacing w:line="360" w:lineRule="auto"/>
        <w:ind w:left="709" w:right="-142" w:hanging="709"/>
        <w:jc w:val="both"/>
        <w:rPr>
          <w:rFonts w:asciiTheme="minorHAnsi" w:hAnsiTheme="minorHAnsi" w:cstheme="minorHAnsi"/>
          <w:sz w:val="20"/>
          <w:szCs w:val="20"/>
        </w:rPr>
      </w:pPr>
      <w:r w:rsidRPr="00DD77D8">
        <w:rPr>
          <w:rFonts w:asciiTheme="minorHAnsi" w:hAnsiTheme="minorHAnsi" w:cstheme="minorHAnsi"/>
          <w:sz w:val="20"/>
          <w:szCs w:val="20"/>
        </w:rPr>
        <w:t>9.2</w:t>
      </w:r>
      <w:r w:rsidRPr="00DD77D8">
        <w:rPr>
          <w:rFonts w:asciiTheme="minorHAnsi" w:hAnsiTheme="minorHAnsi" w:cstheme="minorHAnsi"/>
          <w:sz w:val="20"/>
          <w:szCs w:val="20"/>
        </w:rPr>
        <w:tab/>
        <w:t xml:space="preserve">All responses regarding questions posed in the annex attached herewith shall be answered in accordance with the prescribed </w:t>
      </w:r>
      <w:r w:rsidR="005A3884" w:rsidRPr="00DD77D8">
        <w:rPr>
          <w:rFonts w:asciiTheme="minorHAnsi" w:hAnsiTheme="minorHAnsi" w:cstheme="minorHAnsi"/>
          <w:b/>
          <w:bCs/>
          <w:sz w:val="20"/>
          <w:szCs w:val="20"/>
        </w:rPr>
        <w:t>RFB</w:t>
      </w:r>
      <w:r w:rsidRPr="00DD77D8">
        <w:rPr>
          <w:rFonts w:asciiTheme="minorHAnsi" w:hAnsiTheme="minorHAnsi" w:cstheme="minorHAnsi"/>
          <w:b/>
          <w:bCs/>
          <w:sz w:val="20"/>
          <w:szCs w:val="20"/>
        </w:rPr>
        <w:t xml:space="preserve"> Response Format</w:t>
      </w:r>
      <w:r w:rsidRPr="00DD77D8">
        <w:rPr>
          <w:rFonts w:asciiTheme="minorHAnsi" w:hAnsiTheme="minorHAnsi" w:cstheme="minorHAnsi"/>
          <w:sz w:val="20"/>
          <w:szCs w:val="20"/>
        </w:rPr>
        <w:t>.</w:t>
      </w:r>
    </w:p>
    <w:p w:rsidR="00614BDC" w:rsidRPr="004C2B10" w:rsidRDefault="00614BDC" w:rsidP="00C7500C">
      <w:pPr>
        <w:numPr>
          <w:ilvl w:val="1"/>
          <w:numId w:val="23"/>
        </w:numPr>
        <w:spacing w:line="360" w:lineRule="auto"/>
        <w:ind w:right="-142" w:hanging="709"/>
        <w:jc w:val="both"/>
        <w:rPr>
          <w:rFonts w:asciiTheme="minorHAnsi" w:hAnsiTheme="minorHAnsi" w:cstheme="minorHAnsi"/>
          <w:sz w:val="20"/>
          <w:szCs w:val="20"/>
        </w:rPr>
      </w:pPr>
      <w:r w:rsidRPr="00DD77D8">
        <w:rPr>
          <w:rFonts w:asciiTheme="minorHAnsi" w:hAnsiTheme="minorHAnsi" w:cstheme="minorHAnsi"/>
          <w:sz w:val="20"/>
          <w:szCs w:val="20"/>
        </w:rPr>
        <w:t xml:space="preserve">Telephonic, faxed, e-mailed or oral tenders shall not be accepted. </w:t>
      </w:r>
    </w:p>
    <w:p w:rsidR="00614BDC" w:rsidRPr="00DD77D8" w:rsidRDefault="00614BDC" w:rsidP="003559D9">
      <w:pPr>
        <w:pStyle w:val="Heading1"/>
        <w:numPr>
          <w:ilvl w:val="0"/>
          <w:numId w:val="29"/>
        </w:numPr>
        <w:spacing w:line="360" w:lineRule="auto"/>
        <w:ind w:hanging="720"/>
        <w:rPr>
          <w:rFonts w:asciiTheme="minorHAnsi" w:hAnsiTheme="minorHAnsi" w:cstheme="minorHAnsi"/>
          <w:sz w:val="20"/>
        </w:rPr>
      </w:pPr>
      <w:bookmarkStart w:id="33" w:name="_Toc150587198"/>
      <w:bookmarkStart w:id="34" w:name="_Toc199296475"/>
      <w:bookmarkStart w:id="35" w:name="_Toc516576212"/>
      <w:r w:rsidRPr="00DD77D8">
        <w:rPr>
          <w:rFonts w:asciiTheme="minorHAnsi" w:hAnsiTheme="minorHAnsi" w:cstheme="minorHAnsi"/>
          <w:sz w:val="20"/>
        </w:rPr>
        <w:t xml:space="preserve">Oral presentations </w:t>
      </w:r>
      <w:r w:rsidR="00B66F8A" w:rsidRPr="00DD77D8">
        <w:rPr>
          <w:rFonts w:asciiTheme="minorHAnsi" w:hAnsiTheme="minorHAnsi" w:cstheme="minorHAnsi"/>
          <w:sz w:val="20"/>
        </w:rPr>
        <w:t>and Briefing Sessions</w:t>
      </w:r>
      <w:bookmarkEnd w:id="33"/>
      <w:bookmarkEnd w:id="34"/>
      <w:bookmarkEnd w:id="35"/>
    </w:p>
    <w:p w:rsidR="00614BDC" w:rsidRPr="00DD77D8" w:rsidRDefault="00614BDC" w:rsidP="003559D9">
      <w:pPr>
        <w:pStyle w:val="ListParagraph"/>
        <w:numPr>
          <w:ilvl w:val="1"/>
          <w:numId w:val="29"/>
        </w:numPr>
        <w:spacing w:line="360" w:lineRule="auto"/>
        <w:ind w:left="709" w:right="-142"/>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Bidders who submit Bids in response to this </w:t>
      </w:r>
      <w:r w:rsidR="005A3884" w:rsidRPr="00DD77D8">
        <w:rPr>
          <w:rFonts w:asciiTheme="minorHAnsi" w:hAnsiTheme="minorHAnsi" w:cstheme="minorHAnsi"/>
          <w:sz w:val="20"/>
          <w:szCs w:val="20"/>
          <w:lang w:val="en-US"/>
        </w:rPr>
        <w:t>RFB</w:t>
      </w:r>
      <w:r w:rsidRPr="00DD77D8">
        <w:rPr>
          <w:rFonts w:asciiTheme="minorHAnsi" w:hAnsiTheme="minorHAnsi" w:cstheme="minorHAnsi"/>
          <w:sz w:val="20"/>
          <w:szCs w:val="20"/>
          <w:lang w:val="en-US"/>
        </w:rPr>
        <w:t xml:space="preserve"> may be required to give an oral presentation, which may include, but is not limited to, an equipment/service demonstration of their proposal to NHLS. This provides an opportunity for the vendor to clarify or elaborate on the proposal. This is a fact finding and explanation session only and does not include negotiation. NHLS shall schedule the time and location of these presentations. Oral presentations are an option of NHLS and may or may not be conducted and must not be construed as being successful in, or, awarded the tender.</w:t>
      </w:r>
    </w:p>
    <w:p w:rsidR="00D63DB4" w:rsidRPr="00DD77D8" w:rsidRDefault="00D63DB4" w:rsidP="00D63DB4">
      <w:pPr>
        <w:pStyle w:val="NoSpacing"/>
        <w:rPr>
          <w:rFonts w:asciiTheme="minorHAnsi" w:hAnsiTheme="minorHAnsi" w:cstheme="minorHAnsi"/>
          <w:sz w:val="20"/>
          <w:szCs w:val="20"/>
          <w:lang w:val="en-US"/>
        </w:rPr>
      </w:pPr>
    </w:p>
    <w:p w:rsidR="00614BDC" w:rsidRPr="00DD77D8" w:rsidRDefault="00614BDC" w:rsidP="003559D9">
      <w:pPr>
        <w:pStyle w:val="Heading1"/>
        <w:numPr>
          <w:ilvl w:val="0"/>
          <w:numId w:val="29"/>
        </w:numPr>
        <w:spacing w:line="360" w:lineRule="auto"/>
        <w:ind w:hanging="720"/>
        <w:rPr>
          <w:rFonts w:asciiTheme="minorHAnsi" w:hAnsiTheme="minorHAnsi" w:cstheme="minorHAnsi"/>
          <w:sz w:val="20"/>
        </w:rPr>
      </w:pPr>
      <w:bookmarkStart w:id="36" w:name="_Toc516576213"/>
      <w:r w:rsidRPr="00DD77D8">
        <w:rPr>
          <w:rFonts w:asciiTheme="minorHAnsi" w:hAnsiTheme="minorHAnsi" w:cstheme="minorHAnsi"/>
          <w:sz w:val="20"/>
        </w:rPr>
        <w:t>General Conditions of Bid and Conditions of Contract</w:t>
      </w:r>
      <w:bookmarkEnd w:id="36"/>
    </w:p>
    <w:p w:rsidR="0026390F" w:rsidRPr="00DD77D8" w:rsidRDefault="00614BDC">
      <w:pPr>
        <w:spacing w:line="360" w:lineRule="auto"/>
        <w:ind w:left="709" w:right="-142" w:hanging="709"/>
        <w:jc w:val="both"/>
        <w:rPr>
          <w:rFonts w:asciiTheme="minorHAnsi" w:hAnsiTheme="minorHAnsi" w:cstheme="minorHAnsi"/>
          <w:b/>
          <w:bCs/>
          <w:snapToGrid w:val="0"/>
          <w:sz w:val="20"/>
          <w:szCs w:val="20"/>
          <w:lang w:eastAsia="x-none"/>
        </w:rPr>
      </w:pPr>
      <w:bookmarkStart w:id="37" w:name="_Toc97010979"/>
      <w:bookmarkStart w:id="38" w:name="_Toc150587199"/>
      <w:bookmarkStart w:id="39" w:name="_Toc199296476"/>
      <w:bookmarkEnd w:id="19"/>
      <w:r w:rsidRPr="00DD77D8">
        <w:rPr>
          <w:rFonts w:asciiTheme="minorHAnsi" w:hAnsiTheme="minorHAnsi" w:cstheme="minorHAnsi"/>
          <w:b/>
          <w:bCs/>
          <w:snapToGrid w:val="0"/>
          <w:sz w:val="20"/>
          <w:szCs w:val="20"/>
          <w:lang w:eastAsia="x-none"/>
        </w:rPr>
        <w:t xml:space="preserve">11.1  </w:t>
      </w:r>
      <w:r w:rsidR="0026390F" w:rsidRPr="00DD77D8">
        <w:rPr>
          <w:rFonts w:asciiTheme="minorHAnsi" w:hAnsiTheme="minorHAnsi" w:cstheme="minorHAnsi"/>
          <w:b/>
          <w:bCs/>
          <w:snapToGrid w:val="0"/>
          <w:sz w:val="20"/>
          <w:szCs w:val="20"/>
          <w:lang w:eastAsia="x-none"/>
        </w:rPr>
        <w:tab/>
      </w:r>
      <w:r w:rsidRPr="00DD77D8">
        <w:rPr>
          <w:rFonts w:asciiTheme="minorHAnsi" w:hAnsiTheme="minorHAnsi" w:cstheme="minorHAnsi"/>
          <w:b/>
          <w:bCs/>
          <w:snapToGrid w:val="0"/>
          <w:sz w:val="20"/>
          <w:szCs w:val="20"/>
          <w:lang w:eastAsia="x-none"/>
        </w:rPr>
        <w:t xml:space="preserve">Bidders shall provide full and accurate answers to all (including mandatory) questions posed in this document, and, are required to explicitly indicate either "Comply/Accept (with a </w:t>
      </w:r>
      <w:r w:rsidRPr="00DD77D8">
        <w:rPr>
          <w:rFonts w:asciiTheme="minorHAnsi" w:hAnsiTheme="minorHAnsi" w:cstheme="minorHAnsi"/>
          <w:b/>
          <w:bCs/>
          <w:snapToGrid w:val="0"/>
          <w:sz w:val="20"/>
          <w:szCs w:val="20"/>
          <w:lang w:eastAsia="x-none"/>
        </w:rPr>
        <w:sym w:font="Symbol" w:char="F0D6"/>
      </w:r>
      <w:r w:rsidRPr="00DD77D8">
        <w:rPr>
          <w:rFonts w:asciiTheme="minorHAnsi" w:hAnsiTheme="minorHAnsi" w:cstheme="minorHAnsi"/>
          <w:b/>
          <w:bCs/>
          <w:snapToGrid w:val="0"/>
          <w:sz w:val="20"/>
          <w:szCs w:val="20"/>
          <w:lang w:eastAsia="x-none"/>
        </w:rPr>
        <w:t>)" or "Do not comply/Do not accept (with an X)" regarding compliance with the requirements. Where necessary, the bidder shall substantiate their response to a specific question.</w:t>
      </w:r>
    </w:p>
    <w:p w:rsidR="00614BDC" w:rsidRPr="00DD77D8" w:rsidRDefault="00614BDC" w:rsidP="00221E21">
      <w:pPr>
        <w:spacing w:line="360" w:lineRule="auto"/>
        <w:ind w:left="709" w:right="-142" w:hanging="709"/>
        <w:jc w:val="both"/>
        <w:rPr>
          <w:rFonts w:asciiTheme="minorHAnsi" w:hAnsiTheme="minorHAnsi" w:cstheme="minorHAnsi"/>
          <w:b/>
          <w:bCs/>
          <w:snapToGrid w:val="0"/>
          <w:sz w:val="20"/>
          <w:szCs w:val="20"/>
          <w:lang w:eastAsia="x-none"/>
        </w:rPr>
      </w:pPr>
      <w:r w:rsidRPr="00DD77D8">
        <w:rPr>
          <w:rFonts w:asciiTheme="minorHAnsi" w:hAnsiTheme="minorHAnsi" w:cstheme="minorHAnsi"/>
          <w:b/>
          <w:bCs/>
          <w:snapToGrid w:val="0"/>
          <w:sz w:val="20"/>
          <w:szCs w:val="20"/>
          <w:lang w:eastAsia="x-none"/>
        </w:rPr>
        <w:tab/>
        <w:t>NOTE:  It is mandatory for bidders to complete or answer this part fully (11.</w:t>
      </w:r>
      <w:r w:rsidR="00221E21" w:rsidRPr="00DD77D8">
        <w:rPr>
          <w:rFonts w:asciiTheme="minorHAnsi" w:hAnsiTheme="minorHAnsi" w:cstheme="minorHAnsi"/>
          <w:b/>
          <w:bCs/>
          <w:snapToGrid w:val="0"/>
          <w:sz w:val="20"/>
          <w:szCs w:val="20"/>
          <w:lang w:eastAsia="x-none"/>
        </w:rPr>
        <w:t xml:space="preserve">2 </w:t>
      </w:r>
      <w:r w:rsidR="0026390F" w:rsidRPr="00DD77D8">
        <w:rPr>
          <w:rFonts w:asciiTheme="minorHAnsi" w:hAnsiTheme="minorHAnsi" w:cstheme="minorHAnsi"/>
          <w:b/>
          <w:bCs/>
          <w:snapToGrid w:val="0"/>
          <w:sz w:val="20"/>
          <w:szCs w:val="20"/>
          <w:lang w:eastAsia="x-none"/>
        </w:rPr>
        <w:t xml:space="preserve">to </w:t>
      </w:r>
      <w:r w:rsidR="00EF54AD" w:rsidRPr="00EF54AD">
        <w:rPr>
          <w:rFonts w:asciiTheme="minorHAnsi" w:hAnsiTheme="minorHAnsi" w:cstheme="minorHAnsi"/>
          <w:b/>
          <w:sz w:val="20"/>
          <w:szCs w:val="20"/>
        </w:rPr>
        <w:t>11.3</w:t>
      </w:r>
      <w:r w:rsidR="00A21852">
        <w:rPr>
          <w:rFonts w:asciiTheme="minorHAnsi" w:hAnsiTheme="minorHAnsi" w:cstheme="minorHAnsi"/>
          <w:b/>
          <w:sz w:val="20"/>
          <w:szCs w:val="20"/>
        </w:rPr>
        <w:t>4</w:t>
      </w:r>
      <w:r w:rsidRPr="00DD77D8">
        <w:rPr>
          <w:rFonts w:asciiTheme="minorHAnsi" w:hAnsiTheme="minorHAnsi" w:cstheme="minorHAnsi"/>
          <w:b/>
          <w:bCs/>
          <w:snapToGrid w:val="0"/>
          <w:sz w:val="20"/>
          <w:szCs w:val="20"/>
          <w:lang w:eastAsia="x-none"/>
        </w:rPr>
        <w:t>); otherwise their bid shall be treated as incomplete and shall be disqualified. Refer to paragraph 8 of this document (reasons for disqualification).</w:t>
      </w:r>
    </w:p>
    <w:p w:rsidR="00614BDC" w:rsidRPr="00DD77D8" w:rsidRDefault="00221E21" w:rsidP="00287B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11.2</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DD77D8" w:rsidTr="00292431">
        <w:trPr>
          <w:trHeight w:val="169"/>
        </w:trPr>
        <w:tc>
          <w:tcPr>
            <w:tcW w:w="7088" w:type="dxa"/>
            <w:vMerge w:val="restart"/>
            <w:shd w:val="clear" w:color="auto" w:fill="auto"/>
            <w:vAlign w:val="center"/>
          </w:tcPr>
          <w:p w:rsidR="00614BDC" w:rsidRPr="00DD77D8" w:rsidRDefault="00614BDC" w:rsidP="00221E21">
            <w:pPr>
              <w:tabs>
                <w:tab w:val="left" w:pos="-1440"/>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spacing w:line="360" w:lineRule="auto"/>
              <w:ind w:right="30"/>
              <w:jc w:val="both"/>
              <w:rPr>
                <w:rFonts w:asciiTheme="minorHAnsi" w:hAnsiTheme="minorHAnsi" w:cstheme="minorHAnsi"/>
                <w:sz w:val="20"/>
                <w:szCs w:val="20"/>
              </w:rPr>
            </w:pPr>
            <w:r w:rsidRPr="00DD77D8">
              <w:rPr>
                <w:rFonts w:asciiTheme="minorHAnsi" w:hAnsiTheme="minorHAnsi" w:cstheme="minorHAnsi"/>
                <w:sz w:val="20"/>
                <w:szCs w:val="20"/>
              </w:rPr>
              <w:t>This bid is subject to the General Conditions of Contract stipulated in this document.</w:t>
            </w:r>
          </w:p>
        </w:tc>
        <w:tc>
          <w:tcPr>
            <w:tcW w:w="1134" w:type="dxa"/>
            <w:shd w:val="clear" w:color="auto" w:fill="auto"/>
            <w:vAlign w:val="center"/>
          </w:tcPr>
          <w:p w:rsidR="00614BDC" w:rsidRPr="00DD77D8" w:rsidRDefault="00614BDC" w:rsidP="00EE7F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rsidR="00614BDC" w:rsidRPr="00DD77D8" w:rsidRDefault="00614BDC" w:rsidP="00EE7F69">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67"/>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292431">
        <w:trPr>
          <w:trHeight w:val="303"/>
        </w:trPr>
        <w:tc>
          <w:tcPr>
            <w:tcW w:w="7088" w:type="dxa"/>
            <w:vMerge/>
            <w:shd w:val="clear" w:color="auto" w:fill="auto"/>
            <w:vAlign w:val="center"/>
          </w:tcPr>
          <w:p w:rsidR="00614BDC" w:rsidRPr="00DD77D8" w:rsidRDefault="00614BDC" w:rsidP="00287B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rsidR="00614BDC" w:rsidRPr="00DD77D8" w:rsidRDefault="00614BDC" w:rsidP="0026390F">
            <w:pPr>
              <w:tabs>
                <w:tab w:val="left" w:pos="0"/>
                <w:tab w:val="left" w:pos="4320"/>
                <w:tab w:val="left" w:pos="5040"/>
                <w:tab w:val="left" w:pos="5760"/>
                <w:tab w:val="left" w:pos="6480"/>
                <w:tab w:val="left" w:pos="7200"/>
                <w:tab w:val="left" w:pos="7920"/>
                <w:tab w:val="left" w:pos="8640"/>
                <w:tab w:val="left" w:pos="9360"/>
                <w:tab w:val="left" w:pos="10080"/>
              </w:tabs>
              <w:ind w:right="-142"/>
              <w:jc w:val="both"/>
              <w:rPr>
                <w:rFonts w:asciiTheme="minorHAnsi" w:hAnsiTheme="minorHAnsi" w:cstheme="minorHAnsi"/>
                <w:sz w:val="20"/>
                <w:szCs w:val="20"/>
              </w:rPr>
            </w:pPr>
          </w:p>
        </w:tc>
        <w:tc>
          <w:tcPr>
            <w:tcW w:w="1701" w:type="dxa"/>
            <w:shd w:val="clear" w:color="auto" w:fill="auto"/>
            <w:vAlign w:val="center"/>
          </w:tcPr>
          <w:p w:rsidR="00614BDC" w:rsidRPr="00DD77D8" w:rsidRDefault="00614BDC" w:rsidP="001D1EFF">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42"/>
              <w:jc w:val="both"/>
              <w:rPr>
                <w:rFonts w:asciiTheme="minorHAnsi" w:hAnsiTheme="minorHAnsi" w:cstheme="minorHAnsi"/>
                <w:sz w:val="20"/>
                <w:szCs w:val="20"/>
              </w:rPr>
            </w:pPr>
          </w:p>
        </w:tc>
      </w:tr>
    </w:tbl>
    <w:p w:rsidR="007604B3" w:rsidRDefault="007604B3" w:rsidP="00BB2C3B">
      <w:pPr>
        <w:pStyle w:val="NoSpacing"/>
      </w:pPr>
    </w:p>
    <w:p w:rsidR="00614BDC" w:rsidRPr="00DD77D8" w:rsidRDefault="00614BDC" w:rsidP="002639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001D1EFF" w:rsidRPr="00DD77D8">
        <w:rPr>
          <w:rFonts w:asciiTheme="minorHAnsi" w:hAnsiTheme="minorHAnsi" w:cstheme="minorHAnsi"/>
          <w:sz w:val="20"/>
          <w:szCs w:val="20"/>
        </w:rPr>
        <w:t>3</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DD77D8" w:rsidTr="00BB2C3B">
        <w:tc>
          <w:tcPr>
            <w:tcW w:w="7088" w:type="dxa"/>
            <w:vMerge w:val="restart"/>
            <w:shd w:val="clear" w:color="auto" w:fill="auto"/>
            <w:vAlign w:val="center"/>
          </w:tcPr>
          <w:p w:rsidR="00614BDC" w:rsidRPr="00DD77D8" w:rsidRDefault="00614BDC" w:rsidP="00BF0898">
            <w:pPr>
              <w:tabs>
                <w:tab w:val="left" w:pos="-1440"/>
                <w:tab w:val="left" w:pos="-720"/>
                <w:tab w:val="left" w:pos="0"/>
              </w:tabs>
              <w:spacing w:line="360" w:lineRule="auto"/>
              <w:ind w:right="-51"/>
              <w:jc w:val="both"/>
              <w:rPr>
                <w:rFonts w:asciiTheme="minorHAnsi" w:hAnsiTheme="minorHAnsi" w:cstheme="minorHAnsi"/>
                <w:sz w:val="20"/>
                <w:szCs w:val="20"/>
              </w:rPr>
            </w:pPr>
            <w:r w:rsidRPr="00DD77D8">
              <w:rPr>
                <w:rFonts w:asciiTheme="minorHAnsi" w:hAnsiTheme="minorHAnsi" w:cstheme="minorHAnsi"/>
                <w:sz w:val="20"/>
                <w:szCs w:val="20"/>
              </w:rPr>
              <w:t xml:space="preserve">The laws of the Republic of South Africa shall govern this </w:t>
            </w:r>
            <w:r w:rsidR="005A3884" w:rsidRPr="00DD77D8">
              <w:rPr>
                <w:rFonts w:asciiTheme="minorHAnsi" w:hAnsiTheme="minorHAnsi" w:cstheme="minorHAnsi"/>
                <w:sz w:val="20"/>
                <w:szCs w:val="20"/>
              </w:rPr>
              <w:t>RFB</w:t>
            </w:r>
            <w:r w:rsidRPr="00DD77D8">
              <w:rPr>
                <w:rFonts w:asciiTheme="minorHAnsi" w:hAnsiTheme="minorHAnsi" w:cstheme="minorHAnsi"/>
                <w:sz w:val="20"/>
                <w:szCs w:val="20"/>
              </w:rPr>
              <w:t xml:space="preserve"> and the Bidders hereby accept that the courts of the Republic of South Africa shall have the jurisdiction.</w:t>
            </w:r>
          </w:p>
        </w:tc>
        <w:tc>
          <w:tcPr>
            <w:tcW w:w="1134"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rsidR="00614BDC" w:rsidRPr="00DD77D8" w:rsidRDefault="00614BDC" w:rsidP="00EE7F69">
            <w:pPr>
              <w:tabs>
                <w:tab w:val="left" w:pos="-1440"/>
                <w:tab w:val="left" w:pos="-720"/>
                <w:tab w:val="left" w:pos="0"/>
              </w:tabs>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BB2C3B">
        <w:trPr>
          <w:trHeight w:val="507"/>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161C54" w:rsidRPr="00DD77D8" w:rsidRDefault="00161C54" w:rsidP="00BB2C3B">
      <w:pPr>
        <w:pStyle w:val="NoSpacing"/>
      </w:pPr>
    </w:p>
    <w:p w:rsidR="00614BDC" w:rsidRPr="00DD77D8" w:rsidRDefault="005B0816" w:rsidP="00BF0898">
      <w:pPr>
        <w:tabs>
          <w:tab w:val="left" w:pos="-1440"/>
          <w:tab w:val="left" w:pos="-720"/>
        </w:tabs>
        <w:spacing w:line="360" w:lineRule="auto"/>
        <w:ind w:right="-142"/>
        <w:jc w:val="both"/>
        <w:rPr>
          <w:rFonts w:asciiTheme="minorHAnsi" w:hAnsiTheme="minorHAnsi" w:cstheme="minorHAnsi"/>
          <w:bCs/>
          <w:sz w:val="20"/>
          <w:szCs w:val="20"/>
        </w:rPr>
      </w:pPr>
      <w:r w:rsidRPr="00DD77D8">
        <w:rPr>
          <w:rFonts w:asciiTheme="minorHAnsi" w:hAnsiTheme="minorHAnsi" w:cstheme="minorHAnsi"/>
          <w:bCs/>
          <w:sz w:val="20"/>
          <w:szCs w:val="20"/>
        </w:rPr>
        <w:t>11.4</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DD77D8" w:rsidTr="00BB2C3B">
        <w:trPr>
          <w:trHeight w:val="181"/>
        </w:trPr>
        <w:tc>
          <w:tcPr>
            <w:tcW w:w="7088" w:type="dxa"/>
            <w:vMerge w:val="restart"/>
            <w:shd w:val="clear" w:color="auto" w:fill="auto"/>
            <w:vAlign w:val="center"/>
          </w:tcPr>
          <w:p w:rsidR="00614BDC" w:rsidRPr="00DD77D8" w:rsidRDefault="00614BDC" w:rsidP="00BF0898">
            <w:pPr>
              <w:tabs>
                <w:tab w:val="left" w:pos="-1440"/>
                <w:tab w:val="left" w:pos="-720"/>
                <w:tab w:val="left" w:pos="0"/>
              </w:tabs>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NHLS shall not be liable for any costs incurred by the bidder in the preparation of response to this RFB. The preparation of response shall be made without obligation to acquire any of the items included in any bidder’s proposal or to select any proposal, or to discuss the reasons why such vendor’s or any other proposal</w:t>
            </w:r>
            <w:r w:rsidR="00205AC7" w:rsidRPr="00DD77D8">
              <w:rPr>
                <w:rFonts w:asciiTheme="minorHAnsi" w:hAnsiTheme="minorHAnsi" w:cstheme="minorHAnsi"/>
                <w:sz w:val="20"/>
                <w:szCs w:val="20"/>
              </w:rPr>
              <w:t xml:space="preserve"> </w:t>
            </w:r>
            <w:r w:rsidRPr="00DD77D8">
              <w:rPr>
                <w:rFonts w:asciiTheme="minorHAnsi" w:hAnsiTheme="minorHAnsi" w:cstheme="minorHAnsi"/>
                <w:sz w:val="20"/>
                <w:szCs w:val="20"/>
              </w:rPr>
              <w:t xml:space="preserve"> was accepted or rejected.</w:t>
            </w:r>
          </w:p>
        </w:tc>
        <w:tc>
          <w:tcPr>
            <w:tcW w:w="1134" w:type="dxa"/>
            <w:shd w:val="clear" w:color="auto" w:fill="auto"/>
            <w:vAlign w:val="center"/>
          </w:tcPr>
          <w:p w:rsidR="00614BDC" w:rsidRPr="00DD77D8" w:rsidRDefault="00614BDC" w:rsidP="00EE7F69">
            <w:pPr>
              <w:pStyle w:val="NoSpacing"/>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rsidR="00614BDC" w:rsidRPr="00DD77D8" w:rsidRDefault="00614BDC" w:rsidP="00EE7F69">
            <w:pPr>
              <w:pStyle w:val="NoSpacing"/>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BB2C3B">
        <w:trPr>
          <w:trHeight w:val="507"/>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701" w:type="dxa"/>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r>
    </w:tbl>
    <w:p w:rsidR="00614BDC" w:rsidRPr="00BB2C3B" w:rsidRDefault="00614BDC" w:rsidP="00BB2C3B">
      <w:pPr>
        <w:pStyle w:val="NoSpacing"/>
      </w:pPr>
    </w:p>
    <w:p w:rsidR="00614BDC" w:rsidRPr="00DD77D8" w:rsidRDefault="00614BDC" w:rsidP="00BF0898">
      <w:pPr>
        <w:tabs>
          <w:tab w:val="left" w:pos="-1440"/>
          <w:tab w:val="left" w:pos="-72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00205AC7" w:rsidRPr="00DD77D8">
        <w:rPr>
          <w:rFonts w:asciiTheme="minorHAnsi" w:hAnsiTheme="minorHAnsi" w:cstheme="minorHAnsi"/>
          <w:sz w:val="20"/>
          <w:szCs w:val="20"/>
        </w:rPr>
        <w:t>5</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DD77D8" w:rsidTr="00BB2C3B">
        <w:tc>
          <w:tcPr>
            <w:tcW w:w="7088" w:type="dxa"/>
            <w:vMerge w:val="restart"/>
            <w:shd w:val="clear" w:color="auto" w:fill="auto"/>
            <w:vAlign w:val="center"/>
          </w:tcPr>
          <w:p w:rsidR="00614BDC" w:rsidRPr="00DD77D8" w:rsidRDefault="00614BDC" w:rsidP="00BF0898">
            <w:pPr>
              <w:tabs>
                <w:tab w:val="left" w:pos="-1440"/>
                <w:tab w:val="left" w:pos="-720"/>
                <w:tab w:val="left" w:pos="0"/>
              </w:tabs>
              <w:spacing w:line="360" w:lineRule="auto"/>
              <w:ind w:right="-51"/>
              <w:jc w:val="both"/>
              <w:rPr>
                <w:rFonts w:asciiTheme="minorHAnsi" w:hAnsiTheme="minorHAnsi" w:cstheme="minorHAnsi"/>
                <w:sz w:val="20"/>
                <w:szCs w:val="20"/>
              </w:rPr>
            </w:pPr>
            <w:r w:rsidRPr="00DD77D8">
              <w:rPr>
                <w:rFonts w:asciiTheme="minorHAnsi" w:hAnsiTheme="minorHAnsi" w:cstheme="minorHAnsi"/>
                <w:sz w:val="20"/>
                <w:szCs w:val="20"/>
              </w:rPr>
              <w:t>NHLS Procurement Services may request written clarification regarding any aspect of this proposal. The bidders must supply</w:t>
            </w:r>
            <w:r w:rsidR="00205AC7" w:rsidRPr="00DD77D8">
              <w:rPr>
                <w:rFonts w:asciiTheme="minorHAnsi" w:hAnsiTheme="minorHAnsi" w:cstheme="minorHAnsi"/>
                <w:sz w:val="20"/>
                <w:szCs w:val="20"/>
              </w:rPr>
              <w:t xml:space="preserve"> </w:t>
            </w:r>
            <w:r w:rsidRPr="00DD77D8">
              <w:rPr>
                <w:rFonts w:asciiTheme="minorHAnsi" w:hAnsiTheme="minorHAnsi" w:cstheme="minorHAnsi"/>
                <w:sz w:val="20"/>
                <w:szCs w:val="20"/>
              </w:rPr>
              <w:t>the requested information in writing within the specified time frames after the request has been made, otherwise the proposal shall be disqualified.</w:t>
            </w:r>
          </w:p>
        </w:tc>
        <w:tc>
          <w:tcPr>
            <w:tcW w:w="1134"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BB2C3B">
        <w:trPr>
          <w:trHeight w:val="1156"/>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4C2B10" w:rsidRPr="00DD77D8" w:rsidRDefault="004C2B10" w:rsidP="007604B3">
      <w:pPr>
        <w:pStyle w:val="NoSpacing"/>
        <w:rPr>
          <w:rFonts w:asciiTheme="minorHAnsi" w:hAnsiTheme="minorHAnsi" w:cstheme="minorHAnsi"/>
          <w:sz w:val="20"/>
          <w:szCs w:val="20"/>
        </w:rPr>
      </w:pPr>
    </w:p>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00205AC7" w:rsidRPr="00DD77D8">
        <w:rPr>
          <w:rFonts w:asciiTheme="minorHAnsi" w:hAnsiTheme="minorHAnsi" w:cstheme="minorHAnsi"/>
          <w:sz w:val="20"/>
          <w:szCs w:val="20"/>
        </w:rPr>
        <w:t>6</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DD77D8" w:rsidTr="00BB2C3B">
        <w:tc>
          <w:tcPr>
            <w:tcW w:w="7088" w:type="dxa"/>
            <w:vMerge w:val="restart"/>
            <w:shd w:val="clear" w:color="auto" w:fill="auto"/>
            <w:vAlign w:val="center"/>
          </w:tcPr>
          <w:p w:rsidR="00614BDC" w:rsidRPr="00DD77D8" w:rsidRDefault="00614BDC" w:rsidP="00BF0898">
            <w:pPr>
              <w:tabs>
                <w:tab w:val="left" w:pos="-1440"/>
                <w:tab w:val="left" w:pos="-720"/>
                <w:tab w:val="left" w:pos="0"/>
              </w:tabs>
              <w:spacing w:line="360" w:lineRule="auto"/>
              <w:ind w:right="-36"/>
              <w:jc w:val="both"/>
              <w:rPr>
                <w:rFonts w:asciiTheme="minorHAnsi" w:hAnsiTheme="minorHAnsi" w:cstheme="minorHAnsi"/>
                <w:sz w:val="20"/>
                <w:szCs w:val="20"/>
              </w:rPr>
            </w:pPr>
            <w:r w:rsidRPr="00DD77D8">
              <w:rPr>
                <w:rFonts w:asciiTheme="minorHAnsi" w:hAnsiTheme="minorHAnsi" w:cstheme="minorHAnsi"/>
                <w:sz w:val="20"/>
                <w:szCs w:val="20"/>
              </w:rPr>
              <w:t>In the case of Consortium, Joint Venture or subcontractors, bidders</w:t>
            </w:r>
            <w:r w:rsidR="00E74611" w:rsidRPr="00DD77D8">
              <w:rPr>
                <w:rFonts w:asciiTheme="minorHAnsi" w:hAnsiTheme="minorHAnsi" w:cstheme="minorHAnsi"/>
                <w:sz w:val="20"/>
                <w:szCs w:val="20"/>
              </w:rPr>
              <w:t xml:space="preserve"> </w:t>
            </w:r>
            <w:r w:rsidRPr="00DD77D8">
              <w:rPr>
                <w:rFonts w:asciiTheme="minorHAnsi" w:hAnsiTheme="minorHAnsi" w:cstheme="minorHAnsi"/>
                <w:sz w:val="20"/>
                <w:szCs w:val="20"/>
              </w:rPr>
              <w:t>are required to provide copies of signed agreements stipulating the</w:t>
            </w:r>
            <w:r w:rsidR="00E74611" w:rsidRPr="00DD77D8">
              <w:rPr>
                <w:rFonts w:asciiTheme="minorHAnsi" w:hAnsiTheme="minorHAnsi" w:cstheme="minorHAnsi"/>
                <w:sz w:val="20"/>
                <w:szCs w:val="20"/>
              </w:rPr>
              <w:t xml:space="preserve"> </w:t>
            </w:r>
            <w:r w:rsidRPr="00DD77D8">
              <w:rPr>
                <w:rFonts w:asciiTheme="minorHAnsi" w:hAnsiTheme="minorHAnsi" w:cstheme="minorHAnsi"/>
                <w:sz w:val="20"/>
                <w:szCs w:val="20"/>
              </w:rPr>
              <w:t>work split and Rand value.</w:t>
            </w:r>
          </w:p>
        </w:tc>
        <w:tc>
          <w:tcPr>
            <w:tcW w:w="1134"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rsidR="00614BDC" w:rsidRPr="00DD77D8" w:rsidRDefault="00614BDC" w:rsidP="00EE7F69">
            <w:pPr>
              <w:tabs>
                <w:tab w:val="left" w:pos="-1440"/>
                <w:tab w:val="left" w:pos="-720"/>
                <w:tab w:val="left" w:pos="0"/>
              </w:tabs>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BB2C3B">
        <w:trPr>
          <w:trHeight w:val="507"/>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614BDC" w:rsidRDefault="00614BDC" w:rsidP="007604B3">
      <w:pPr>
        <w:pStyle w:val="NoSpacing"/>
        <w:rPr>
          <w:rFonts w:asciiTheme="minorHAnsi" w:hAnsiTheme="minorHAnsi" w:cstheme="minorHAnsi"/>
          <w:sz w:val="20"/>
          <w:szCs w:val="20"/>
        </w:rPr>
      </w:pPr>
    </w:p>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00205AC7" w:rsidRPr="00DD77D8">
        <w:rPr>
          <w:rFonts w:asciiTheme="minorHAnsi" w:hAnsiTheme="minorHAnsi" w:cstheme="minorHAnsi"/>
          <w:sz w:val="20"/>
          <w:szCs w:val="20"/>
        </w:rPr>
        <w:t>7</w:t>
      </w:r>
    </w:p>
    <w:tbl>
      <w:tblPr>
        <w:tblW w:w="99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73"/>
      </w:tblGrid>
      <w:tr w:rsidR="00614BDC" w:rsidRPr="00DD77D8" w:rsidTr="00BB2C3B">
        <w:tc>
          <w:tcPr>
            <w:tcW w:w="7088" w:type="dxa"/>
            <w:vMerge w:val="restart"/>
            <w:shd w:val="clear" w:color="auto" w:fill="auto"/>
            <w:vAlign w:val="center"/>
          </w:tcPr>
          <w:p w:rsidR="00614BDC" w:rsidRPr="00DD77D8" w:rsidRDefault="00614BDC" w:rsidP="00DF6024">
            <w:pPr>
              <w:tabs>
                <w:tab w:val="left" w:pos="-1440"/>
                <w:tab w:val="left" w:pos="-720"/>
                <w:tab w:val="left" w:pos="0"/>
              </w:tabs>
              <w:spacing w:line="360" w:lineRule="auto"/>
              <w:ind w:right="-36"/>
              <w:jc w:val="both"/>
              <w:rPr>
                <w:rFonts w:asciiTheme="minorHAnsi" w:hAnsiTheme="minorHAnsi" w:cstheme="minorHAnsi"/>
                <w:sz w:val="20"/>
                <w:szCs w:val="20"/>
              </w:rPr>
            </w:pPr>
            <w:r w:rsidRPr="00DD77D8">
              <w:rPr>
                <w:rFonts w:asciiTheme="minorHAnsi" w:hAnsiTheme="minorHAnsi" w:cstheme="minorHAnsi"/>
                <w:sz w:val="20"/>
                <w:szCs w:val="20"/>
              </w:rPr>
              <w:t>In the case of Consortium, Joint Venture or subcontractors, all bidders are required to provide mandatory documents as stipulated in schedule 1 of the Response format.</w:t>
            </w:r>
          </w:p>
        </w:tc>
        <w:tc>
          <w:tcPr>
            <w:tcW w:w="1134"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73" w:type="dxa"/>
            <w:shd w:val="clear" w:color="auto" w:fill="auto"/>
            <w:vAlign w:val="center"/>
          </w:tcPr>
          <w:p w:rsidR="00614BDC" w:rsidRPr="00DD77D8" w:rsidRDefault="00614BDC" w:rsidP="00EE7F69">
            <w:pPr>
              <w:tabs>
                <w:tab w:val="left" w:pos="-1440"/>
                <w:tab w:val="left" w:pos="-720"/>
                <w:tab w:val="left" w:pos="0"/>
              </w:tabs>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BB2C3B">
        <w:trPr>
          <w:trHeight w:val="526"/>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73"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4C2B10" w:rsidRDefault="004C2B10" w:rsidP="007604B3">
      <w:pPr>
        <w:pStyle w:val="NoSpacing"/>
        <w:rPr>
          <w:rFonts w:asciiTheme="minorHAnsi" w:hAnsiTheme="minorHAnsi" w:cstheme="minorHAnsi"/>
          <w:sz w:val="20"/>
          <w:szCs w:val="20"/>
        </w:rPr>
      </w:pPr>
    </w:p>
    <w:p w:rsidR="004C2B10" w:rsidRDefault="004C2B10" w:rsidP="007604B3">
      <w:pPr>
        <w:pStyle w:val="NoSpacing"/>
        <w:rPr>
          <w:rFonts w:asciiTheme="minorHAnsi" w:hAnsiTheme="minorHAnsi" w:cstheme="minorHAnsi"/>
          <w:sz w:val="20"/>
          <w:szCs w:val="20"/>
        </w:rPr>
      </w:pPr>
    </w:p>
    <w:p w:rsidR="004C2B10" w:rsidRDefault="004C2B10" w:rsidP="007604B3">
      <w:pPr>
        <w:pStyle w:val="NoSpacing"/>
        <w:rPr>
          <w:rFonts w:asciiTheme="minorHAnsi" w:hAnsiTheme="minorHAnsi" w:cstheme="minorHAnsi"/>
          <w:sz w:val="20"/>
          <w:szCs w:val="20"/>
        </w:rPr>
      </w:pPr>
    </w:p>
    <w:p w:rsidR="004C2B10" w:rsidRDefault="004C2B10" w:rsidP="007604B3">
      <w:pPr>
        <w:pStyle w:val="NoSpacing"/>
        <w:rPr>
          <w:rFonts w:asciiTheme="minorHAnsi" w:hAnsiTheme="minorHAnsi" w:cstheme="minorHAnsi"/>
          <w:sz w:val="20"/>
          <w:szCs w:val="20"/>
        </w:rPr>
      </w:pPr>
    </w:p>
    <w:p w:rsidR="004C2B10" w:rsidRDefault="004C2B10" w:rsidP="007604B3">
      <w:pPr>
        <w:pStyle w:val="NoSpacing"/>
        <w:rPr>
          <w:rFonts w:asciiTheme="minorHAnsi" w:hAnsiTheme="minorHAnsi" w:cstheme="minorHAnsi"/>
          <w:sz w:val="20"/>
          <w:szCs w:val="20"/>
        </w:rPr>
      </w:pPr>
    </w:p>
    <w:p w:rsidR="00BB2C3B" w:rsidRPr="00DD77D8" w:rsidRDefault="00BB2C3B" w:rsidP="007604B3">
      <w:pPr>
        <w:pStyle w:val="NoSpacing"/>
        <w:rPr>
          <w:rFonts w:asciiTheme="minorHAnsi" w:hAnsiTheme="minorHAnsi" w:cstheme="minorHAnsi"/>
          <w:sz w:val="20"/>
          <w:szCs w:val="20"/>
        </w:rPr>
      </w:pPr>
    </w:p>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00AD473D" w:rsidRPr="00DD77D8">
        <w:rPr>
          <w:rFonts w:asciiTheme="minorHAnsi" w:hAnsiTheme="minorHAnsi" w:cstheme="minorHAnsi"/>
          <w:sz w:val="20"/>
          <w:szCs w:val="20"/>
        </w:rPr>
        <w:t>8</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843"/>
      </w:tblGrid>
      <w:tr w:rsidR="00614BDC" w:rsidRPr="00DD77D8" w:rsidTr="00BB2C3B">
        <w:tc>
          <w:tcPr>
            <w:tcW w:w="7088" w:type="dxa"/>
            <w:vMerge w:val="restart"/>
            <w:shd w:val="clear" w:color="auto" w:fill="auto"/>
            <w:vAlign w:val="center"/>
          </w:tcPr>
          <w:p w:rsidR="00614BDC" w:rsidRPr="00DD77D8" w:rsidRDefault="00614BDC" w:rsidP="00F24072">
            <w:pPr>
              <w:tabs>
                <w:tab w:val="left" w:pos="-1440"/>
                <w:tab w:val="left" w:pos="-720"/>
                <w:tab w:val="left" w:pos="0"/>
              </w:tabs>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NHLS reserves the right to; cancel or reject any proposal and not to award the proposal to the lowest bidder or award parts of the</w:t>
            </w:r>
            <w:r w:rsidR="00F24072" w:rsidRPr="00DD77D8">
              <w:rPr>
                <w:rFonts w:asciiTheme="minorHAnsi" w:hAnsiTheme="minorHAnsi" w:cstheme="minorHAnsi"/>
                <w:sz w:val="20"/>
                <w:szCs w:val="20"/>
              </w:rPr>
              <w:t xml:space="preserve"> </w:t>
            </w:r>
            <w:r w:rsidRPr="00DD77D8">
              <w:rPr>
                <w:rFonts w:asciiTheme="minorHAnsi" w:hAnsiTheme="minorHAnsi" w:cstheme="minorHAnsi"/>
                <w:sz w:val="20"/>
                <w:szCs w:val="20"/>
              </w:rPr>
              <w:t xml:space="preserve"> proposal to different bidders, or not to award the proposal at all.</w:t>
            </w:r>
          </w:p>
        </w:tc>
        <w:tc>
          <w:tcPr>
            <w:tcW w:w="1134"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843" w:type="dxa"/>
            <w:shd w:val="clear" w:color="auto" w:fill="auto"/>
            <w:vAlign w:val="center"/>
          </w:tcPr>
          <w:p w:rsidR="00614BDC" w:rsidRPr="00DD77D8" w:rsidRDefault="00614BDC" w:rsidP="00EE7F69">
            <w:pPr>
              <w:tabs>
                <w:tab w:val="left" w:pos="-1440"/>
                <w:tab w:val="left" w:pos="-720"/>
                <w:tab w:val="left" w:pos="0"/>
              </w:tabs>
              <w:ind w:right="-35"/>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BB2C3B">
        <w:trPr>
          <w:trHeight w:val="507"/>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843"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4C2B10" w:rsidRDefault="004C2B10" w:rsidP="007604B3">
      <w:pPr>
        <w:pStyle w:val="NoSpacing"/>
        <w:rPr>
          <w:rFonts w:asciiTheme="minorHAnsi" w:hAnsiTheme="minorHAnsi" w:cstheme="minorHAnsi"/>
          <w:sz w:val="20"/>
          <w:szCs w:val="20"/>
        </w:rPr>
      </w:pPr>
    </w:p>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00AD473D" w:rsidRPr="00DD77D8">
        <w:rPr>
          <w:rFonts w:asciiTheme="minorHAnsi" w:hAnsiTheme="minorHAnsi" w:cstheme="minorHAnsi"/>
          <w:sz w:val="20"/>
          <w:szCs w:val="20"/>
        </w:rPr>
        <w:t>9</w:t>
      </w:r>
    </w:p>
    <w:tbl>
      <w:tblPr>
        <w:tblW w:w="100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12"/>
        <w:gridCol w:w="1701"/>
      </w:tblGrid>
      <w:tr w:rsidR="00614BDC" w:rsidRPr="00DD77D8" w:rsidTr="00BB2C3B">
        <w:tc>
          <w:tcPr>
            <w:tcW w:w="7088" w:type="dxa"/>
            <w:vMerge w:val="restart"/>
            <w:shd w:val="clear" w:color="auto" w:fill="auto"/>
            <w:vAlign w:val="center"/>
          </w:tcPr>
          <w:p w:rsidR="00614BDC" w:rsidRPr="00DD77D8" w:rsidRDefault="00614BDC" w:rsidP="00AD473D">
            <w:pPr>
              <w:tabs>
                <w:tab w:val="left" w:pos="-1440"/>
                <w:tab w:val="left" w:pos="-720"/>
                <w:tab w:val="left" w:pos="0"/>
              </w:tabs>
              <w:spacing w:line="360" w:lineRule="auto"/>
              <w:ind w:right="-51"/>
              <w:jc w:val="both"/>
              <w:rPr>
                <w:rFonts w:asciiTheme="minorHAnsi" w:hAnsiTheme="minorHAnsi" w:cstheme="minorHAnsi"/>
                <w:sz w:val="20"/>
                <w:szCs w:val="20"/>
              </w:rPr>
            </w:pPr>
            <w:r w:rsidRPr="00DD77D8">
              <w:rPr>
                <w:rFonts w:asciiTheme="minorHAnsi" w:hAnsiTheme="minorHAnsi" w:cstheme="minorHAnsi"/>
                <w:sz w:val="20"/>
                <w:szCs w:val="20"/>
              </w:rPr>
              <w:t>Where applicable, bidders who are distributors, resellers and installers of network equipment are required to submit back-to-back agreements and service level agreements with their principals.</w:t>
            </w:r>
          </w:p>
        </w:tc>
        <w:tc>
          <w:tcPr>
            <w:tcW w:w="1212"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923BF3">
        <w:trPr>
          <w:trHeight w:val="380"/>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12"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4C2B10" w:rsidRDefault="004C2B10" w:rsidP="00BF0898">
      <w:pPr>
        <w:tabs>
          <w:tab w:val="left" w:pos="-1440"/>
          <w:tab w:val="left" w:pos="-720"/>
          <w:tab w:val="left" w:pos="0"/>
        </w:tabs>
        <w:spacing w:line="360" w:lineRule="auto"/>
        <w:ind w:right="-142"/>
        <w:jc w:val="both"/>
        <w:rPr>
          <w:rFonts w:asciiTheme="minorHAnsi" w:hAnsiTheme="minorHAnsi" w:cstheme="minorHAnsi"/>
          <w:sz w:val="20"/>
          <w:szCs w:val="20"/>
        </w:rPr>
      </w:pPr>
    </w:p>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11.1</w:t>
      </w:r>
      <w:r w:rsidR="00AD473D" w:rsidRPr="00DD77D8">
        <w:rPr>
          <w:rFonts w:asciiTheme="minorHAnsi" w:hAnsiTheme="minorHAnsi" w:cstheme="minorHAnsi"/>
          <w:sz w:val="20"/>
          <w:szCs w:val="20"/>
        </w:rPr>
        <w:t>0</w:t>
      </w:r>
    </w:p>
    <w:tbl>
      <w:tblPr>
        <w:tblW w:w="100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684"/>
      </w:tblGrid>
      <w:tr w:rsidR="00614BDC" w:rsidRPr="00DD77D8" w:rsidTr="00BB2C3B">
        <w:tc>
          <w:tcPr>
            <w:tcW w:w="7088" w:type="dxa"/>
            <w:vMerge w:val="restart"/>
            <w:shd w:val="clear" w:color="auto" w:fill="auto"/>
            <w:vAlign w:val="center"/>
          </w:tcPr>
          <w:p w:rsidR="00614BDC" w:rsidRPr="00DD77D8" w:rsidRDefault="00614BDC" w:rsidP="00AD473D">
            <w:pPr>
              <w:tabs>
                <w:tab w:val="left" w:pos="-1440"/>
                <w:tab w:val="left" w:pos="-720"/>
                <w:tab w:val="left" w:pos="0"/>
              </w:tabs>
              <w:spacing w:line="360" w:lineRule="auto"/>
              <w:ind w:right="-51"/>
              <w:jc w:val="both"/>
              <w:rPr>
                <w:rFonts w:asciiTheme="minorHAnsi" w:hAnsiTheme="minorHAnsi" w:cstheme="minorHAnsi"/>
                <w:sz w:val="20"/>
                <w:szCs w:val="20"/>
              </w:rPr>
            </w:pPr>
            <w:r w:rsidRPr="00DD77D8">
              <w:rPr>
                <w:rFonts w:asciiTheme="minorHAnsi" w:hAnsiTheme="minorHAnsi" w:cstheme="minorHAnsi"/>
                <w:sz w:val="20"/>
                <w:szCs w:val="20"/>
              </w:rPr>
              <w:t xml:space="preserve">By submitting a proposal in response to this </w:t>
            </w:r>
            <w:r w:rsidR="005A3884" w:rsidRPr="00DD77D8">
              <w:rPr>
                <w:rFonts w:asciiTheme="minorHAnsi" w:hAnsiTheme="minorHAnsi" w:cstheme="minorHAnsi"/>
                <w:sz w:val="20"/>
                <w:szCs w:val="20"/>
              </w:rPr>
              <w:t>RFB</w:t>
            </w:r>
            <w:r w:rsidRPr="00DD77D8">
              <w:rPr>
                <w:rFonts w:asciiTheme="minorHAnsi" w:hAnsiTheme="minorHAnsi" w:cstheme="minorHAnsi"/>
                <w:sz w:val="20"/>
                <w:szCs w:val="20"/>
              </w:rPr>
              <w:t>, the bidders accept the evaluation criteria as it stands.</w:t>
            </w:r>
          </w:p>
        </w:tc>
        <w:tc>
          <w:tcPr>
            <w:tcW w:w="1276"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684"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BB2C3B">
        <w:trPr>
          <w:trHeight w:val="507"/>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684"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614BDC" w:rsidRPr="00DD77D8" w:rsidRDefault="00614BDC" w:rsidP="007604B3">
      <w:pPr>
        <w:pStyle w:val="NoSpacing"/>
        <w:rPr>
          <w:rFonts w:asciiTheme="minorHAnsi" w:hAnsiTheme="minorHAnsi" w:cstheme="minorHAnsi"/>
          <w:sz w:val="20"/>
          <w:szCs w:val="20"/>
        </w:rPr>
      </w:pPr>
    </w:p>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11.1</w:t>
      </w:r>
      <w:r w:rsidR="00AD473D" w:rsidRPr="00DD77D8">
        <w:rPr>
          <w:rFonts w:asciiTheme="minorHAnsi" w:hAnsiTheme="minorHAnsi" w:cstheme="minorHAnsi"/>
          <w:sz w:val="20"/>
          <w:szCs w:val="20"/>
        </w:rPr>
        <w:t>1</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DD77D8" w:rsidTr="00BB2C3B">
        <w:tc>
          <w:tcPr>
            <w:tcW w:w="7088" w:type="dxa"/>
            <w:vMerge w:val="restart"/>
            <w:shd w:val="clear" w:color="auto" w:fill="auto"/>
            <w:vAlign w:val="center"/>
          </w:tcPr>
          <w:p w:rsidR="00614BDC" w:rsidRPr="00DD77D8" w:rsidRDefault="00614BDC" w:rsidP="00EE7F69">
            <w:pPr>
              <w:tabs>
                <w:tab w:val="left" w:pos="-1440"/>
                <w:tab w:val="left" w:pos="-720"/>
                <w:tab w:val="left" w:pos="0"/>
              </w:tabs>
              <w:spacing w:line="360" w:lineRule="auto"/>
              <w:ind w:right="-36"/>
              <w:rPr>
                <w:rFonts w:asciiTheme="minorHAnsi" w:hAnsiTheme="minorHAnsi" w:cstheme="minorHAnsi"/>
                <w:sz w:val="20"/>
                <w:szCs w:val="20"/>
              </w:rPr>
            </w:pPr>
            <w:r w:rsidRPr="00DD77D8">
              <w:rPr>
                <w:rFonts w:asciiTheme="minorHAnsi" w:hAnsiTheme="minorHAnsi" w:cstheme="minorHAnsi"/>
                <w:sz w:val="20"/>
                <w:szCs w:val="20"/>
              </w:rPr>
              <w:t>Where applicable, NHLS reserves the right to conduct benchmarks on product/services offered during and after the evaluation.</w:t>
            </w:r>
          </w:p>
        </w:tc>
        <w:tc>
          <w:tcPr>
            <w:tcW w:w="1276"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BB2C3B">
        <w:trPr>
          <w:trHeight w:val="439"/>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EF54AD" w:rsidRPr="00DD77D8" w:rsidRDefault="00EF54AD" w:rsidP="007604B3">
      <w:pPr>
        <w:pStyle w:val="NoSpacing"/>
        <w:rPr>
          <w:rFonts w:asciiTheme="minorHAnsi" w:hAnsiTheme="minorHAnsi" w:cstheme="minorHAnsi"/>
          <w:sz w:val="20"/>
          <w:szCs w:val="20"/>
        </w:rPr>
      </w:pPr>
    </w:p>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11.1</w:t>
      </w:r>
      <w:r w:rsidR="00AD473D" w:rsidRPr="00DD77D8">
        <w:rPr>
          <w:rFonts w:asciiTheme="minorHAnsi" w:hAnsiTheme="minorHAnsi" w:cstheme="minorHAnsi"/>
          <w:sz w:val="20"/>
          <w:szCs w:val="20"/>
        </w:rPr>
        <w:t>2</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DD77D8" w:rsidTr="00BB2C3B">
        <w:tc>
          <w:tcPr>
            <w:tcW w:w="7088" w:type="dxa"/>
            <w:vMerge w:val="restart"/>
            <w:shd w:val="clear" w:color="auto" w:fill="auto"/>
            <w:vAlign w:val="center"/>
          </w:tcPr>
          <w:p w:rsidR="00614BDC" w:rsidRPr="00DD77D8" w:rsidRDefault="00614BDC" w:rsidP="00DF6024">
            <w:pPr>
              <w:tabs>
                <w:tab w:val="left" w:pos="-1440"/>
                <w:tab w:val="left" w:pos="-720"/>
                <w:tab w:val="left" w:pos="0"/>
              </w:tabs>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NHLS reserves the right to conduct a pre</w:t>
            </w:r>
            <w:r w:rsidRPr="00DD77D8">
              <w:rPr>
                <w:rFonts w:asciiTheme="minorHAnsi" w:hAnsiTheme="minorHAnsi" w:cstheme="minorHAnsi"/>
                <w:sz w:val="20"/>
                <w:szCs w:val="20"/>
              </w:rPr>
              <w:noBreakHyphen/>
              <w:t>award survey during the source selection process to evaluate contractors' capabilities to meet</w:t>
            </w:r>
            <w:r w:rsidR="00AD473D" w:rsidRPr="00DD77D8">
              <w:rPr>
                <w:rFonts w:asciiTheme="minorHAnsi" w:hAnsiTheme="minorHAnsi" w:cstheme="minorHAnsi"/>
                <w:sz w:val="20"/>
                <w:szCs w:val="20"/>
              </w:rPr>
              <w:t xml:space="preserve"> </w:t>
            </w:r>
            <w:r w:rsidRPr="00DD77D8">
              <w:rPr>
                <w:rFonts w:asciiTheme="minorHAnsi" w:hAnsiTheme="minorHAnsi" w:cstheme="minorHAnsi"/>
                <w:sz w:val="20"/>
                <w:szCs w:val="20"/>
              </w:rPr>
              <w:t>the requirements specified in the RFB and supporting documents.</w:t>
            </w:r>
          </w:p>
        </w:tc>
        <w:tc>
          <w:tcPr>
            <w:tcW w:w="1276"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BB2C3B">
        <w:trPr>
          <w:trHeight w:val="532"/>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614BDC" w:rsidRPr="00DD77D8" w:rsidRDefault="00614BDC" w:rsidP="007604B3">
      <w:pPr>
        <w:pStyle w:val="NoSpacing"/>
        <w:rPr>
          <w:rFonts w:asciiTheme="minorHAnsi" w:hAnsiTheme="minorHAnsi" w:cstheme="minorHAnsi"/>
          <w:sz w:val="20"/>
          <w:szCs w:val="20"/>
        </w:rPr>
      </w:pPr>
    </w:p>
    <w:p w:rsidR="00614BDC" w:rsidRPr="00EA4DC0"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EA4DC0">
        <w:rPr>
          <w:rFonts w:asciiTheme="minorHAnsi" w:hAnsiTheme="minorHAnsi" w:cstheme="minorHAnsi"/>
          <w:sz w:val="20"/>
          <w:szCs w:val="20"/>
        </w:rPr>
        <w:t>11.</w:t>
      </w:r>
      <w:r w:rsidR="00AD473D" w:rsidRPr="00EA4DC0">
        <w:rPr>
          <w:rFonts w:asciiTheme="minorHAnsi" w:hAnsiTheme="minorHAnsi" w:cstheme="minorHAnsi"/>
          <w:sz w:val="20"/>
          <w:szCs w:val="20"/>
        </w:rPr>
        <w:t>13</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DD77D8" w:rsidTr="00BB2C3B">
        <w:tc>
          <w:tcPr>
            <w:tcW w:w="7088" w:type="dxa"/>
            <w:vMerge w:val="restart"/>
            <w:shd w:val="clear" w:color="auto" w:fill="auto"/>
            <w:vAlign w:val="center"/>
          </w:tcPr>
          <w:p w:rsidR="00614BDC" w:rsidRPr="00EA4DC0" w:rsidRDefault="00614BDC" w:rsidP="00292431">
            <w:pPr>
              <w:tabs>
                <w:tab w:val="left" w:pos="-1440"/>
                <w:tab w:val="left" w:pos="-720"/>
                <w:tab w:val="left" w:pos="0"/>
              </w:tabs>
              <w:spacing w:line="360" w:lineRule="auto"/>
              <w:ind w:right="-51"/>
              <w:jc w:val="both"/>
              <w:rPr>
                <w:rFonts w:asciiTheme="minorHAnsi" w:hAnsiTheme="minorHAnsi" w:cstheme="minorHAnsi"/>
                <w:sz w:val="20"/>
                <w:szCs w:val="20"/>
              </w:rPr>
            </w:pPr>
            <w:r w:rsidRPr="00EA4DC0">
              <w:rPr>
                <w:rFonts w:asciiTheme="minorHAnsi" w:hAnsiTheme="minorHAnsi" w:cstheme="minorHAnsi"/>
                <w:sz w:val="20"/>
                <w:szCs w:val="20"/>
              </w:rPr>
              <w:t>Where the bid calls for commercially available solutions, bidders who offer  provide future based solutions will be disqualified.</w:t>
            </w:r>
          </w:p>
        </w:tc>
        <w:tc>
          <w:tcPr>
            <w:tcW w:w="1276" w:type="dxa"/>
            <w:shd w:val="clear" w:color="auto" w:fill="auto"/>
            <w:vAlign w:val="center"/>
          </w:tcPr>
          <w:p w:rsidR="00614BDC" w:rsidRPr="00EA4DC0" w:rsidRDefault="00614BDC" w:rsidP="00EE7F69">
            <w:pPr>
              <w:tabs>
                <w:tab w:val="left" w:pos="-1440"/>
                <w:tab w:val="left" w:pos="-720"/>
                <w:tab w:val="left" w:pos="0"/>
              </w:tabs>
              <w:ind w:right="-142"/>
              <w:jc w:val="center"/>
              <w:rPr>
                <w:rFonts w:asciiTheme="minorHAnsi" w:hAnsiTheme="minorHAnsi" w:cstheme="minorHAnsi"/>
                <w:b/>
                <w:sz w:val="20"/>
                <w:szCs w:val="20"/>
              </w:rPr>
            </w:pPr>
            <w:r w:rsidRPr="00EA4DC0">
              <w:rPr>
                <w:rFonts w:asciiTheme="minorHAnsi" w:hAnsiTheme="minorHAnsi" w:cstheme="minorHAnsi"/>
                <w:b/>
                <w:sz w:val="20"/>
                <w:szCs w:val="20"/>
              </w:rPr>
              <w:t>Accept</w:t>
            </w:r>
          </w:p>
        </w:tc>
        <w:tc>
          <w:tcPr>
            <w:tcW w:w="1701"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EA4DC0">
              <w:rPr>
                <w:rFonts w:asciiTheme="minorHAnsi" w:hAnsiTheme="minorHAnsi" w:cstheme="minorHAnsi"/>
                <w:b/>
                <w:sz w:val="20"/>
                <w:szCs w:val="20"/>
              </w:rPr>
              <w:t>Do not Accept</w:t>
            </w:r>
          </w:p>
        </w:tc>
      </w:tr>
      <w:tr w:rsidR="00614BDC" w:rsidRPr="00DD77D8" w:rsidTr="00BB2C3B">
        <w:trPr>
          <w:trHeight w:val="447"/>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4C2B10" w:rsidRPr="00DD77D8" w:rsidRDefault="004C2B10" w:rsidP="00BF0898">
      <w:pPr>
        <w:ind w:right="-142"/>
        <w:jc w:val="both"/>
        <w:rPr>
          <w:rFonts w:asciiTheme="minorHAnsi" w:hAnsiTheme="minorHAnsi" w:cstheme="minorHAnsi"/>
          <w:sz w:val="20"/>
          <w:szCs w:val="20"/>
        </w:rPr>
      </w:pPr>
    </w:p>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11.1</w:t>
      </w:r>
      <w:r w:rsidR="00B861D0" w:rsidRPr="00DD77D8">
        <w:rPr>
          <w:rFonts w:asciiTheme="minorHAnsi" w:hAnsiTheme="minorHAnsi" w:cstheme="minorHAnsi"/>
          <w:sz w:val="20"/>
          <w:szCs w:val="20"/>
        </w:rPr>
        <w:t>4</w:t>
      </w:r>
    </w:p>
    <w:tbl>
      <w:tblPr>
        <w:tblStyle w:val="TableGrid"/>
        <w:tblW w:w="10060" w:type="dxa"/>
        <w:tblLook w:val="04A0" w:firstRow="1" w:lastRow="0" w:firstColumn="1" w:lastColumn="0" w:noHBand="0" w:noVBand="1"/>
      </w:tblPr>
      <w:tblGrid>
        <w:gridCol w:w="7083"/>
        <w:gridCol w:w="1276"/>
        <w:gridCol w:w="1701"/>
      </w:tblGrid>
      <w:tr w:rsidR="00AD473D" w:rsidRPr="00DD77D8" w:rsidTr="00BB2C3B">
        <w:tc>
          <w:tcPr>
            <w:tcW w:w="7083" w:type="dxa"/>
            <w:vMerge w:val="restart"/>
            <w:vAlign w:val="center"/>
          </w:tcPr>
          <w:p w:rsidR="00AD473D" w:rsidRPr="00DD77D8" w:rsidRDefault="00AD473D" w:rsidP="00AD473D">
            <w:pPr>
              <w:pStyle w:val="NoSpacing"/>
              <w:spacing w:line="360" w:lineRule="auto"/>
              <w:rPr>
                <w:rFonts w:asciiTheme="minorHAnsi" w:hAnsiTheme="minorHAnsi" w:cstheme="minorHAnsi"/>
                <w:sz w:val="20"/>
                <w:szCs w:val="20"/>
              </w:rPr>
            </w:pPr>
            <w:r w:rsidRPr="00DD77D8">
              <w:rPr>
                <w:rFonts w:asciiTheme="minorHAnsi" w:hAnsiTheme="minorHAnsi" w:cstheme="minorHAnsi"/>
                <w:sz w:val="20"/>
                <w:szCs w:val="20"/>
              </w:rPr>
              <w:t>The bidder should not qualify the proposal with own conditions.</w:t>
            </w:r>
          </w:p>
          <w:p w:rsidR="00AD473D" w:rsidRPr="00DD77D8" w:rsidRDefault="00AD473D" w:rsidP="00B861D0">
            <w:pPr>
              <w:pStyle w:val="NoSpacing"/>
              <w:spacing w:line="360" w:lineRule="auto"/>
              <w:jc w:val="both"/>
              <w:rPr>
                <w:rFonts w:asciiTheme="minorHAnsi" w:hAnsiTheme="minorHAnsi" w:cstheme="minorHAnsi"/>
                <w:sz w:val="20"/>
                <w:szCs w:val="20"/>
              </w:rPr>
            </w:pPr>
            <w:r w:rsidRPr="00DD77D8">
              <w:rPr>
                <w:rFonts w:asciiTheme="minorHAnsi" w:hAnsiTheme="minorHAnsi" w:cstheme="minorHAnsi"/>
                <w:b/>
                <w:bCs/>
                <w:sz w:val="20"/>
                <w:szCs w:val="20"/>
              </w:rPr>
              <w:t>Caution:</w:t>
            </w:r>
            <w:r w:rsidRPr="00DD77D8">
              <w:rPr>
                <w:rFonts w:asciiTheme="minorHAnsi" w:hAnsiTheme="minorHAnsi" w:cstheme="minorHAnsi"/>
                <w:sz w:val="20"/>
                <w:szCs w:val="20"/>
              </w:rPr>
              <w:t xml:space="preserve"> If the bidder does not specifically withdraw its own conditions of proposal when called upon to do so, the proposal response shall be declared invalid.</w:t>
            </w:r>
          </w:p>
        </w:tc>
        <w:tc>
          <w:tcPr>
            <w:tcW w:w="1276" w:type="dxa"/>
            <w:vAlign w:val="center"/>
          </w:tcPr>
          <w:p w:rsidR="00AD473D" w:rsidRPr="00DD77D8" w:rsidRDefault="00AD473D" w:rsidP="00EE7F69">
            <w:pPr>
              <w:pStyle w:val="NoSpacing"/>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vAlign w:val="center"/>
          </w:tcPr>
          <w:p w:rsidR="00AD473D" w:rsidRPr="00DD77D8" w:rsidRDefault="00AD473D" w:rsidP="00EE7F69">
            <w:pPr>
              <w:pStyle w:val="NoSpacing"/>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AD473D" w:rsidRPr="00DD77D8" w:rsidTr="00BB2C3B">
        <w:trPr>
          <w:trHeight w:val="222"/>
        </w:trPr>
        <w:tc>
          <w:tcPr>
            <w:tcW w:w="7083" w:type="dxa"/>
            <w:vMerge/>
          </w:tcPr>
          <w:p w:rsidR="00AD473D" w:rsidRPr="00DD77D8" w:rsidRDefault="00AD473D" w:rsidP="00AD473D">
            <w:pPr>
              <w:pStyle w:val="NoSpacing"/>
              <w:spacing w:line="360" w:lineRule="auto"/>
              <w:rPr>
                <w:rFonts w:asciiTheme="minorHAnsi" w:hAnsiTheme="minorHAnsi" w:cstheme="minorHAnsi"/>
                <w:sz w:val="20"/>
                <w:szCs w:val="20"/>
              </w:rPr>
            </w:pPr>
          </w:p>
        </w:tc>
        <w:tc>
          <w:tcPr>
            <w:tcW w:w="1276" w:type="dxa"/>
          </w:tcPr>
          <w:p w:rsidR="00AD473D" w:rsidRPr="00DD77D8" w:rsidRDefault="00AD473D" w:rsidP="00AD473D">
            <w:pPr>
              <w:pStyle w:val="NoSpacing"/>
              <w:spacing w:line="360" w:lineRule="auto"/>
              <w:rPr>
                <w:rFonts w:asciiTheme="minorHAnsi" w:hAnsiTheme="minorHAnsi" w:cstheme="minorHAnsi"/>
                <w:sz w:val="20"/>
                <w:szCs w:val="20"/>
              </w:rPr>
            </w:pPr>
          </w:p>
        </w:tc>
        <w:tc>
          <w:tcPr>
            <w:tcW w:w="1701" w:type="dxa"/>
          </w:tcPr>
          <w:p w:rsidR="00AD473D" w:rsidRPr="00DD77D8" w:rsidRDefault="00AD473D" w:rsidP="00AD473D">
            <w:pPr>
              <w:pStyle w:val="NoSpacing"/>
              <w:spacing w:line="360" w:lineRule="auto"/>
              <w:rPr>
                <w:rFonts w:asciiTheme="minorHAnsi" w:hAnsiTheme="minorHAnsi" w:cstheme="minorHAnsi"/>
                <w:sz w:val="20"/>
                <w:szCs w:val="20"/>
              </w:rPr>
            </w:pPr>
          </w:p>
        </w:tc>
      </w:tr>
    </w:tbl>
    <w:p w:rsidR="00F24072" w:rsidRDefault="00F24072" w:rsidP="007604B3">
      <w:pPr>
        <w:pStyle w:val="NoSpacing"/>
        <w:rPr>
          <w:rFonts w:asciiTheme="minorHAnsi" w:hAnsiTheme="minorHAnsi" w:cstheme="minorHAnsi"/>
          <w:sz w:val="20"/>
          <w:szCs w:val="20"/>
        </w:rPr>
      </w:pPr>
    </w:p>
    <w:p w:rsidR="004C2B10" w:rsidRDefault="004C2B10" w:rsidP="007604B3">
      <w:pPr>
        <w:pStyle w:val="NoSpacing"/>
        <w:rPr>
          <w:rFonts w:asciiTheme="minorHAnsi" w:hAnsiTheme="minorHAnsi" w:cstheme="minorHAnsi"/>
          <w:sz w:val="20"/>
          <w:szCs w:val="20"/>
        </w:rPr>
      </w:pPr>
    </w:p>
    <w:p w:rsidR="004C2B10" w:rsidRDefault="004C2B10" w:rsidP="007604B3">
      <w:pPr>
        <w:pStyle w:val="NoSpacing"/>
        <w:rPr>
          <w:rFonts w:asciiTheme="minorHAnsi" w:hAnsiTheme="minorHAnsi" w:cstheme="minorHAnsi"/>
          <w:sz w:val="20"/>
          <w:szCs w:val="20"/>
        </w:rPr>
      </w:pPr>
    </w:p>
    <w:p w:rsidR="004C2B10" w:rsidRDefault="004C2B10" w:rsidP="007604B3">
      <w:pPr>
        <w:pStyle w:val="NoSpacing"/>
        <w:rPr>
          <w:rFonts w:asciiTheme="minorHAnsi" w:hAnsiTheme="minorHAnsi" w:cstheme="minorHAnsi"/>
          <w:sz w:val="20"/>
          <w:szCs w:val="20"/>
        </w:rPr>
      </w:pPr>
    </w:p>
    <w:p w:rsidR="004C2B10" w:rsidRDefault="004C2B10" w:rsidP="007604B3">
      <w:pPr>
        <w:pStyle w:val="NoSpacing"/>
        <w:rPr>
          <w:rFonts w:asciiTheme="minorHAnsi" w:hAnsiTheme="minorHAnsi" w:cstheme="minorHAnsi"/>
          <w:sz w:val="20"/>
          <w:szCs w:val="20"/>
        </w:rPr>
      </w:pPr>
    </w:p>
    <w:p w:rsidR="004C2B10" w:rsidRPr="00DD77D8" w:rsidRDefault="004C2B10" w:rsidP="007604B3">
      <w:pPr>
        <w:pStyle w:val="NoSpacing"/>
        <w:rPr>
          <w:rFonts w:asciiTheme="minorHAnsi" w:hAnsiTheme="minorHAnsi" w:cstheme="minorHAnsi"/>
          <w:sz w:val="20"/>
          <w:szCs w:val="20"/>
        </w:rPr>
      </w:pPr>
    </w:p>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11.1</w:t>
      </w:r>
      <w:r w:rsidR="00B861D0" w:rsidRPr="00DD77D8">
        <w:rPr>
          <w:rFonts w:asciiTheme="minorHAnsi" w:hAnsiTheme="minorHAnsi" w:cstheme="minorHAnsi"/>
          <w:sz w:val="20"/>
          <w:szCs w:val="20"/>
        </w:rPr>
        <w:t>5</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DD77D8" w:rsidTr="00923BF3">
        <w:trPr>
          <w:trHeight w:val="344"/>
        </w:trPr>
        <w:tc>
          <w:tcPr>
            <w:tcW w:w="7088" w:type="dxa"/>
            <w:vMerge w:val="restart"/>
            <w:shd w:val="clear" w:color="auto" w:fill="auto"/>
            <w:vAlign w:val="center"/>
          </w:tcPr>
          <w:p w:rsidR="00614BDC" w:rsidRPr="00DD77D8" w:rsidRDefault="00614BDC" w:rsidP="00292431">
            <w:pPr>
              <w:tabs>
                <w:tab w:val="left" w:pos="-1440"/>
                <w:tab w:val="left" w:pos="-720"/>
                <w:tab w:val="left" w:pos="0"/>
              </w:tabs>
              <w:spacing w:line="360" w:lineRule="auto"/>
              <w:ind w:right="-51"/>
              <w:jc w:val="both"/>
              <w:rPr>
                <w:rFonts w:asciiTheme="minorHAnsi" w:hAnsiTheme="minorHAnsi" w:cstheme="minorHAnsi"/>
                <w:sz w:val="20"/>
                <w:szCs w:val="20"/>
              </w:rPr>
            </w:pPr>
            <w:r w:rsidRPr="00DD77D8">
              <w:rPr>
                <w:rFonts w:asciiTheme="minorHAnsi" w:hAnsiTheme="minorHAnsi" w:cstheme="minorHAnsi"/>
                <w:sz w:val="20"/>
                <w:szCs w:val="20"/>
              </w:rPr>
              <w:t>Should the bidder withdraw the proposal before the proposal validity period expires, NHLS reserves the right to recover any additional expense incurred by NHLS having to accept any</w:t>
            </w:r>
            <w:r w:rsidR="00B861D0" w:rsidRPr="00DD77D8">
              <w:rPr>
                <w:rFonts w:asciiTheme="minorHAnsi" w:hAnsiTheme="minorHAnsi" w:cstheme="minorHAnsi"/>
                <w:sz w:val="20"/>
                <w:szCs w:val="20"/>
              </w:rPr>
              <w:t xml:space="preserve"> </w:t>
            </w:r>
            <w:r w:rsidRPr="00DD77D8">
              <w:rPr>
                <w:rFonts w:asciiTheme="minorHAnsi" w:hAnsiTheme="minorHAnsi" w:cstheme="minorHAnsi"/>
                <w:sz w:val="20"/>
                <w:szCs w:val="20"/>
              </w:rPr>
              <w:t>less favourable proposal or the additional expenditure incurred by NHLS in the preparation of a new RFB and by the subsequent acceptance of any less favourable proposal.</w:t>
            </w:r>
          </w:p>
        </w:tc>
        <w:tc>
          <w:tcPr>
            <w:tcW w:w="1276"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923BF3">
        <w:trPr>
          <w:trHeight w:val="1777"/>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0F55B8" w:rsidRDefault="000F55B8" w:rsidP="00BF0898">
      <w:pPr>
        <w:tabs>
          <w:tab w:val="left" w:pos="-1440"/>
          <w:tab w:val="left" w:pos="-720"/>
          <w:tab w:val="left" w:pos="0"/>
        </w:tabs>
        <w:spacing w:line="360" w:lineRule="auto"/>
        <w:ind w:right="-142"/>
        <w:jc w:val="both"/>
        <w:rPr>
          <w:rFonts w:asciiTheme="minorHAnsi" w:hAnsiTheme="minorHAnsi" w:cstheme="minorHAnsi"/>
          <w:sz w:val="20"/>
          <w:szCs w:val="20"/>
        </w:rPr>
      </w:pPr>
    </w:p>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00B861D0" w:rsidRPr="00DD77D8">
        <w:rPr>
          <w:rFonts w:asciiTheme="minorHAnsi" w:hAnsiTheme="minorHAnsi" w:cstheme="minorHAnsi"/>
          <w:sz w:val="20"/>
          <w:szCs w:val="20"/>
        </w:rPr>
        <w:t>16</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DD77D8" w:rsidTr="00923BF3">
        <w:tc>
          <w:tcPr>
            <w:tcW w:w="7088" w:type="dxa"/>
            <w:vMerge w:val="restart"/>
            <w:shd w:val="clear" w:color="auto" w:fill="auto"/>
            <w:vAlign w:val="center"/>
          </w:tcPr>
          <w:p w:rsidR="00614BDC" w:rsidRPr="00DD77D8" w:rsidRDefault="00614BDC" w:rsidP="00292431">
            <w:pPr>
              <w:tabs>
                <w:tab w:val="left" w:pos="-1440"/>
                <w:tab w:val="left" w:pos="-720"/>
                <w:tab w:val="left" w:pos="0"/>
              </w:tabs>
              <w:spacing w:line="360" w:lineRule="auto"/>
              <w:ind w:right="-36"/>
              <w:jc w:val="both"/>
              <w:rPr>
                <w:rFonts w:asciiTheme="minorHAnsi" w:hAnsiTheme="minorHAnsi" w:cstheme="minorHAnsi"/>
                <w:sz w:val="20"/>
                <w:szCs w:val="20"/>
              </w:rPr>
            </w:pPr>
            <w:r w:rsidRPr="00DD77D8">
              <w:rPr>
                <w:rFonts w:asciiTheme="minorHAnsi" w:hAnsiTheme="minorHAnsi" w:cstheme="minorHAnsi"/>
                <w:sz w:val="20"/>
                <w:szCs w:val="20"/>
              </w:rPr>
              <w:t xml:space="preserve">Delivery of and acceptance of </w:t>
            </w:r>
            <w:r w:rsidR="00292431">
              <w:rPr>
                <w:rFonts w:asciiTheme="minorHAnsi" w:hAnsiTheme="minorHAnsi" w:cstheme="minorHAnsi"/>
                <w:sz w:val="20"/>
                <w:szCs w:val="20"/>
              </w:rPr>
              <w:t xml:space="preserve">correspondence between NHLS and </w:t>
            </w:r>
            <w:r w:rsidRPr="00DD77D8">
              <w:rPr>
                <w:rFonts w:asciiTheme="minorHAnsi" w:hAnsiTheme="minorHAnsi" w:cstheme="minorHAnsi"/>
                <w:sz w:val="20"/>
                <w:szCs w:val="20"/>
              </w:rPr>
              <w:t>the bidder sent by prepaid registered post (by air mail if appropriate) in a correctly addressed envelope to either party’s postal address or address for service of legal documents shall be deemed to have been received and accepted after (2) two days from the date of postage to the South African Post Office Ltd.</w:t>
            </w:r>
          </w:p>
        </w:tc>
        <w:tc>
          <w:tcPr>
            <w:tcW w:w="1276"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923BF3">
        <w:trPr>
          <w:trHeight w:val="1787"/>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732AED" w:rsidRDefault="00732AED" w:rsidP="00BF0898">
      <w:pPr>
        <w:tabs>
          <w:tab w:val="left" w:pos="-1440"/>
          <w:tab w:val="left" w:pos="-720"/>
          <w:tab w:val="left" w:pos="0"/>
        </w:tabs>
        <w:spacing w:line="360" w:lineRule="auto"/>
        <w:ind w:right="-142"/>
        <w:jc w:val="both"/>
        <w:rPr>
          <w:rFonts w:asciiTheme="minorHAnsi" w:hAnsiTheme="minorHAnsi" w:cstheme="minorHAnsi"/>
          <w:sz w:val="20"/>
          <w:szCs w:val="20"/>
        </w:rPr>
      </w:pPr>
    </w:p>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11.1</w:t>
      </w:r>
      <w:r w:rsidR="00B861D0" w:rsidRPr="00DD77D8">
        <w:rPr>
          <w:rFonts w:asciiTheme="minorHAnsi" w:hAnsiTheme="minorHAnsi" w:cstheme="minorHAnsi"/>
          <w:sz w:val="20"/>
          <w:szCs w:val="20"/>
        </w:rPr>
        <w:t>7</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DD77D8" w:rsidTr="00923BF3">
        <w:tc>
          <w:tcPr>
            <w:tcW w:w="7088" w:type="dxa"/>
            <w:vMerge w:val="restart"/>
            <w:shd w:val="clear" w:color="auto" w:fill="auto"/>
            <w:vAlign w:val="center"/>
          </w:tcPr>
          <w:p w:rsidR="00614BDC" w:rsidRPr="00DD77D8" w:rsidRDefault="00614BDC" w:rsidP="00B861D0">
            <w:pPr>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Should the parties at any time before and/or after the award </w:t>
            </w:r>
            <w:r w:rsidR="00B861D0" w:rsidRPr="00DD77D8">
              <w:rPr>
                <w:rFonts w:asciiTheme="minorHAnsi" w:hAnsiTheme="minorHAnsi" w:cstheme="minorHAnsi"/>
                <w:sz w:val="20"/>
                <w:szCs w:val="20"/>
              </w:rPr>
              <w:t>of the</w:t>
            </w:r>
            <w:r w:rsidRPr="00DD77D8">
              <w:rPr>
                <w:rFonts w:asciiTheme="minorHAnsi" w:hAnsiTheme="minorHAnsi" w:cstheme="minorHAnsi"/>
                <w:sz w:val="20"/>
                <w:szCs w:val="20"/>
              </w:rPr>
              <w:t xml:space="preserve"> proposal and prior to, and-or after conclusion of the contract fail to agree on any significant product price or service price adjustments, change in technical specification, change in services, etc. NHLS shall be entitled within 14 (fourteen) days of such </w:t>
            </w:r>
            <w:r w:rsidR="00B861D0" w:rsidRPr="00DD77D8">
              <w:rPr>
                <w:rFonts w:asciiTheme="minorHAnsi" w:hAnsiTheme="minorHAnsi" w:cstheme="minorHAnsi"/>
                <w:sz w:val="20"/>
                <w:szCs w:val="20"/>
              </w:rPr>
              <w:t>failure to</w:t>
            </w:r>
            <w:r w:rsidRPr="00DD77D8">
              <w:rPr>
                <w:rFonts w:asciiTheme="minorHAnsi" w:hAnsiTheme="minorHAnsi" w:cstheme="minorHAnsi"/>
                <w:sz w:val="20"/>
                <w:szCs w:val="20"/>
              </w:rPr>
              <w:t xml:space="preserve"> agree, to recall the letter of award and cancel the proposal by giving the bidder not less than 90 (ninety) days written notice of such cancellation, in which event all fees on which the parties failed to agree increases or decreases shall, for the duration of such notice period, remain fixed on those fee/price applicable prior to the negotiations.</w:t>
            </w:r>
          </w:p>
          <w:p w:rsidR="00F24072" w:rsidRPr="00DD77D8" w:rsidRDefault="00F24072" w:rsidP="00F24072">
            <w:pPr>
              <w:pStyle w:val="NoSpacing"/>
              <w:rPr>
                <w:rFonts w:asciiTheme="minorHAnsi" w:hAnsiTheme="minorHAnsi" w:cstheme="minorHAnsi"/>
                <w:sz w:val="20"/>
                <w:szCs w:val="20"/>
              </w:rPr>
            </w:pPr>
          </w:p>
          <w:p w:rsidR="00614BDC" w:rsidRPr="00DD77D8" w:rsidRDefault="00614BDC" w:rsidP="00B861D0">
            <w:pPr>
              <w:tabs>
                <w:tab w:val="left" w:pos="-1440"/>
                <w:tab w:val="left" w:pos="-720"/>
                <w:tab w:val="left" w:pos="0"/>
              </w:tabs>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Such cancellation shall mean that NHLS reserves the right to award the same proposal to next best bidders as it deems fit.</w:t>
            </w:r>
          </w:p>
        </w:tc>
        <w:tc>
          <w:tcPr>
            <w:tcW w:w="1276"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923BF3">
        <w:trPr>
          <w:trHeight w:val="4084"/>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F13C58" w:rsidRPr="00DD77D8" w:rsidRDefault="00F13C58" w:rsidP="007604B3">
      <w:pPr>
        <w:pStyle w:val="NoSpacing"/>
        <w:rPr>
          <w:rFonts w:asciiTheme="minorHAnsi" w:hAnsiTheme="minorHAnsi" w:cstheme="minorHAnsi"/>
          <w:sz w:val="20"/>
          <w:szCs w:val="20"/>
        </w:rPr>
      </w:pPr>
    </w:p>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11.1</w:t>
      </w:r>
      <w:r w:rsidR="00B861D0" w:rsidRPr="00DD77D8">
        <w:rPr>
          <w:rFonts w:asciiTheme="minorHAnsi" w:hAnsiTheme="minorHAnsi" w:cstheme="minorHAnsi"/>
          <w:sz w:val="20"/>
          <w:szCs w:val="20"/>
        </w:rPr>
        <w:t>8</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0"/>
        <w:gridCol w:w="1260"/>
        <w:gridCol w:w="1710"/>
      </w:tblGrid>
      <w:tr w:rsidR="00614BDC" w:rsidRPr="00DD77D8" w:rsidTr="00C7500C">
        <w:tc>
          <w:tcPr>
            <w:tcW w:w="7110" w:type="dxa"/>
            <w:vMerge w:val="restart"/>
            <w:shd w:val="clear" w:color="auto" w:fill="auto"/>
            <w:vAlign w:val="center"/>
          </w:tcPr>
          <w:p w:rsidR="00614BDC" w:rsidRPr="00DD77D8" w:rsidRDefault="00614BDC" w:rsidP="00B861D0">
            <w:pPr>
              <w:tabs>
                <w:tab w:val="left" w:pos="-1440"/>
                <w:tab w:val="left" w:pos="-720"/>
                <w:tab w:val="left" w:pos="0"/>
              </w:tabs>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In the case of a consortium or JV, each of the authorised</w:t>
            </w:r>
            <w:r w:rsidR="00B861D0" w:rsidRPr="00DD77D8">
              <w:rPr>
                <w:rFonts w:asciiTheme="minorHAnsi" w:hAnsiTheme="minorHAnsi" w:cstheme="minorHAnsi"/>
                <w:sz w:val="20"/>
                <w:szCs w:val="20"/>
              </w:rPr>
              <w:t xml:space="preserve"> </w:t>
            </w:r>
            <w:r w:rsidRPr="00DD77D8">
              <w:rPr>
                <w:rFonts w:asciiTheme="minorHAnsi" w:hAnsiTheme="minorHAnsi" w:cstheme="minorHAnsi"/>
                <w:sz w:val="20"/>
                <w:szCs w:val="20"/>
              </w:rPr>
              <w:t xml:space="preserve"> enterprise’s members and/or partners of the different enterprises must co-sign this document.</w:t>
            </w:r>
          </w:p>
        </w:tc>
        <w:tc>
          <w:tcPr>
            <w:tcW w:w="1260"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10"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C7500C">
        <w:trPr>
          <w:trHeight w:val="511"/>
        </w:trPr>
        <w:tc>
          <w:tcPr>
            <w:tcW w:w="7110"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60"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10"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D63DB4" w:rsidRDefault="00D63DB4" w:rsidP="00BF0898">
      <w:pPr>
        <w:tabs>
          <w:tab w:val="left" w:pos="-1440"/>
          <w:tab w:val="left" w:pos="-720"/>
          <w:tab w:val="left" w:pos="0"/>
        </w:tabs>
        <w:spacing w:line="360" w:lineRule="auto"/>
        <w:ind w:right="-142"/>
        <w:jc w:val="both"/>
        <w:rPr>
          <w:rFonts w:asciiTheme="minorHAnsi" w:hAnsiTheme="minorHAnsi" w:cstheme="minorHAnsi"/>
          <w:sz w:val="20"/>
          <w:szCs w:val="20"/>
        </w:rPr>
      </w:pPr>
    </w:p>
    <w:p w:rsidR="004C2B10" w:rsidRPr="00DD77D8" w:rsidRDefault="004C2B10" w:rsidP="00BF0898">
      <w:pPr>
        <w:tabs>
          <w:tab w:val="left" w:pos="-1440"/>
          <w:tab w:val="left" w:pos="-720"/>
          <w:tab w:val="left" w:pos="0"/>
        </w:tabs>
        <w:spacing w:line="360" w:lineRule="auto"/>
        <w:ind w:right="-142"/>
        <w:jc w:val="both"/>
        <w:rPr>
          <w:rFonts w:asciiTheme="minorHAnsi" w:hAnsiTheme="minorHAnsi" w:cstheme="minorHAnsi"/>
          <w:sz w:val="20"/>
          <w:szCs w:val="20"/>
        </w:rPr>
      </w:pPr>
    </w:p>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00B861D0" w:rsidRPr="00DD77D8">
        <w:rPr>
          <w:rFonts w:asciiTheme="minorHAnsi" w:hAnsiTheme="minorHAnsi" w:cstheme="minorHAnsi"/>
          <w:sz w:val="20"/>
          <w:szCs w:val="20"/>
        </w:rPr>
        <w:t>19</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DD77D8" w:rsidTr="00923BF3">
        <w:tc>
          <w:tcPr>
            <w:tcW w:w="7088" w:type="dxa"/>
            <w:vMerge w:val="restart"/>
            <w:shd w:val="clear" w:color="auto" w:fill="auto"/>
            <w:vAlign w:val="center"/>
          </w:tcPr>
          <w:p w:rsidR="00614BDC" w:rsidRPr="00FD6FAB" w:rsidRDefault="00614BDC" w:rsidP="00B54501">
            <w:pPr>
              <w:tabs>
                <w:tab w:val="left" w:pos="-1440"/>
                <w:tab w:val="left" w:pos="-720"/>
                <w:tab w:val="left" w:pos="0"/>
              </w:tabs>
              <w:spacing w:line="360" w:lineRule="auto"/>
              <w:ind w:right="-51"/>
              <w:jc w:val="both"/>
              <w:rPr>
                <w:rFonts w:asciiTheme="minorHAnsi" w:hAnsiTheme="minorHAnsi" w:cstheme="minorHAnsi"/>
                <w:sz w:val="20"/>
                <w:szCs w:val="20"/>
              </w:rPr>
            </w:pPr>
            <w:r w:rsidRPr="00FD6FAB">
              <w:rPr>
                <w:rFonts w:asciiTheme="minorHAnsi" w:hAnsiTheme="minorHAnsi" w:cstheme="minorHAnsi"/>
                <w:sz w:val="20"/>
                <w:szCs w:val="20"/>
              </w:rPr>
              <w:t xml:space="preserve">Any amendment or change of any nature made to this </w:t>
            </w:r>
            <w:r w:rsidR="005A3884" w:rsidRPr="00FD6FAB">
              <w:rPr>
                <w:rFonts w:asciiTheme="minorHAnsi" w:hAnsiTheme="minorHAnsi" w:cstheme="minorHAnsi"/>
                <w:sz w:val="20"/>
                <w:szCs w:val="20"/>
              </w:rPr>
              <w:t>RFB</w:t>
            </w:r>
            <w:r w:rsidRPr="00FD6FAB">
              <w:rPr>
                <w:rFonts w:asciiTheme="minorHAnsi" w:hAnsiTheme="minorHAnsi" w:cstheme="minorHAnsi"/>
                <w:sz w:val="20"/>
                <w:szCs w:val="20"/>
              </w:rPr>
              <w:t xml:space="preserve"> shall only be of force and effect if it is in writing, and</w:t>
            </w:r>
            <w:r w:rsidR="00B54501" w:rsidRPr="00FD6FAB">
              <w:rPr>
                <w:rFonts w:asciiTheme="minorHAnsi" w:hAnsiTheme="minorHAnsi" w:cstheme="minorHAnsi"/>
                <w:sz w:val="20"/>
                <w:szCs w:val="20"/>
              </w:rPr>
              <w:t xml:space="preserve"> an Amendment to the RFB will be issued.  Bidders will be required to utilise the latest Amendment in preparation of their bid response. </w:t>
            </w:r>
          </w:p>
        </w:tc>
        <w:tc>
          <w:tcPr>
            <w:tcW w:w="1276" w:type="dxa"/>
            <w:shd w:val="clear" w:color="auto" w:fill="auto"/>
            <w:vAlign w:val="center"/>
          </w:tcPr>
          <w:p w:rsidR="00614BDC" w:rsidRPr="00FD6FAB" w:rsidRDefault="00614BDC" w:rsidP="00EE7F69">
            <w:pPr>
              <w:tabs>
                <w:tab w:val="left" w:pos="-1440"/>
                <w:tab w:val="left" w:pos="-720"/>
                <w:tab w:val="left" w:pos="0"/>
              </w:tabs>
              <w:ind w:right="-142"/>
              <w:jc w:val="center"/>
              <w:rPr>
                <w:rFonts w:asciiTheme="minorHAnsi" w:hAnsiTheme="minorHAnsi" w:cstheme="minorHAnsi"/>
                <w:b/>
                <w:sz w:val="20"/>
                <w:szCs w:val="20"/>
              </w:rPr>
            </w:pPr>
            <w:r w:rsidRPr="00FD6FAB">
              <w:rPr>
                <w:rFonts w:asciiTheme="minorHAnsi" w:hAnsiTheme="minorHAnsi" w:cstheme="minorHAnsi"/>
                <w:b/>
                <w:sz w:val="20"/>
                <w:szCs w:val="20"/>
              </w:rPr>
              <w:t>Accept</w:t>
            </w:r>
          </w:p>
        </w:tc>
        <w:tc>
          <w:tcPr>
            <w:tcW w:w="1701" w:type="dxa"/>
            <w:shd w:val="clear" w:color="auto" w:fill="auto"/>
            <w:vAlign w:val="center"/>
          </w:tcPr>
          <w:p w:rsidR="00614BDC" w:rsidRPr="00FD6FAB" w:rsidRDefault="00614BDC" w:rsidP="00EE7F69">
            <w:pPr>
              <w:tabs>
                <w:tab w:val="left" w:pos="-1440"/>
                <w:tab w:val="left" w:pos="-720"/>
                <w:tab w:val="left" w:pos="0"/>
              </w:tabs>
              <w:ind w:right="-142"/>
              <w:jc w:val="center"/>
              <w:rPr>
                <w:rFonts w:asciiTheme="minorHAnsi" w:hAnsiTheme="minorHAnsi" w:cstheme="minorHAnsi"/>
                <w:b/>
                <w:sz w:val="20"/>
                <w:szCs w:val="20"/>
              </w:rPr>
            </w:pPr>
            <w:r w:rsidRPr="00FD6FAB">
              <w:rPr>
                <w:rFonts w:asciiTheme="minorHAnsi" w:hAnsiTheme="minorHAnsi" w:cstheme="minorHAnsi"/>
                <w:b/>
                <w:sz w:val="20"/>
                <w:szCs w:val="20"/>
              </w:rPr>
              <w:t>Do not Accept</w:t>
            </w:r>
          </w:p>
        </w:tc>
      </w:tr>
      <w:tr w:rsidR="00614BDC" w:rsidRPr="00DD77D8" w:rsidTr="00923BF3">
        <w:trPr>
          <w:trHeight w:val="565"/>
        </w:trPr>
        <w:tc>
          <w:tcPr>
            <w:tcW w:w="7088" w:type="dxa"/>
            <w:vMerge/>
            <w:shd w:val="clear" w:color="auto" w:fill="auto"/>
            <w:vAlign w:val="center"/>
          </w:tcPr>
          <w:p w:rsidR="00614BDC" w:rsidRPr="00FD6FA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rsidR="00614BDC" w:rsidRPr="00FD6FA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rsidR="00614BDC" w:rsidRPr="00FD6FAB"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0D40C9" w:rsidRDefault="000D40C9" w:rsidP="007604B3">
      <w:pPr>
        <w:pStyle w:val="NoSpacing"/>
        <w:rPr>
          <w:rFonts w:asciiTheme="minorHAnsi" w:hAnsiTheme="minorHAnsi" w:cstheme="minorHAnsi"/>
          <w:sz w:val="20"/>
          <w:szCs w:val="20"/>
        </w:rPr>
      </w:pPr>
    </w:p>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bCs/>
          <w:sz w:val="20"/>
          <w:szCs w:val="20"/>
        </w:rPr>
      </w:pPr>
      <w:r w:rsidRPr="00DD77D8">
        <w:rPr>
          <w:rFonts w:asciiTheme="minorHAnsi" w:hAnsiTheme="minorHAnsi" w:cstheme="minorHAnsi"/>
          <w:bCs/>
          <w:sz w:val="20"/>
          <w:szCs w:val="20"/>
        </w:rPr>
        <w:t>11.</w:t>
      </w:r>
      <w:r w:rsidR="00B861D0" w:rsidRPr="00DD77D8">
        <w:rPr>
          <w:rFonts w:asciiTheme="minorHAnsi" w:hAnsiTheme="minorHAnsi" w:cstheme="minorHAnsi"/>
          <w:bCs/>
          <w:sz w:val="20"/>
          <w:szCs w:val="20"/>
        </w:rPr>
        <w:t>20</w:t>
      </w:r>
    </w:p>
    <w:tbl>
      <w:tblPr>
        <w:tblW w:w="101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5"/>
        <w:gridCol w:w="1701"/>
      </w:tblGrid>
      <w:tr w:rsidR="00614BDC" w:rsidRPr="00DD77D8" w:rsidTr="00EE7F69">
        <w:trPr>
          <w:trHeight w:val="316"/>
        </w:trPr>
        <w:tc>
          <w:tcPr>
            <w:tcW w:w="7088" w:type="dxa"/>
            <w:vMerge w:val="restart"/>
            <w:shd w:val="clear" w:color="auto" w:fill="auto"/>
            <w:vAlign w:val="center"/>
          </w:tcPr>
          <w:p w:rsidR="00614BDC" w:rsidRPr="00DD77D8" w:rsidRDefault="00614BDC" w:rsidP="00B861D0">
            <w:pPr>
              <w:tabs>
                <w:tab w:val="left" w:pos="-1440"/>
                <w:tab w:val="left" w:pos="-720"/>
                <w:tab w:val="left" w:pos="0"/>
              </w:tabs>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Failure or neglect by either party to (at any time) enforce any of the provisions of this proposal shall not, in any manner, be construed to be a waiver of any of that party’s right in that regard and in terms of this proposal. Such failure or neglect shall not, in any manner, affect the continued, unaltered validity of this proposal, or prejudice the right of that party to institute subsequent action.</w:t>
            </w:r>
          </w:p>
        </w:tc>
        <w:tc>
          <w:tcPr>
            <w:tcW w:w="1355"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923BF3">
        <w:trPr>
          <w:trHeight w:val="955"/>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5"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923BF3" w:rsidRDefault="00923BF3" w:rsidP="007604B3">
      <w:pPr>
        <w:pStyle w:val="NoSpacing"/>
        <w:rPr>
          <w:rFonts w:asciiTheme="minorHAnsi" w:hAnsiTheme="minorHAnsi" w:cstheme="minorHAnsi"/>
          <w:sz w:val="20"/>
          <w:szCs w:val="20"/>
        </w:rPr>
      </w:pPr>
    </w:p>
    <w:p w:rsidR="00614BDC" w:rsidRPr="00DD77D8" w:rsidRDefault="00E02641" w:rsidP="00BF0898">
      <w:pPr>
        <w:tabs>
          <w:tab w:val="left" w:pos="-1440"/>
          <w:tab w:val="left" w:pos="-720"/>
          <w:tab w:val="left" w:pos="0"/>
        </w:tabs>
        <w:spacing w:line="360" w:lineRule="auto"/>
        <w:ind w:right="-142"/>
        <w:jc w:val="both"/>
        <w:rPr>
          <w:rFonts w:asciiTheme="minorHAnsi" w:hAnsiTheme="minorHAnsi" w:cstheme="minorHAnsi"/>
          <w:sz w:val="20"/>
          <w:szCs w:val="20"/>
        </w:rPr>
      </w:pPr>
      <w:r>
        <w:rPr>
          <w:rFonts w:asciiTheme="minorHAnsi" w:hAnsiTheme="minorHAnsi" w:cstheme="minorHAnsi"/>
          <w:sz w:val="20"/>
          <w:szCs w:val="20"/>
        </w:rPr>
        <w:t>1</w:t>
      </w:r>
      <w:r w:rsidR="00614BDC" w:rsidRPr="00DD77D8">
        <w:rPr>
          <w:rFonts w:asciiTheme="minorHAnsi" w:hAnsiTheme="minorHAnsi" w:cstheme="minorHAnsi"/>
          <w:sz w:val="20"/>
          <w:szCs w:val="20"/>
        </w:rPr>
        <w:t>1.</w:t>
      </w:r>
      <w:r w:rsidR="00B861D0" w:rsidRPr="00DD77D8">
        <w:rPr>
          <w:rFonts w:asciiTheme="minorHAnsi" w:hAnsiTheme="minorHAnsi" w:cstheme="minorHAnsi"/>
          <w:sz w:val="20"/>
          <w:szCs w:val="20"/>
        </w:rPr>
        <w:t>2</w:t>
      </w:r>
      <w:r w:rsidR="00614BDC" w:rsidRPr="00DD77D8">
        <w:rPr>
          <w:rFonts w:asciiTheme="minorHAnsi" w:hAnsiTheme="minorHAnsi" w:cstheme="minorHAnsi"/>
          <w:sz w:val="20"/>
          <w:szCs w:val="20"/>
        </w:rPr>
        <w:t>1</w:t>
      </w:r>
    </w:p>
    <w:tbl>
      <w:tblPr>
        <w:tblW w:w="101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44"/>
        <w:gridCol w:w="1701"/>
      </w:tblGrid>
      <w:tr w:rsidR="00614BDC" w:rsidRPr="00DD77D8" w:rsidTr="00923BF3">
        <w:trPr>
          <w:trHeight w:val="384"/>
        </w:trPr>
        <w:tc>
          <w:tcPr>
            <w:tcW w:w="7088" w:type="dxa"/>
            <w:vMerge w:val="restart"/>
            <w:shd w:val="clear" w:color="auto" w:fill="auto"/>
            <w:vAlign w:val="center"/>
          </w:tcPr>
          <w:p w:rsidR="00614BDC" w:rsidRPr="00DD77D8" w:rsidRDefault="00614BDC" w:rsidP="00BF0898">
            <w:pPr>
              <w:spacing w:before="20" w:after="20"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 xml:space="preserve">Bidders who make use of subcontractors. </w:t>
            </w:r>
          </w:p>
          <w:p w:rsidR="00F24072" w:rsidRPr="00DD77D8" w:rsidRDefault="00F24072" w:rsidP="00F24072">
            <w:pPr>
              <w:pStyle w:val="NoSpacing"/>
              <w:rPr>
                <w:rFonts w:asciiTheme="minorHAnsi" w:hAnsiTheme="minorHAnsi" w:cstheme="minorHAnsi"/>
                <w:sz w:val="20"/>
                <w:szCs w:val="20"/>
              </w:rPr>
            </w:pPr>
          </w:p>
          <w:p w:rsidR="000D40C9" w:rsidRPr="00DD77D8" w:rsidRDefault="00614BDC" w:rsidP="00B861D0">
            <w:pPr>
              <w:tabs>
                <w:tab w:val="left" w:pos="-1440"/>
                <w:tab w:val="left" w:pos="-720"/>
                <w:tab w:val="left" w:pos="0"/>
              </w:tabs>
              <w:spacing w:line="360" w:lineRule="auto"/>
              <w:jc w:val="both"/>
              <w:rPr>
                <w:rFonts w:asciiTheme="minorHAnsi" w:hAnsiTheme="minorHAnsi" w:cstheme="minorHAnsi"/>
                <w:sz w:val="20"/>
                <w:szCs w:val="20"/>
              </w:rPr>
            </w:pPr>
            <w:r w:rsidRPr="00DD77D8">
              <w:rPr>
                <w:rFonts w:asciiTheme="minorHAnsi" w:hAnsiTheme="minorHAnsi" w:cstheme="minorHAnsi"/>
                <w:b/>
                <w:bCs/>
                <w:sz w:val="20"/>
                <w:szCs w:val="20"/>
              </w:rPr>
              <w:t>The proposal shall however be awarded to the Vendor as a</w:t>
            </w:r>
            <w:r w:rsidR="00B861D0" w:rsidRPr="00DD77D8">
              <w:rPr>
                <w:rFonts w:asciiTheme="minorHAnsi" w:hAnsiTheme="minorHAnsi" w:cstheme="minorHAnsi"/>
                <w:b/>
                <w:bCs/>
                <w:sz w:val="20"/>
                <w:szCs w:val="20"/>
              </w:rPr>
              <w:t xml:space="preserve"> </w:t>
            </w:r>
            <w:r w:rsidRPr="00DD77D8">
              <w:rPr>
                <w:rFonts w:asciiTheme="minorHAnsi" w:hAnsiTheme="minorHAnsi" w:cstheme="minorHAnsi"/>
                <w:b/>
                <w:bCs/>
                <w:sz w:val="20"/>
                <w:szCs w:val="20"/>
              </w:rPr>
              <w:t>primary contractor who shall be responsible for the management of the awarded proposal. No separate contract shall be entered into between NHLS and/or its client and any such subcontractors. Copies of the signed agreements between the relevant parties must be attached to the proposal responses</w:t>
            </w:r>
            <w:r w:rsidRPr="00DD77D8">
              <w:rPr>
                <w:rFonts w:asciiTheme="minorHAnsi" w:hAnsiTheme="minorHAnsi" w:cstheme="minorHAnsi"/>
                <w:sz w:val="20"/>
                <w:szCs w:val="20"/>
              </w:rPr>
              <w:t>.</w:t>
            </w:r>
          </w:p>
        </w:tc>
        <w:tc>
          <w:tcPr>
            <w:tcW w:w="1344"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923BF3">
        <w:trPr>
          <w:trHeight w:val="1109"/>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44"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0C0C8D" w:rsidRPr="00DD77D8" w:rsidRDefault="000C0C8D" w:rsidP="000C0C8D">
      <w:pPr>
        <w:pStyle w:val="NoSpacing"/>
        <w:rPr>
          <w:rFonts w:asciiTheme="minorHAnsi" w:hAnsiTheme="minorHAnsi" w:cstheme="minorHAnsi"/>
          <w:sz w:val="20"/>
          <w:szCs w:val="20"/>
        </w:rPr>
      </w:pPr>
    </w:p>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00582315" w:rsidRPr="00DD77D8">
        <w:rPr>
          <w:rFonts w:asciiTheme="minorHAnsi" w:hAnsiTheme="minorHAnsi" w:cstheme="minorHAnsi"/>
          <w:sz w:val="20"/>
          <w:szCs w:val="20"/>
        </w:rPr>
        <w:t>22</w:t>
      </w:r>
    </w:p>
    <w:tbl>
      <w:tblPr>
        <w:tblW w:w="101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2"/>
        <w:gridCol w:w="1701"/>
      </w:tblGrid>
      <w:tr w:rsidR="00614BDC" w:rsidRPr="00DD77D8" w:rsidTr="00923BF3">
        <w:tc>
          <w:tcPr>
            <w:tcW w:w="7088" w:type="dxa"/>
            <w:vMerge w:val="restart"/>
            <w:shd w:val="clear" w:color="auto" w:fill="auto"/>
            <w:vAlign w:val="center"/>
          </w:tcPr>
          <w:p w:rsidR="00614BDC" w:rsidRPr="00DD77D8" w:rsidRDefault="00614BDC" w:rsidP="00582315">
            <w:pPr>
              <w:tabs>
                <w:tab w:val="left" w:pos="-1440"/>
                <w:tab w:val="left" w:pos="-720"/>
                <w:tab w:val="left" w:pos="0"/>
              </w:tabs>
              <w:spacing w:line="360" w:lineRule="auto"/>
              <w:ind w:right="-36"/>
              <w:jc w:val="both"/>
              <w:rPr>
                <w:rFonts w:asciiTheme="minorHAnsi" w:hAnsiTheme="minorHAnsi" w:cstheme="minorHAnsi"/>
                <w:sz w:val="20"/>
                <w:szCs w:val="20"/>
              </w:rPr>
            </w:pPr>
            <w:r w:rsidRPr="00DD77D8">
              <w:rPr>
                <w:rFonts w:asciiTheme="minorHAnsi" w:hAnsiTheme="minorHAnsi" w:cstheme="minorHAnsi"/>
                <w:sz w:val="20"/>
                <w:szCs w:val="20"/>
              </w:rPr>
              <w:t>All services supplied in accordance with this proposal must be certified to all legal requirements as per the South African law.</w:t>
            </w:r>
          </w:p>
        </w:tc>
        <w:tc>
          <w:tcPr>
            <w:tcW w:w="1352"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923BF3">
        <w:trPr>
          <w:trHeight w:val="116"/>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2"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614BDC" w:rsidRPr="00DD77D8" w:rsidRDefault="00614BDC" w:rsidP="002B67AB">
      <w:pPr>
        <w:pStyle w:val="NoSpacing"/>
        <w:rPr>
          <w:rFonts w:asciiTheme="minorHAnsi" w:hAnsiTheme="minorHAnsi" w:cstheme="minorHAnsi"/>
          <w:sz w:val="20"/>
          <w:szCs w:val="20"/>
        </w:rPr>
      </w:pPr>
    </w:p>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00582315" w:rsidRPr="00DD77D8">
        <w:rPr>
          <w:rFonts w:asciiTheme="minorHAnsi" w:hAnsiTheme="minorHAnsi" w:cstheme="minorHAnsi"/>
          <w:sz w:val="20"/>
          <w:szCs w:val="20"/>
        </w:rPr>
        <w:t>23</w:t>
      </w:r>
    </w:p>
    <w:tbl>
      <w:tblPr>
        <w:tblW w:w="101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7"/>
        <w:gridCol w:w="1701"/>
      </w:tblGrid>
      <w:tr w:rsidR="00614BDC" w:rsidRPr="00DD77D8" w:rsidTr="00923BF3">
        <w:tc>
          <w:tcPr>
            <w:tcW w:w="7088" w:type="dxa"/>
            <w:vMerge w:val="restart"/>
            <w:shd w:val="clear" w:color="auto" w:fill="auto"/>
            <w:vAlign w:val="center"/>
          </w:tcPr>
          <w:p w:rsidR="00614BDC" w:rsidRPr="00DD77D8" w:rsidRDefault="00614BDC" w:rsidP="00582315">
            <w:pPr>
              <w:tabs>
                <w:tab w:val="left" w:pos="-1440"/>
                <w:tab w:val="left" w:pos="-720"/>
                <w:tab w:val="left" w:pos="0"/>
              </w:tabs>
              <w:spacing w:line="360" w:lineRule="auto"/>
              <w:ind w:right="-51"/>
              <w:jc w:val="both"/>
              <w:rPr>
                <w:rFonts w:asciiTheme="minorHAnsi" w:hAnsiTheme="minorHAnsi" w:cstheme="minorHAnsi"/>
                <w:sz w:val="20"/>
                <w:szCs w:val="20"/>
              </w:rPr>
            </w:pPr>
            <w:r w:rsidRPr="00DD77D8">
              <w:rPr>
                <w:rFonts w:asciiTheme="minorHAnsi" w:hAnsiTheme="minorHAnsi" w:cstheme="minorHAnsi"/>
                <w:sz w:val="20"/>
                <w:szCs w:val="20"/>
              </w:rPr>
              <w:t>No interest shall be payable on accounts due to the successful vendor</w:t>
            </w:r>
            <w:r w:rsidR="00582315" w:rsidRPr="00DD77D8">
              <w:rPr>
                <w:rFonts w:asciiTheme="minorHAnsi" w:hAnsiTheme="minorHAnsi" w:cstheme="minorHAnsi"/>
                <w:sz w:val="20"/>
                <w:szCs w:val="20"/>
              </w:rPr>
              <w:t xml:space="preserve"> </w:t>
            </w:r>
            <w:r w:rsidRPr="00DD77D8">
              <w:rPr>
                <w:rFonts w:asciiTheme="minorHAnsi" w:hAnsiTheme="minorHAnsi" w:cstheme="minorHAnsi"/>
                <w:sz w:val="20"/>
                <w:szCs w:val="20"/>
              </w:rPr>
              <w:t xml:space="preserve"> in an event of a dispute arising on any stipulation in the contract.</w:t>
            </w:r>
          </w:p>
        </w:tc>
        <w:tc>
          <w:tcPr>
            <w:tcW w:w="1357"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923BF3">
        <w:trPr>
          <w:trHeight w:val="223"/>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7"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4C2B10" w:rsidRDefault="004C2B10" w:rsidP="00BF0898">
      <w:pPr>
        <w:spacing w:line="360" w:lineRule="auto"/>
        <w:ind w:right="-142"/>
        <w:jc w:val="both"/>
        <w:rPr>
          <w:rFonts w:asciiTheme="minorHAnsi" w:hAnsiTheme="minorHAnsi" w:cstheme="minorHAnsi"/>
          <w:sz w:val="20"/>
          <w:szCs w:val="20"/>
        </w:rPr>
      </w:pPr>
    </w:p>
    <w:p w:rsidR="00614BDC" w:rsidRPr="00DD77D8" w:rsidRDefault="00614BDC" w:rsidP="00BF0898">
      <w:pPr>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00582315" w:rsidRPr="00DD77D8">
        <w:rPr>
          <w:rFonts w:asciiTheme="minorHAnsi" w:hAnsiTheme="minorHAnsi" w:cstheme="minorHAnsi"/>
          <w:sz w:val="20"/>
          <w:szCs w:val="20"/>
        </w:rPr>
        <w:t>24</w:t>
      </w:r>
    </w:p>
    <w:tbl>
      <w:tblPr>
        <w:tblW w:w="101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2"/>
        <w:gridCol w:w="1701"/>
      </w:tblGrid>
      <w:tr w:rsidR="00614BDC" w:rsidRPr="00DD77D8" w:rsidTr="00923BF3">
        <w:tc>
          <w:tcPr>
            <w:tcW w:w="7088" w:type="dxa"/>
            <w:vMerge w:val="restart"/>
            <w:shd w:val="clear" w:color="auto" w:fill="auto"/>
            <w:vAlign w:val="center"/>
          </w:tcPr>
          <w:p w:rsidR="00614BDC" w:rsidRPr="00DD77D8" w:rsidRDefault="00614BDC" w:rsidP="0058231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Evaluation of Bids shall be performed by a CFET established by NHLS.</w:t>
            </w:r>
          </w:p>
          <w:p w:rsidR="007604B3" w:rsidRPr="00923BF3" w:rsidRDefault="007604B3" w:rsidP="00923BF3">
            <w:pPr>
              <w:pStyle w:val="NoSpacing"/>
            </w:pPr>
          </w:p>
          <w:p w:rsidR="00614BDC" w:rsidRPr="00DD77D8" w:rsidRDefault="00614BDC" w:rsidP="007604B3">
            <w:pPr>
              <w:tabs>
                <w:tab w:val="left" w:pos="-1440"/>
                <w:tab w:val="left" w:pos="-720"/>
                <w:tab w:val="left" w:pos="0"/>
              </w:tabs>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Bids shall be evaluated on the basis of conformance to the required specifications as outlined in the </w:t>
            </w:r>
            <w:r w:rsidR="005A3884" w:rsidRPr="00DD77D8">
              <w:rPr>
                <w:rFonts w:asciiTheme="minorHAnsi" w:hAnsiTheme="minorHAnsi" w:cstheme="minorHAnsi"/>
                <w:sz w:val="20"/>
                <w:szCs w:val="20"/>
              </w:rPr>
              <w:t>RFB</w:t>
            </w:r>
            <w:r w:rsidRPr="00DD77D8">
              <w:rPr>
                <w:rFonts w:asciiTheme="minorHAnsi" w:hAnsiTheme="minorHAnsi" w:cstheme="minorHAnsi"/>
                <w:sz w:val="20"/>
                <w:szCs w:val="20"/>
              </w:rPr>
              <w:t>.  Points shall be allocated to each bidder, on the basis that the maximum number of points that may be scored for price is 80</w:t>
            </w:r>
            <w:r w:rsidR="00B54501">
              <w:rPr>
                <w:rFonts w:asciiTheme="minorHAnsi" w:hAnsiTheme="minorHAnsi" w:cstheme="minorHAnsi"/>
                <w:sz w:val="20"/>
                <w:szCs w:val="20"/>
              </w:rPr>
              <w:t>/90</w:t>
            </w:r>
            <w:r w:rsidRPr="00DD77D8">
              <w:rPr>
                <w:rFonts w:asciiTheme="minorHAnsi" w:hAnsiTheme="minorHAnsi" w:cstheme="minorHAnsi"/>
                <w:sz w:val="20"/>
                <w:szCs w:val="20"/>
              </w:rPr>
              <w:t xml:space="preserve">, and the maximum number of preference points that may be claimed for </w:t>
            </w:r>
            <w:r w:rsidR="004809CA">
              <w:rPr>
                <w:rFonts w:asciiTheme="minorHAnsi" w:hAnsiTheme="minorHAnsi" w:cstheme="minorHAnsi"/>
                <w:sz w:val="20"/>
                <w:szCs w:val="20"/>
              </w:rPr>
              <w:t xml:space="preserve">Specific Goals </w:t>
            </w:r>
            <w:r w:rsidRPr="00DD77D8">
              <w:rPr>
                <w:rFonts w:asciiTheme="minorHAnsi" w:hAnsiTheme="minorHAnsi" w:cstheme="minorHAnsi"/>
                <w:sz w:val="20"/>
                <w:szCs w:val="20"/>
              </w:rPr>
              <w:t xml:space="preserve">(according to </w:t>
            </w:r>
            <w:r w:rsidR="007604B3" w:rsidRPr="00DD77D8">
              <w:rPr>
                <w:rFonts w:asciiTheme="minorHAnsi" w:hAnsiTheme="minorHAnsi" w:cstheme="minorHAnsi"/>
                <w:sz w:val="20"/>
                <w:szCs w:val="20"/>
              </w:rPr>
              <w:t xml:space="preserve"> </w:t>
            </w:r>
            <w:r w:rsidRPr="00DD77D8">
              <w:rPr>
                <w:rFonts w:asciiTheme="minorHAnsi" w:hAnsiTheme="minorHAnsi" w:cstheme="minorHAnsi"/>
                <w:sz w:val="20"/>
                <w:szCs w:val="20"/>
              </w:rPr>
              <w:t>the PPPFA) is 20</w:t>
            </w:r>
            <w:r w:rsidR="00B54501">
              <w:rPr>
                <w:rFonts w:asciiTheme="minorHAnsi" w:hAnsiTheme="minorHAnsi" w:cstheme="minorHAnsi"/>
                <w:sz w:val="20"/>
                <w:szCs w:val="20"/>
              </w:rPr>
              <w:t>/10</w:t>
            </w:r>
            <w:r w:rsidRPr="00DD77D8">
              <w:rPr>
                <w:rFonts w:asciiTheme="minorHAnsi" w:hAnsiTheme="minorHAnsi" w:cstheme="minorHAnsi"/>
                <w:sz w:val="20"/>
                <w:szCs w:val="20"/>
              </w:rPr>
              <w:t>.</w:t>
            </w:r>
          </w:p>
        </w:tc>
        <w:tc>
          <w:tcPr>
            <w:tcW w:w="1352"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923BF3">
        <w:trPr>
          <w:trHeight w:val="507"/>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2"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A21852" w:rsidRDefault="00A21852" w:rsidP="00F13C58">
      <w:pPr>
        <w:pStyle w:val="NoSpacing"/>
        <w:rPr>
          <w:rFonts w:asciiTheme="minorHAnsi" w:hAnsiTheme="minorHAnsi" w:cstheme="minorHAnsi"/>
          <w:sz w:val="20"/>
          <w:szCs w:val="20"/>
        </w:rPr>
      </w:pPr>
    </w:p>
    <w:p w:rsidR="00614BDC" w:rsidRPr="00DD77D8" w:rsidRDefault="00582315" w:rsidP="00BF0898">
      <w:pPr>
        <w:tabs>
          <w:tab w:val="left" w:pos="-1440"/>
          <w:tab w:val="left" w:pos="-72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lang w:val="x-none"/>
        </w:rPr>
        <w:t>11.</w:t>
      </w:r>
      <w:r w:rsidRPr="00DD77D8">
        <w:rPr>
          <w:rFonts w:asciiTheme="minorHAnsi" w:hAnsiTheme="minorHAnsi" w:cstheme="minorHAnsi"/>
          <w:sz w:val="20"/>
          <w:szCs w:val="20"/>
        </w:rPr>
        <w:t>25</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21"/>
        <w:gridCol w:w="1797"/>
      </w:tblGrid>
      <w:tr w:rsidR="00614BDC" w:rsidRPr="00DD77D8" w:rsidTr="00923BF3">
        <w:tc>
          <w:tcPr>
            <w:tcW w:w="7088" w:type="dxa"/>
            <w:vMerge w:val="restart"/>
            <w:shd w:val="clear" w:color="auto" w:fill="auto"/>
            <w:vAlign w:val="center"/>
          </w:tcPr>
          <w:p w:rsidR="00614BDC" w:rsidRPr="00DD77D8" w:rsidRDefault="00614BDC" w:rsidP="00582315">
            <w:pPr>
              <w:tabs>
                <w:tab w:val="left" w:pos="-1440"/>
                <w:tab w:val="left" w:pos="-720"/>
                <w:tab w:val="left" w:pos="0"/>
              </w:tabs>
              <w:spacing w:line="360" w:lineRule="auto"/>
              <w:ind w:right="-6"/>
              <w:jc w:val="both"/>
              <w:rPr>
                <w:rFonts w:asciiTheme="minorHAnsi" w:hAnsiTheme="minorHAnsi" w:cstheme="minorHAnsi"/>
                <w:sz w:val="20"/>
                <w:szCs w:val="20"/>
              </w:rPr>
            </w:pPr>
            <w:r w:rsidRPr="00DD77D8">
              <w:rPr>
                <w:rFonts w:asciiTheme="minorHAnsi" w:hAnsiTheme="minorHAnsi" w:cstheme="minorHAnsi"/>
                <w:sz w:val="20"/>
                <w:szCs w:val="20"/>
              </w:rPr>
              <w:t>Prior to the award of any tender or contract the NHLS will check the Prohibition status of recommended suppliers/ service providers on</w:t>
            </w:r>
            <w:r w:rsidR="00582315" w:rsidRPr="00DD77D8">
              <w:rPr>
                <w:rFonts w:asciiTheme="minorHAnsi" w:hAnsiTheme="minorHAnsi" w:cstheme="minorHAnsi"/>
                <w:sz w:val="20"/>
                <w:szCs w:val="20"/>
              </w:rPr>
              <w:t xml:space="preserve"> </w:t>
            </w:r>
            <w:r w:rsidRPr="00DD77D8">
              <w:rPr>
                <w:rFonts w:asciiTheme="minorHAnsi" w:hAnsiTheme="minorHAnsi" w:cstheme="minorHAnsi"/>
                <w:sz w:val="20"/>
                <w:szCs w:val="20"/>
              </w:rPr>
              <w:t xml:space="preserve"> the Treasury website (</w:t>
            </w:r>
            <w:hyperlink r:id="rId10" w:history="1">
              <w:r w:rsidRPr="00DD77D8">
                <w:rPr>
                  <w:rFonts w:asciiTheme="minorHAnsi" w:hAnsiTheme="minorHAnsi" w:cstheme="minorHAnsi"/>
                  <w:color w:val="0000FF"/>
                  <w:sz w:val="20"/>
                  <w:szCs w:val="20"/>
                  <w:u w:val="single"/>
                </w:rPr>
                <w:t>restricted@treasury.gov.za</w:t>
              </w:r>
            </w:hyperlink>
            <w:r w:rsidRPr="00DD77D8">
              <w:rPr>
                <w:rFonts w:asciiTheme="minorHAnsi" w:hAnsiTheme="minorHAnsi" w:cstheme="minorHAnsi"/>
                <w:color w:val="0000FF"/>
                <w:sz w:val="20"/>
                <w:szCs w:val="20"/>
                <w:u w:val="single"/>
              </w:rPr>
              <w:t>)</w:t>
            </w:r>
            <w:r w:rsidRPr="00DD77D8">
              <w:rPr>
                <w:rFonts w:asciiTheme="minorHAnsi" w:hAnsiTheme="minorHAnsi" w:cstheme="minorHAnsi"/>
                <w:sz w:val="20"/>
                <w:szCs w:val="20"/>
              </w:rPr>
              <w:t xml:space="preserve"> as well as the Treasury Register for Tender Defaulters (</w:t>
            </w:r>
            <w:hyperlink r:id="rId11" w:history="1">
              <w:r w:rsidRPr="00DD77D8">
                <w:rPr>
                  <w:rFonts w:asciiTheme="minorHAnsi" w:hAnsiTheme="minorHAnsi" w:cstheme="minorHAnsi"/>
                  <w:color w:val="0000FF"/>
                  <w:sz w:val="20"/>
                  <w:szCs w:val="20"/>
                  <w:u w:val="single"/>
                </w:rPr>
                <w:t>www.treasury.gov.za</w:t>
              </w:r>
            </w:hyperlink>
            <w:r w:rsidRPr="00DD77D8">
              <w:rPr>
                <w:rFonts w:asciiTheme="minorHAnsi" w:hAnsiTheme="minorHAnsi" w:cstheme="minorHAnsi"/>
                <w:color w:val="0000FF"/>
                <w:sz w:val="20"/>
                <w:szCs w:val="20"/>
                <w:u w:val="single"/>
              </w:rPr>
              <w:t>)</w:t>
            </w:r>
          </w:p>
        </w:tc>
        <w:tc>
          <w:tcPr>
            <w:tcW w:w="1321"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97"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923BF3">
        <w:trPr>
          <w:trHeight w:val="1153"/>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2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97"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D63DB4" w:rsidRPr="00DD77D8" w:rsidRDefault="00D63DB4" w:rsidP="00D63DB4">
      <w:pPr>
        <w:pStyle w:val="NoSpacing"/>
        <w:rPr>
          <w:rFonts w:asciiTheme="minorHAnsi" w:hAnsiTheme="minorHAnsi" w:cstheme="minorHAnsi"/>
          <w:sz w:val="20"/>
          <w:szCs w:val="20"/>
        </w:rPr>
      </w:pPr>
    </w:p>
    <w:p w:rsidR="00614BDC" w:rsidRPr="00DD77D8" w:rsidRDefault="00614BDC" w:rsidP="00BF0898">
      <w:pPr>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00582315" w:rsidRPr="00DD77D8">
        <w:rPr>
          <w:rFonts w:asciiTheme="minorHAnsi" w:hAnsiTheme="minorHAnsi" w:cstheme="minorHAnsi"/>
          <w:sz w:val="20"/>
          <w:szCs w:val="20"/>
        </w:rPr>
        <w:t>26</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DD77D8" w:rsidTr="00923BF3">
        <w:tc>
          <w:tcPr>
            <w:tcW w:w="7088" w:type="dxa"/>
            <w:vMerge w:val="restart"/>
            <w:shd w:val="clear" w:color="auto" w:fill="auto"/>
            <w:vAlign w:val="center"/>
          </w:tcPr>
          <w:p w:rsidR="00614BDC" w:rsidRPr="00DD77D8" w:rsidRDefault="00614BDC" w:rsidP="00582315">
            <w:pPr>
              <w:tabs>
                <w:tab w:val="left" w:pos="-1440"/>
                <w:tab w:val="left" w:pos="-720"/>
                <w:tab w:val="left" w:pos="0"/>
              </w:tabs>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The NHLS will act against the bidder or person awarded the contract upon detecting that the B-BBEE status level of contribution has been claimed or obtained on a fraudulent basis or any of the contract conditions have not been fulfilled.</w:t>
            </w:r>
          </w:p>
        </w:tc>
        <w:tc>
          <w:tcPr>
            <w:tcW w:w="1276"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923BF3">
        <w:trPr>
          <w:trHeight w:val="1166"/>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614BDC" w:rsidRPr="00DD77D8" w:rsidRDefault="00614BDC" w:rsidP="00BF0898">
      <w:pPr>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00582315" w:rsidRPr="00DD77D8">
        <w:rPr>
          <w:rFonts w:asciiTheme="minorHAnsi" w:hAnsiTheme="minorHAnsi" w:cstheme="minorHAnsi"/>
          <w:sz w:val="20"/>
          <w:szCs w:val="20"/>
        </w:rPr>
        <w:t>27</w:t>
      </w:r>
    </w:p>
    <w:tbl>
      <w:tblPr>
        <w:tblW w:w="100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66"/>
        <w:gridCol w:w="1701"/>
      </w:tblGrid>
      <w:tr w:rsidR="00614BDC" w:rsidRPr="00DD77D8" w:rsidTr="00923BF3">
        <w:trPr>
          <w:tblHeader/>
        </w:trPr>
        <w:tc>
          <w:tcPr>
            <w:tcW w:w="7088" w:type="dxa"/>
            <w:vMerge w:val="restart"/>
            <w:shd w:val="clear" w:color="auto" w:fill="auto"/>
            <w:vAlign w:val="center"/>
          </w:tcPr>
          <w:p w:rsidR="00614BDC" w:rsidRPr="00DD77D8" w:rsidRDefault="00614BDC" w:rsidP="00582315">
            <w:pPr>
              <w:tabs>
                <w:tab w:val="left" w:pos="540"/>
              </w:tabs>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The NHLS may, in addition to any other remedy that it may have against the bidder or person:</w:t>
            </w:r>
          </w:p>
          <w:p w:rsidR="00614BDC" w:rsidRPr="00DD77D8"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DD77D8">
              <w:rPr>
                <w:rFonts w:asciiTheme="minorHAnsi" w:hAnsiTheme="minorHAnsi" w:cstheme="minorHAnsi"/>
                <w:sz w:val="20"/>
                <w:szCs w:val="20"/>
              </w:rPr>
              <w:t>Disqualify the bidder or person from the bidding process;</w:t>
            </w:r>
          </w:p>
          <w:p w:rsidR="00614BDC" w:rsidRPr="00DD77D8"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DD77D8">
              <w:rPr>
                <w:rFonts w:asciiTheme="minorHAnsi" w:hAnsiTheme="minorHAnsi" w:cstheme="minorHAnsi"/>
                <w:sz w:val="20"/>
                <w:szCs w:val="20"/>
              </w:rPr>
              <w:t>Recover all costs, lo</w:t>
            </w:r>
            <w:r w:rsidR="007604B3" w:rsidRPr="00DD77D8">
              <w:rPr>
                <w:rFonts w:asciiTheme="minorHAnsi" w:hAnsiTheme="minorHAnsi" w:cstheme="minorHAnsi"/>
                <w:sz w:val="20"/>
                <w:szCs w:val="20"/>
              </w:rPr>
              <w:t>sses or damages it has incurred;</w:t>
            </w:r>
          </w:p>
          <w:p w:rsidR="00614BDC" w:rsidRPr="00DD77D8"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DD77D8">
              <w:rPr>
                <w:rFonts w:asciiTheme="minorHAnsi" w:hAnsiTheme="minorHAnsi" w:cstheme="minorHAnsi"/>
                <w:sz w:val="20"/>
                <w:szCs w:val="20"/>
              </w:rPr>
              <w:t>or suffered as a result of that person’s conduct</w:t>
            </w:r>
            <w:r w:rsidR="007604B3" w:rsidRPr="00DD77D8">
              <w:rPr>
                <w:rFonts w:asciiTheme="minorHAnsi" w:hAnsiTheme="minorHAnsi" w:cstheme="minorHAnsi"/>
                <w:sz w:val="20"/>
                <w:szCs w:val="20"/>
              </w:rPr>
              <w:t>;</w:t>
            </w:r>
          </w:p>
          <w:p w:rsidR="00614BDC" w:rsidRPr="00DD77D8"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DD77D8">
              <w:rPr>
                <w:rFonts w:asciiTheme="minorHAnsi" w:hAnsiTheme="minorHAnsi" w:cstheme="minorHAnsi"/>
                <w:sz w:val="20"/>
                <w:szCs w:val="20"/>
              </w:rPr>
              <w:t>Cancel the contract and claim any damages which it</w:t>
            </w:r>
            <w:r w:rsidR="007604B3" w:rsidRPr="00DD77D8">
              <w:rPr>
                <w:rFonts w:asciiTheme="minorHAnsi" w:hAnsiTheme="minorHAnsi" w:cstheme="minorHAnsi"/>
                <w:sz w:val="20"/>
                <w:szCs w:val="20"/>
              </w:rPr>
              <w:t>;</w:t>
            </w:r>
          </w:p>
          <w:p w:rsidR="00614BDC" w:rsidRPr="00DD77D8"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DD77D8">
              <w:rPr>
                <w:rFonts w:asciiTheme="minorHAnsi" w:hAnsiTheme="minorHAnsi" w:cstheme="minorHAnsi"/>
                <w:sz w:val="20"/>
                <w:szCs w:val="20"/>
              </w:rPr>
              <w:t xml:space="preserve"> has suffered as </w:t>
            </w:r>
            <w:r w:rsidR="007604B3" w:rsidRPr="00DD77D8">
              <w:rPr>
                <w:rFonts w:asciiTheme="minorHAnsi" w:hAnsiTheme="minorHAnsi" w:cstheme="minorHAnsi"/>
                <w:sz w:val="20"/>
                <w:szCs w:val="20"/>
              </w:rPr>
              <w:t>a result of having to make less;</w:t>
            </w:r>
          </w:p>
          <w:p w:rsidR="00614BDC" w:rsidRPr="00DD77D8"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DD77D8">
              <w:rPr>
                <w:rFonts w:asciiTheme="minorHAnsi" w:hAnsiTheme="minorHAnsi" w:cstheme="minorHAnsi"/>
                <w:sz w:val="20"/>
                <w:szCs w:val="20"/>
              </w:rPr>
              <w:t>favourable arrangements due to such cancellation;</w:t>
            </w:r>
          </w:p>
          <w:p w:rsidR="00614BDC" w:rsidRPr="00DD77D8"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DD77D8">
              <w:rPr>
                <w:rFonts w:asciiTheme="minorHAnsi" w:hAnsiTheme="minorHAnsi" w:cstheme="minorHAnsi"/>
                <w:sz w:val="20"/>
                <w:szCs w:val="20"/>
              </w:rPr>
              <w:t>Restrict the bidder or contractor, its shareholders</w:t>
            </w:r>
            <w:r w:rsidR="007604B3" w:rsidRPr="00DD77D8">
              <w:rPr>
                <w:rFonts w:asciiTheme="minorHAnsi" w:hAnsiTheme="minorHAnsi" w:cstheme="minorHAnsi"/>
                <w:sz w:val="20"/>
                <w:szCs w:val="20"/>
              </w:rPr>
              <w:t>;</w:t>
            </w:r>
            <w:r w:rsidRPr="00DD77D8">
              <w:rPr>
                <w:rFonts w:asciiTheme="minorHAnsi" w:hAnsiTheme="minorHAnsi" w:cstheme="minorHAnsi"/>
                <w:sz w:val="20"/>
                <w:szCs w:val="20"/>
              </w:rPr>
              <w:t xml:space="preserve"> </w:t>
            </w:r>
          </w:p>
          <w:p w:rsidR="00614BDC" w:rsidRPr="00DD77D8"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DD77D8">
              <w:rPr>
                <w:rFonts w:asciiTheme="minorHAnsi" w:hAnsiTheme="minorHAnsi" w:cstheme="minorHAnsi"/>
                <w:sz w:val="20"/>
                <w:szCs w:val="20"/>
              </w:rPr>
              <w:t>and directors, or only</w:t>
            </w:r>
            <w:r w:rsidR="007604B3" w:rsidRPr="00DD77D8">
              <w:rPr>
                <w:rFonts w:asciiTheme="minorHAnsi" w:hAnsiTheme="minorHAnsi" w:cstheme="minorHAnsi"/>
                <w:sz w:val="20"/>
                <w:szCs w:val="20"/>
              </w:rPr>
              <w:t xml:space="preserve"> the shareholders and directors;</w:t>
            </w:r>
          </w:p>
          <w:p w:rsidR="00614BDC" w:rsidRPr="00DD77D8"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DD77D8">
              <w:rPr>
                <w:rFonts w:asciiTheme="minorHAnsi" w:hAnsiTheme="minorHAnsi" w:cstheme="minorHAnsi"/>
                <w:sz w:val="20"/>
                <w:szCs w:val="20"/>
              </w:rPr>
              <w:t>who acted on a fraudulent basis, from obtaining business</w:t>
            </w:r>
            <w:r w:rsidR="007604B3" w:rsidRPr="00DD77D8">
              <w:rPr>
                <w:rFonts w:asciiTheme="minorHAnsi" w:hAnsiTheme="minorHAnsi" w:cstheme="minorHAnsi"/>
                <w:sz w:val="20"/>
                <w:szCs w:val="20"/>
              </w:rPr>
              <w:t>;</w:t>
            </w:r>
            <w:r w:rsidRPr="00DD77D8">
              <w:rPr>
                <w:rFonts w:asciiTheme="minorHAnsi" w:hAnsiTheme="minorHAnsi" w:cstheme="minorHAnsi"/>
                <w:sz w:val="20"/>
                <w:szCs w:val="20"/>
              </w:rPr>
              <w:t xml:space="preserve"> </w:t>
            </w:r>
          </w:p>
          <w:p w:rsidR="00614BDC" w:rsidRPr="00DD77D8"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DD77D8">
              <w:rPr>
                <w:rFonts w:asciiTheme="minorHAnsi" w:hAnsiTheme="minorHAnsi" w:cstheme="minorHAnsi"/>
                <w:sz w:val="20"/>
                <w:szCs w:val="20"/>
              </w:rPr>
              <w:t>from any organ of state for a period not exceeding 10</w:t>
            </w:r>
            <w:r w:rsidR="007604B3" w:rsidRPr="00DD77D8">
              <w:rPr>
                <w:rFonts w:asciiTheme="minorHAnsi" w:hAnsiTheme="minorHAnsi" w:cstheme="minorHAnsi"/>
                <w:sz w:val="20"/>
                <w:szCs w:val="20"/>
              </w:rPr>
              <w:t>;</w:t>
            </w:r>
          </w:p>
          <w:p w:rsidR="00614BDC" w:rsidRPr="00DD77D8" w:rsidRDefault="00614BDC" w:rsidP="00535E04">
            <w:pPr>
              <w:numPr>
                <w:ilvl w:val="0"/>
                <w:numId w:val="21"/>
              </w:numPr>
              <w:tabs>
                <w:tab w:val="left" w:pos="462"/>
              </w:tabs>
              <w:spacing w:line="360" w:lineRule="auto"/>
              <w:ind w:left="462"/>
              <w:jc w:val="both"/>
              <w:rPr>
                <w:rFonts w:asciiTheme="minorHAnsi" w:hAnsiTheme="minorHAnsi" w:cstheme="minorHAnsi"/>
                <w:sz w:val="20"/>
                <w:szCs w:val="20"/>
              </w:rPr>
            </w:pPr>
            <w:r w:rsidRPr="00DD77D8">
              <w:rPr>
                <w:rFonts w:asciiTheme="minorHAnsi" w:hAnsiTheme="minorHAnsi" w:cstheme="minorHAnsi"/>
                <w:sz w:val="20"/>
                <w:szCs w:val="20"/>
              </w:rPr>
              <w:t xml:space="preserve"> years, after applying the audi alteram partem (hear the other side) rule;</w:t>
            </w:r>
          </w:p>
          <w:p w:rsidR="00614BDC" w:rsidRPr="00DD77D8"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DD77D8">
              <w:rPr>
                <w:rFonts w:asciiTheme="minorHAnsi" w:hAnsiTheme="minorHAnsi" w:cstheme="minorHAnsi"/>
                <w:sz w:val="20"/>
                <w:szCs w:val="20"/>
              </w:rPr>
              <w:t>Forward the matter for Blacklisting by Treasury; and</w:t>
            </w:r>
          </w:p>
          <w:p w:rsidR="00614BDC" w:rsidRPr="00DD77D8"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DD77D8">
              <w:rPr>
                <w:rFonts w:asciiTheme="minorHAnsi" w:hAnsiTheme="minorHAnsi" w:cstheme="minorHAnsi"/>
                <w:sz w:val="20"/>
                <w:szCs w:val="20"/>
              </w:rPr>
              <w:t>Forward the matter for criminal prosecution</w:t>
            </w:r>
          </w:p>
        </w:tc>
        <w:tc>
          <w:tcPr>
            <w:tcW w:w="1266"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923BF3">
        <w:trPr>
          <w:trHeight w:val="507"/>
          <w:tblHeader/>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6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614BDC" w:rsidRPr="00DD77D8" w:rsidRDefault="00614BDC" w:rsidP="00BA4898">
      <w:pPr>
        <w:pStyle w:val="NoSpacing"/>
        <w:rPr>
          <w:rFonts w:asciiTheme="minorHAnsi" w:hAnsiTheme="minorHAnsi" w:cstheme="minorHAnsi"/>
          <w:sz w:val="20"/>
          <w:szCs w:val="20"/>
        </w:rPr>
      </w:pPr>
    </w:p>
    <w:p w:rsidR="00614BDC" w:rsidRPr="00DD77D8" w:rsidRDefault="00614BDC" w:rsidP="00C14CC2">
      <w:pPr>
        <w:pStyle w:val="NoSpacing"/>
        <w:spacing w:line="360" w:lineRule="auto"/>
        <w:rPr>
          <w:rFonts w:asciiTheme="minorHAnsi" w:hAnsiTheme="minorHAnsi" w:cstheme="minorHAnsi"/>
          <w:sz w:val="20"/>
          <w:szCs w:val="20"/>
        </w:rPr>
      </w:pPr>
      <w:r w:rsidRPr="00DD77D8">
        <w:rPr>
          <w:rFonts w:asciiTheme="minorHAnsi" w:hAnsiTheme="minorHAnsi" w:cstheme="minorHAnsi"/>
          <w:sz w:val="20"/>
          <w:szCs w:val="20"/>
        </w:rPr>
        <w:t>11.</w:t>
      </w:r>
      <w:r w:rsidR="00582315" w:rsidRPr="00DD77D8">
        <w:rPr>
          <w:rFonts w:asciiTheme="minorHAnsi" w:hAnsiTheme="minorHAnsi" w:cstheme="minorHAnsi"/>
          <w:sz w:val="20"/>
          <w:szCs w:val="20"/>
        </w:rPr>
        <w:t>28</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DD77D8" w:rsidTr="00923BF3">
        <w:tc>
          <w:tcPr>
            <w:tcW w:w="7088" w:type="dxa"/>
            <w:vMerge w:val="restart"/>
            <w:shd w:val="clear" w:color="auto" w:fill="auto"/>
            <w:vAlign w:val="center"/>
          </w:tcPr>
          <w:p w:rsidR="00614BDC" w:rsidRPr="00DD77D8" w:rsidRDefault="00614BDC" w:rsidP="00BA4898">
            <w:pPr>
              <w:pStyle w:val="NoSpacing"/>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If the successful bidder disregards contractual specifications, this</w:t>
            </w:r>
            <w:r w:rsidR="00582315" w:rsidRPr="00DD77D8">
              <w:rPr>
                <w:rFonts w:asciiTheme="minorHAnsi" w:hAnsiTheme="minorHAnsi" w:cstheme="minorHAnsi"/>
                <w:sz w:val="20"/>
                <w:szCs w:val="20"/>
              </w:rPr>
              <w:t xml:space="preserve"> </w:t>
            </w:r>
            <w:r w:rsidRPr="00DD77D8">
              <w:rPr>
                <w:rFonts w:asciiTheme="minorHAnsi" w:hAnsiTheme="minorHAnsi" w:cstheme="minorHAnsi"/>
                <w:sz w:val="20"/>
                <w:szCs w:val="20"/>
              </w:rPr>
              <w:t>action may result in the termination of the contract.</w:t>
            </w:r>
          </w:p>
        </w:tc>
        <w:tc>
          <w:tcPr>
            <w:tcW w:w="1276" w:type="dxa"/>
            <w:shd w:val="clear" w:color="auto" w:fill="auto"/>
            <w:vAlign w:val="center"/>
          </w:tcPr>
          <w:p w:rsidR="00614BDC" w:rsidRPr="00DD77D8" w:rsidRDefault="00614BDC" w:rsidP="00EE7F69">
            <w:pPr>
              <w:pStyle w:val="NoSpacing"/>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rsidR="00614BDC" w:rsidRPr="00DD77D8" w:rsidRDefault="00614BDC" w:rsidP="00EE7F69">
            <w:pPr>
              <w:pStyle w:val="NoSpacing"/>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923BF3">
        <w:trPr>
          <w:trHeight w:val="507"/>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614BDC" w:rsidRPr="00DD77D8" w:rsidRDefault="00614BDC" w:rsidP="00BF0898">
      <w:pPr>
        <w:tabs>
          <w:tab w:val="left" w:pos="-1440"/>
          <w:tab w:val="left" w:pos="-72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lang w:val="x-none"/>
        </w:rPr>
        <w:t>11.</w:t>
      </w:r>
      <w:r w:rsidR="00582315" w:rsidRPr="00DD77D8">
        <w:rPr>
          <w:rFonts w:asciiTheme="minorHAnsi" w:hAnsiTheme="minorHAnsi" w:cstheme="minorHAnsi"/>
          <w:sz w:val="20"/>
          <w:szCs w:val="20"/>
        </w:rPr>
        <w:t>29</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DD77D8" w:rsidTr="00923BF3">
        <w:tc>
          <w:tcPr>
            <w:tcW w:w="7088" w:type="dxa"/>
            <w:vMerge w:val="restart"/>
            <w:shd w:val="clear" w:color="auto" w:fill="auto"/>
            <w:vAlign w:val="center"/>
          </w:tcPr>
          <w:p w:rsidR="00614BDC" w:rsidRPr="00DD77D8" w:rsidRDefault="00614BDC" w:rsidP="00582315">
            <w:pPr>
              <w:tabs>
                <w:tab w:val="left" w:pos="-1440"/>
                <w:tab w:val="left" w:pos="-720"/>
                <w:tab w:val="left" w:pos="0"/>
              </w:tabs>
              <w:spacing w:line="360" w:lineRule="auto"/>
              <w:ind w:right="-51"/>
              <w:jc w:val="both"/>
              <w:rPr>
                <w:rFonts w:asciiTheme="minorHAnsi" w:hAnsiTheme="minorHAnsi" w:cstheme="minorHAnsi"/>
                <w:sz w:val="20"/>
                <w:szCs w:val="20"/>
              </w:rPr>
            </w:pPr>
            <w:r w:rsidRPr="00DD77D8">
              <w:rPr>
                <w:rFonts w:asciiTheme="minorHAnsi" w:hAnsiTheme="minorHAnsi" w:cstheme="minorHAnsi"/>
                <w:sz w:val="20"/>
                <w:szCs w:val="20"/>
              </w:rPr>
              <w:t>The bidders’ response to this Tender, or parts of the response, shall be included as a whole or by reference in the final contract.</w:t>
            </w:r>
          </w:p>
        </w:tc>
        <w:tc>
          <w:tcPr>
            <w:tcW w:w="1276"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923BF3">
        <w:trPr>
          <w:trHeight w:val="507"/>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956312" w:rsidRDefault="00956312" w:rsidP="002B67AB">
      <w:pPr>
        <w:pStyle w:val="NoSpacing"/>
        <w:rPr>
          <w:rFonts w:asciiTheme="minorHAnsi" w:hAnsiTheme="minorHAnsi" w:cstheme="minorHAnsi"/>
          <w:sz w:val="20"/>
          <w:szCs w:val="20"/>
        </w:rPr>
      </w:pPr>
    </w:p>
    <w:p w:rsidR="00614BDC" w:rsidRPr="00DD77D8" w:rsidRDefault="00614BDC" w:rsidP="00BF0898">
      <w:pPr>
        <w:tabs>
          <w:tab w:val="left" w:pos="-1440"/>
          <w:tab w:val="left" w:pos="-72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lang w:val="x-none"/>
        </w:rPr>
        <w:t>11.</w:t>
      </w:r>
      <w:r w:rsidR="00582315" w:rsidRPr="00DD77D8">
        <w:rPr>
          <w:rFonts w:asciiTheme="minorHAnsi" w:hAnsiTheme="minorHAnsi" w:cstheme="minorHAnsi"/>
          <w:sz w:val="20"/>
          <w:szCs w:val="20"/>
        </w:rPr>
        <w:t>30</w:t>
      </w:r>
    </w:p>
    <w:tbl>
      <w:tblPr>
        <w:tblW w:w="101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7"/>
        <w:gridCol w:w="1701"/>
      </w:tblGrid>
      <w:tr w:rsidR="00614BDC" w:rsidRPr="00DD77D8" w:rsidTr="00923BF3">
        <w:tc>
          <w:tcPr>
            <w:tcW w:w="7088" w:type="dxa"/>
            <w:vMerge w:val="restart"/>
            <w:shd w:val="clear" w:color="auto" w:fill="auto"/>
            <w:vAlign w:val="center"/>
          </w:tcPr>
          <w:p w:rsidR="00614BDC" w:rsidRPr="00DD77D8" w:rsidRDefault="00614BDC" w:rsidP="00582315">
            <w:pPr>
              <w:tabs>
                <w:tab w:val="left" w:pos="-1440"/>
                <w:tab w:val="left" w:pos="-720"/>
                <w:tab w:val="left" w:pos="0"/>
              </w:tabs>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NHLS has discretion to extend the validity period should the evaluation of this bid not be completed within the stipulated validity period.</w:t>
            </w:r>
          </w:p>
        </w:tc>
        <w:tc>
          <w:tcPr>
            <w:tcW w:w="1357"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923BF3">
        <w:trPr>
          <w:trHeight w:val="507"/>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7"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F24072" w:rsidRPr="00DD77D8" w:rsidRDefault="00F24072" w:rsidP="00E02641">
      <w:pPr>
        <w:pStyle w:val="NoSpacing"/>
      </w:pPr>
    </w:p>
    <w:p w:rsidR="00614BDC" w:rsidRPr="00DD77D8" w:rsidRDefault="00614BDC" w:rsidP="00BF0898">
      <w:pPr>
        <w:tabs>
          <w:tab w:val="left" w:pos="-1440"/>
          <w:tab w:val="left" w:pos="-72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lang w:val="x-none"/>
        </w:rPr>
        <w:t>11.</w:t>
      </w:r>
      <w:r w:rsidR="00582315" w:rsidRPr="00DD77D8">
        <w:rPr>
          <w:rFonts w:asciiTheme="minorHAnsi" w:hAnsiTheme="minorHAnsi" w:cstheme="minorHAnsi"/>
          <w:sz w:val="20"/>
          <w:szCs w:val="20"/>
        </w:rPr>
        <w:t>3</w:t>
      </w:r>
      <w:r w:rsidR="00582315" w:rsidRPr="00DD77D8">
        <w:rPr>
          <w:rFonts w:asciiTheme="minorHAnsi" w:hAnsiTheme="minorHAnsi" w:cstheme="minorHAnsi"/>
          <w:sz w:val="20"/>
          <w:szCs w:val="20"/>
          <w:lang w:val="x-none"/>
        </w:rPr>
        <w:t>1</w:t>
      </w:r>
    </w:p>
    <w:tbl>
      <w:tblPr>
        <w:tblW w:w="101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7"/>
        <w:gridCol w:w="1701"/>
      </w:tblGrid>
      <w:tr w:rsidR="00614BDC" w:rsidRPr="00DD77D8" w:rsidTr="00923BF3">
        <w:tc>
          <w:tcPr>
            <w:tcW w:w="7088" w:type="dxa"/>
            <w:vMerge w:val="restart"/>
            <w:shd w:val="clear" w:color="auto" w:fill="auto"/>
            <w:vAlign w:val="center"/>
          </w:tcPr>
          <w:p w:rsidR="00614BDC" w:rsidRPr="00DD77D8" w:rsidRDefault="00614BDC" w:rsidP="00582315">
            <w:pPr>
              <w:tabs>
                <w:tab w:val="left" w:pos="-1440"/>
                <w:tab w:val="left" w:pos="-720"/>
                <w:tab w:val="left" w:pos="0"/>
              </w:tabs>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Upon receipt of the request to extend the validity period of the bid, the bidder must respond within the required time frames and in writing on whether or not he agrees to hold his original bid response valid under the same terms and conditions for a further period.</w:t>
            </w:r>
          </w:p>
        </w:tc>
        <w:tc>
          <w:tcPr>
            <w:tcW w:w="1357"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923BF3">
        <w:trPr>
          <w:trHeight w:val="845"/>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7"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923BF3" w:rsidRDefault="00923BF3" w:rsidP="00BF0898">
      <w:pPr>
        <w:ind w:right="-142"/>
        <w:jc w:val="both"/>
        <w:rPr>
          <w:rFonts w:asciiTheme="minorHAnsi" w:hAnsiTheme="minorHAnsi" w:cstheme="minorHAnsi"/>
          <w:sz w:val="20"/>
          <w:szCs w:val="20"/>
        </w:rPr>
      </w:pPr>
    </w:p>
    <w:p w:rsidR="00923BF3" w:rsidRPr="00DD77D8" w:rsidRDefault="00923BF3" w:rsidP="00923BF3">
      <w:pPr>
        <w:tabs>
          <w:tab w:val="left" w:pos="-1440"/>
          <w:tab w:val="left" w:pos="-72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lang w:val="x-none"/>
        </w:rPr>
        <w:t>11.</w:t>
      </w:r>
      <w:r w:rsidRPr="00DD77D8">
        <w:rPr>
          <w:rFonts w:asciiTheme="minorHAnsi" w:hAnsiTheme="minorHAnsi" w:cstheme="minorHAnsi"/>
          <w:sz w:val="20"/>
          <w:szCs w:val="20"/>
        </w:rPr>
        <w:t>3</w:t>
      </w:r>
      <w:r>
        <w:rPr>
          <w:rFonts w:asciiTheme="minorHAnsi" w:hAnsiTheme="minorHAnsi" w:cstheme="minorHAnsi"/>
          <w:sz w:val="20"/>
          <w:szCs w:val="20"/>
          <w:lang w:val="x-none"/>
        </w:rPr>
        <w:t>2</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417"/>
        <w:gridCol w:w="1560"/>
      </w:tblGrid>
      <w:tr w:rsidR="00614BDC" w:rsidRPr="00DD77D8" w:rsidTr="00923BF3">
        <w:tc>
          <w:tcPr>
            <w:tcW w:w="7088" w:type="dxa"/>
            <w:vMerge w:val="restart"/>
            <w:shd w:val="clear" w:color="auto" w:fill="auto"/>
            <w:vAlign w:val="center"/>
          </w:tcPr>
          <w:p w:rsidR="00614BDC" w:rsidRPr="009D7444" w:rsidRDefault="005D1CD3" w:rsidP="00B54501">
            <w:pPr>
              <w:tabs>
                <w:tab w:val="left" w:pos="-1440"/>
                <w:tab w:val="left" w:pos="-720"/>
                <w:tab w:val="left" w:pos="0"/>
              </w:tabs>
              <w:spacing w:line="360" w:lineRule="auto"/>
              <w:jc w:val="both"/>
              <w:rPr>
                <w:rFonts w:asciiTheme="minorHAnsi" w:hAnsiTheme="minorHAnsi" w:cstheme="minorHAnsi"/>
                <w:sz w:val="20"/>
                <w:szCs w:val="20"/>
              </w:rPr>
            </w:pPr>
            <w:r>
              <w:rPr>
                <w:rFonts w:asciiTheme="minorHAnsi" w:hAnsiTheme="minorHAnsi" w:cstheme="minorHAnsi"/>
                <w:sz w:val="20"/>
                <w:szCs w:val="20"/>
              </w:rPr>
              <w:t>S</w:t>
            </w:r>
            <w:r w:rsidR="00614BDC" w:rsidRPr="009D7444">
              <w:rPr>
                <w:rFonts w:asciiTheme="minorHAnsi" w:hAnsiTheme="minorHAnsi" w:cstheme="minorHAnsi"/>
                <w:sz w:val="20"/>
                <w:szCs w:val="20"/>
              </w:rPr>
              <w:t>hould the bidder change any wording or phrase in this document,</w:t>
            </w:r>
            <w:r w:rsidR="00CF7A73" w:rsidRPr="009D7444">
              <w:rPr>
                <w:rFonts w:asciiTheme="minorHAnsi" w:hAnsiTheme="minorHAnsi" w:cstheme="minorHAnsi"/>
                <w:sz w:val="20"/>
                <w:szCs w:val="20"/>
              </w:rPr>
              <w:t xml:space="preserve"> </w:t>
            </w:r>
            <w:r w:rsidR="00614BDC" w:rsidRPr="009D7444">
              <w:rPr>
                <w:rFonts w:asciiTheme="minorHAnsi" w:hAnsiTheme="minorHAnsi" w:cstheme="minorHAnsi"/>
                <w:sz w:val="20"/>
                <w:szCs w:val="20"/>
              </w:rPr>
              <w:t xml:space="preserve">the bid shall be </w:t>
            </w:r>
            <w:r w:rsidR="00B54501" w:rsidRPr="009D7444">
              <w:rPr>
                <w:rFonts w:asciiTheme="minorHAnsi" w:hAnsiTheme="minorHAnsi" w:cstheme="minorHAnsi"/>
                <w:sz w:val="20"/>
                <w:szCs w:val="20"/>
              </w:rPr>
              <w:t xml:space="preserve">deemed unresponsive and may lead to the disqualification of the bid response. </w:t>
            </w:r>
          </w:p>
        </w:tc>
        <w:tc>
          <w:tcPr>
            <w:tcW w:w="1417" w:type="dxa"/>
            <w:shd w:val="clear" w:color="auto" w:fill="auto"/>
            <w:vAlign w:val="center"/>
          </w:tcPr>
          <w:p w:rsidR="00614BDC" w:rsidRPr="009D7444" w:rsidRDefault="00614BDC" w:rsidP="00EE7F69">
            <w:pPr>
              <w:tabs>
                <w:tab w:val="left" w:pos="-1440"/>
                <w:tab w:val="left" w:pos="-720"/>
                <w:tab w:val="left" w:pos="0"/>
              </w:tabs>
              <w:ind w:right="-142"/>
              <w:jc w:val="center"/>
              <w:rPr>
                <w:rFonts w:asciiTheme="minorHAnsi" w:hAnsiTheme="minorHAnsi" w:cstheme="minorHAnsi"/>
                <w:b/>
                <w:sz w:val="20"/>
                <w:szCs w:val="20"/>
              </w:rPr>
            </w:pPr>
            <w:r w:rsidRPr="009D7444">
              <w:rPr>
                <w:rFonts w:asciiTheme="minorHAnsi" w:hAnsiTheme="minorHAnsi" w:cstheme="minorHAnsi"/>
                <w:b/>
                <w:sz w:val="20"/>
                <w:szCs w:val="20"/>
              </w:rPr>
              <w:t>Accept</w:t>
            </w:r>
          </w:p>
        </w:tc>
        <w:tc>
          <w:tcPr>
            <w:tcW w:w="1560"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9D7444">
              <w:rPr>
                <w:rFonts w:asciiTheme="minorHAnsi" w:hAnsiTheme="minorHAnsi" w:cstheme="minorHAnsi"/>
                <w:b/>
                <w:sz w:val="20"/>
                <w:szCs w:val="20"/>
              </w:rPr>
              <w:t>Do not Accept</w:t>
            </w:r>
          </w:p>
        </w:tc>
      </w:tr>
      <w:tr w:rsidR="00614BDC" w:rsidRPr="00DD77D8" w:rsidTr="00923BF3">
        <w:trPr>
          <w:trHeight w:val="507"/>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417"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560"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5D1CD3" w:rsidRDefault="005D1CD3" w:rsidP="005D1CD3">
      <w:pPr>
        <w:spacing w:line="360" w:lineRule="auto"/>
        <w:ind w:right="-142"/>
        <w:jc w:val="both"/>
        <w:rPr>
          <w:rFonts w:asciiTheme="minorHAnsi" w:hAnsiTheme="minorHAnsi" w:cstheme="minorHAnsi"/>
          <w:sz w:val="20"/>
          <w:szCs w:val="20"/>
        </w:rPr>
      </w:pPr>
    </w:p>
    <w:p w:rsidR="005D1CD3" w:rsidRPr="005222CD" w:rsidRDefault="005D1CD3" w:rsidP="005D1CD3">
      <w:pPr>
        <w:spacing w:line="360" w:lineRule="auto"/>
        <w:ind w:right="-142"/>
        <w:jc w:val="both"/>
        <w:rPr>
          <w:rFonts w:asciiTheme="minorHAnsi" w:hAnsiTheme="minorHAnsi" w:cstheme="minorHAnsi"/>
          <w:sz w:val="20"/>
          <w:szCs w:val="20"/>
        </w:rPr>
      </w:pPr>
      <w:r w:rsidRPr="005222CD">
        <w:rPr>
          <w:rFonts w:asciiTheme="minorHAnsi" w:hAnsiTheme="minorHAnsi" w:cstheme="minorHAnsi"/>
          <w:sz w:val="20"/>
          <w:szCs w:val="20"/>
        </w:rPr>
        <w:t>11.33</w:t>
      </w:r>
    </w:p>
    <w:tbl>
      <w:tblPr>
        <w:tblW w:w="101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7"/>
        <w:gridCol w:w="1701"/>
      </w:tblGrid>
      <w:tr w:rsidR="005D1CD3" w:rsidRPr="00DD77D8" w:rsidTr="00EE7F69">
        <w:trPr>
          <w:trHeight w:val="154"/>
        </w:trPr>
        <w:tc>
          <w:tcPr>
            <w:tcW w:w="7088" w:type="dxa"/>
            <w:vMerge w:val="restart"/>
            <w:shd w:val="clear" w:color="auto" w:fill="auto"/>
            <w:vAlign w:val="center"/>
          </w:tcPr>
          <w:p w:rsidR="005D1CD3" w:rsidRPr="005222CD" w:rsidRDefault="005D1CD3" w:rsidP="00EF54AD">
            <w:pPr>
              <w:tabs>
                <w:tab w:val="left" w:pos="-1440"/>
                <w:tab w:val="left" w:pos="-720"/>
                <w:tab w:val="left" w:pos="0"/>
              </w:tabs>
              <w:spacing w:line="360" w:lineRule="auto"/>
              <w:jc w:val="both"/>
              <w:rPr>
                <w:rFonts w:asciiTheme="minorHAnsi" w:hAnsiTheme="minorHAnsi" w:cstheme="minorHAnsi"/>
                <w:sz w:val="20"/>
                <w:szCs w:val="20"/>
              </w:rPr>
            </w:pPr>
            <w:r w:rsidRPr="005222CD">
              <w:rPr>
                <w:rFonts w:asciiTheme="minorHAnsi" w:hAnsiTheme="minorHAnsi" w:cstheme="minorHAnsi"/>
                <w:sz w:val="20"/>
                <w:szCs w:val="20"/>
              </w:rPr>
              <w:t>The cost validation for Analysers</w:t>
            </w:r>
            <w:r w:rsidR="005222CD" w:rsidRPr="005222CD">
              <w:rPr>
                <w:rFonts w:asciiTheme="minorHAnsi" w:hAnsiTheme="minorHAnsi" w:cstheme="minorHAnsi"/>
                <w:sz w:val="20"/>
                <w:szCs w:val="20"/>
              </w:rPr>
              <w:t xml:space="preserve"> and r</w:t>
            </w:r>
            <w:r w:rsidR="00F04361" w:rsidRPr="005222CD">
              <w:rPr>
                <w:rFonts w:asciiTheme="minorHAnsi" w:hAnsiTheme="minorHAnsi" w:cstheme="minorHAnsi"/>
                <w:sz w:val="20"/>
                <w:szCs w:val="20"/>
              </w:rPr>
              <w:t>eagents</w:t>
            </w:r>
            <w:r w:rsidRPr="005222CD">
              <w:rPr>
                <w:rFonts w:asciiTheme="minorHAnsi" w:hAnsiTheme="minorHAnsi" w:cstheme="minorHAnsi"/>
                <w:sz w:val="20"/>
                <w:szCs w:val="20"/>
              </w:rPr>
              <w:t xml:space="preserve"> </w:t>
            </w:r>
            <w:r w:rsidR="005222CD" w:rsidRPr="005222CD">
              <w:rPr>
                <w:rFonts w:asciiTheme="minorHAnsi" w:hAnsiTheme="minorHAnsi" w:cstheme="minorHAnsi"/>
                <w:sz w:val="20"/>
                <w:szCs w:val="20"/>
              </w:rPr>
              <w:t xml:space="preserve">for the validation </w:t>
            </w:r>
            <w:r w:rsidRPr="005222CD">
              <w:rPr>
                <w:rFonts w:asciiTheme="minorHAnsi" w:hAnsiTheme="minorHAnsi" w:cstheme="minorHAnsi"/>
                <w:sz w:val="20"/>
                <w:szCs w:val="20"/>
              </w:rPr>
              <w:t>will be borne by the supplier and NHL</w:t>
            </w:r>
            <w:r w:rsidR="00EF54AD">
              <w:rPr>
                <w:rFonts w:asciiTheme="minorHAnsi" w:hAnsiTheme="minorHAnsi" w:cstheme="minorHAnsi"/>
                <w:sz w:val="20"/>
                <w:szCs w:val="20"/>
              </w:rPr>
              <w:t>S will not be charged for this.</w:t>
            </w:r>
          </w:p>
        </w:tc>
        <w:tc>
          <w:tcPr>
            <w:tcW w:w="1357" w:type="dxa"/>
            <w:shd w:val="clear" w:color="auto" w:fill="auto"/>
            <w:vAlign w:val="center"/>
          </w:tcPr>
          <w:p w:rsidR="005D1CD3" w:rsidRPr="005222CD" w:rsidRDefault="005D1CD3" w:rsidP="00EE7F69">
            <w:pPr>
              <w:tabs>
                <w:tab w:val="left" w:pos="-1440"/>
                <w:tab w:val="left" w:pos="-720"/>
                <w:tab w:val="left" w:pos="0"/>
              </w:tabs>
              <w:ind w:right="-142"/>
              <w:jc w:val="center"/>
              <w:rPr>
                <w:rFonts w:asciiTheme="minorHAnsi" w:hAnsiTheme="minorHAnsi" w:cstheme="minorHAnsi"/>
                <w:b/>
                <w:sz w:val="20"/>
                <w:szCs w:val="20"/>
              </w:rPr>
            </w:pPr>
            <w:r w:rsidRPr="005222CD">
              <w:rPr>
                <w:rFonts w:asciiTheme="minorHAnsi" w:hAnsiTheme="minorHAnsi" w:cstheme="minorHAnsi"/>
                <w:b/>
                <w:sz w:val="20"/>
                <w:szCs w:val="20"/>
              </w:rPr>
              <w:t>Accept</w:t>
            </w:r>
          </w:p>
        </w:tc>
        <w:tc>
          <w:tcPr>
            <w:tcW w:w="1701" w:type="dxa"/>
            <w:shd w:val="clear" w:color="auto" w:fill="auto"/>
            <w:vAlign w:val="center"/>
          </w:tcPr>
          <w:p w:rsidR="005D1CD3" w:rsidRPr="00DD77D8" w:rsidRDefault="005D1CD3" w:rsidP="00EE7F69">
            <w:pPr>
              <w:tabs>
                <w:tab w:val="left" w:pos="-1440"/>
                <w:tab w:val="left" w:pos="-720"/>
                <w:tab w:val="left" w:pos="0"/>
              </w:tabs>
              <w:ind w:right="-142"/>
              <w:jc w:val="center"/>
              <w:rPr>
                <w:rFonts w:asciiTheme="minorHAnsi" w:hAnsiTheme="minorHAnsi" w:cstheme="minorHAnsi"/>
                <w:b/>
                <w:sz w:val="20"/>
                <w:szCs w:val="20"/>
              </w:rPr>
            </w:pPr>
            <w:r w:rsidRPr="005222CD">
              <w:rPr>
                <w:rFonts w:asciiTheme="minorHAnsi" w:hAnsiTheme="minorHAnsi" w:cstheme="minorHAnsi"/>
                <w:b/>
                <w:sz w:val="20"/>
                <w:szCs w:val="20"/>
              </w:rPr>
              <w:t>Do not Accept</w:t>
            </w:r>
          </w:p>
        </w:tc>
      </w:tr>
      <w:tr w:rsidR="005D1CD3" w:rsidRPr="00DD77D8" w:rsidTr="00EA4DC0">
        <w:trPr>
          <w:trHeight w:val="465"/>
        </w:trPr>
        <w:tc>
          <w:tcPr>
            <w:tcW w:w="7088" w:type="dxa"/>
            <w:vMerge/>
            <w:shd w:val="clear" w:color="auto" w:fill="auto"/>
            <w:vAlign w:val="center"/>
          </w:tcPr>
          <w:p w:rsidR="005D1CD3" w:rsidRPr="00DD77D8" w:rsidRDefault="005D1CD3" w:rsidP="00EA4DC0">
            <w:pPr>
              <w:tabs>
                <w:tab w:val="left" w:pos="-1440"/>
                <w:tab w:val="left" w:pos="-720"/>
                <w:tab w:val="left" w:pos="0"/>
              </w:tabs>
              <w:spacing w:line="360" w:lineRule="auto"/>
              <w:jc w:val="both"/>
              <w:rPr>
                <w:rFonts w:asciiTheme="minorHAnsi" w:hAnsiTheme="minorHAnsi" w:cstheme="minorHAnsi"/>
                <w:sz w:val="20"/>
                <w:szCs w:val="20"/>
              </w:rPr>
            </w:pPr>
          </w:p>
        </w:tc>
        <w:tc>
          <w:tcPr>
            <w:tcW w:w="1357" w:type="dxa"/>
            <w:shd w:val="clear" w:color="auto" w:fill="auto"/>
            <w:vAlign w:val="center"/>
          </w:tcPr>
          <w:p w:rsidR="005D1CD3" w:rsidRPr="00DD77D8" w:rsidRDefault="005D1CD3" w:rsidP="00EA4DC0">
            <w:pPr>
              <w:tabs>
                <w:tab w:val="left" w:pos="-1440"/>
                <w:tab w:val="left" w:pos="-720"/>
                <w:tab w:val="left" w:pos="0"/>
              </w:tabs>
              <w:ind w:right="-142"/>
              <w:jc w:val="both"/>
              <w:rPr>
                <w:rFonts w:asciiTheme="minorHAnsi" w:hAnsiTheme="minorHAnsi" w:cstheme="minorHAnsi"/>
                <w:b/>
                <w:sz w:val="20"/>
                <w:szCs w:val="20"/>
              </w:rPr>
            </w:pPr>
          </w:p>
        </w:tc>
        <w:tc>
          <w:tcPr>
            <w:tcW w:w="1701" w:type="dxa"/>
            <w:shd w:val="clear" w:color="auto" w:fill="auto"/>
            <w:vAlign w:val="center"/>
          </w:tcPr>
          <w:p w:rsidR="005D1CD3" w:rsidRPr="00DD77D8" w:rsidRDefault="005D1CD3" w:rsidP="00EA4DC0">
            <w:pPr>
              <w:tabs>
                <w:tab w:val="left" w:pos="-1440"/>
                <w:tab w:val="left" w:pos="-720"/>
                <w:tab w:val="left" w:pos="0"/>
              </w:tabs>
              <w:ind w:right="-142"/>
              <w:jc w:val="both"/>
              <w:rPr>
                <w:rFonts w:asciiTheme="minorHAnsi" w:hAnsiTheme="minorHAnsi" w:cstheme="minorHAnsi"/>
                <w:b/>
                <w:sz w:val="20"/>
                <w:szCs w:val="20"/>
              </w:rPr>
            </w:pPr>
          </w:p>
        </w:tc>
      </w:tr>
    </w:tbl>
    <w:p w:rsidR="005D1CD3" w:rsidRDefault="005D1CD3" w:rsidP="005D1CD3">
      <w:pPr>
        <w:spacing w:line="360" w:lineRule="auto"/>
        <w:ind w:right="-142"/>
        <w:jc w:val="both"/>
        <w:rPr>
          <w:rFonts w:asciiTheme="minorHAnsi" w:hAnsiTheme="minorHAnsi" w:cstheme="minorHAnsi"/>
          <w:sz w:val="20"/>
          <w:szCs w:val="20"/>
        </w:rPr>
      </w:pPr>
    </w:p>
    <w:p w:rsidR="005D1CD3" w:rsidRPr="009D7444" w:rsidRDefault="005D1CD3" w:rsidP="005D1CD3">
      <w:pPr>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Pr="009D7444">
        <w:rPr>
          <w:rFonts w:asciiTheme="minorHAnsi" w:hAnsiTheme="minorHAnsi" w:cstheme="minorHAnsi"/>
          <w:sz w:val="20"/>
          <w:szCs w:val="20"/>
        </w:rPr>
        <w:t>.3</w:t>
      </w:r>
      <w:r>
        <w:rPr>
          <w:rFonts w:asciiTheme="minorHAnsi" w:hAnsiTheme="minorHAnsi" w:cstheme="minorHAnsi"/>
          <w:sz w:val="20"/>
          <w:szCs w:val="20"/>
        </w:rPr>
        <w:t>4</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417"/>
        <w:gridCol w:w="1560"/>
      </w:tblGrid>
      <w:tr w:rsidR="005D1CD3" w:rsidRPr="00DD77D8" w:rsidTr="00EA4DC0">
        <w:tc>
          <w:tcPr>
            <w:tcW w:w="7088" w:type="dxa"/>
            <w:vMerge w:val="restart"/>
            <w:shd w:val="clear" w:color="auto" w:fill="auto"/>
            <w:vAlign w:val="center"/>
          </w:tcPr>
          <w:p w:rsidR="005D1CD3" w:rsidRPr="009D7444" w:rsidRDefault="000F55B8" w:rsidP="00EF54AD">
            <w:pPr>
              <w:tabs>
                <w:tab w:val="left" w:pos="-1440"/>
                <w:tab w:val="left" w:pos="-720"/>
                <w:tab w:val="left" w:pos="0"/>
              </w:tabs>
              <w:spacing w:line="360" w:lineRule="auto"/>
              <w:jc w:val="both"/>
              <w:rPr>
                <w:rFonts w:asciiTheme="minorHAnsi" w:hAnsiTheme="minorHAnsi" w:cstheme="minorHAnsi"/>
                <w:sz w:val="20"/>
                <w:szCs w:val="20"/>
              </w:rPr>
            </w:pPr>
            <w:r w:rsidRPr="00417D84">
              <w:rPr>
                <w:rFonts w:asciiTheme="minorHAnsi" w:hAnsiTheme="minorHAnsi" w:cs="Arial"/>
                <w:iCs/>
                <w:sz w:val="20"/>
                <w:szCs w:val="20"/>
                <w:lang w:val="en-GB" w:eastAsia="en-GB"/>
              </w:rPr>
              <w:t xml:space="preserve">No </w:t>
            </w:r>
            <w:r w:rsidRPr="00417D84">
              <w:rPr>
                <w:rFonts w:asciiTheme="minorHAnsi" w:hAnsiTheme="minorHAnsi" w:cs="Arial"/>
                <w:sz w:val="20"/>
                <w:szCs w:val="20"/>
                <w:lang w:val="en-GB" w:eastAsia="en-GB"/>
              </w:rPr>
              <w:t>alternative tender offers will be considered.</w:t>
            </w:r>
            <w:r>
              <w:rPr>
                <w:rFonts w:asciiTheme="minorHAnsi" w:hAnsiTheme="minorHAnsi" w:cstheme="minorHAnsi"/>
                <w:sz w:val="20"/>
                <w:szCs w:val="20"/>
                <w:highlight w:val="yellow"/>
              </w:rPr>
              <w:t xml:space="preserve"> </w:t>
            </w:r>
          </w:p>
        </w:tc>
        <w:tc>
          <w:tcPr>
            <w:tcW w:w="1417" w:type="dxa"/>
            <w:shd w:val="clear" w:color="auto" w:fill="auto"/>
            <w:vAlign w:val="center"/>
          </w:tcPr>
          <w:p w:rsidR="005D1CD3" w:rsidRPr="009D7444" w:rsidRDefault="005D1CD3" w:rsidP="00EE7F69">
            <w:pPr>
              <w:tabs>
                <w:tab w:val="left" w:pos="-1440"/>
                <w:tab w:val="left" w:pos="-720"/>
                <w:tab w:val="left" w:pos="0"/>
              </w:tabs>
              <w:ind w:right="-142"/>
              <w:jc w:val="center"/>
              <w:rPr>
                <w:rFonts w:asciiTheme="minorHAnsi" w:hAnsiTheme="minorHAnsi" w:cstheme="minorHAnsi"/>
                <w:b/>
                <w:sz w:val="20"/>
                <w:szCs w:val="20"/>
              </w:rPr>
            </w:pPr>
            <w:r w:rsidRPr="009D7444">
              <w:rPr>
                <w:rFonts w:asciiTheme="minorHAnsi" w:hAnsiTheme="minorHAnsi" w:cstheme="minorHAnsi"/>
                <w:b/>
                <w:sz w:val="20"/>
                <w:szCs w:val="20"/>
              </w:rPr>
              <w:t>Accept</w:t>
            </w:r>
          </w:p>
        </w:tc>
        <w:tc>
          <w:tcPr>
            <w:tcW w:w="1560" w:type="dxa"/>
            <w:shd w:val="clear" w:color="auto" w:fill="auto"/>
            <w:vAlign w:val="center"/>
          </w:tcPr>
          <w:p w:rsidR="005D1CD3" w:rsidRPr="00DD77D8" w:rsidRDefault="005D1CD3" w:rsidP="00EE7F69">
            <w:pPr>
              <w:tabs>
                <w:tab w:val="left" w:pos="-1440"/>
                <w:tab w:val="left" w:pos="-720"/>
                <w:tab w:val="left" w:pos="0"/>
              </w:tabs>
              <w:ind w:right="-142"/>
              <w:jc w:val="center"/>
              <w:rPr>
                <w:rFonts w:asciiTheme="minorHAnsi" w:hAnsiTheme="minorHAnsi" w:cstheme="minorHAnsi"/>
                <w:b/>
                <w:sz w:val="20"/>
                <w:szCs w:val="20"/>
              </w:rPr>
            </w:pPr>
            <w:r w:rsidRPr="009D7444">
              <w:rPr>
                <w:rFonts w:asciiTheme="minorHAnsi" w:hAnsiTheme="minorHAnsi" w:cstheme="minorHAnsi"/>
                <w:b/>
                <w:sz w:val="20"/>
                <w:szCs w:val="20"/>
              </w:rPr>
              <w:t>Do not Accept</w:t>
            </w:r>
          </w:p>
        </w:tc>
      </w:tr>
      <w:tr w:rsidR="005D1CD3" w:rsidRPr="00DD77D8" w:rsidTr="00EA4DC0">
        <w:tc>
          <w:tcPr>
            <w:tcW w:w="7088" w:type="dxa"/>
            <w:vMerge/>
            <w:shd w:val="clear" w:color="auto" w:fill="auto"/>
            <w:vAlign w:val="center"/>
          </w:tcPr>
          <w:p w:rsidR="005D1CD3" w:rsidRDefault="005D1CD3" w:rsidP="00EA4DC0">
            <w:pPr>
              <w:tabs>
                <w:tab w:val="left" w:pos="-1440"/>
                <w:tab w:val="left" w:pos="-720"/>
                <w:tab w:val="left" w:pos="0"/>
              </w:tabs>
              <w:spacing w:line="360" w:lineRule="auto"/>
              <w:jc w:val="both"/>
              <w:rPr>
                <w:rFonts w:asciiTheme="minorHAnsi" w:hAnsiTheme="minorHAnsi" w:cstheme="minorHAnsi"/>
                <w:sz w:val="20"/>
                <w:szCs w:val="20"/>
              </w:rPr>
            </w:pPr>
          </w:p>
        </w:tc>
        <w:tc>
          <w:tcPr>
            <w:tcW w:w="1417" w:type="dxa"/>
            <w:shd w:val="clear" w:color="auto" w:fill="auto"/>
            <w:vAlign w:val="center"/>
          </w:tcPr>
          <w:p w:rsidR="005D1CD3" w:rsidRPr="009D7444" w:rsidRDefault="005D1CD3" w:rsidP="00EA4DC0">
            <w:pPr>
              <w:tabs>
                <w:tab w:val="left" w:pos="-1440"/>
                <w:tab w:val="left" w:pos="-720"/>
                <w:tab w:val="left" w:pos="0"/>
              </w:tabs>
              <w:ind w:right="-142"/>
              <w:jc w:val="both"/>
              <w:rPr>
                <w:rFonts w:asciiTheme="minorHAnsi" w:hAnsiTheme="minorHAnsi" w:cstheme="minorHAnsi"/>
                <w:b/>
                <w:sz w:val="20"/>
                <w:szCs w:val="20"/>
              </w:rPr>
            </w:pPr>
          </w:p>
        </w:tc>
        <w:tc>
          <w:tcPr>
            <w:tcW w:w="1560" w:type="dxa"/>
            <w:shd w:val="clear" w:color="auto" w:fill="auto"/>
            <w:vAlign w:val="center"/>
          </w:tcPr>
          <w:p w:rsidR="005D1CD3" w:rsidRPr="009D7444" w:rsidRDefault="005D1CD3" w:rsidP="00EA4DC0">
            <w:pPr>
              <w:tabs>
                <w:tab w:val="left" w:pos="-1440"/>
                <w:tab w:val="left" w:pos="-720"/>
                <w:tab w:val="left" w:pos="0"/>
              </w:tabs>
              <w:ind w:right="-142"/>
              <w:jc w:val="both"/>
              <w:rPr>
                <w:rFonts w:asciiTheme="minorHAnsi" w:hAnsiTheme="minorHAnsi" w:cstheme="minorHAnsi"/>
                <w:b/>
                <w:sz w:val="20"/>
                <w:szCs w:val="20"/>
              </w:rPr>
            </w:pPr>
          </w:p>
        </w:tc>
      </w:tr>
    </w:tbl>
    <w:p w:rsidR="00B54501" w:rsidRDefault="00B54501" w:rsidP="00B54501">
      <w:pPr>
        <w:pStyle w:val="Heading1"/>
        <w:spacing w:line="360" w:lineRule="auto"/>
        <w:ind w:left="720" w:firstLine="0"/>
        <w:rPr>
          <w:rFonts w:asciiTheme="minorHAnsi" w:hAnsiTheme="minorHAnsi" w:cstheme="minorHAnsi"/>
          <w:b w:val="0"/>
          <w:sz w:val="20"/>
        </w:rPr>
      </w:pPr>
    </w:p>
    <w:p w:rsidR="00614BDC" w:rsidRPr="00DD77D8" w:rsidRDefault="00B54501" w:rsidP="00B54501">
      <w:pPr>
        <w:pStyle w:val="Heading1"/>
        <w:spacing w:line="360" w:lineRule="auto"/>
        <w:rPr>
          <w:rFonts w:asciiTheme="minorHAnsi" w:hAnsiTheme="minorHAnsi" w:cstheme="minorHAnsi"/>
          <w:b w:val="0"/>
          <w:sz w:val="20"/>
        </w:rPr>
      </w:pPr>
      <w:bookmarkStart w:id="40" w:name="_Toc516576214"/>
      <w:r>
        <w:rPr>
          <w:rFonts w:asciiTheme="minorHAnsi" w:hAnsiTheme="minorHAnsi" w:cstheme="minorHAnsi"/>
          <w:sz w:val="20"/>
        </w:rPr>
        <w:t>12.</w:t>
      </w:r>
      <w:r>
        <w:rPr>
          <w:rFonts w:asciiTheme="minorHAnsi" w:hAnsiTheme="minorHAnsi" w:cstheme="minorHAnsi"/>
          <w:sz w:val="20"/>
        </w:rPr>
        <w:tab/>
      </w:r>
      <w:r w:rsidR="00614BDC" w:rsidRPr="00DD77D8">
        <w:rPr>
          <w:rFonts w:asciiTheme="minorHAnsi" w:hAnsiTheme="minorHAnsi" w:cstheme="minorHAnsi"/>
          <w:sz w:val="20"/>
        </w:rPr>
        <w:t>Evaluation Criteria and Methodology</w:t>
      </w:r>
      <w:bookmarkEnd w:id="40"/>
    </w:p>
    <w:p w:rsidR="00614BDC" w:rsidRPr="00DD77D8" w:rsidRDefault="00614BDC" w:rsidP="00923BF3">
      <w:pPr>
        <w:spacing w:line="360" w:lineRule="auto"/>
        <w:ind w:left="709" w:right="-142" w:hanging="709"/>
        <w:jc w:val="both"/>
        <w:rPr>
          <w:rFonts w:asciiTheme="minorHAnsi" w:hAnsiTheme="minorHAnsi" w:cstheme="minorHAnsi"/>
          <w:b/>
          <w:bCs/>
          <w:snapToGrid w:val="0"/>
          <w:sz w:val="20"/>
          <w:szCs w:val="20"/>
          <w:lang w:val="en-GB"/>
        </w:rPr>
      </w:pPr>
      <w:r w:rsidRPr="00DD77D8">
        <w:rPr>
          <w:rFonts w:asciiTheme="minorHAnsi" w:hAnsiTheme="minorHAnsi" w:cstheme="minorHAnsi"/>
          <w:b/>
          <w:bCs/>
          <w:snapToGrid w:val="0"/>
          <w:sz w:val="20"/>
          <w:szCs w:val="20"/>
          <w:lang w:val="en-GB"/>
        </w:rPr>
        <w:t>12.1</w:t>
      </w:r>
      <w:r w:rsidRPr="00DD77D8">
        <w:rPr>
          <w:rFonts w:asciiTheme="minorHAnsi" w:hAnsiTheme="minorHAnsi" w:cstheme="minorHAnsi"/>
          <w:b/>
          <w:bCs/>
          <w:snapToGrid w:val="0"/>
          <w:sz w:val="20"/>
          <w:szCs w:val="20"/>
          <w:lang w:val="en-GB"/>
        </w:rPr>
        <w:tab/>
        <w:t xml:space="preserve">Evaluation of tenders and selection of </w:t>
      </w:r>
      <w:r w:rsidR="0026390F" w:rsidRPr="00DD77D8">
        <w:rPr>
          <w:rFonts w:asciiTheme="minorHAnsi" w:hAnsiTheme="minorHAnsi" w:cstheme="minorHAnsi"/>
          <w:b/>
          <w:bCs/>
          <w:snapToGrid w:val="0"/>
          <w:sz w:val="20"/>
          <w:szCs w:val="20"/>
          <w:lang w:val="en-GB"/>
        </w:rPr>
        <w:t>contractors’</w:t>
      </w:r>
      <w:r w:rsidRPr="00DD77D8">
        <w:rPr>
          <w:rFonts w:asciiTheme="minorHAnsi" w:hAnsiTheme="minorHAnsi" w:cstheme="minorHAnsi"/>
          <w:b/>
          <w:bCs/>
          <w:snapToGrid w:val="0"/>
          <w:sz w:val="20"/>
          <w:szCs w:val="20"/>
          <w:lang w:val="en-GB"/>
        </w:rPr>
        <w:t>/service providers</w:t>
      </w:r>
    </w:p>
    <w:p w:rsidR="00614BDC" w:rsidRPr="00DD77D8" w:rsidRDefault="00614BDC" w:rsidP="00923BF3">
      <w:pPr>
        <w:tabs>
          <w:tab w:val="left" w:pos="720"/>
        </w:tabs>
        <w:spacing w:line="360" w:lineRule="auto"/>
        <w:ind w:left="709" w:right="-142"/>
        <w:jc w:val="both"/>
        <w:rPr>
          <w:rFonts w:asciiTheme="minorHAnsi" w:hAnsiTheme="minorHAnsi" w:cstheme="minorHAnsi"/>
          <w:sz w:val="20"/>
          <w:szCs w:val="20"/>
        </w:rPr>
      </w:pPr>
      <w:r w:rsidRPr="00DD77D8">
        <w:rPr>
          <w:rFonts w:asciiTheme="minorHAnsi" w:hAnsiTheme="minorHAnsi" w:cstheme="minorHAnsi"/>
          <w:sz w:val="20"/>
          <w:szCs w:val="20"/>
        </w:rPr>
        <w:t>The NHLS is a Schedule 3A Government Institution subjected to the Public Finance Management Act (PFMA), the Public Preferential Framework Act (PPPFA) and Treasury Regulations/ Instructions. Bidders must assist the NHLS to eliminate corruption and fraud by completing and submitting form SBD4.</w:t>
      </w:r>
    </w:p>
    <w:p w:rsidR="00614BDC" w:rsidRPr="00992E59" w:rsidRDefault="0098196A" w:rsidP="00923BF3">
      <w:pPr>
        <w:spacing w:line="360" w:lineRule="auto"/>
        <w:ind w:left="993" w:right="-142" w:hanging="993"/>
        <w:jc w:val="both"/>
        <w:rPr>
          <w:rFonts w:asciiTheme="minorHAnsi" w:hAnsiTheme="minorHAnsi" w:cstheme="minorHAnsi"/>
          <w:sz w:val="20"/>
          <w:szCs w:val="20"/>
        </w:rPr>
      </w:pPr>
      <w:r w:rsidRPr="00992E59">
        <w:rPr>
          <w:rFonts w:asciiTheme="minorHAnsi" w:hAnsiTheme="minorHAnsi" w:cstheme="minorHAnsi"/>
          <w:sz w:val="20"/>
          <w:szCs w:val="20"/>
        </w:rPr>
        <w:t>12.1.1.</w:t>
      </w:r>
      <w:r w:rsidRPr="00992E59">
        <w:rPr>
          <w:rFonts w:asciiTheme="minorHAnsi" w:hAnsiTheme="minorHAnsi" w:cstheme="minorHAnsi"/>
          <w:sz w:val="20"/>
          <w:szCs w:val="20"/>
        </w:rPr>
        <w:tab/>
      </w:r>
      <w:r w:rsidR="00614BDC" w:rsidRPr="00992E59">
        <w:rPr>
          <w:rFonts w:asciiTheme="minorHAnsi" w:hAnsiTheme="minorHAnsi" w:cstheme="minorHAnsi"/>
          <w:sz w:val="20"/>
          <w:szCs w:val="20"/>
        </w:rPr>
        <w:t>Any tender closing is followed by a Public Opening where the names and pricing of all bids received are read out to the bidders attending. NHLS tender opening officials sign the pages where pricing is indicated to prevent any alterations.</w:t>
      </w:r>
    </w:p>
    <w:p w:rsidR="00614BDC" w:rsidRPr="00992E59" w:rsidRDefault="00614BDC" w:rsidP="00923BF3">
      <w:pPr>
        <w:spacing w:line="360" w:lineRule="auto"/>
        <w:ind w:left="993" w:right="-142" w:hanging="993"/>
        <w:jc w:val="both"/>
        <w:rPr>
          <w:rFonts w:asciiTheme="minorHAnsi" w:hAnsiTheme="minorHAnsi" w:cstheme="minorHAnsi"/>
          <w:i/>
          <w:sz w:val="20"/>
          <w:szCs w:val="20"/>
        </w:rPr>
      </w:pPr>
      <w:r w:rsidRPr="00992E59">
        <w:rPr>
          <w:rFonts w:asciiTheme="minorHAnsi" w:hAnsiTheme="minorHAnsi" w:cstheme="minorHAnsi"/>
          <w:sz w:val="20"/>
          <w:szCs w:val="20"/>
        </w:rPr>
        <w:t>12.1.2</w:t>
      </w:r>
      <w:r w:rsidRPr="00992E59">
        <w:rPr>
          <w:rFonts w:asciiTheme="minorHAnsi" w:hAnsiTheme="minorHAnsi" w:cstheme="minorHAnsi"/>
          <w:sz w:val="20"/>
          <w:szCs w:val="20"/>
        </w:rPr>
        <w:tab/>
        <w:t>Next step</w:t>
      </w:r>
      <w:r w:rsidR="009E2E6B" w:rsidRPr="00992E59">
        <w:rPr>
          <w:rFonts w:asciiTheme="minorHAnsi" w:hAnsiTheme="minorHAnsi" w:cstheme="minorHAnsi"/>
          <w:sz w:val="20"/>
          <w:szCs w:val="20"/>
        </w:rPr>
        <w:t>s</w:t>
      </w:r>
      <w:r w:rsidRPr="00992E59">
        <w:rPr>
          <w:rFonts w:asciiTheme="minorHAnsi" w:hAnsiTheme="minorHAnsi" w:cstheme="minorHAnsi"/>
          <w:sz w:val="20"/>
          <w:szCs w:val="20"/>
        </w:rPr>
        <w:t xml:space="preserve"> of evaluation is</w:t>
      </w:r>
      <w:r w:rsidR="006C65FA" w:rsidRPr="00992E59">
        <w:rPr>
          <w:rFonts w:asciiTheme="minorHAnsi" w:hAnsiTheme="minorHAnsi" w:cstheme="minorHAnsi"/>
          <w:sz w:val="20"/>
          <w:szCs w:val="20"/>
        </w:rPr>
        <w:t xml:space="preserve"> Administrative pre-qualification verification and</w:t>
      </w:r>
      <w:r w:rsidRPr="00992E59">
        <w:rPr>
          <w:rFonts w:asciiTheme="minorHAnsi" w:hAnsiTheme="minorHAnsi" w:cstheme="minorHAnsi"/>
          <w:sz w:val="20"/>
          <w:szCs w:val="20"/>
        </w:rPr>
        <w:t xml:space="preserve"> the “technical” or so called “functional” evaluation which is purely based on NHLS specifications (Annexure 2) and Scope of Work. NHLS end-user </w:t>
      </w:r>
      <w:r w:rsidR="0026390F" w:rsidRPr="00992E59">
        <w:rPr>
          <w:rFonts w:asciiTheme="minorHAnsi" w:hAnsiTheme="minorHAnsi" w:cstheme="minorHAnsi"/>
          <w:sz w:val="20"/>
          <w:szCs w:val="20"/>
        </w:rPr>
        <w:t>department (who</w:t>
      </w:r>
      <w:r w:rsidRPr="00992E59">
        <w:rPr>
          <w:rFonts w:asciiTheme="minorHAnsi" w:hAnsiTheme="minorHAnsi" w:cstheme="minorHAnsi"/>
          <w:i/>
          <w:sz w:val="20"/>
          <w:szCs w:val="20"/>
        </w:rPr>
        <w:t xml:space="preserve"> requested the bid</w:t>
      </w:r>
      <w:r w:rsidRPr="00992E59">
        <w:rPr>
          <w:rFonts w:asciiTheme="minorHAnsi" w:hAnsiTheme="minorHAnsi" w:cstheme="minorHAnsi"/>
          <w:sz w:val="20"/>
          <w:szCs w:val="20"/>
        </w:rPr>
        <w:t>), Procurement Services, Finance and subject specialists are part of the Cross Functional Evaluation Team</w:t>
      </w:r>
      <w:r w:rsidR="0026390F" w:rsidRPr="00992E59">
        <w:rPr>
          <w:rFonts w:asciiTheme="minorHAnsi" w:hAnsiTheme="minorHAnsi" w:cstheme="minorHAnsi"/>
          <w:sz w:val="20"/>
          <w:szCs w:val="20"/>
        </w:rPr>
        <w:t xml:space="preserve"> </w:t>
      </w:r>
      <w:r w:rsidRPr="00992E59">
        <w:rPr>
          <w:rFonts w:asciiTheme="minorHAnsi" w:hAnsiTheme="minorHAnsi" w:cstheme="minorHAnsi"/>
          <w:sz w:val="20"/>
          <w:szCs w:val="20"/>
        </w:rPr>
        <w:t>(</w:t>
      </w:r>
      <w:r w:rsidR="0026390F" w:rsidRPr="00992E59">
        <w:rPr>
          <w:rFonts w:asciiTheme="minorHAnsi" w:hAnsiTheme="minorHAnsi" w:cstheme="minorHAnsi"/>
          <w:sz w:val="20"/>
          <w:szCs w:val="20"/>
        </w:rPr>
        <w:t>CFET</w:t>
      </w:r>
      <w:r w:rsidRPr="00992E59">
        <w:rPr>
          <w:rFonts w:asciiTheme="minorHAnsi" w:hAnsiTheme="minorHAnsi" w:cstheme="minorHAnsi"/>
          <w:sz w:val="20"/>
          <w:szCs w:val="20"/>
        </w:rPr>
        <w:t>) meeting which is chaired by Quality Assurance</w:t>
      </w:r>
      <w:r w:rsidR="002D5310" w:rsidRPr="00992E59">
        <w:rPr>
          <w:rFonts w:asciiTheme="minorHAnsi" w:hAnsiTheme="minorHAnsi" w:cstheme="minorHAnsi"/>
          <w:sz w:val="20"/>
          <w:szCs w:val="20"/>
        </w:rPr>
        <w:t xml:space="preserve"> </w:t>
      </w:r>
      <w:r w:rsidRPr="00992E59">
        <w:rPr>
          <w:rFonts w:asciiTheme="minorHAnsi" w:hAnsiTheme="minorHAnsi" w:cstheme="minorHAnsi"/>
          <w:sz w:val="20"/>
          <w:szCs w:val="20"/>
        </w:rPr>
        <w:t>(</w:t>
      </w:r>
      <w:r w:rsidR="002D5310" w:rsidRPr="00992E59">
        <w:rPr>
          <w:rFonts w:asciiTheme="minorHAnsi" w:hAnsiTheme="minorHAnsi" w:cstheme="minorHAnsi"/>
          <w:sz w:val="20"/>
          <w:szCs w:val="20"/>
        </w:rPr>
        <w:t>QA</w:t>
      </w:r>
      <w:r w:rsidRPr="00992E59">
        <w:rPr>
          <w:rFonts w:asciiTheme="minorHAnsi" w:hAnsiTheme="minorHAnsi" w:cstheme="minorHAnsi"/>
          <w:sz w:val="20"/>
          <w:szCs w:val="20"/>
        </w:rPr>
        <w:t xml:space="preserve">). </w:t>
      </w:r>
      <w:r w:rsidRPr="00992E59">
        <w:rPr>
          <w:rFonts w:asciiTheme="minorHAnsi" w:hAnsiTheme="minorHAnsi" w:cstheme="minorHAnsi"/>
          <w:i/>
          <w:sz w:val="20"/>
          <w:szCs w:val="20"/>
        </w:rPr>
        <w:t xml:space="preserve">All the members of the CFET must complete Declaration of Interest forms and must recuse themselves in case of any conflict of interest.  </w:t>
      </w:r>
    </w:p>
    <w:p w:rsidR="00614BDC" w:rsidRPr="00992E59" w:rsidRDefault="00614BDC" w:rsidP="00923BF3">
      <w:pPr>
        <w:spacing w:line="360" w:lineRule="auto"/>
        <w:ind w:left="993" w:right="-142" w:hanging="993"/>
        <w:jc w:val="both"/>
        <w:rPr>
          <w:rFonts w:asciiTheme="minorHAnsi" w:hAnsiTheme="minorHAnsi" w:cstheme="minorHAnsi"/>
          <w:sz w:val="20"/>
          <w:szCs w:val="20"/>
        </w:rPr>
      </w:pPr>
      <w:r w:rsidRPr="00992E59">
        <w:rPr>
          <w:rFonts w:asciiTheme="minorHAnsi" w:hAnsiTheme="minorHAnsi" w:cstheme="minorHAnsi"/>
          <w:sz w:val="20"/>
          <w:szCs w:val="20"/>
        </w:rPr>
        <w:t>12.1.3</w:t>
      </w:r>
      <w:r w:rsidRPr="00992E59">
        <w:rPr>
          <w:rFonts w:asciiTheme="minorHAnsi" w:hAnsiTheme="minorHAnsi" w:cstheme="minorHAnsi"/>
          <w:sz w:val="20"/>
          <w:szCs w:val="20"/>
        </w:rPr>
        <w:tab/>
        <w:t xml:space="preserve">The final stage of evaluation is done after the CFET has reached their verdict and is done by NHLS Procurement Services and separately from the CFET meeting. </w:t>
      </w:r>
      <w:r w:rsidR="004809CA">
        <w:rPr>
          <w:rFonts w:asciiTheme="minorHAnsi" w:hAnsiTheme="minorHAnsi" w:cstheme="minorHAnsi"/>
          <w:sz w:val="20"/>
          <w:szCs w:val="20"/>
        </w:rPr>
        <w:t>Points for Specific Goals</w:t>
      </w:r>
      <w:r w:rsidRPr="00992E59">
        <w:rPr>
          <w:rFonts w:asciiTheme="minorHAnsi" w:hAnsiTheme="minorHAnsi" w:cstheme="minorHAnsi"/>
          <w:sz w:val="20"/>
          <w:szCs w:val="20"/>
        </w:rPr>
        <w:t xml:space="preserve"> (commercial evaluation)</w:t>
      </w:r>
      <w:r w:rsidR="002D5310" w:rsidRPr="00992E59">
        <w:rPr>
          <w:rFonts w:asciiTheme="minorHAnsi" w:hAnsiTheme="minorHAnsi" w:cstheme="minorHAnsi"/>
          <w:sz w:val="20"/>
          <w:szCs w:val="20"/>
        </w:rPr>
        <w:t xml:space="preserve"> is </w:t>
      </w:r>
      <w:r w:rsidRPr="00992E59">
        <w:rPr>
          <w:rFonts w:asciiTheme="minorHAnsi" w:hAnsiTheme="minorHAnsi" w:cstheme="minorHAnsi"/>
          <w:sz w:val="20"/>
          <w:szCs w:val="20"/>
        </w:rPr>
        <w:t>being added in order to get the final order of merit for the bidders being evaluated.</w:t>
      </w:r>
    </w:p>
    <w:p w:rsidR="00614BDC" w:rsidRPr="00992E59" w:rsidRDefault="00614BDC" w:rsidP="00923BF3">
      <w:pPr>
        <w:spacing w:line="360" w:lineRule="auto"/>
        <w:ind w:left="993" w:right="-142" w:hanging="993"/>
        <w:jc w:val="both"/>
        <w:rPr>
          <w:rFonts w:asciiTheme="minorHAnsi" w:hAnsiTheme="minorHAnsi" w:cstheme="minorHAnsi"/>
          <w:sz w:val="20"/>
          <w:szCs w:val="20"/>
        </w:rPr>
      </w:pPr>
      <w:r w:rsidRPr="00992E59">
        <w:rPr>
          <w:rFonts w:asciiTheme="minorHAnsi" w:hAnsiTheme="minorHAnsi" w:cstheme="minorHAnsi"/>
          <w:sz w:val="20"/>
          <w:szCs w:val="20"/>
        </w:rPr>
        <w:t>12.1.4</w:t>
      </w:r>
      <w:r w:rsidRPr="00992E59">
        <w:rPr>
          <w:rFonts w:asciiTheme="minorHAnsi" w:hAnsiTheme="minorHAnsi" w:cstheme="minorHAnsi"/>
          <w:sz w:val="20"/>
          <w:szCs w:val="20"/>
        </w:rPr>
        <w:tab/>
        <w:t>Bidders that score the minimum threshold are recommended and submitted to the NHLS Tender Evaluation Committee (TAC) for adjudication and the bid MUST be awarded to the bidder who scored the highest points</w:t>
      </w:r>
      <w:r w:rsidR="002D5310" w:rsidRPr="00992E59">
        <w:rPr>
          <w:rFonts w:asciiTheme="minorHAnsi" w:hAnsiTheme="minorHAnsi" w:cstheme="minorHAnsi"/>
          <w:sz w:val="20"/>
          <w:szCs w:val="20"/>
        </w:rPr>
        <w:t xml:space="preserve"> </w:t>
      </w:r>
      <w:r w:rsidRPr="00992E59">
        <w:rPr>
          <w:rFonts w:asciiTheme="minorHAnsi" w:hAnsiTheme="minorHAnsi" w:cstheme="minorHAnsi"/>
          <w:sz w:val="20"/>
          <w:szCs w:val="20"/>
        </w:rPr>
        <w:t>(Merit 1) during the CFET and Commercial evaluation(B-BBEE).</w:t>
      </w:r>
      <w:r w:rsidRPr="00992E59">
        <w:rPr>
          <w:rFonts w:asciiTheme="minorHAnsi" w:hAnsiTheme="minorHAnsi" w:cstheme="minorHAnsi"/>
          <w:i/>
          <w:sz w:val="20"/>
          <w:szCs w:val="20"/>
        </w:rPr>
        <w:t xml:space="preserve"> All the members of the CFET must complete Declaration of Interest forms and must recuse themselves in case of any conflict of interest. </w:t>
      </w:r>
      <w:r w:rsidRPr="00992E59">
        <w:rPr>
          <w:rFonts w:asciiTheme="minorHAnsi" w:hAnsiTheme="minorHAnsi" w:cstheme="minorHAnsi"/>
          <w:b/>
          <w:i/>
          <w:sz w:val="20"/>
          <w:szCs w:val="20"/>
        </w:rPr>
        <w:t>Should the TAC decide on a bidder other than Merit 1, this decision must be motivated as a Deviation from NHLS Policy &amp; procedure and Treasury must be advised accordingly.</w:t>
      </w:r>
    </w:p>
    <w:p w:rsidR="00614BDC" w:rsidRPr="00992E59" w:rsidRDefault="00614BDC" w:rsidP="002D5310">
      <w:pPr>
        <w:spacing w:line="360" w:lineRule="auto"/>
        <w:ind w:left="993" w:right="-142" w:hanging="993"/>
        <w:jc w:val="both"/>
        <w:rPr>
          <w:rFonts w:asciiTheme="minorHAnsi" w:hAnsiTheme="minorHAnsi" w:cstheme="minorHAnsi"/>
          <w:sz w:val="20"/>
          <w:szCs w:val="20"/>
        </w:rPr>
      </w:pPr>
      <w:r w:rsidRPr="00992E59">
        <w:rPr>
          <w:rFonts w:asciiTheme="minorHAnsi" w:hAnsiTheme="minorHAnsi" w:cstheme="minorHAnsi"/>
          <w:sz w:val="20"/>
          <w:szCs w:val="20"/>
        </w:rPr>
        <w:t>12.1.5</w:t>
      </w:r>
      <w:r w:rsidRPr="00992E59">
        <w:rPr>
          <w:rFonts w:asciiTheme="minorHAnsi" w:hAnsiTheme="minorHAnsi" w:cstheme="minorHAnsi"/>
          <w:sz w:val="20"/>
          <w:szCs w:val="20"/>
        </w:rPr>
        <w:tab/>
        <w:t>The CEO of the NHLS must finally approve the recommendation by the TAC, in his capacity as the Accounting Officer.</w:t>
      </w:r>
    </w:p>
    <w:p w:rsidR="00614BDC" w:rsidRPr="00992E59" w:rsidRDefault="00614BDC" w:rsidP="002D5310">
      <w:pPr>
        <w:spacing w:line="360" w:lineRule="auto"/>
        <w:ind w:left="993" w:right="-142" w:hanging="993"/>
        <w:jc w:val="both"/>
        <w:rPr>
          <w:rFonts w:asciiTheme="minorHAnsi" w:hAnsiTheme="minorHAnsi" w:cstheme="minorHAnsi"/>
          <w:sz w:val="20"/>
          <w:szCs w:val="20"/>
        </w:rPr>
      </w:pPr>
      <w:r w:rsidRPr="00992E59">
        <w:rPr>
          <w:rFonts w:asciiTheme="minorHAnsi" w:hAnsiTheme="minorHAnsi" w:cstheme="minorHAnsi"/>
          <w:sz w:val="20"/>
          <w:szCs w:val="20"/>
        </w:rPr>
        <w:t>12.1.6</w:t>
      </w:r>
      <w:r w:rsidRPr="00992E59">
        <w:rPr>
          <w:rFonts w:asciiTheme="minorHAnsi" w:hAnsiTheme="minorHAnsi" w:cstheme="minorHAnsi"/>
          <w:sz w:val="20"/>
          <w:szCs w:val="20"/>
        </w:rPr>
        <w:tab/>
        <w:t>Details of the successful bidder to be advertised in the Government Tender Bulletin.</w:t>
      </w:r>
    </w:p>
    <w:p w:rsidR="00614BDC" w:rsidRDefault="00614BDC" w:rsidP="002D5310">
      <w:pPr>
        <w:spacing w:line="360" w:lineRule="auto"/>
        <w:ind w:left="993" w:right="-142" w:hanging="993"/>
        <w:jc w:val="both"/>
        <w:rPr>
          <w:rFonts w:asciiTheme="minorHAnsi" w:hAnsiTheme="minorHAnsi" w:cstheme="minorHAnsi"/>
          <w:sz w:val="20"/>
          <w:szCs w:val="20"/>
        </w:rPr>
      </w:pPr>
      <w:r w:rsidRPr="007B1C52">
        <w:rPr>
          <w:rFonts w:asciiTheme="minorHAnsi" w:hAnsiTheme="minorHAnsi" w:cstheme="minorHAnsi"/>
          <w:sz w:val="20"/>
          <w:szCs w:val="20"/>
        </w:rPr>
        <w:t>12.1.7</w:t>
      </w:r>
      <w:r w:rsidRPr="007B1C52">
        <w:rPr>
          <w:rFonts w:asciiTheme="minorHAnsi" w:hAnsiTheme="minorHAnsi" w:cstheme="minorHAnsi"/>
          <w:sz w:val="20"/>
          <w:szCs w:val="20"/>
        </w:rPr>
        <w:tab/>
        <w:t xml:space="preserve">Suppliers must accept the Terms &amp; Conditions of our contract(s) which will result from the </w:t>
      </w:r>
      <w:r w:rsidR="005A3884" w:rsidRPr="007B1C52">
        <w:rPr>
          <w:rFonts w:asciiTheme="minorHAnsi" w:hAnsiTheme="minorHAnsi" w:cstheme="minorHAnsi"/>
          <w:sz w:val="20"/>
          <w:szCs w:val="20"/>
        </w:rPr>
        <w:t>RFB</w:t>
      </w:r>
      <w:r w:rsidRPr="007B1C52">
        <w:rPr>
          <w:rFonts w:asciiTheme="minorHAnsi" w:hAnsiTheme="minorHAnsi" w:cstheme="minorHAnsi"/>
          <w:sz w:val="20"/>
          <w:szCs w:val="20"/>
        </w:rPr>
        <w:t xml:space="preserve"> document”. </w:t>
      </w:r>
      <w:r w:rsidR="005A3884" w:rsidRPr="007B1C52">
        <w:rPr>
          <w:rFonts w:asciiTheme="minorHAnsi" w:hAnsiTheme="minorHAnsi" w:cstheme="minorHAnsi"/>
          <w:sz w:val="20"/>
          <w:szCs w:val="20"/>
        </w:rPr>
        <w:t>RFB</w:t>
      </w:r>
      <w:r w:rsidRPr="007B1C52">
        <w:rPr>
          <w:rFonts w:asciiTheme="minorHAnsi" w:hAnsiTheme="minorHAnsi" w:cstheme="minorHAnsi"/>
          <w:sz w:val="20"/>
          <w:szCs w:val="20"/>
        </w:rPr>
        <w:t xml:space="preserve"> conditions and pricing shall be fixed and firm from RFB closing date to the end of contract.</w:t>
      </w:r>
    </w:p>
    <w:p w:rsidR="00164DAB" w:rsidRDefault="00164DAB" w:rsidP="002D5310">
      <w:pPr>
        <w:spacing w:line="360" w:lineRule="auto"/>
        <w:ind w:left="993" w:right="-142" w:hanging="993"/>
        <w:jc w:val="both"/>
        <w:rPr>
          <w:rFonts w:asciiTheme="minorHAnsi" w:hAnsiTheme="minorHAnsi" w:cstheme="minorHAnsi"/>
          <w:sz w:val="20"/>
          <w:szCs w:val="20"/>
        </w:rPr>
      </w:pPr>
    </w:p>
    <w:p w:rsidR="00164DAB" w:rsidRPr="00173D3C" w:rsidRDefault="00164DAB" w:rsidP="00164DAB">
      <w:pPr>
        <w:pStyle w:val="NoSpacing"/>
        <w:spacing w:line="360" w:lineRule="auto"/>
        <w:jc w:val="both"/>
        <w:rPr>
          <w:rFonts w:asciiTheme="minorHAnsi" w:hAnsiTheme="minorHAnsi" w:cstheme="minorHAnsi"/>
          <w:b/>
          <w:sz w:val="20"/>
          <w:szCs w:val="20"/>
        </w:rPr>
      </w:pPr>
      <w:r>
        <w:rPr>
          <w:rFonts w:asciiTheme="minorHAnsi" w:hAnsiTheme="minorHAnsi" w:cstheme="minorHAnsi"/>
          <w:b/>
          <w:sz w:val="20"/>
          <w:szCs w:val="20"/>
        </w:rPr>
        <w:t>12.2</w:t>
      </w:r>
      <w:r w:rsidRPr="00173D3C">
        <w:rPr>
          <w:rFonts w:asciiTheme="minorHAnsi" w:hAnsiTheme="minorHAnsi" w:cstheme="minorHAnsi"/>
          <w:b/>
          <w:sz w:val="20"/>
          <w:szCs w:val="20"/>
        </w:rPr>
        <w:tab/>
        <w:t>BID EVALUATION STAGES</w:t>
      </w:r>
    </w:p>
    <w:p w:rsidR="00164DAB" w:rsidRPr="00173D3C" w:rsidRDefault="00164DAB" w:rsidP="00164DAB">
      <w:pPr>
        <w:pStyle w:val="NoSpacing"/>
        <w:spacing w:line="360" w:lineRule="auto"/>
        <w:ind w:left="709"/>
        <w:jc w:val="both"/>
        <w:rPr>
          <w:rFonts w:asciiTheme="minorHAnsi" w:hAnsiTheme="minorHAnsi" w:cstheme="minorHAnsi"/>
          <w:sz w:val="20"/>
          <w:szCs w:val="20"/>
        </w:rPr>
      </w:pPr>
      <w:r w:rsidRPr="00173D3C">
        <w:rPr>
          <w:rFonts w:asciiTheme="minorHAnsi" w:hAnsiTheme="minorHAnsi" w:cstheme="minorHAnsi"/>
          <w:sz w:val="20"/>
          <w:szCs w:val="20"/>
        </w:rPr>
        <w:t>The bid evaluation process consists of several stages that are applicable according to the nature of the bid as defined below:</w:t>
      </w:r>
    </w:p>
    <w:p w:rsidR="00164DAB" w:rsidRPr="00173D3C" w:rsidRDefault="00164DAB" w:rsidP="00164DAB">
      <w:pPr>
        <w:pStyle w:val="NoSpacing"/>
        <w:spacing w:line="360" w:lineRule="auto"/>
        <w:ind w:left="709"/>
        <w:jc w:val="both"/>
        <w:rPr>
          <w:rFonts w:asciiTheme="minorHAnsi" w:hAnsiTheme="minorHAnsi" w:cstheme="minorHAnsi"/>
          <w:sz w:val="20"/>
          <w:szCs w:val="20"/>
        </w:rPr>
      </w:pPr>
      <w:r w:rsidRPr="00173D3C">
        <w:rPr>
          <w:rFonts w:asciiTheme="minorHAnsi" w:hAnsiTheme="minorHAnsi" w:cstheme="minorHAnsi"/>
          <w:sz w:val="20"/>
          <w:szCs w:val="20"/>
        </w:rPr>
        <w:t xml:space="preserve">Stage 1:  Administrative </w:t>
      </w:r>
      <w:r w:rsidR="000D40C9">
        <w:rPr>
          <w:rFonts w:asciiTheme="minorHAnsi" w:hAnsiTheme="minorHAnsi" w:cstheme="minorHAnsi"/>
          <w:sz w:val="20"/>
          <w:szCs w:val="20"/>
        </w:rPr>
        <w:t>Compliance</w:t>
      </w:r>
      <w:r w:rsidRPr="00173D3C">
        <w:rPr>
          <w:rFonts w:asciiTheme="minorHAnsi" w:hAnsiTheme="minorHAnsi" w:cstheme="minorHAnsi"/>
          <w:sz w:val="20"/>
          <w:szCs w:val="20"/>
        </w:rPr>
        <w:t xml:space="preserve"> verification</w:t>
      </w:r>
      <w:r w:rsidR="000F55B8">
        <w:rPr>
          <w:rFonts w:asciiTheme="minorHAnsi" w:hAnsiTheme="minorHAnsi" w:cstheme="minorHAnsi"/>
          <w:sz w:val="20"/>
          <w:szCs w:val="20"/>
        </w:rPr>
        <w:t>.</w:t>
      </w:r>
    </w:p>
    <w:p w:rsidR="00164DAB" w:rsidRPr="00173D3C" w:rsidRDefault="00164DAB" w:rsidP="00164DAB">
      <w:pPr>
        <w:pStyle w:val="NoSpacing"/>
        <w:spacing w:line="360" w:lineRule="auto"/>
        <w:ind w:left="709"/>
        <w:jc w:val="both"/>
        <w:rPr>
          <w:rFonts w:asciiTheme="minorHAnsi" w:hAnsiTheme="minorHAnsi" w:cstheme="minorHAnsi"/>
          <w:sz w:val="20"/>
          <w:szCs w:val="20"/>
        </w:rPr>
      </w:pPr>
      <w:r w:rsidRPr="00173D3C">
        <w:rPr>
          <w:rFonts w:asciiTheme="minorHAnsi" w:hAnsiTheme="minorHAnsi" w:cstheme="minorHAnsi"/>
          <w:sz w:val="20"/>
          <w:szCs w:val="20"/>
        </w:rPr>
        <w:t>Stage 2: Technical Mandatory requirement evaluation</w:t>
      </w:r>
      <w:r w:rsidR="000F55B8">
        <w:rPr>
          <w:rFonts w:asciiTheme="minorHAnsi" w:hAnsiTheme="minorHAnsi" w:cstheme="minorHAnsi"/>
          <w:sz w:val="20"/>
          <w:szCs w:val="20"/>
        </w:rPr>
        <w:t>.</w:t>
      </w:r>
      <w:r w:rsidRPr="00173D3C">
        <w:rPr>
          <w:rFonts w:asciiTheme="minorHAnsi" w:hAnsiTheme="minorHAnsi" w:cstheme="minorHAnsi"/>
          <w:sz w:val="20"/>
          <w:szCs w:val="20"/>
        </w:rPr>
        <w:t xml:space="preserve"> </w:t>
      </w:r>
    </w:p>
    <w:p w:rsidR="00164DAB" w:rsidRPr="00173D3C" w:rsidRDefault="00164DAB" w:rsidP="00164DAB">
      <w:pPr>
        <w:pStyle w:val="NoSpacing"/>
        <w:spacing w:line="360" w:lineRule="auto"/>
        <w:ind w:left="709"/>
        <w:jc w:val="both"/>
        <w:rPr>
          <w:rFonts w:asciiTheme="minorHAnsi" w:hAnsiTheme="minorHAnsi" w:cstheme="minorHAnsi"/>
          <w:sz w:val="20"/>
          <w:szCs w:val="20"/>
        </w:rPr>
      </w:pPr>
      <w:r w:rsidRPr="00173D3C">
        <w:rPr>
          <w:rFonts w:asciiTheme="minorHAnsi" w:hAnsiTheme="minorHAnsi" w:cstheme="minorHAnsi"/>
          <w:sz w:val="20"/>
          <w:szCs w:val="20"/>
        </w:rPr>
        <w:t>Stage 3: Technical Functionality requirement evaluation</w:t>
      </w:r>
      <w:r w:rsidR="000F55B8">
        <w:rPr>
          <w:rFonts w:asciiTheme="minorHAnsi" w:hAnsiTheme="minorHAnsi" w:cstheme="minorHAnsi"/>
          <w:sz w:val="20"/>
          <w:szCs w:val="20"/>
        </w:rPr>
        <w:t>.</w:t>
      </w:r>
      <w:r w:rsidRPr="00173D3C">
        <w:rPr>
          <w:rFonts w:asciiTheme="minorHAnsi" w:hAnsiTheme="minorHAnsi" w:cstheme="minorHAnsi"/>
          <w:sz w:val="20"/>
          <w:szCs w:val="20"/>
        </w:rPr>
        <w:t xml:space="preserve"> </w:t>
      </w:r>
    </w:p>
    <w:p w:rsidR="00164DAB" w:rsidRPr="00DD77D8" w:rsidRDefault="00164DAB" w:rsidP="00164DAB">
      <w:pPr>
        <w:pStyle w:val="NoSpacing"/>
        <w:spacing w:line="360" w:lineRule="auto"/>
        <w:ind w:left="709"/>
        <w:jc w:val="both"/>
        <w:rPr>
          <w:rFonts w:asciiTheme="minorHAnsi" w:hAnsiTheme="minorHAnsi" w:cstheme="minorHAnsi"/>
          <w:sz w:val="20"/>
          <w:szCs w:val="20"/>
        </w:rPr>
      </w:pPr>
      <w:r w:rsidRPr="00173D3C">
        <w:rPr>
          <w:rFonts w:asciiTheme="minorHAnsi" w:hAnsiTheme="minorHAnsi" w:cstheme="minorHAnsi"/>
          <w:sz w:val="20"/>
          <w:szCs w:val="20"/>
        </w:rPr>
        <w:t xml:space="preserve">Stage </w:t>
      </w:r>
      <w:r w:rsidR="00A21852">
        <w:rPr>
          <w:rFonts w:asciiTheme="minorHAnsi" w:hAnsiTheme="minorHAnsi" w:cstheme="minorHAnsi"/>
          <w:sz w:val="20"/>
          <w:szCs w:val="20"/>
        </w:rPr>
        <w:t>4</w:t>
      </w:r>
      <w:r w:rsidRPr="00173D3C">
        <w:rPr>
          <w:rFonts w:asciiTheme="minorHAnsi" w:hAnsiTheme="minorHAnsi" w:cstheme="minorHAnsi"/>
          <w:sz w:val="20"/>
          <w:szCs w:val="20"/>
        </w:rPr>
        <w:t xml:space="preserve">: Price / </w:t>
      </w:r>
      <w:r w:rsidR="004809CA">
        <w:rPr>
          <w:rFonts w:asciiTheme="minorHAnsi" w:hAnsiTheme="minorHAnsi" w:cstheme="minorHAnsi"/>
          <w:sz w:val="20"/>
          <w:szCs w:val="20"/>
        </w:rPr>
        <w:t>Specific Goals</w:t>
      </w:r>
      <w:r w:rsidRPr="00173D3C">
        <w:rPr>
          <w:rFonts w:asciiTheme="minorHAnsi" w:hAnsiTheme="minorHAnsi" w:cstheme="minorHAnsi"/>
          <w:sz w:val="20"/>
          <w:szCs w:val="20"/>
        </w:rPr>
        <w:t xml:space="preserve"> evaluation</w:t>
      </w:r>
      <w:r w:rsidR="000F55B8">
        <w:rPr>
          <w:rFonts w:asciiTheme="minorHAnsi" w:hAnsiTheme="minorHAnsi" w:cstheme="minorHAnsi"/>
          <w:sz w:val="20"/>
          <w:szCs w:val="20"/>
        </w:rPr>
        <w:t>.</w:t>
      </w:r>
    </w:p>
    <w:p w:rsidR="00164DAB" w:rsidRPr="00EE7F69" w:rsidRDefault="00164DAB" w:rsidP="00164DAB">
      <w:pPr>
        <w:pStyle w:val="NoSpacing"/>
        <w:rPr>
          <w:rFonts w:asciiTheme="minorHAnsi" w:hAnsiTheme="minorHAnsi" w:cstheme="minorHAnsi"/>
          <w:sz w:val="20"/>
          <w:szCs w:val="20"/>
        </w:rPr>
      </w:pPr>
    </w:p>
    <w:p w:rsidR="00A21852" w:rsidRDefault="00164DAB" w:rsidP="00C7500C">
      <w:pPr>
        <w:pStyle w:val="NoSpacing"/>
        <w:spacing w:line="360" w:lineRule="auto"/>
        <w:ind w:left="709"/>
        <w:jc w:val="both"/>
      </w:pPr>
      <w:r w:rsidRPr="00A21852">
        <w:rPr>
          <w:rFonts w:asciiTheme="minorHAnsi" w:hAnsiTheme="minorHAnsi" w:cstheme="minorHAnsi"/>
          <w:b/>
          <w:sz w:val="20"/>
          <w:szCs w:val="20"/>
        </w:rPr>
        <w:t>NOTE:  The bidder must qualify for each stage to be eligible to proceed to the next stage of the evalua</w:t>
      </w:r>
      <w:r w:rsidR="00FF59F4">
        <w:rPr>
          <w:rFonts w:asciiTheme="minorHAnsi" w:hAnsiTheme="minorHAnsi" w:cstheme="minorHAnsi"/>
          <w:b/>
          <w:sz w:val="20"/>
          <w:szCs w:val="20"/>
        </w:rPr>
        <w:t>tion.</w:t>
      </w:r>
    </w:p>
    <w:p w:rsidR="00614BDC" w:rsidRDefault="00164DAB" w:rsidP="002D5310">
      <w:pPr>
        <w:tabs>
          <w:tab w:val="left" w:pos="720"/>
        </w:tabs>
        <w:spacing w:line="360" w:lineRule="auto"/>
        <w:ind w:right="-142"/>
        <w:jc w:val="both"/>
        <w:rPr>
          <w:rFonts w:asciiTheme="minorHAnsi" w:hAnsiTheme="minorHAnsi" w:cstheme="minorHAnsi"/>
          <w:b/>
          <w:bCs/>
          <w:sz w:val="20"/>
          <w:szCs w:val="20"/>
        </w:rPr>
      </w:pPr>
      <w:r>
        <w:rPr>
          <w:rFonts w:asciiTheme="minorHAnsi" w:hAnsiTheme="minorHAnsi" w:cstheme="minorHAnsi"/>
          <w:b/>
          <w:bCs/>
          <w:sz w:val="20"/>
          <w:szCs w:val="20"/>
        </w:rPr>
        <w:t>2.3</w:t>
      </w:r>
      <w:r w:rsidR="00614BDC" w:rsidRPr="00DD77D8">
        <w:rPr>
          <w:rFonts w:asciiTheme="minorHAnsi" w:hAnsiTheme="minorHAnsi" w:cstheme="minorHAnsi"/>
          <w:b/>
          <w:bCs/>
          <w:sz w:val="20"/>
          <w:szCs w:val="20"/>
        </w:rPr>
        <w:tab/>
      </w:r>
      <w:r w:rsidR="002B1FA0" w:rsidRPr="00DD77D8">
        <w:rPr>
          <w:rFonts w:asciiTheme="minorHAnsi" w:hAnsiTheme="minorHAnsi" w:cstheme="minorHAnsi"/>
          <w:b/>
          <w:bCs/>
          <w:sz w:val="20"/>
          <w:szCs w:val="20"/>
        </w:rPr>
        <w:t>ADMINISTRATIVE COMPLIANCE</w:t>
      </w:r>
      <w:r w:rsidR="002B1FA0">
        <w:rPr>
          <w:rFonts w:asciiTheme="minorHAnsi" w:hAnsiTheme="minorHAnsi" w:cstheme="minorHAnsi"/>
          <w:b/>
          <w:bCs/>
          <w:sz w:val="20"/>
          <w:szCs w:val="20"/>
        </w:rPr>
        <w:t xml:space="preserve"> REQUIREMENTS</w:t>
      </w:r>
    </w:p>
    <w:p w:rsidR="00B80396" w:rsidRPr="00B80396" w:rsidRDefault="00B80396" w:rsidP="003559D9">
      <w:pPr>
        <w:pStyle w:val="ListParagraph"/>
        <w:numPr>
          <w:ilvl w:val="0"/>
          <w:numId w:val="44"/>
        </w:numPr>
        <w:tabs>
          <w:tab w:val="left" w:pos="720"/>
        </w:tabs>
        <w:spacing w:line="360" w:lineRule="auto"/>
        <w:ind w:right="-142"/>
        <w:jc w:val="both"/>
        <w:rPr>
          <w:rFonts w:asciiTheme="minorHAnsi" w:hAnsiTheme="minorHAnsi" w:cstheme="minorHAnsi"/>
          <w:b/>
          <w:bCs/>
          <w:snapToGrid w:val="0"/>
          <w:sz w:val="20"/>
          <w:szCs w:val="20"/>
          <w:lang w:val="en-GB"/>
        </w:rPr>
      </w:pPr>
      <w:r w:rsidRPr="00B80396">
        <w:rPr>
          <w:rFonts w:asciiTheme="minorHAnsi" w:hAnsiTheme="minorHAnsi" w:cstheme="minorHAnsi"/>
          <w:b/>
          <w:bCs/>
          <w:snapToGrid w:val="0"/>
          <w:sz w:val="20"/>
          <w:szCs w:val="20"/>
          <w:lang w:val="en-GB"/>
        </w:rPr>
        <w:t xml:space="preserve">Administrative compliance/responsiveness will be tested based on returnable documents submitted and signatures on the Bid documents. </w:t>
      </w:r>
    </w:p>
    <w:p w:rsidR="00B80396" w:rsidRPr="00B80396" w:rsidRDefault="00B80396" w:rsidP="003559D9">
      <w:pPr>
        <w:pStyle w:val="ListParagraph"/>
        <w:numPr>
          <w:ilvl w:val="0"/>
          <w:numId w:val="44"/>
        </w:numPr>
        <w:tabs>
          <w:tab w:val="left" w:pos="720"/>
        </w:tabs>
        <w:spacing w:line="360" w:lineRule="auto"/>
        <w:ind w:right="-142"/>
        <w:jc w:val="both"/>
        <w:rPr>
          <w:rFonts w:asciiTheme="minorHAnsi" w:hAnsiTheme="minorHAnsi" w:cstheme="minorHAnsi"/>
          <w:b/>
          <w:bCs/>
          <w:snapToGrid w:val="0"/>
          <w:sz w:val="20"/>
          <w:szCs w:val="20"/>
          <w:lang w:val="en-GB"/>
        </w:rPr>
      </w:pPr>
      <w:r w:rsidRPr="00B80396">
        <w:rPr>
          <w:rFonts w:asciiTheme="minorHAnsi" w:hAnsiTheme="minorHAnsi" w:cstheme="minorHAnsi"/>
          <w:b/>
          <w:bCs/>
          <w:snapToGrid w:val="0"/>
          <w:sz w:val="20"/>
          <w:szCs w:val="20"/>
          <w:lang w:val="en-GB"/>
        </w:rPr>
        <w:t>At this stage, it must be determined what documents are required to be returned by Bidders. Returnable documents are categorised as follows:</w:t>
      </w:r>
    </w:p>
    <w:p w:rsidR="00B80396" w:rsidRPr="00DD77D8" w:rsidRDefault="00B80396" w:rsidP="002D5310">
      <w:pPr>
        <w:tabs>
          <w:tab w:val="left" w:pos="720"/>
        </w:tabs>
        <w:spacing w:line="360" w:lineRule="auto"/>
        <w:ind w:right="-142"/>
        <w:jc w:val="both"/>
        <w:rPr>
          <w:rFonts w:asciiTheme="minorHAnsi" w:hAnsiTheme="minorHAnsi" w:cstheme="minorHAnsi"/>
          <w:b/>
          <w:bCs/>
          <w:sz w:val="20"/>
          <w:szCs w:val="20"/>
        </w:rPr>
      </w:pPr>
    </w:p>
    <w:p w:rsidR="00B80396" w:rsidRPr="006B59F0" w:rsidRDefault="00B80396" w:rsidP="003559D9">
      <w:pPr>
        <w:pStyle w:val="ListParagraph"/>
        <w:numPr>
          <w:ilvl w:val="0"/>
          <w:numId w:val="43"/>
        </w:numPr>
        <w:tabs>
          <w:tab w:val="left" w:pos="720"/>
        </w:tabs>
        <w:spacing w:line="360" w:lineRule="auto"/>
        <w:ind w:right="-142"/>
        <w:jc w:val="both"/>
        <w:rPr>
          <w:rFonts w:asciiTheme="minorHAnsi" w:hAnsiTheme="minorHAnsi" w:cstheme="minorHAnsi"/>
          <w:b/>
          <w:bCs/>
          <w:snapToGrid w:val="0"/>
          <w:sz w:val="20"/>
          <w:szCs w:val="20"/>
          <w:lang w:val="en-GB"/>
        </w:rPr>
      </w:pPr>
      <w:r w:rsidRPr="006B59F0">
        <w:rPr>
          <w:rFonts w:asciiTheme="minorHAnsi" w:hAnsiTheme="minorHAnsi" w:cstheme="minorHAnsi"/>
          <w:b/>
          <w:bCs/>
          <w:snapToGrid w:val="0"/>
          <w:sz w:val="20"/>
          <w:szCs w:val="20"/>
          <w:lang w:val="en-GB"/>
        </w:rPr>
        <w:t xml:space="preserve">Mandatory </w:t>
      </w:r>
      <w:r w:rsidR="00C44815">
        <w:rPr>
          <w:rFonts w:asciiTheme="minorHAnsi" w:hAnsiTheme="minorHAnsi" w:cstheme="minorHAnsi"/>
          <w:b/>
          <w:bCs/>
          <w:snapToGrid w:val="0"/>
          <w:sz w:val="20"/>
          <w:szCs w:val="20"/>
          <w:lang w:val="en-GB"/>
        </w:rPr>
        <w:t>Returnable Documents</w:t>
      </w:r>
    </w:p>
    <w:p w:rsidR="00B80396" w:rsidRDefault="00B80396" w:rsidP="00B80396">
      <w:pPr>
        <w:pStyle w:val="ListParagraph"/>
        <w:tabs>
          <w:tab w:val="left" w:pos="720"/>
        </w:tabs>
        <w:spacing w:line="360" w:lineRule="auto"/>
        <w:ind w:left="1069" w:right="-142"/>
        <w:jc w:val="both"/>
        <w:rPr>
          <w:rFonts w:asciiTheme="minorHAnsi" w:hAnsiTheme="minorHAnsi" w:cstheme="minorHAnsi"/>
          <w:b/>
          <w:bCs/>
          <w:snapToGrid w:val="0"/>
          <w:color w:val="FF0000"/>
          <w:sz w:val="20"/>
          <w:szCs w:val="20"/>
          <w:lang w:val="en-GB"/>
        </w:rPr>
      </w:pPr>
      <w:r w:rsidRPr="00773E1D">
        <w:rPr>
          <w:rFonts w:asciiTheme="minorHAnsi" w:hAnsiTheme="minorHAnsi" w:cstheme="minorHAnsi"/>
          <w:b/>
          <w:bCs/>
          <w:snapToGrid w:val="0"/>
          <w:color w:val="FF0000"/>
          <w:sz w:val="20"/>
          <w:szCs w:val="20"/>
          <w:lang w:val="en-GB"/>
        </w:rPr>
        <w:t xml:space="preserve">(NOTE: Failure to provide the below listed documents </w:t>
      </w:r>
      <w:r w:rsidRPr="00773E1D">
        <w:rPr>
          <w:rFonts w:asciiTheme="minorHAnsi" w:hAnsiTheme="minorHAnsi" w:cstheme="minorHAnsi"/>
          <w:b/>
          <w:bCs/>
          <w:i/>
          <w:snapToGrid w:val="0"/>
          <w:color w:val="FF0000"/>
          <w:sz w:val="20"/>
          <w:szCs w:val="20"/>
          <w:u w:val="single"/>
          <w:lang w:val="en-GB"/>
        </w:rPr>
        <w:t>WILL</w:t>
      </w:r>
      <w:r w:rsidRPr="00773E1D">
        <w:rPr>
          <w:rFonts w:asciiTheme="minorHAnsi" w:hAnsiTheme="minorHAnsi" w:cstheme="minorHAnsi"/>
          <w:b/>
          <w:bCs/>
          <w:snapToGrid w:val="0"/>
          <w:color w:val="FF0000"/>
          <w:sz w:val="20"/>
          <w:szCs w:val="20"/>
          <w:lang w:val="en-GB"/>
        </w:rPr>
        <w:t xml:space="preserve"> lead to disqualification)</w:t>
      </w:r>
    </w:p>
    <w:tbl>
      <w:tblPr>
        <w:tblStyle w:val="TableGrid"/>
        <w:tblW w:w="9781" w:type="dxa"/>
        <w:tblInd w:w="-5" w:type="dxa"/>
        <w:tblLook w:val="04A0" w:firstRow="1" w:lastRow="0" w:firstColumn="1" w:lastColumn="0" w:noHBand="0" w:noVBand="1"/>
      </w:tblPr>
      <w:tblGrid>
        <w:gridCol w:w="6237"/>
        <w:gridCol w:w="1276"/>
        <w:gridCol w:w="2268"/>
      </w:tblGrid>
      <w:tr w:rsidR="00B80396" w:rsidRPr="008F742B" w:rsidTr="001330FC">
        <w:tc>
          <w:tcPr>
            <w:tcW w:w="6237" w:type="dxa"/>
            <w:vMerge w:val="restart"/>
          </w:tcPr>
          <w:p w:rsidR="00B80396" w:rsidRPr="00CC127C" w:rsidRDefault="00B80396" w:rsidP="003559D9">
            <w:pPr>
              <w:pStyle w:val="ListParagraph"/>
              <w:numPr>
                <w:ilvl w:val="0"/>
                <w:numId w:val="45"/>
              </w:numPr>
              <w:spacing w:line="360" w:lineRule="auto"/>
              <w:ind w:left="311" w:hanging="284"/>
              <w:jc w:val="both"/>
              <w:rPr>
                <w:rFonts w:asciiTheme="minorHAnsi" w:hAnsiTheme="minorHAnsi" w:cstheme="minorHAnsi"/>
                <w:sz w:val="20"/>
              </w:rPr>
            </w:pPr>
            <w:r>
              <w:rPr>
                <w:rFonts w:asciiTheme="minorHAnsi" w:hAnsiTheme="minorHAnsi" w:cstheme="minorHAnsi"/>
                <w:sz w:val="20"/>
              </w:rPr>
              <w:t>Proof of Attendance of Compulsory Briefing session</w:t>
            </w:r>
            <w:r w:rsidR="001A01FF">
              <w:rPr>
                <w:rFonts w:asciiTheme="minorHAnsi" w:hAnsiTheme="minorHAnsi" w:cstheme="minorHAnsi"/>
                <w:sz w:val="20"/>
                <w:lang w:val="en-ZA"/>
              </w:rPr>
              <w:t xml:space="preserve"> </w:t>
            </w:r>
          </w:p>
        </w:tc>
        <w:tc>
          <w:tcPr>
            <w:tcW w:w="1276" w:type="dxa"/>
            <w:shd w:val="clear" w:color="auto" w:fill="FFFFFF"/>
          </w:tcPr>
          <w:p w:rsidR="00B80396" w:rsidRPr="008F742B" w:rsidRDefault="00B80396" w:rsidP="00EE7F69">
            <w:pPr>
              <w:widowControl w:val="0"/>
              <w:autoSpaceDE w:val="0"/>
              <w:autoSpaceDN w:val="0"/>
              <w:adjustRightInd w:val="0"/>
              <w:spacing w:before="29" w:line="271" w:lineRule="exact"/>
              <w:jc w:val="center"/>
              <w:rPr>
                <w:rFonts w:asciiTheme="minorHAnsi" w:hAnsiTheme="minorHAnsi" w:cstheme="minorHAnsi"/>
                <w:b/>
                <w:sz w:val="20"/>
              </w:rPr>
            </w:pPr>
            <w:r w:rsidRPr="008F742B">
              <w:rPr>
                <w:rFonts w:asciiTheme="minorHAnsi" w:hAnsiTheme="minorHAnsi" w:cstheme="minorHAnsi"/>
                <w:b/>
                <w:sz w:val="20"/>
              </w:rPr>
              <w:t>Comply</w:t>
            </w:r>
          </w:p>
        </w:tc>
        <w:tc>
          <w:tcPr>
            <w:tcW w:w="2268" w:type="dxa"/>
            <w:shd w:val="clear" w:color="auto" w:fill="FFFFFF"/>
          </w:tcPr>
          <w:p w:rsidR="00B80396" w:rsidRPr="008F742B" w:rsidRDefault="00B80396" w:rsidP="00EE7F69">
            <w:pPr>
              <w:widowControl w:val="0"/>
              <w:autoSpaceDE w:val="0"/>
              <w:autoSpaceDN w:val="0"/>
              <w:adjustRightInd w:val="0"/>
              <w:spacing w:before="29" w:line="271" w:lineRule="exact"/>
              <w:jc w:val="center"/>
              <w:rPr>
                <w:rFonts w:asciiTheme="minorHAnsi" w:hAnsiTheme="minorHAnsi" w:cstheme="minorHAnsi"/>
                <w:b/>
                <w:sz w:val="20"/>
              </w:rPr>
            </w:pPr>
            <w:r w:rsidRPr="008F742B">
              <w:rPr>
                <w:rFonts w:asciiTheme="minorHAnsi" w:hAnsiTheme="minorHAnsi" w:cstheme="minorHAnsi"/>
                <w:b/>
                <w:sz w:val="20"/>
              </w:rPr>
              <w:t>Do Not Comply</w:t>
            </w:r>
          </w:p>
        </w:tc>
      </w:tr>
      <w:tr w:rsidR="00B80396" w:rsidRPr="008F742B" w:rsidTr="001330FC">
        <w:tc>
          <w:tcPr>
            <w:tcW w:w="6237" w:type="dxa"/>
            <w:vMerge/>
          </w:tcPr>
          <w:p w:rsidR="00B80396" w:rsidRPr="008F742B" w:rsidRDefault="00B80396" w:rsidP="00B80396">
            <w:pPr>
              <w:widowControl w:val="0"/>
              <w:autoSpaceDE w:val="0"/>
              <w:autoSpaceDN w:val="0"/>
              <w:adjustRightInd w:val="0"/>
              <w:spacing w:before="29" w:line="271" w:lineRule="exact"/>
              <w:jc w:val="both"/>
              <w:rPr>
                <w:rFonts w:asciiTheme="minorHAnsi" w:hAnsiTheme="minorHAnsi" w:cstheme="minorHAnsi"/>
                <w:b/>
                <w:sz w:val="20"/>
              </w:rPr>
            </w:pPr>
          </w:p>
        </w:tc>
        <w:tc>
          <w:tcPr>
            <w:tcW w:w="1276" w:type="dxa"/>
          </w:tcPr>
          <w:p w:rsidR="00B80396" w:rsidRPr="008F742B" w:rsidRDefault="00B80396" w:rsidP="00B80396">
            <w:pPr>
              <w:widowControl w:val="0"/>
              <w:autoSpaceDE w:val="0"/>
              <w:autoSpaceDN w:val="0"/>
              <w:adjustRightInd w:val="0"/>
              <w:spacing w:before="29" w:line="271" w:lineRule="exact"/>
              <w:jc w:val="both"/>
              <w:rPr>
                <w:rFonts w:asciiTheme="minorHAnsi" w:hAnsiTheme="minorHAnsi" w:cstheme="minorHAnsi"/>
                <w:b/>
                <w:sz w:val="20"/>
              </w:rPr>
            </w:pPr>
          </w:p>
        </w:tc>
        <w:tc>
          <w:tcPr>
            <w:tcW w:w="2268" w:type="dxa"/>
          </w:tcPr>
          <w:p w:rsidR="00B80396" w:rsidRPr="008F742B" w:rsidRDefault="00B80396" w:rsidP="00B80396">
            <w:pPr>
              <w:widowControl w:val="0"/>
              <w:autoSpaceDE w:val="0"/>
              <w:autoSpaceDN w:val="0"/>
              <w:adjustRightInd w:val="0"/>
              <w:spacing w:before="29" w:line="271" w:lineRule="exact"/>
              <w:jc w:val="both"/>
              <w:rPr>
                <w:rFonts w:asciiTheme="minorHAnsi" w:hAnsiTheme="minorHAnsi" w:cstheme="minorHAnsi"/>
                <w:b/>
                <w:sz w:val="20"/>
              </w:rPr>
            </w:pPr>
          </w:p>
        </w:tc>
      </w:tr>
      <w:tr w:rsidR="00B80396" w:rsidRPr="008F742B" w:rsidTr="001330FC">
        <w:trPr>
          <w:trHeight w:val="262"/>
        </w:trPr>
        <w:tc>
          <w:tcPr>
            <w:tcW w:w="9781" w:type="dxa"/>
            <w:gridSpan w:val="3"/>
          </w:tcPr>
          <w:p w:rsidR="00B80396" w:rsidRPr="008F742B" w:rsidRDefault="00B80396" w:rsidP="00EE7F69">
            <w:pPr>
              <w:widowControl w:val="0"/>
              <w:autoSpaceDE w:val="0"/>
              <w:autoSpaceDN w:val="0"/>
              <w:adjustRightInd w:val="0"/>
              <w:spacing w:before="29" w:line="271" w:lineRule="exact"/>
              <w:jc w:val="both"/>
              <w:rPr>
                <w:rFonts w:asciiTheme="minorHAnsi" w:hAnsiTheme="minorHAnsi" w:cstheme="minorHAnsi"/>
                <w:b/>
                <w:sz w:val="20"/>
              </w:rPr>
            </w:pPr>
            <w:r w:rsidRPr="008F742B">
              <w:rPr>
                <w:rFonts w:asciiTheme="minorHAnsi" w:hAnsiTheme="minorHAnsi" w:cstheme="minorHAnsi"/>
                <w:b/>
                <w:sz w:val="20"/>
              </w:rPr>
              <w:t xml:space="preserve">Substantiation:  The bidder is to </w:t>
            </w:r>
            <w:r>
              <w:rPr>
                <w:rFonts w:asciiTheme="minorHAnsi" w:hAnsiTheme="minorHAnsi" w:cstheme="minorHAnsi"/>
                <w:b/>
                <w:sz w:val="20"/>
              </w:rPr>
              <w:t xml:space="preserve">indicate whether they </w:t>
            </w:r>
            <w:r w:rsidR="005E7059">
              <w:rPr>
                <w:rFonts w:asciiTheme="minorHAnsi" w:hAnsiTheme="minorHAnsi" w:cstheme="minorHAnsi"/>
                <w:b/>
                <w:sz w:val="20"/>
              </w:rPr>
              <w:t xml:space="preserve">have </w:t>
            </w:r>
            <w:r>
              <w:rPr>
                <w:rFonts w:asciiTheme="minorHAnsi" w:hAnsiTheme="minorHAnsi" w:cstheme="minorHAnsi"/>
                <w:b/>
                <w:sz w:val="20"/>
              </w:rPr>
              <w:t>attended the Compulsory Briefing session</w:t>
            </w:r>
            <w:r w:rsidR="000F55B8">
              <w:rPr>
                <w:rFonts w:asciiTheme="minorHAnsi" w:hAnsiTheme="minorHAnsi" w:cstheme="minorHAnsi"/>
                <w:b/>
                <w:sz w:val="20"/>
              </w:rPr>
              <w:t>.</w:t>
            </w:r>
          </w:p>
        </w:tc>
      </w:tr>
    </w:tbl>
    <w:p w:rsidR="000F55B8" w:rsidRDefault="000F55B8" w:rsidP="00C50374">
      <w:pPr>
        <w:pStyle w:val="ListParagraph"/>
        <w:tabs>
          <w:tab w:val="left" w:pos="720"/>
        </w:tabs>
        <w:spacing w:line="360" w:lineRule="auto"/>
        <w:ind w:left="1069" w:right="-142"/>
        <w:jc w:val="both"/>
        <w:rPr>
          <w:rFonts w:asciiTheme="minorHAnsi" w:hAnsiTheme="minorHAnsi" w:cstheme="minorHAnsi"/>
          <w:b/>
          <w:bCs/>
          <w:snapToGrid w:val="0"/>
          <w:color w:val="FF0000"/>
          <w:sz w:val="20"/>
          <w:szCs w:val="20"/>
          <w:lang w:val="en-GB"/>
        </w:rPr>
      </w:pPr>
    </w:p>
    <w:p w:rsidR="00B80396" w:rsidRDefault="00B80396" w:rsidP="003559D9">
      <w:pPr>
        <w:pStyle w:val="ListParagraph"/>
        <w:numPr>
          <w:ilvl w:val="0"/>
          <w:numId w:val="43"/>
        </w:numPr>
        <w:tabs>
          <w:tab w:val="left" w:pos="720"/>
        </w:tabs>
        <w:spacing w:line="360" w:lineRule="auto"/>
        <w:ind w:right="-142"/>
        <w:jc w:val="both"/>
        <w:rPr>
          <w:rFonts w:asciiTheme="minorHAnsi" w:hAnsiTheme="minorHAnsi" w:cstheme="minorHAnsi"/>
          <w:b/>
          <w:bCs/>
          <w:snapToGrid w:val="0"/>
          <w:sz w:val="20"/>
          <w:szCs w:val="20"/>
          <w:lang w:val="en-GB"/>
        </w:rPr>
      </w:pPr>
      <w:r w:rsidRPr="00B80396">
        <w:rPr>
          <w:rFonts w:asciiTheme="minorHAnsi" w:hAnsiTheme="minorHAnsi" w:cstheme="minorHAnsi"/>
          <w:b/>
          <w:bCs/>
          <w:snapToGrid w:val="0"/>
          <w:sz w:val="20"/>
          <w:szCs w:val="20"/>
          <w:lang w:val="en-GB"/>
        </w:rPr>
        <w:t>Essential Returnable Documents</w:t>
      </w:r>
    </w:p>
    <w:p w:rsidR="006867BE" w:rsidRPr="006867BE" w:rsidRDefault="006867BE" w:rsidP="006867BE">
      <w:pPr>
        <w:tabs>
          <w:tab w:val="left" w:pos="1843"/>
        </w:tabs>
        <w:spacing w:line="360" w:lineRule="auto"/>
        <w:ind w:right="-142"/>
        <w:jc w:val="both"/>
        <w:rPr>
          <w:rFonts w:asciiTheme="minorHAnsi" w:eastAsia="MS Mincho" w:hAnsiTheme="minorHAnsi" w:cstheme="minorHAnsi"/>
          <w:b/>
          <w:bCs/>
          <w:snapToGrid w:val="0"/>
          <w:color w:val="FF0000"/>
          <w:sz w:val="20"/>
          <w:szCs w:val="20"/>
          <w:lang w:val="en-GB" w:eastAsia="en-US"/>
        </w:rPr>
      </w:pPr>
      <w:r w:rsidRPr="006867BE">
        <w:rPr>
          <w:rFonts w:asciiTheme="minorHAnsi" w:eastAsia="MS Mincho" w:hAnsiTheme="minorHAnsi" w:cstheme="minorHAnsi"/>
          <w:b/>
          <w:bCs/>
          <w:snapToGrid w:val="0"/>
          <w:color w:val="FF0000"/>
          <w:sz w:val="20"/>
          <w:szCs w:val="20"/>
          <w:lang w:val="en-GB" w:eastAsia="en-US"/>
        </w:rPr>
        <w:t xml:space="preserve">(NOTE: Failure to provide the below listed documents </w:t>
      </w:r>
      <w:r w:rsidRPr="006867BE">
        <w:rPr>
          <w:rFonts w:asciiTheme="minorHAnsi" w:eastAsia="MS Mincho" w:hAnsiTheme="minorHAnsi" w:cstheme="minorHAnsi"/>
          <w:b/>
          <w:bCs/>
          <w:i/>
          <w:snapToGrid w:val="0"/>
          <w:color w:val="FF0000"/>
          <w:sz w:val="20"/>
          <w:szCs w:val="20"/>
          <w:u w:val="single"/>
          <w:lang w:val="en-GB" w:eastAsia="en-US"/>
        </w:rPr>
        <w:t>MAY</w:t>
      </w:r>
      <w:r w:rsidRPr="006867BE">
        <w:rPr>
          <w:rFonts w:asciiTheme="minorHAnsi" w:eastAsia="MS Mincho" w:hAnsiTheme="minorHAnsi" w:cstheme="minorHAnsi"/>
          <w:b/>
          <w:bCs/>
          <w:snapToGrid w:val="0"/>
          <w:color w:val="FF0000"/>
          <w:sz w:val="20"/>
          <w:szCs w:val="20"/>
          <w:lang w:val="en-GB" w:eastAsia="en-US"/>
        </w:rPr>
        <w:t xml:space="preserve"> lead to disqualification)</w:t>
      </w:r>
    </w:p>
    <w:p w:rsidR="006867BE" w:rsidRPr="006867BE" w:rsidRDefault="006867BE" w:rsidP="006867BE">
      <w:pPr>
        <w:tabs>
          <w:tab w:val="left" w:pos="1843"/>
        </w:tabs>
        <w:spacing w:line="360" w:lineRule="auto"/>
        <w:ind w:right="-142"/>
        <w:jc w:val="both"/>
        <w:rPr>
          <w:rFonts w:asciiTheme="minorHAnsi" w:eastAsia="MS Mincho" w:hAnsiTheme="minorHAnsi" w:cstheme="minorHAnsi"/>
          <w:b/>
          <w:bCs/>
          <w:snapToGrid w:val="0"/>
          <w:color w:val="FF0000"/>
          <w:sz w:val="20"/>
          <w:szCs w:val="20"/>
          <w:lang w:val="en-GB" w:eastAsia="en-US"/>
        </w:rPr>
      </w:pPr>
      <w:r w:rsidRPr="006867BE">
        <w:rPr>
          <w:rFonts w:asciiTheme="minorHAnsi" w:eastAsia="MS Mincho" w:hAnsiTheme="minorHAnsi" w:cstheme="minorHAnsi"/>
          <w:b/>
          <w:bCs/>
          <w:snapToGrid w:val="0"/>
          <w:sz w:val="20"/>
          <w:szCs w:val="20"/>
          <w:lang w:val="en-GB" w:eastAsia="en-US"/>
        </w:rPr>
        <w:t>Essential Administrative</w:t>
      </w:r>
    </w:p>
    <w:tbl>
      <w:tblPr>
        <w:tblStyle w:val="TableGrid26"/>
        <w:tblW w:w="9781" w:type="dxa"/>
        <w:tblInd w:w="-5" w:type="dxa"/>
        <w:tblLook w:val="04A0" w:firstRow="1" w:lastRow="0" w:firstColumn="1" w:lastColumn="0" w:noHBand="0" w:noVBand="1"/>
      </w:tblPr>
      <w:tblGrid>
        <w:gridCol w:w="7187"/>
        <w:gridCol w:w="844"/>
        <w:gridCol w:w="1750"/>
      </w:tblGrid>
      <w:tr w:rsidR="006867BE" w:rsidRPr="006867BE" w:rsidTr="006867BE">
        <w:trPr>
          <w:trHeight w:val="454"/>
        </w:trPr>
        <w:tc>
          <w:tcPr>
            <w:tcW w:w="7187" w:type="dxa"/>
          </w:tcPr>
          <w:p w:rsidR="006867BE" w:rsidRPr="006867BE" w:rsidRDefault="006867BE" w:rsidP="006867BE">
            <w:pPr>
              <w:spacing w:line="360" w:lineRule="auto"/>
              <w:jc w:val="both"/>
              <w:rPr>
                <w:rFonts w:asciiTheme="minorHAnsi" w:eastAsia="MS Mincho" w:hAnsiTheme="minorHAnsi" w:cstheme="minorHAnsi"/>
                <w:b/>
                <w:sz w:val="20"/>
                <w:szCs w:val="20"/>
                <w:lang w:val="en-GB" w:eastAsia="en-US"/>
              </w:rPr>
            </w:pPr>
            <w:r w:rsidRPr="006867BE">
              <w:rPr>
                <w:rFonts w:asciiTheme="minorHAnsi" w:eastAsia="MS Mincho" w:hAnsiTheme="minorHAnsi" w:cstheme="minorHAnsi"/>
                <w:b/>
                <w:sz w:val="20"/>
                <w:szCs w:val="20"/>
                <w:lang w:val="en-GB" w:eastAsia="en-US"/>
              </w:rPr>
              <w:t>Description</w:t>
            </w:r>
          </w:p>
        </w:tc>
        <w:tc>
          <w:tcPr>
            <w:tcW w:w="844" w:type="dxa"/>
          </w:tcPr>
          <w:p w:rsidR="006867BE" w:rsidRPr="006867BE" w:rsidRDefault="006867BE" w:rsidP="006867BE">
            <w:pPr>
              <w:spacing w:line="360" w:lineRule="auto"/>
              <w:jc w:val="center"/>
              <w:rPr>
                <w:rFonts w:asciiTheme="minorHAnsi" w:eastAsia="MS Mincho" w:hAnsiTheme="minorHAnsi" w:cstheme="minorHAnsi"/>
                <w:b/>
                <w:sz w:val="20"/>
                <w:szCs w:val="20"/>
                <w:lang w:val="en-GB" w:eastAsia="en-US"/>
              </w:rPr>
            </w:pPr>
            <w:r w:rsidRPr="006867BE">
              <w:rPr>
                <w:rFonts w:asciiTheme="minorHAnsi" w:eastAsia="MS Mincho" w:hAnsiTheme="minorHAnsi" w:cstheme="minorHAnsi"/>
                <w:b/>
                <w:sz w:val="20"/>
                <w:szCs w:val="20"/>
                <w:lang w:val="en-GB" w:eastAsia="en-US"/>
              </w:rPr>
              <w:t>Comply</w:t>
            </w:r>
          </w:p>
        </w:tc>
        <w:tc>
          <w:tcPr>
            <w:tcW w:w="1750" w:type="dxa"/>
          </w:tcPr>
          <w:p w:rsidR="006867BE" w:rsidRPr="006867BE" w:rsidRDefault="006867BE" w:rsidP="006867BE">
            <w:pPr>
              <w:spacing w:line="360" w:lineRule="auto"/>
              <w:jc w:val="center"/>
              <w:rPr>
                <w:rFonts w:asciiTheme="minorHAnsi" w:eastAsia="MS Mincho" w:hAnsiTheme="minorHAnsi" w:cstheme="minorHAnsi"/>
                <w:b/>
                <w:sz w:val="20"/>
                <w:szCs w:val="20"/>
                <w:lang w:val="en-GB" w:eastAsia="en-US"/>
              </w:rPr>
            </w:pPr>
            <w:r w:rsidRPr="006867BE">
              <w:rPr>
                <w:rFonts w:asciiTheme="minorHAnsi" w:eastAsia="MS Mincho" w:hAnsiTheme="minorHAnsi" w:cstheme="minorHAnsi"/>
                <w:b/>
                <w:sz w:val="20"/>
                <w:szCs w:val="20"/>
                <w:lang w:val="en-GB" w:eastAsia="en-US"/>
              </w:rPr>
              <w:t>Do Not Comply</w:t>
            </w:r>
          </w:p>
        </w:tc>
      </w:tr>
      <w:tr w:rsidR="006867BE" w:rsidRPr="006867BE" w:rsidTr="006867BE">
        <w:trPr>
          <w:trHeight w:val="454"/>
        </w:trPr>
        <w:tc>
          <w:tcPr>
            <w:tcW w:w="7187" w:type="dxa"/>
          </w:tcPr>
          <w:p w:rsidR="006867BE" w:rsidRPr="006867BE" w:rsidRDefault="006867BE" w:rsidP="006867BE">
            <w:pPr>
              <w:numPr>
                <w:ilvl w:val="0"/>
                <w:numId w:val="94"/>
              </w:numPr>
              <w:spacing w:line="360" w:lineRule="auto"/>
              <w:jc w:val="both"/>
              <w:rPr>
                <w:rFonts w:asciiTheme="minorHAnsi" w:eastAsia="MS Mincho" w:hAnsiTheme="minorHAnsi" w:cstheme="minorHAnsi"/>
                <w:sz w:val="20"/>
                <w:szCs w:val="20"/>
                <w:lang w:val="en-GB" w:eastAsia="en-US"/>
              </w:rPr>
            </w:pPr>
            <w:r w:rsidRPr="006867BE">
              <w:rPr>
                <w:rFonts w:asciiTheme="minorHAnsi" w:eastAsia="MS Mincho" w:hAnsiTheme="minorHAnsi" w:cstheme="minorHAnsi"/>
                <w:sz w:val="20"/>
                <w:szCs w:val="20"/>
                <w:lang w:val="en-GB" w:eastAsia="en-US"/>
              </w:rPr>
              <w:t>Fully completed and signed Bidder’s Disclosure SBD 4.</w:t>
            </w:r>
          </w:p>
          <w:p w:rsidR="006867BE" w:rsidRPr="006867BE" w:rsidRDefault="006867BE" w:rsidP="006867BE">
            <w:pPr>
              <w:spacing w:line="360" w:lineRule="auto"/>
              <w:ind w:left="360"/>
              <w:jc w:val="both"/>
              <w:rPr>
                <w:rFonts w:asciiTheme="minorHAnsi" w:eastAsia="MS Mincho" w:hAnsiTheme="minorHAnsi" w:cstheme="minorHAnsi"/>
                <w:sz w:val="20"/>
                <w:szCs w:val="20"/>
                <w:lang w:val="en-GB" w:eastAsia="en-US"/>
              </w:rPr>
            </w:pPr>
          </w:p>
          <w:p w:rsidR="006867BE" w:rsidRPr="006867BE" w:rsidRDefault="006867BE" w:rsidP="006867BE">
            <w:pPr>
              <w:spacing w:line="360" w:lineRule="auto"/>
              <w:ind w:left="360"/>
              <w:rPr>
                <w:rFonts w:asciiTheme="minorHAnsi" w:eastAsia="MS Mincho" w:hAnsiTheme="minorHAnsi" w:cstheme="minorHAnsi"/>
                <w:sz w:val="20"/>
                <w:szCs w:val="20"/>
                <w:lang w:val="en-GB" w:eastAsia="en-US"/>
              </w:rPr>
            </w:pPr>
            <w:r w:rsidRPr="006867BE">
              <w:rPr>
                <w:rFonts w:asciiTheme="minorHAnsi" w:eastAsia="MS Mincho" w:hAnsiTheme="minorHAnsi" w:cstheme="minorHAnsi"/>
                <w:b/>
                <w:sz w:val="20"/>
                <w:szCs w:val="20"/>
                <w:lang w:eastAsia="en-US"/>
              </w:rPr>
              <w:t>Substantiation: The bidder must submit and attach to the bid response the signed Bidder’s Disclosure SBD 4.</w:t>
            </w:r>
          </w:p>
        </w:tc>
        <w:tc>
          <w:tcPr>
            <w:tcW w:w="844" w:type="dxa"/>
          </w:tcPr>
          <w:p w:rsidR="006867BE" w:rsidRPr="006867BE" w:rsidRDefault="006867BE" w:rsidP="006867BE">
            <w:pPr>
              <w:spacing w:line="360" w:lineRule="auto"/>
              <w:jc w:val="both"/>
              <w:rPr>
                <w:rFonts w:asciiTheme="minorHAnsi" w:eastAsia="MS Mincho" w:hAnsiTheme="minorHAnsi" w:cstheme="minorHAnsi"/>
                <w:sz w:val="20"/>
                <w:szCs w:val="20"/>
                <w:lang w:val="en-GB" w:eastAsia="en-US"/>
              </w:rPr>
            </w:pPr>
          </w:p>
        </w:tc>
        <w:tc>
          <w:tcPr>
            <w:tcW w:w="1750" w:type="dxa"/>
          </w:tcPr>
          <w:p w:rsidR="006867BE" w:rsidRPr="006867BE" w:rsidRDefault="006867BE" w:rsidP="006867BE">
            <w:pPr>
              <w:spacing w:line="360" w:lineRule="auto"/>
              <w:jc w:val="both"/>
              <w:rPr>
                <w:rFonts w:asciiTheme="minorHAnsi" w:eastAsia="MS Mincho" w:hAnsiTheme="minorHAnsi" w:cstheme="minorHAnsi"/>
                <w:sz w:val="20"/>
                <w:szCs w:val="20"/>
                <w:lang w:val="en-GB" w:eastAsia="en-US"/>
              </w:rPr>
            </w:pPr>
          </w:p>
        </w:tc>
      </w:tr>
      <w:tr w:rsidR="006867BE" w:rsidRPr="006867BE" w:rsidTr="006867BE">
        <w:trPr>
          <w:trHeight w:val="454"/>
        </w:trPr>
        <w:tc>
          <w:tcPr>
            <w:tcW w:w="7187" w:type="dxa"/>
          </w:tcPr>
          <w:p w:rsidR="006867BE" w:rsidRPr="006867BE" w:rsidRDefault="006867BE" w:rsidP="006867BE">
            <w:pPr>
              <w:numPr>
                <w:ilvl w:val="0"/>
                <w:numId w:val="94"/>
              </w:numPr>
              <w:spacing w:line="360" w:lineRule="auto"/>
              <w:jc w:val="both"/>
              <w:rPr>
                <w:rFonts w:asciiTheme="minorHAnsi" w:eastAsia="MS Mincho" w:hAnsiTheme="minorHAnsi" w:cstheme="minorHAnsi"/>
                <w:sz w:val="20"/>
                <w:szCs w:val="20"/>
                <w:lang w:val="en-GB" w:eastAsia="en-US"/>
              </w:rPr>
            </w:pPr>
            <w:r w:rsidRPr="006867BE">
              <w:rPr>
                <w:rFonts w:asciiTheme="minorHAnsi" w:eastAsia="MS Mincho" w:hAnsiTheme="minorHAnsi" w:cstheme="minorHAnsi"/>
                <w:sz w:val="20"/>
                <w:szCs w:val="20"/>
                <w:lang w:val="en-GB" w:eastAsia="en-US"/>
              </w:rPr>
              <w:t>The Service Providers to have to agree with NHLS General Conditions of Bid and Conditions of Contract.</w:t>
            </w:r>
          </w:p>
          <w:p w:rsidR="006867BE" w:rsidRPr="006867BE" w:rsidRDefault="006867BE" w:rsidP="006867BE">
            <w:pPr>
              <w:spacing w:line="360" w:lineRule="auto"/>
              <w:jc w:val="both"/>
              <w:rPr>
                <w:rFonts w:asciiTheme="minorHAnsi" w:eastAsia="MS Mincho" w:hAnsiTheme="minorHAnsi" w:cstheme="minorHAnsi"/>
                <w:sz w:val="20"/>
                <w:szCs w:val="20"/>
                <w:lang w:val="en-GB" w:eastAsia="en-US"/>
              </w:rPr>
            </w:pPr>
            <w:r w:rsidRPr="006867BE">
              <w:rPr>
                <w:rFonts w:asciiTheme="minorHAnsi" w:eastAsia="MS Mincho" w:hAnsiTheme="minorHAnsi" w:cstheme="minorHAnsi"/>
                <w:b/>
                <w:sz w:val="20"/>
                <w:szCs w:val="20"/>
                <w:lang w:eastAsia="en-US"/>
              </w:rPr>
              <w:t>Substantiation: The bidder must submit and attach to the bid response the signed and accepted NHLS General Conditions of Bid and Conditions of Contract.</w:t>
            </w:r>
          </w:p>
        </w:tc>
        <w:tc>
          <w:tcPr>
            <w:tcW w:w="844" w:type="dxa"/>
          </w:tcPr>
          <w:p w:rsidR="006867BE" w:rsidRPr="006867BE" w:rsidRDefault="006867BE" w:rsidP="006867BE">
            <w:pPr>
              <w:spacing w:line="360" w:lineRule="auto"/>
              <w:jc w:val="both"/>
              <w:rPr>
                <w:rFonts w:asciiTheme="minorHAnsi" w:eastAsia="MS Mincho" w:hAnsiTheme="minorHAnsi" w:cstheme="minorHAnsi"/>
                <w:sz w:val="20"/>
                <w:szCs w:val="20"/>
                <w:lang w:val="en-GB" w:eastAsia="en-US"/>
              </w:rPr>
            </w:pPr>
          </w:p>
        </w:tc>
        <w:tc>
          <w:tcPr>
            <w:tcW w:w="1750" w:type="dxa"/>
          </w:tcPr>
          <w:p w:rsidR="006867BE" w:rsidRPr="006867BE" w:rsidRDefault="006867BE" w:rsidP="006867BE">
            <w:pPr>
              <w:spacing w:line="360" w:lineRule="auto"/>
              <w:jc w:val="both"/>
              <w:rPr>
                <w:rFonts w:asciiTheme="minorHAnsi" w:eastAsia="MS Mincho" w:hAnsiTheme="minorHAnsi" w:cstheme="minorHAnsi"/>
                <w:sz w:val="20"/>
                <w:szCs w:val="20"/>
                <w:lang w:val="en-GB" w:eastAsia="en-US"/>
              </w:rPr>
            </w:pPr>
          </w:p>
        </w:tc>
      </w:tr>
      <w:tr w:rsidR="006867BE" w:rsidRPr="006867BE" w:rsidTr="006867BE">
        <w:trPr>
          <w:trHeight w:val="454"/>
        </w:trPr>
        <w:tc>
          <w:tcPr>
            <w:tcW w:w="7187" w:type="dxa"/>
          </w:tcPr>
          <w:p w:rsidR="006867BE" w:rsidRPr="006867BE" w:rsidRDefault="006867BE" w:rsidP="006867BE">
            <w:pPr>
              <w:numPr>
                <w:ilvl w:val="0"/>
                <w:numId w:val="94"/>
              </w:numPr>
              <w:spacing w:line="360" w:lineRule="auto"/>
              <w:jc w:val="both"/>
              <w:rPr>
                <w:rFonts w:asciiTheme="minorHAnsi" w:eastAsia="MS Mincho" w:hAnsiTheme="minorHAnsi" w:cstheme="minorHAnsi"/>
                <w:sz w:val="20"/>
                <w:szCs w:val="20"/>
                <w:lang w:val="en-GB" w:eastAsia="en-US"/>
              </w:rPr>
            </w:pPr>
            <w:r w:rsidRPr="006867BE">
              <w:rPr>
                <w:rFonts w:asciiTheme="minorHAnsi" w:eastAsia="MS Mincho" w:hAnsiTheme="minorHAnsi" w:cstheme="minorHAnsi"/>
                <w:sz w:val="20"/>
                <w:szCs w:val="20"/>
                <w:lang w:val="en-GB" w:eastAsia="en-US"/>
              </w:rPr>
              <w:t>The Service Providers to have to agree with NHLS Special Conditions of Contract.</w:t>
            </w:r>
          </w:p>
          <w:p w:rsidR="006867BE" w:rsidRPr="006867BE" w:rsidRDefault="006867BE" w:rsidP="006867BE">
            <w:pPr>
              <w:spacing w:line="360" w:lineRule="auto"/>
              <w:jc w:val="both"/>
              <w:rPr>
                <w:rFonts w:asciiTheme="minorHAnsi" w:eastAsia="MS Mincho" w:hAnsiTheme="minorHAnsi" w:cstheme="minorHAnsi"/>
                <w:sz w:val="20"/>
                <w:szCs w:val="20"/>
                <w:lang w:val="en-GB" w:eastAsia="en-US"/>
              </w:rPr>
            </w:pPr>
            <w:r w:rsidRPr="006867BE">
              <w:rPr>
                <w:rFonts w:asciiTheme="minorHAnsi" w:eastAsia="MS Mincho" w:hAnsiTheme="minorHAnsi" w:cstheme="minorHAnsi"/>
                <w:b/>
                <w:sz w:val="20"/>
                <w:szCs w:val="20"/>
                <w:lang w:eastAsia="en-US"/>
              </w:rPr>
              <w:t>Substantiation: The bidder must submit and attach to the bid response the signed and accepted NHLS Special Conditions of Contract.</w:t>
            </w:r>
          </w:p>
        </w:tc>
        <w:tc>
          <w:tcPr>
            <w:tcW w:w="844" w:type="dxa"/>
          </w:tcPr>
          <w:p w:rsidR="006867BE" w:rsidRPr="006867BE" w:rsidRDefault="006867BE" w:rsidP="006867BE">
            <w:pPr>
              <w:spacing w:line="360" w:lineRule="auto"/>
              <w:jc w:val="both"/>
              <w:rPr>
                <w:rFonts w:asciiTheme="minorHAnsi" w:eastAsia="MS Mincho" w:hAnsiTheme="minorHAnsi" w:cstheme="minorHAnsi"/>
                <w:sz w:val="20"/>
                <w:szCs w:val="20"/>
                <w:lang w:val="en-GB" w:eastAsia="en-US"/>
              </w:rPr>
            </w:pPr>
          </w:p>
        </w:tc>
        <w:tc>
          <w:tcPr>
            <w:tcW w:w="1750" w:type="dxa"/>
          </w:tcPr>
          <w:p w:rsidR="006867BE" w:rsidRPr="006867BE" w:rsidRDefault="006867BE" w:rsidP="006867BE">
            <w:pPr>
              <w:spacing w:line="360" w:lineRule="auto"/>
              <w:jc w:val="both"/>
              <w:rPr>
                <w:rFonts w:asciiTheme="minorHAnsi" w:eastAsia="MS Mincho" w:hAnsiTheme="minorHAnsi" w:cstheme="minorHAnsi"/>
                <w:sz w:val="20"/>
                <w:szCs w:val="20"/>
                <w:lang w:val="en-GB" w:eastAsia="en-US"/>
              </w:rPr>
            </w:pPr>
          </w:p>
        </w:tc>
      </w:tr>
      <w:tr w:rsidR="006867BE" w:rsidRPr="006867BE" w:rsidTr="006867BE">
        <w:trPr>
          <w:trHeight w:val="454"/>
        </w:trPr>
        <w:tc>
          <w:tcPr>
            <w:tcW w:w="7187" w:type="dxa"/>
          </w:tcPr>
          <w:p w:rsidR="006867BE" w:rsidRPr="006867BE" w:rsidRDefault="006867BE" w:rsidP="006867BE">
            <w:pPr>
              <w:numPr>
                <w:ilvl w:val="0"/>
                <w:numId w:val="94"/>
              </w:numPr>
              <w:spacing w:line="360" w:lineRule="auto"/>
              <w:jc w:val="both"/>
              <w:rPr>
                <w:rFonts w:asciiTheme="minorHAnsi" w:eastAsia="MS Mincho" w:hAnsiTheme="minorHAnsi" w:cstheme="minorHAnsi"/>
                <w:sz w:val="20"/>
                <w:szCs w:val="20"/>
                <w:lang w:val="en-GB" w:eastAsia="en-US"/>
              </w:rPr>
            </w:pPr>
            <w:r w:rsidRPr="006867BE">
              <w:rPr>
                <w:rFonts w:asciiTheme="minorHAnsi" w:eastAsia="MS Mincho" w:hAnsiTheme="minorHAnsi" w:cstheme="minorHAnsi"/>
                <w:sz w:val="20"/>
                <w:szCs w:val="20"/>
                <w:lang w:val="en-GB" w:eastAsia="en-US"/>
              </w:rPr>
              <w:t>Preferential Procurement Claim form and copy of B-BBEE Verification Certificate(s) issued by an authorised body or person, or a sworn affidavit prescribed by the B-BBEE Codes of Good Practice.</w:t>
            </w:r>
          </w:p>
        </w:tc>
        <w:tc>
          <w:tcPr>
            <w:tcW w:w="844" w:type="dxa"/>
          </w:tcPr>
          <w:p w:rsidR="006867BE" w:rsidRPr="006867BE" w:rsidRDefault="006867BE" w:rsidP="006867BE">
            <w:pPr>
              <w:spacing w:line="360" w:lineRule="auto"/>
              <w:jc w:val="both"/>
              <w:rPr>
                <w:rFonts w:asciiTheme="minorHAnsi" w:eastAsia="MS Mincho" w:hAnsiTheme="minorHAnsi" w:cstheme="minorHAnsi"/>
                <w:sz w:val="20"/>
                <w:szCs w:val="20"/>
                <w:lang w:val="en-GB" w:eastAsia="en-US"/>
              </w:rPr>
            </w:pPr>
          </w:p>
        </w:tc>
        <w:tc>
          <w:tcPr>
            <w:tcW w:w="1750" w:type="dxa"/>
          </w:tcPr>
          <w:p w:rsidR="006867BE" w:rsidRPr="006867BE" w:rsidRDefault="006867BE" w:rsidP="006867BE">
            <w:pPr>
              <w:spacing w:line="360" w:lineRule="auto"/>
              <w:jc w:val="both"/>
              <w:rPr>
                <w:rFonts w:asciiTheme="minorHAnsi" w:eastAsia="MS Mincho" w:hAnsiTheme="minorHAnsi" w:cstheme="minorHAnsi"/>
                <w:sz w:val="20"/>
                <w:szCs w:val="20"/>
                <w:lang w:val="en-GB" w:eastAsia="en-US"/>
              </w:rPr>
            </w:pPr>
          </w:p>
        </w:tc>
      </w:tr>
      <w:tr w:rsidR="006867BE" w:rsidRPr="006867BE" w:rsidTr="006867BE">
        <w:trPr>
          <w:trHeight w:val="454"/>
        </w:trPr>
        <w:tc>
          <w:tcPr>
            <w:tcW w:w="7187" w:type="dxa"/>
          </w:tcPr>
          <w:p w:rsidR="006867BE" w:rsidRPr="006867BE" w:rsidRDefault="006867BE" w:rsidP="006867BE">
            <w:pPr>
              <w:numPr>
                <w:ilvl w:val="0"/>
                <w:numId w:val="94"/>
              </w:numPr>
              <w:spacing w:line="360" w:lineRule="auto"/>
              <w:ind w:left="318" w:hanging="318"/>
              <w:jc w:val="both"/>
              <w:rPr>
                <w:rFonts w:asciiTheme="minorHAnsi" w:eastAsia="MS Mincho" w:hAnsiTheme="minorHAnsi" w:cstheme="minorHAnsi"/>
                <w:sz w:val="20"/>
                <w:szCs w:val="20"/>
                <w:lang w:val="en-GB" w:eastAsia="en-US"/>
              </w:rPr>
            </w:pPr>
            <w:r w:rsidRPr="006867BE">
              <w:rPr>
                <w:rFonts w:asciiTheme="minorHAnsi" w:eastAsia="MS Mincho" w:hAnsiTheme="minorHAnsi" w:cstheme="minorHAnsi"/>
                <w:sz w:val="20"/>
                <w:szCs w:val="20"/>
                <w:lang w:val="en-GB" w:eastAsia="en-US"/>
              </w:rPr>
              <w:t>Submission of original valid Tax Clearance Certificate or a Tax Compliance Status letter (with pin) issued by the South African Revenue Services.</w:t>
            </w:r>
          </w:p>
        </w:tc>
        <w:tc>
          <w:tcPr>
            <w:tcW w:w="844" w:type="dxa"/>
          </w:tcPr>
          <w:p w:rsidR="006867BE" w:rsidRPr="006867BE" w:rsidRDefault="006867BE" w:rsidP="006867BE">
            <w:pPr>
              <w:spacing w:line="360" w:lineRule="auto"/>
              <w:jc w:val="both"/>
              <w:rPr>
                <w:rFonts w:asciiTheme="minorHAnsi" w:eastAsia="MS Mincho" w:hAnsiTheme="minorHAnsi" w:cstheme="minorHAnsi"/>
                <w:sz w:val="20"/>
                <w:szCs w:val="20"/>
                <w:lang w:val="en-GB" w:eastAsia="en-US"/>
              </w:rPr>
            </w:pPr>
          </w:p>
        </w:tc>
        <w:tc>
          <w:tcPr>
            <w:tcW w:w="1750" w:type="dxa"/>
          </w:tcPr>
          <w:p w:rsidR="006867BE" w:rsidRPr="006867BE" w:rsidRDefault="006867BE" w:rsidP="006867BE">
            <w:pPr>
              <w:spacing w:line="360" w:lineRule="auto"/>
              <w:jc w:val="both"/>
              <w:rPr>
                <w:rFonts w:asciiTheme="minorHAnsi" w:eastAsia="MS Mincho" w:hAnsiTheme="minorHAnsi" w:cstheme="minorHAnsi"/>
                <w:sz w:val="20"/>
                <w:szCs w:val="20"/>
                <w:lang w:val="en-GB" w:eastAsia="en-US"/>
              </w:rPr>
            </w:pPr>
          </w:p>
        </w:tc>
      </w:tr>
      <w:tr w:rsidR="006867BE" w:rsidRPr="006867BE" w:rsidTr="006867BE">
        <w:trPr>
          <w:trHeight w:val="454"/>
        </w:trPr>
        <w:tc>
          <w:tcPr>
            <w:tcW w:w="7187" w:type="dxa"/>
          </w:tcPr>
          <w:p w:rsidR="006867BE" w:rsidRPr="006867BE" w:rsidRDefault="006867BE" w:rsidP="006867BE">
            <w:pPr>
              <w:numPr>
                <w:ilvl w:val="0"/>
                <w:numId w:val="94"/>
              </w:numPr>
              <w:spacing w:line="360" w:lineRule="auto"/>
              <w:ind w:left="319" w:hanging="319"/>
              <w:jc w:val="both"/>
              <w:rPr>
                <w:rFonts w:asciiTheme="minorHAnsi" w:eastAsia="MS Mincho" w:hAnsiTheme="minorHAnsi" w:cstheme="minorHAnsi"/>
                <w:sz w:val="20"/>
                <w:szCs w:val="20"/>
                <w:lang w:val="en-GB" w:eastAsia="en-US"/>
              </w:rPr>
            </w:pPr>
            <w:r w:rsidRPr="006867BE">
              <w:rPr>
                <w:rFonts w:asciiTheme="minorHAnsi" w:eastAsia="MS Mincho" w:hAnsiTheme="minorHAnsi" w:cstheme="minorHAnsi"/>
                <w:sz w:val="20"/>
                <w:szCs w:val="20"/>
                <w:lang w:val="en-GB" w:eastAsia="en-US"/>
              </w:rPr>
              <w:t>Audited financial statement</w:t>
            </w:r>
            <w:r w:rsidRPr="006867BE">
              <w:rPr>
                <w:rFonts w:asciiTheme="minorHAnsi" w:eastAsia="MS Mincho" w:hAnsiTheme="minorHAnsi" w:cstheme="minorHAnsi"/>
                <w:sz w:val="20"/>
                <w:szCs w:val="20"/>
                <w:lang w:eastAsia="en-US"/>
              </w:rPr>
              <w:t>s</w:t>
            </w:r>
            <w:r w:rsidRPr="006867BE">
              <w:rPr>
                <w:rFonts w:asciiTheme="minorHAnsi" w:eastAsia="MS Mincho" w:hAnsiTheme="minorHAnsi" w:cstheme="minorHAnsi"/>
                <w:sz w:val="20"/>
                <w:szCs w:val="20"/>
                <w:lang w:val="en-GB" w:eastAsia="en-US"/>
              </w:rPr>
              <w:t xml:space="preserve"> not older than two years.</w:t>
            </w:r>
          </w:p>
        </w:tc>
        <w:tc>
          <w:tcPr>
            <w:tcW w:w="844" w:type="dxa"/>
          </w:tcPr>
          <w:p w:rsidR="006867BE" w:rsidRPr="006867BE" w:rsidRDefault="006867BE" w:rsidP="006867BE">
            <w:pPr>
              <w:spacing w:line="360" w:lineRule="auto"/>
              <w:jc w:val="both"/>
              <w:rPr>
                <w:rFonts w:asciiTheme="minorHAnsi" w:eastAsia="MS Mincho" w:hAnsiTheme="minorHAnsi" w:cstheme="minorHAnsi"/>
                <w:sz w:val="20"/>
                <w:szCs w:val="20"/>
                <w:lang w:val="en-GB" w:eastAsia="en-US"/>
              </w:rPr>
            </w:pPr>
          </w:p>
        </w:tc>
        <w:tc>
          <w:tcPr>
            <w:tcW w:w="1750" w:type="dxa"/>
          </w:tcPr>
          <w:p w:rsidR="006867BE" w:rsidRPr="006867BE" w:rsidRDefault="006867BE" w:rsidP="006867BE">
            <w:pPr>
              <w:spacing w:line="360" w:lineRule="auto"/>
              <w:jc w:val="both"/>
              <w:rPr>
                <w:rFonts w:asciiTheme="minorHAnsi" w:eastAsia="MS Mincho" w:hAnsiTheme="minorHAnsi" w:cstheme="minorHAnsi"/>
                <w:sz w:val="20"/>
                <w:szCs w:val="20"/>
                <w:lang w:val="en-GB" w:eastAsia="en-US"/>
              </w:rPr>
            </w:pPr>
          </w:p>
        </w:tc>
      </w:tr>
      <w:tr w:rsidR="006867BE" w:rsidRPr="006867BE" w:rsidTr="006867BE">
        <w:trPr>
          <w:trHeight w:val="454"/>
        </w:trPr>
        <w:tc>
          <w:tcPr>
            <w:tcW w:w="7187" w:type="dxa"/>
          </w:tcPr>
          <w:p w:rsidR="006867BE" w:rsidRPr="006867BE" w:rsidRDefault="006867BE" w:rsidP="006867BE">
            <w:pPr>
              <w:numPr>
                <w:ilvl w:val="0"/>
                <w:numId w:val="94"/>
              </w:numPr>
              <w:spacing w:line="360" w:lineRule="auto"/>
              <w:ind w:left="319" w:hanging="319"/>
              <w:jc w:val="both"/>
              <w:rPr>
                <w:rFonts w:asciiTheme="minorHAnsi" w:eastAsia="MS Mincho" w:hAnsiTheme="minorHAnsi" w:cstheme="minorHAnsi"/>
                <w:sz w:val="20"/>
                <w:szCs w:val="20"/>
                <w:lang w:val="en-GB" w:eastAsia="en-US"/>
              </w:rPr>
            </w:pPr>
            <w:r w:rsidRPr="006867BE">
              <w:rPr>
                <w:rFonts w:asciiTheme="minorHAnsi" w:eastAsia="MS Mincho" w:hAnsiTheme="minorHAnsi" w:cstheme="minorHAnsi"/>
                <w:sz w:val="20"/>
                <w:szCs w:val="20"/>
                <w:lang w:val="en-GB" w:eastAsia="en-US"/>
              </w:rPr>
              <w:t>Proof of Central Supplier Database (CSD) Registration.</w:t>
            </w:r>
          </w:p>
        </w:tc>
        <w:tc>
          <w:tcPr>
            <w:tcW w:w="844" w:type="dxa"/>
          </w:tcPr>
          <w:p w:rsidR="006867BE" w:rsidRPr="006867BE" w:rsidRDefault="006867BE" w:rsidP="006867BE">
            <w:pPr>
              <w:spacing w:line="360" w:lineRule="auto"/>
              <w:jc w:val="both"/>
              <w:rPr>
                <w:rFonts w:asciiTheme="minorHAnsi" w:eastAsia="MS Mincho" w:hAnsiTheme="minorHAnsi" w:cstheme="minorHAnsi"/>
                <w:sz w:val="20"/>
                <w:szCs w:val="20"/>
                <w:lang w:val="en-GB" w:eastAsia="en-US"/>
              </w:rPr>
            </w:pPr>
          </w:p>
        </w:tc>
        <w:tc>
          <w:tcPr>
            <w:tcW w:w="1750" w:type="dxa"/>
          </w:tcPr>
          <w:p w:rsidR="006867BE" w:rsidRPr="006867BE" w:rsidRDefault="006867BE" w:rsidP="006867BE">
            <w:pPr>
              <w:spacing w:line="360" w:lineRule="auto"/>
              <w:jc w:val="both"/>
              <w:rPr>
                <w:rFonts w:asciiTheme="minorHAnsi" w:eastAsia="MS Mincho" w:hAnsiTheme="minorHAnsi" w:cstheme="minorHAnsi"/>
                <w:sz w:val="20"/>
                <w:szCs w:val="20"/>
                <w:lang w:val="en-GB" w:eastAsia="en-US"/>
              </w:rPr>
            </w:pPr>
          </w:p>
        </w:tc>
      </w:tr>
      <w:tr w:rsidR="006867BE" w:rsidRPr="006867BE" w:rsidTr="006867BE">
        <w:trPr>
          <w:trHeight w:val="454"/>
        </w:trPr>
        <w:tc>
          <w:tcPr>
            <w:tcW w:w="7187" w:type="dxa"/>
          </w:tcPr>
          <w:p w:rsidR="006867BE" w:rsidRPr="006867BE" w:rsidRDefault="006867BE" w:rsidP="006867BE">
            <w:pPr>
              <w:numPr>
                <w:ilvl w:val="0"/>
                <w:numId w:val="94"/>
              </w:numPr>
              <w:spacing w:line="360" w:lineRule="auto"/>
              <w:jc w:val="both"/>
              <w:rPr>
                <w:rFonts w:asciiTheme="minorHAnsi" w:eastAsia="MS Mincho" w:hAnsiTheme="minorHAnsi" w:cstheme="minorHAnsi"/>
                <w:sz w:val="20"/>
                <w:szCs w:val="20"/>
                <w:lang w:val="en-GB" w:eastAsia="en-US"/>
              </w:rPr>
            </w:pPr>
            <w:r w:rsidRPr="006867BE">
              <w:rPr>
                <w:rFonts w:asciiTheme="minorHAnsi" w:eastAsia="MS Mincho" w:hAnsiTheme="minorHAnsi" w:cstheme="minorHAnsi"/>
                <w:sz w:val="20"/>
                <w:szCs w:val="20"/>
                <w:lang w:val="en-GB" w:eastAsia="en-US"/>
              </w:rPr>
              <w:t>The product must be ISO 9001 compliant.</w:t>
            </w:r>
          </w:p>
          <w:p w:rsidR="006867BE" w:rsidRPr="006867BE" w:rsidRDefault="006867BE" w:rsidP="006867BE">
            <w:pPr>
              <w:spacing w:line="360" w:lineRule="auto"/>
              <w:ind w:left="319"/>
              <w:jc w:val="both"/>
              <w:rPr>
                <w:rFonts w:asciiTheme="minorHAnsi" w:eastAsia="MS Mincho" w:hAnsiTheme="minorHAnsi" w:cstheme="minorHAnsi"/>
                <w:sz w:val="20"/>
                <w:szCs w:val="20"/>
                <w:lang w:val="en-GB" w:eastAsia="en-US"/>
              </w:rPr>
            </w:pPr>
            <w:r w:rsidRPr="006867BE">
              <w:rPr>
                <w:rFonts w:asciiTheme="minorHAnsi" w:eastAsia="MS Mincho" w:hAnsiTheme="minorHAnsi" w:cstheme="minorHAnsi"/>
                <w:b/>
                <w:sz w:val="20"/>
                <w:szCs w:val="20"/>
                <w:lang w:val="en-GB" w:eastAsia="en-US"/>
              </w:rPr>
              <w:t>Substantiation: The bidder must submit and attach to the bid response, a copy of a valid certificate.</w:t>
            </w:r>
          </w:p>
        </w:tc>
        <w:tc>
          <w:tcPr>
            <w:tcW w:w="844" w:type="dxa"/>
          </w:tcPr>
          <w:p w:rsidR="006867BE" w:rsidRPr="006867BE" w:rsidRDefault="006867BE" w:rsidP="006867BE">
            <w:pPr>
              <w:spacing w:line="360" w:lineRule="auto"/>
              <w:jc w:val="both"/>
              <w:rPr>
                <w:rFonts w:asciiTheme="minorHAnsi" w:eastAsia="MS Mincho" w:hAnsiTheme="minorHAnsi" w:cstheme="minorHAnsi"/>
                <w:sz w:val="20"/>
                <w:szCs w:val="20"/>
                <w:lang w:val="en-GB" w:eastAsia="en-US"/>
              </w:rPr>
            </w:pPr>
          </w:p>
        </w:tc>
        <w:tc>
          <w:tcPr>
            <w:tcW w:w="1750" w:type="dxa"/>
          </w:tcPr>
          <w:p w:rsidR="006867BE" w:rsidRPr="006867BE" w:rsidRDefault="006867BE" w:rsidP="006867BE">
            <w:pPr>
              <w:spacing w:line="360" w:lineRule="auto"/>
              <w:jc w:val="both"/>
              <w:rPr>
                <w:rFonts w:asciiTheme="minorHAnsi" w:eastAsia="MS Mincho" w:hAnsiTheme="minorHAnsi" w:cstheme="minorHAnsi"/>
                <w:sz w:val="20"/>
                <w:szCs w:val="20"/>
                <w:lang w:val="en-GB" w:eastAsia="en-US"/>
              </w:rPr>
            </w:pPr>
          </w:p>
        </w:tc>
      </w:tr>
      <w:tr w:rsidR="006867BE" w:rsidRPr="006867BE" w:rsidTr="006867BE">
        <w:trPr>
          <w:trHeight w:val="454"/>
        </w:trPr>
        <w:tc>
          <w:tcPr>
            <w:tcW w:w="7187" w:type="dxa"/>
          </w:tcPr>
          <w:p w:rsidR="006867BE" w:rsidRPr="006867BE" w:rsidRDefault="006867BE" w:rsidP="006867BE">
            <w:pPr>
              <w:numPr>
                <w:ilvl w:val="0"/>
                <w:numId w:val="94"/>
              </w:numPr>
              <w:spacing w:line="360" w:lineRule="auto"/>
              <w:jc w:val="both"/>
              <w:rPr>
                <w:rFonts w:asciiTheme="minorHAnsi" w:eastAsia="MS Mincho" w:hAnsiTheme="minorHAnsi" w:cstheme="minorHAnsi"/>
                <w:sz w:val="20"/>
                <w:szCs w:val="20"/>
                <w:lang w:val="en-GB" w:eastAsia="en-US"/>
              </w:rPr>
            </w:pPr>
            <w:r w:rsidRPr="006867BE">
              <w:rPr>
                <w:rFonts w:asciiTheme="minorHAnsi" w:eastAsia="MS Mincho" w:hAnsiTheme="minorHAnsi" w:cstheme="minorHAnsi"/>
                <w:sz w:val="20"/>
                <w:szCs w:val="20"/>
                <w:lang w:val="en-GB" w:eastAsia="en-US"/>
              </w:rPr>
              <w:t>The product must be approved by any of the IMDRF regulatory authorities listed below. (Note: Validation will be at the bidders cost).</w:t>
            </w:r>
          </w:p>
          <w:p w:rsidR="006867BE" w:rsidRPr="006867BE" w:rsidRDefault="006867BE" w:rsidP="006867BE">
            <w:pPr>
              <w:spacing w:line="360" w:lineRule="auto"/>
              <w:jc w:val="both"/>
              <w:rPr>
                <w:rFonts w:asciiTheme="minorHAnsi" w:eastAsia="MS Mincho" w:hAnsiTheme="minorHAnsi" w:cstheme="minorHAnsi"/>
                <w:b/>
                <w:sz w:val="20"/>
                <w:szCs w:val="20"/>
                <w:lang w:val="en-GB" w:eastAsia="en-US"/>
              </w:rPr>
            </w:pPr>
            <w:r w:rsidRPr="006867BE">
              <w:rPr>
                <w:rFonts w:asciiTheme="minorHAnsi" w:eastAsia="MS Mincho" w:hAnsiTheme="minorHAnsi" w:cstheme="minorHAnsi"/>
                <w:b/>
                <w:sz w:val="20"/>
                <w:szCs w:val="20"/>
                <w:lang w:val="en-GB" w:eastAsia="en-US"/>
              </w:rPr>
              <w:t>Substantiation: The bidder is to provide at least one certificate of the IMDRF Regulatory Authority below:</w:t>
            </w:r>
          </w:p>
          <w:p w:rsidR="006867BE" w:rsidRPr="006867BE" w:rsidRDefault="006867BE" w:rsidP="006867BE">
            <w:pPr>
              <w:widowControl w:val="0"/>
              <w:autoSpaceDE w:val="0"/>
              <w:autoSpaceDN w:val="0"/>
              <w:adjustRightInd w:val="0"/>
              <w:spacing w:before="29" w:line="360" w:lineRule="auto"/>
              <w:jc w:val="both"/>
              <w:rPr>
                <w:rFonts w:asciiTheme="minorHAnsi" w:eastAsia="MS Mincho" w:hAnsiTheme="minorHAnsi" w:cstheme="minorHAnsi"/>
                <w:b/>
                <w:sz w:val="20"/>
                <w:szCs w:val="20"/>
                <w:lang w:val="en-GB" w:eastAsia="en-US"/>
              </w:rPr>
            </w:pPr>
            <w:r w:rsidRPr="006867BE">
              <w:rPr>
                <w:rFonts w:asciiTheme="minorHAnsi" w:eastAsia="MS Mincho" w:hAnsiTheme="minorHAnsi" w:cstheme="minorHAnsi"/>
                <w:b/>
                <w:sz w:val="20"/>
                <w:szCs w:val="20"/>
                <w:lang w:val="en-GB" w:eastAsia="en-US"/>
              </w:rPr>
              <w:t>•</w:t>
            </w:r>
            <w:r w:rsidRPr="006867BE">
              <w:rPr>
                <w:rFonts w:asciiTheme="minorHAnsi" w:eastAsia="MS Mincho" w:hAnsiTheme="minorHAnsi" w:cstheme="minorHAnsi"/>
                <w:b/>
                <w:sz w:val="20"/>
                <w:szCs w:val="20"/>
                <w:lang w:val="en-GB" w:eastAsia="en-US"/>
              </w:rPr>
              <w:tab/>
              <w:t>Australia: Therapeutic Goods Administration.</w:t>
            </w:r>
          </w:p>
          <w:p w:rsidR="006867BE" w:rsidRPr="006867BE" w:rsidRDefault="006867BE" w:rsidP="006867BE">
            <w:pPr>
              <w:widowControl w:val="0"/>
              <w:autoSpaceDE w:val="0"/>
              <w:autoSpaceDN w:val="0"/>
              <w:adjustRightInd w:val="0"/>
              <w:spacing w:before="29" w:line="360" w:lineRule="auto"/>
              <w:jc w:val="both"/>
              <w:rPr>
                <w:rFonts w:asciiTheme="minorHAnsi" w:eastAsia="MS Mincho" w:hAnsiTheme="minorHAnsi" w:cstheme="minorHAnsi"/>
                <w:b/>
                <w:sz w:val="20"/>
                <w:szCs w:val="20"/>
                <w:lang w:val="en-GB" w:eastAsia="en-US"/>
              </w:rPr>
            </w:pPr>
            <w:r w:rsidRPr="006867BE">
              <w:rPr>
                <w:rFonts w:asciiTheme="minorHAnsi" w:eastAsia="MS Mincho" w:hAnsiTheme="minorHAnsi" w:cstheme="minorHAnsi"/>
                <w:b/>
                <w:sz w:val="20"/>
                <w:szCs w:val="20"/>
                <w:lang w:val="en-GB" w:eastAsia="en-US"/>
              </w:rPr>
              <w:t>•</w:t>
            </w:r>
            <w:r w:rsidRPr="006867BE">
              <w:rPr>
                <w:rFonts w:asciiTheme="minorHAnsi" w:eastAsia="MS Mincho" w:hAnsiTheme="minorHAnsi" w:cstheme="minorHAnsi"/>
                <w:b/>
                <w:sz w:val="20"/>
                <w:szCs w:val="20"/>
                <w:lang w:val="en-GB" w:eastAsia="en-US"/>
              </w:rPr>
              <w:tab/>
              <w:t>Brazil: National Health Surveillance Agency (ANVISA).</w:t>
            </w:r>
          </w:p>
          <w:p w:rsidR="006867BE" w:rsidRPr="006867BE" w:rsidRDefault="006867BE" w:rsidP="006867BE">
            <w:pPr>
              <w:widowControl w:val="0"/>
              <w:autoSpaceDE w:val="0"/>
              <w:autoSpaceDN w:val="0"/>
              <w:adjustRightInd w:val="0"/>
              <w:spacing w:before="29" w:line="360" w:lineRule="auto"/>
              <w:jc w:val="both"/>
              <w:rPr>
                <w:rFonts w:asciiTheme="minorHAnsi" w:eastAsia="MS Mincho" w:hAnsiTheme="minorHAnsi" w:cstheme="minorHAnsi"/>
                <w:b/>
                <w:sz w:val="20"/>
                <w:szCs w:val="20"/>
                <w:lang w:val="en-GB" w:eastAsia="en-US"/>
              </w:rPr>
            </w:pPr>
            <w:r w:rsidRPr="006867BE">
              <w:rPr>
                <w:rFonts w:asciiTheme="minorHAnsi" w:eastAsia="MS Mincho" w:hAnsiTheme="minorHAnsi" w:cstheme="minorHAnsi"/>
                <w:b/>
                <w:sz w:val="20"/>
                <w:szCs w:val="20"/>
                <w:lang w:val="en-GB" w:eastAsia="en-US"/>
              </w:rPr>
              <w:t>•</w:t>
            </w:r>
            <w:r w:rsidRPr="006867BE">
              <w:rPr>
                <w:rFonts w:asciiTheme="minorHAnsi" w:eastAsia="MS Mincho" w:hAnsiTheme="minorHAnsi" w:cstheme="minorHAnsi"/>
                <w:b/>
                <w:sz w:val="20"/>
                <w:szCs w:val="20"/>
                <w:lang w:val="en-GB" w:eastAsia="en-US"/>
              </w:rPr>
              <w:tab/>
              <w:t>Canada: Health Canada.</w:t>
            </w:r>
          </w:p>
          <w:p w:rsidR="006867BE" w:rsidRPr="006867BE" w:rsidRDefault="006867BE" w:rsidP="006867BE">
            <w:pPr>
              <w:widowControl w:val="0"/>
              <w:autoSpaceDE w:val="0"/>
              <w:autoSpaceDN w:val="0"/>
              <w:adjustRightInd w:val="0"/>
              <w:spacing w:before="29" w:line="360" w:lineRule="auto"/>
              <w:jc w:val="both"/>
              <w:rPr>
                <w:rFonts w:asciiTheme="minorHAnsi" w:eastAsia="MS Mincho" w:hAnsiTheme="minorHAnsi" w:cstheme="minorHAnsi"/>
                <w:b/>
                <w:sz w:val="20"/>
                <w:szCs w:val="20"/>
                <w:lang w:val="en-GB" w:eastAsia="en-US"/>
              </w:rPr>
            </w:pPr>
            <w:r w:rsidRPr="006867BE">
              <w:rPr>
                <w:rFonts w:asciiTheme="minorHAnsi" w:eastAsia="MS Mincho" w:hAnsiTheme="minorHAnsi" w:cstheme="minorHAnsi"/>
                <w:b/>
                <w:sz w:val="20"/>
                <w:szCs w:val="20"/>
                <w:lang w:val="en-GB" w:eastAsia="en-US"/>
              </w:rPr>
              <w:t>•</w:t>
            </w:r>
            <w:r w:rsidRPr="006867BE">
              <w:rPr>
                <w:rFonts w:asciiTheme="minorHAnsi" w:eastAsia="MS Mincho" w:hAnsiTheme="minorHAnsi" w:cstheme="minorHAnsi"/>
                <w:b/>
                <w:sz w:val="20"/>
                <w:szCs w:val="20"/>
                <w:lang w:val="en-GB" w:eastAsia="en-US"/>
              </w:rPr>
              <w:tab/>
              <w:t>China: China Food and Drug Administration.</w:t>
            </w:r>
          </w:p>
          <w:p w:rsidR="006867BE" w:rsidRPr="006867BE" w:rsidRDefault="006867BE" w:rsidP="006867BE">
            <w:pPr>
              <w:widowControl w:val="0"/>
              <w:autoSpaceDE w:val="0"/>
              <w:autoSpaceDN w:val="0"/>
              <w:adjustRightInd w:val="0"/>
              <w:spacing w:before="29" w:line="360" w:lineRule="auto"/>
              <w:ind w:left="745" w:hanging="745"/>
              <w:jc w:val="both"/>
              <w:rPr>
                <w:rFonts w:asciiTheme="minorHAnsi" w:eastAsia="MS Mincho" w:hAnsiTheme="minorHAnsi" w:cstheme="minorHAnsi"/>
                <w:b/>
                <w:sz w:val="20"/>
                <w:szCs w:val="20"/>
                <w:lang w:val="en-GB" w:eastAsia="en-US"/>
              </w:rPr>
            </w:pPr>
            <w:r w:rsidRPr="006867BE">
              <w:rPr>
                <w:rFonts w:asciiTheme="minorHAnsi" w:eastAsia="MS Mincho" w:hAnsiTheme="minorHAnsi" w:cstheme="minorHAnsi"/>
                <w:b/>
                <w:sz w:val="20"/>
                <w:szCs w:val="20"/>
                <w:lang w:val="en-GB" w:eastAsia="en-US"/>
              </w:rPr>
              <w:t>•</w:t>
            </w:r>
            <w:r w:rsidRPr="006867BE">
              <w:rPr>
                <w:rFonts w:asciiTheme="minorHAnsi" w:eastAsia="MS Mincho" w:hAnsiTheme="minorHAnsi" w:cstheme="minorHAnsi"/>
                <w:b/>
                <w:sz w:val="20"/>
                <w:szCs w:val="20"/>
                <w:lang w:val="en-GB" w:eastAsia="en-US"/>
              </w:rPr>
              <w:tab/>
              <w:t>European Union: European Commission Directorate-General for Internal Market: Industry, Entrepreneurship and SMEs.</w:t>
            </w:r>
          </w:p>
          <w:p w:rsidR="006867BE" w:rsidRPr="006867BE" w:rsidRDefault="006867BE" w:rsidP="006867BE">
            <w:pPr>
              <w:widowControl w:val="0"/>
              <w:autoSpaceDE w:val="0"/>
              <w:autoSpaceDN w:val="0"/>
              <w:adjustRightInd w:val="0"/>
              <w:spacing w:before="29" w:line="360" w:lineRule="auto"/>
              <w:ind w:left="745" w:hanging="745"/>
              <w:jc w:val="both"/>
              <w:rPr>
                <w:rFonts w:asciiTheme="minorHAnsi" w:eastAsia="MS Mincho" w:hAnsiTheme="minorHAnsi" w:cstheme="minorHAnsi"/>
                <w:b/>
                <w:sz w:val="20"/>
                <w:szCs w:val="20"/>
                <w:lang w:val="en-GB" w:eastAsia="en-US"/>
              </w:rPr>
            </w:pPr>
            <w:r w:rsidRPr="006867BE">
              <w:rPr>
                <w:rFonts w:asciiTheme="minorHAnsi" w:eastAsia="MS Mincho" w:hAnsiTheme="minorHAnsi" w:cstheme="minorHAnsi"/>
                <w:b/>
                <w:sz w:val="20"/>
                <w:szCs w:val="20"/>
                <w:lang w:val="en-GB" w:eastAsia="en-US"/>
              </w:rPr>
              <w:t>•</w:t>
            </w:r>
            <w:r w:rsidRPr="006867BE">
              <w:rPr>
                <w:rFonts w:asciiTheme="minorHAnsi" w:eastAsia="MS Mincho" w:hAnsiTheme="minorHAnsi" w:cstheme="minorHAnsi"/>
                <w:b/>
                <w:sz w:val="20"/>
                <w:szCs w:val="20"/>
                <w:lang w:val="en-GB" w:eastAsia="en-US"/>
              </w:rPr>
              <w:tab/>
              <w:t>Japan: Pharmaceuticals and Medical Devices Agency and the Ministry of Health, Labour and Welfare.</w:t>
            </w:r>
          </w:p>
          <w:p w:rsidR="006867BE" w:rsidRPr="006867BE" w:rsidRDefault="006867BE" w:rsidP="006867BE">
            <w:pPr>
              <w:widowControl w:val="0"/>
              <w:autoSpaceDE w:val="0"/>
              <w:autoSpaceDN w:val="0"/>
              <w:adjustRightInd w:val="0"/>
              <w:spacing w:before="29" w:line="360" w:lineRule="auto"/>
              <w:jc w:val="both"/>
              <w:rPr>
                <w:rFonts w:asciiTheme="minorHAnsi" w:eastAsia="MS Mincho" w:hAnsiTheme="minorHAnsi" w:cstheme="minorHAnsi"/>
                <w:b/>
                <w:sz w:val="20"/>
                <w:szCs w:val="20"/>
                <w:lang w:val="en-GB" w:eastAsia="en-US"/>
              </w:rPr>
            </w:pPr>
            <w:r w:rsidRPr="006867BE">
              <w:rPr>
                <w:rFonts w:asciiTheme="minorHAnsi" w:eastAsia="MS Mincho" w:hAnsiTheme="minorHAnsi" w:cstheme="minorHAnsi"/>
                <w:b/>
                <w:sz w:val="20"/>
                <w:szCs w:val="20"/>
                <w:lang w:val="en-GB" w:eastAsia="en-US"/>
              </w:rPr>
              <w:t>•</w:t>
            </w:r>
            <w:r w:rsidRPr="006867BE">
              <w:rPr>
                <w:rFonts w:asciiTheme="minorHAnsi" w:eastAsia="MS Mincho" w:hAnsiTheme="minorHAnsi" w:cstheme="minorHAnsi"/>
                <w:b/>
                <w:sz w:val="20"/>
                <w:szCs w:val="20"/>
                <w:lang w:val="en-GB" w:eastAsia="en-US"/>
              </w:rPr>
              <w:tab/>
              <w:t xml:space="preserve">Russia: Russian Ministry of Health. </w:t>
            </w:r>
          </w:p>
          <w:p w:rsidR="006867BE" w:rsidRPr="006867BE" w:rsidRDefault="006867BE" w:rsidP="006867BE">
            <w:pPr>
              <w:widowControl w:val="0"/>
              <w:autoSpaceDE w:val="0"/>
              <w:autoSpaceDN w:val="0"/>
              <w:adjustRightInd w:val="0"/>
              <w:spacing w:before="29" w:line="360" w:lineRule="auto"/>
              <w:jc w:val="both"/>
              <w:rPr>
                <w:rFonts w:asciiTheme="minorHAnsi" w:eastAsia="MS Mincho" w:hAnsiTheme="minorHAnsi" w:cstheme="minorHAnsi"/>
                <w:b/>
                <w:sz w:val="20"/>
                <w:szCs w:val="20"/>
                <w:lang w:val="en-GB" w:eastAsia="en-US"/>
              </w:rPr>
            </w:pPr>
            <w:r w:rsidRPr="006867BE">
              <w:rPr>
                <w:rFonts w:asciiTheme="minorHAnsi" w:eastAsia="MS Mincho" w:hAnsiTheme="minorHAnsi" w:cstheme="minorHAnsi"/>
                <w:b/>
                <w:sz w:val="20"/>
                <w:szCs w:val="20"/>
                <w:lang w:val="en-GB" w:eastAsia="en-US"/>
              </w:rPr>
              <w:t>•</w:t>
            </w:r>
            <w:r w:rsidRPr="006867BE">
              <w:rPr>
                <w:rFonts w:asciiTheme="minorHAnsi" w:eastAsia="MS Mincho" w:hAnsiTheme="minorHAnsi" w:cstheme="minorHAnsi"/>
                <w:b/>
                <w:sz w:val="20"/>
                <w:szCs w:val="20"/>
                <w:lang w:val="en-GB" w:eastAsia="en-US"/>
              </w:rPr>
              <w:tab/>
              <w:t>Singapore: Health Sciences Authority.</w:t>
            </w:r>
          </w:p>
          <w:p w:rsidR="006867BE" w:rsidRPr="006867BE" w:rsidRDefault="006867BE" w:rsidP="006867BE">
            <w:pPr>
              <w:widowControl w:val="0"/>
              <w:autoSpaceDE w:val="0"/>
              <w:autoSpaceDN w:val="0"/>
              <w:adjustRightInd w:val="0"/>
              <w:spacing w:before="29" w:line="360" w:lineRule="auto"/>
              <w:jc w:val="both"/>
              <w:rPr>
                <w:rFonts w:asciiTheme="minorHAnsi" w:eastAsia="MS Mincho" w:hAnsiTheme="minorHAnsi" w:cstheme="minorHAnsi"/>
                <w:b/>
                <w:sz w:val="20"/>
                <w:szCs w:val="20"/>
                <w:lang w:val="en-GB" w:eastAsia="en-US"/>
              </w:rPr>
            </w:pPr>
            <w:r w:rsidRPr="006867BE">
              <w:rPr>
                <w:rFonts w:asciiTheme="minorHAnsi" w:eastAsia="MS Mincho" w:hAnsiTheme="minorHAnsi" w:cstheme="minorHAnsi"/>
                <w:b/>
                <w:sz w:val="20"/>
                <w:szCs w:val="20"/>
                <w:lang w:val="en-GB" w:eastAsia="en-US"/>
              </w:rPr>
              <w:t>•</w:t>
            </w:r>
            <w:r w:rsidRPr="006867BE">
              <w:rPr>
                <w:rFonts w:asciiTheme="minorHAnsi" w:eastAsia="MS Mincho" w:hAnsiTheme="minorHAnsi" w:cstheme="minorHAnsi"/>
                <w:b/>
                <w:sz w:val="20"/>
                <w:szCs w:val="20"/>
                <w:lang w:val="en-GB" w:eastAsia="en-US"/>
              </w:rPr>
              <w:tab/>
              <w:t>South Korea: Ministry of Food and Drug Safety.</w:t>
            </w:r>
          </w:p>
          <w:p w:rsidR="006867BE" w:rsidRPr="006867BE" w:rsidRDefault="006867BE" w:rsidP="006867BE">
            <w:pPr>
              <w:spacing w:line="360" w:lineRule="auto"/>
              <w:jc w:val="both"/>
              <w:rPr>
                <w:rFonts w:asciiTheme="minorHAnsi" w:eastAsia="MS Mincho" w:hAnsiTheme="minorHAnsi" w:cstheme="minorHAnsi"/>
                <w:sz w:val="20"/>
                <w:szCs w:val="20"/>
                <w:lang w:val="en-GB" w:eastAsia="en-US"/>
              </w:rPr>
            </w:pPr>
            <w:r w:rsidRPr="006867BE">
              <w:rPr>
                <w:rFonts w:asciiTheme="minorHAnsi" w:eastAsia="MS Mincho" w:hAnsiTheme="minorHAnsi" w:cstheme="minorHAnsi"/>
                <w:b/>
                <w:sz w:val="20"/>
                <w:szCs w:val="20"/>
                <w:lang w:val="en-GB" w:eastAsia="en-US"/>
              </w:rPr>
              <w:t>•</w:t>
            </w:r>
            <w:r w:rsidRPr="006867BE">
              <w:rPr>
                <w:rFonts w:asciiTheme="minorHAnsi" w:eastAsia="MS Mincho" w:hAnsiTheme="minorHAnsi" w:cstheme="minorHAnsi"/>
                <w:b/>
                <w:sz w:val="20"/>
                <w:szCs w:val="20"/>
                <w:lang w:val="en-GB" w:eastAsia="en-US"/>
              </w:rPr>
              <w:tab/>
              <w:t>United States of America: US Food and Drug Administration (FDA).</w:t>
            </w:r>
          </w:p>
        </w:tc>
        <w:tc>
          <w:tcPr>
            <w:tcW w:w="844" w:type="dxa"/>
          </w:tcPr>
          <w:p w:rsidR="006867BE" w:rsidRPr="006867BE" w:rsidRDefault="006867BE" w:rsidP="006867BE">
            <w:pPr>
              <w:spacing w:line="360" w:lineRule="auto"/>
              <w:jc w:val="both"/>
              <w:rPr>
                <w:rFonts w:asciiTheme="minorHAnsi" w:eastAsia="MS Mincho" w:hAnsiTheme="minorHAnsi" w:cstheme="minorHAnsi"/>
                <w:sz w:val="20"/>
                <w:szCs w:val="20"/>
                <w:lang w:val="en-GB" w:eastAsia="en-US"/>
              </w:rPr>
            </w:pPr>
          </w:p>
        </w:tc>
        <w:tc>
          <w:tcPr>
            <w:tcW w:w="1750" w:type="dxa"/>
          </w:tcPr>
          <w:p w:rsidR="006867BE" w:rsidRPr="006867BE" w:rsidRDefault="006867BE" w:rsidP="006867BE">
            <w:pPr>
              <w:spacing w:line="360" w:lineRule="auto"/>
              <w:jc w:val="both"/>
              <w:rPr>
                <w:rFonts w:asciiTheme="minorHAnsi" w:eastAsia="MS Mincho" w:hAnsiTheme="minorHAnsi" w:cstheme="minorHAnsi"/>
                <w:sz w:val="20"/>
                <w:szCs w:val="20"/>
                <w:lang w:val="en-GB" w:eastAsia="en-US"/>
              </w:rPr>
            </w:pPr>
          </w:p>
        </w:tc>
      </w:tr>
    </w:tbl>
    <w:p w:rsidR="006867BE" w:rsidRPr="006867BE" w:rsidRDefault="006867BE" w:rsidP="006867BE">
      <w:pPr>
        <w:tabs>
          <w:tab w:val="left" w:pos="1350"/>
        </w:tabs>
        <w:suppressAutoHyphens/>
        <w:spacing w:line="360" w:lineRule="auto"/>
        <w:ind w:right="-142"/>
        <w:jc w:val="both"/>
        <w:rPr>
          <w:rFonts w:asciiTheme="minorHAnsi" w:hAnsiTheme="minorHAnsi" w:cstheme="minorHAnsi"/>
          <w:b/>
          <w:sz w:val="20"/>
          <w:szCs w:val="20"/>
          <w:lang w:val="en-GB" w:eastAsia="en-US"/>
        </w:rPr>
      </w:pPr>
    </w:p>
    <w:p w:rsidR="00AF399F" w:rsidRDefault="006867BE" w:rsidP="000A3AD8">
      <w:pPr>
        <w:tabs>
          <w:tab w:val="left" w:pos="567"/>
        </w:tabs>
        <w:spacing w:line="360" w:lineRule="auto"/>
        <w:ind w:left="567" w:hanging="567"/>
        <w:jc w:val="both"/>
        <w:rPr>
          <w:rFonts w:asciiTheme="minorHAnsi" w:hAnsiTheme="minorHAnsi" w:cstheme="minorHAnsi"/>
          <w:b/>
          <w:bCs/>
          <w:snapToGrid w:val="0"/>
          <w:color w:val="FF0000"/>
          <w:sz w:val="20"/>
          <w:szCs w:val="20"/>
          <w:lang w:val="en-GB"/>
        </w:rPr>
      </w:pPr>
      <w:r w:rsidRPr="006867BE">
        <w:rPr>
          <w:rFonts w:asciiTheme="minorHAnsi" w:eastAsia="MS Mincho" w:hAnsiTheme="minorHAnsi" w:cstheme="minorHAnsi"/>
          <w:b/>
          <w:sz w:val="20"/>
          <w:szCs w:val="20"/>
          <w:lang w:eastAsia="en-US"/>
        </w:rPr>
        <w:t>1.2</w:t>
      </w:r>
      <w:r w:rsidRPr="006867BE">
        <w:rPr>
          <w:rFonts w:asciiTheme="minorHAnsi" w:eastAsia="MS Mincho" w:hAnsiTheme="minorHAnsi" w:cstheme="minorHAnsi"/>
          <w:b/>
          <w:sz w:val="20"/>
          <w:szCs w:val="20"/>
          <w:lang w:eastAsia="en-US"/>
        </w:rPr>
        <w:tab/>
      </w:r>
    </w:p>
    <w:p w:rsidR="00614BDC" w:rsidRPr="00DD77D8" w:rsidRDefault="00164DAB" w:rsidP="00C7500C">
      <w:pPr>
        <w:spacing w:line="276" w:lineRule="auto"/>
        <w:ind w:left="993" w:right="-142" w:hanging="993"/>
        <w:jc w:val="both"/>
        <w:rPr>
          <w:rFonts w:asciiTheme="minorHAnsi" w:hAnsiTheme="minorHAnsi" w:cstheme="minorHAnsi"/>
          <w:sz w:val="20"/>
          <w:szCs w:val="20"/>
        </w:rPr>
      </w:pPr>
      <w:r w:rsidRPr="00AF399F">
        <w:rPr>
          <w:rFonts w:asciiTheme="minorHAnsi" w:hAnsiTheme="minorHAnsi" w:cstheme="minorHAnsi"/>
          <w:b/>
          <w:bCs/>
          <w:sz w:val="20"/>
          <w:szCs w:val="20"/>
        </w:rPr>
        <w:t>12.4</w:t>
      </w:r>
      <w:r w:rsidR="00287B55" w:rsidRPr="00DD77D8">
        <w:rPr>
          <w:rFonts w:asciiTheme="minorHAnsi" w:hAnsiTheme="minorHAnsi" w:cstheme="minorHAnsi"/>
          <w:sz w:val="20"/>
          <w:szCs w:val="20"/>
        </w:rPr>
        <w:tab/>
      </w:r>
      <w:r w:rsidR="00E47516" w:rsidRPr="00DD77D8">
        <w:rPr>
          <w:rFonts w:asciiTheme="minorHAnsi" w:hAnsiTheme="minorHAnsi" w:cstheme="minorHAnsi"/>
          <w:bCs/>
          <w:snapToGrid w:val="0"/>
          <w:sz w:val="20"/>
          <w:szCs w:val="20"/>
          <w:lang w:val="en-GB"/>
        </w:rPr>
        <w:t xml:space="preserve">The evaluation of the Bids shall be based on </w:t>
      </w:r>
      <w:r w:rsidR="00E47516" w:rsidRPr="00173D3C">
        <w:rPr>
          <w:rFonts w:asciiTheme="minorHAnsi" w:hAnsiTheme="minorHAnsi" w:cstheme="minorHAnsi"/>
          <w:bCs/>
          <w:snapToGrid w:val="0"/>
          <w:sz w:val="20"/>
          <w:szCs w:val="20"/>
          <w:lang w:val="en-GB"/>
        </w:rPr>
        <w:t>the 80/20 or 90/10 PPPFA</w:t>
      </w:r>
      <w:r w:rsidR="00E47516" w:rsidRPr="00DD77D8">
        <w:rPr>
          <w:rFonts w:asciiTheme="minorHAnsi" w:hAnsiTheme="minorHAnsi" w:cstheme="minorHAnsi"/>
          <w:bCs/>
          <w:snapToGrid w:val="0"/>
          <w:sz w:val="20"/>
          <w:szCs w:val="20"/>
          <w:lang w:val="en-GB"/>
        </w:rPr>
        <w:t xml:space="preserve"> principle and the points for evaluation criteria are as follows:</w:t>
      </w: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4"/>
        <w:gridCol w:w="4536"/>
      </w:tblGrid>
      <w:tr w:rsidR="00A04340" w:rsidRPr="00DD77D8" w:rsidTr="00C7500C">
        <w:trPr>
          <w:trHeight w:val="397"/>
        </w:trPr>
        <w:tc>
          <w:tcPr>
            <w:tcW w:w="4394" w:type="dxa"/>
            <w:vAlign w:val="center"/>
          </w:tcPr>
          <w:p w:rsidR="00A04340" w:rsidRPr="00DD77D8" w:rsidRDefault="00A04340" w:rsidP="0020439D">
            <w:pPr>
              <w:pStyle w:val="NoSpacing"/>
              <w:rPr>
                <w:rFonts w:asciiTheme="minorHAnsi" w:hAnsiTheme="minorHAnsi" w:cstheme="minorHAnsi"/>
                <w:sz w:val="20"/>
                <w:szCs w:val="20"/>
              </w:rPr>
            </w:pPr>
            <w:r w:rsidRPr="00DD77D8">
              <w:rPr>
                <w:rFonts w:asciiTheme="minorHAnsi" w:hAnsiTheme="minorHAnsi" w:cstheme="minorHAnsi"/>
                <w:sz w:val="20"/>
                <w:szCs w:val="20"/>
              </w:rPr>
              <w:t>Price points</w:t>
            </w:r>
          </w:p>
        </w:tc>
        <w:tc>
          <w:tcPr>
            <w:tcW w:w="4536" w:type="dxa"/>
            <w:vAlign w:val="center"/>
          </w:tcPr>
          <w:p w:rsidR="00A04340" w:rsidRPr="00DD77D8" w:rsidRDefault="00A04340">
            <w:pPr>
              <w:pStyle w:val="NoSpacing"/>
              <w:jc w:val="center"/>
              <w:rPr>
                <w:rFonts w:asciiTheme="minorHAnsi" w:hAnsiTheme="minorHAnsi" w:cstheme="minorHAnsi"/>
                <w:sz w:val="20"/>
                <w:szCs w:val="20"/>
              </w:rPr>
            </w:pPr>
            <w:r w:rsidRPr="00DD77D8">
              <w:rPr>
                <w:rFonts w:asciiTheme="minorHAnsi" w:hAnsiTheme="minorHAnsi" w:cstheme="minorHAnsi"/>
                <w:color w:val="FF0000"/>
                <w:sz w:val="20"/>
                <w:szCs w:val="20"/>
              </w:rPr>
              <w:t xml:space="preserve">80 / 90 </w:t>
            </w:r>
          </w:p>
        </w:tc>
      </w:tr>
      <w:tr w:rsidR="00A04340" w:rsidRPr="00DD77D8" w:rsidTr="00C7500C">
        <w:trPr>
          <w:trHeight w:val="397"/>
        </w:trPr>
        <w:tc>
          <w:tcPr>
            <w:tcW w:w="4394" w:type="dxa"/>
            <w:vAlign w:val="center"/>
          </w:tcPr>
          <w:p w:rsidR="00A04340" w:rsidRPr="00DD77D8" w:rsidRDefault="004809CA" w:rsidP="0020439D">
            <w:pPr>
              <w:pStyle w:val="NoSpacing"/>
              <w:rPr>
                <w:rFonts w:asciiTheme="minorHAnsi" w:hAnsiTheme="minorHAnsi" w:cstheme="minorHAnsi"/>
                <w:sz w:val="20"/>
                <w:szCs w:val="20"/>
              </w:rPr>
            </w:pPr>
            <w:r>
              <w:rPr>
                <w:rFonts w:asciiTheme="minorHAnsi" w:hAnsiTheme="minorHAnsi" w:cstheme="minorHAnsi"/>
                <w:sz w:val="20"/>
                <w:szCs w:val="20"/>
              </w:rPr>
              <w:t>Specific Goals</w:t>
            </w:r>
          </w:p>
        </w:tc>
        <w:tc>
          <w:tcPr>
            <w:tcW w:w="4536" w:type="dxa"/>
            <w:vAlign w:val="center"/>
          </w:tcPr>
          <w:p w:rsidR="00A04340" w:rsidRPr="00DD77D8" w:rsidRDefault="00A04340" w:rsidP="0020439D">
            <w:pPr>
              <w:pStyle w:val="NoSpacing"/>
              <w:jc w:val="center"/>
              <w:rPr>
                <w:rFonts w:asciiTheme="minorHAnsi" w:hAnsiTheme="minorHAnsi" w:cstheme="minorHAnsi"/>
                <w:sz w:val="20"/>
                <w:szCs w:val="20"/>
              </w:rPr>
            </w:pPr>
            <w:r w:rsidRPr="00DD77D8">
              <w:rPr>
                <w:rFonts w:asciiTheme="minorHAnsi" w:hAnsiTheme="minorHAnsi" w:cstheme="minorHAnsi"/>
                <w:color w:val="FF0000"/>
                <w:sz w:val="20"/>
                <w:szCs w:val="20"/>
              </w:rPr>
              <w:t>20 / 10</w:t>
            </w:r>
          </w:p>
        </w:tc>
      </w:tr>
      <w:tr w:rsidR="00A04340" w:rsidRPr="00DD77D8" w:rsidTr="00C7500C">
        <w:trPr>
          <w:trHeight w:val="397"/>
        </w:trPr>
        <w:tc>
          <w:tcPr>
            <w:tcW w:w="4394" w:type="dxa"/>
            <w:vAlign w:val="center"/>
          </w:tcPr>
          <w:p w:rsidR="00A04340" w:rsidRPr="00DD77D8" w:rsidRDefault="00A04340" w:rsidP="0020439D">
            <w:pPr>
              <w:pStyle w:val="NoSpacing"/>
              <w:rPr>
                <w:rFonts w:asciiTheme="minorHAnsi" w:hAnsiTheme="minorHAnsi" w:cstheme="minorHAnsi"/>
                <w:b/>
                <w:bCs/>
                <w:sz w:val="20"/>
                <w:szCs w:val="20"/>
              </w:rPr>
            </w:pPr>
            <w:r w:rsidRPr="00DD77D8">
              <w:rPr>
                <w:rFonts w:asciiTheme="minorHAnsi" w:hAnsiTheme="minorHAnsi" w:cstheme="minorHAnsi"/>
                <w:b/>
                <w:bCs/>
                <w:sz w:val="20"/>
                <w:szCs w:val="20"/>
              </w:rPr>
              <w:t>Total</w:t>
            </w:r>
          </w:p>
        </w:tc>
        <w:tc>
          <w:tcPr>
            <w:tcW w:w="4536" w:type="dxa"/>
            <w:vAlign w:val="center"/>
          </w:tcPr>
          <w:p w:rsidR="00A04340" w:rsidRPr="00DD77D8" w:rsidRDefault="00A04340" w:rsidP="0020439D">
            <w:pPr>
              <w:pStyle w:val="NoSpacing"/>
              <w:jc w:val="center"/>
              <w:rPr>
                <w:rFonts w:asciiTheme="minorHAnsi" w:hAnsiTheme="minorHAnsi" w:cstheme="minorHAnsi"/>
                <w:b/>
                <w:bCs/>
                <w:sz w:val="20"/>
                <w:szCs w:val="20"/>
              </w:rPr>
            </w:pPr>
            <w:r w:rsidRPr="00DD77D8">
              <w:rPr>
                <w:rFonts w:asciiTheme="minorHAnsi" w:hAnsiTheme="minorHAnsi" w:cstheme="minorHAnsi"/>
                <w:b/>
                <w:bCs/>
                <w:sz w:val="20"/>
                <w:szCs w:val="20"/>
              </w:rPr>
              <w:t>100 points</w:t>
            </w:r>
          </w:p>
        </w:tc>
      </w:tr>
    </w:tbl>
    <w:p w:rsidR="00614BDC" w:rsidRDefault="00614BDC" w:rsidP="007604B3">
      <w:pPr>
        <w:pStyle w:val="NoSpacing"/>
        <w:rPr>
          <w:rFonts w:asciiTheme="minorHAnsi" w:hAnsiTheme="minorHAnsi" w:cstheme="minorHAnsi"/>
          <w:sz w:val="20"/>
          <w:szCs w:val="20"/>
        </w:rPr>
      </w:pPr>
    </w:p>
    <w:p w:rsidR="00590753" w:rsidRDefault="00590753">
      <w:pPr>
        <w:spacing w:after="200" w:line="276" w:lineRule="auto"/>
        <w:rPr>
          <w:rFonts w:asciiTheme="minorHAnsi" w:hAnsiTheme="minorHAnsi" w:cstheme="minorHAnsi"/>
          <w:sz w:val="20"/>
          <w:szCs w:val="20"/>
          <w:lang w:eastAsia="en-US"/>
        </w:rPr>
      </w:pPr>
      <w:r>
        <w:rPr>
          <w:rFonts w:asciiTheme="minorHAnsi" w:hAnsiTheme="minorHAnsi" w:cstheme="minorHAnsi"/>
          <w:sz w:val="20"/>
          <w:szCs w:val="20"/>
        </w:rPr>
        <w:br w:type="page"/>
      </w:r>
    </w:p>
    <w:p w:rsidR="00614BDC" w:rsidRPr="00DD77D8" w:rsidRDefault="006C3EF8" w:rsidP="00287B55">
      <w:pPr>
        <w:keepNext/>
        <w:pageBreakBefore/>
        <w:pBdr>
          <w:bottom w:val="single" w:sz="12" w:space="1" w:color="000080"/>
        </w:pBdr>
        <w:tabs>
          <w:tab w:val="num" w:pos="1931"/>
        </w:tabs>
        <w:spacing w:after="60"/>
        <w:ind w:right="-142"/>
        <w:jc w:val="both"/>
        <w:outlineLvl w:val="0"/>
        <w:rPr>
          <w:rFonts w:asciiTheme="minorHAnsi" w:hAnsiTheme="minorHAnsi" w:cstheme="minorHAnsi"/>
          <w:b/>
          <w:kern w:val="28"/>
          <w:sz w:val="20"/>
          <w:szCs w:val="20"/>
        </w:rPr>
      </w:pPr>
      <w:bookmarkStart w:id="41" w:name="_Toc516576234"/>
      <w:bookmarkEnd w:id="37"/>
      <w:bookmarkEnd w:id="38"/>
      <w:bookmarkEnd w:id="39"/>
      <w:r w:rsidRPr="00DD77D8">
        <w:rPr>
          <w:rFonts w:asciiTheme="minorHAnsi" w:hAnsiTheme="minorHAnsi" w:cstheme="minorHAnsi"/>
          <w:b/>
          <w:kern w:val="28"/>
          <w:sz w:val="20"/>
          <w:szCs w:val="20"/>
        </w:rPr>
        <w:t xml:space="preserve">ANNEXURE A:  </w:t>
      </w:r>
      <w:r w:rsidR="00246200" w:rsidRPr="00DD77D8">
        <w:rPr>
          <w:rFonts w:asciiTheme="minorHAnsi" w:hAnsiTheme="minorHAnsi" w:cstheme="minorHAnsi"/>
          <w:b/>
          <w:kern w:val="28"/>
          <w:sz w:val="20"/>
          <w:szCs w:val="20"/>
        </w:rPr>
        <w:t>Technical Specification</w:t>
      </w:r>
      <w:bookmarkEnd w:id="41"/>
    </w:p>
    <w:p w:rsidR="00614BDC" w:rsidRPr="00DD77D8" w:rsidRDefault="00614BDC" w:rsidP="00287B55">
      <w:pPr>
        <w:tabs>
          <w:tab w:val="left" w:pos="1088"/>
        </w:tabs>
        <w:ind w:right="-142"/>
        <w:jc w:val="both"/>
        <w:rPr>
          <w:rFonts w:asciiTheme="minorHAnsi" w:hAnsiTheme="minorHAnsi" w:cstheme="minorHAnsi"/>
          <w:sz w:val="20"/>
          <w:szCs w:val="20"/>
        </w:rPr>
      </w:pPr>
    </w:p>
    <w:p w:rsidR="00614BDC" w:rsidRPr="00DD77D8" w:rsidRDefault="00614BDC" w:rsidP="00535E04">
      <w:pPr>
        <w:numPr>
          <w:ilvl w:val="0"/>
          <w:numId w:val="20"/>
        </w:numPr>
        <w:tabs>
          <w:tab w:val="clear" w:pos="851"/>
        </w:tabs>
        <w:suppressAutoHyphens/>
        <w:spacing w:line="360" w:lineRule="auto"/>
        <w:ind w:left="720" w:right="-142" w:hanging="720"/>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SPECIAL INSTRUCTIONS TO VENDORS</w:t>
      </w:r>
    </w:p>
    <w:p w:rsidR="00614BDC" w:rsidRPr="00DD77D8" w:rsidRDefault="00614BDC" w:rsidP="00535E04">
      <w:pPr>
        <w:numPr>
          <w:ilvl w:val="1"/>
          <w:numId w:val="20"/>
        </w:numPr>
        <w:tabs>
          <w:tab w:val="left" w:pos="720"/>
        </w:tabs>
        <w:suppressAutoHyphens/>
        <w:spacing w:line="360" w:lineRule="auto"/>
        <w:ind w:left="720" w:right="-12" w:hanging="720"/>
        <w:jc w:val="both"/>
        <w:rPr>
          <w:rFonts w:asciiTheme="minorHAnsi" w:hAnsiTheme="minorHAnsi" w:cstheme="minorHAnsi"/>
          <w:sz w:val="20"/>
          <w:szCs w:val="20"/>
        </w:rPr>
      </w:pPr>
      <w:r w:rsidRPr="00DD77D8">
        <w:rPr>
          <w:rFonts w:asciiTheme="minorHAnsi" w:hAnsiTheme="minorHAnsi" w:cstheme="minorHAnsi"/>
          <w:sz w:val="20"/>
          <w:szCs w:val="20"/>
          <w:lang w:val="en-GB"/>
        </w:rPr>
        <w:t xml:space="preserve">Should a Bidder have reasons to believe that the Technical Specification is not </w:t>
      </w:r>
      <w:r w:rsidRPr="00DD77D8">
        <w:rPr>
          <w:rFonts w:asciiTheme="minorHAnsi" w:hAnsiTheme="minorHAnsi" w:cstheme="minorHAnsi"/>
          <w:sz w:val="20"/>
          <w:szCs w:val="20"/>
        </w:rPr>
        <w:t>open and/or is written for a particular brand or product; the Bidder shall notify Procurement Services within ten (10) days after publication of the bid.</w:t>
      </w:r>
    </w:p>
    <w:p w:rsidR="002B67AB" w:rsidRPr="00DD77D8" w:rsidRDefault="002B67AB" w:rsidP="00E02641">
      <w:pPr>
        <w:pStyle w:val="NoSpacing"/>
        <w:ind w:right="-12"/>
        <w:rPr>
          <w:rFonts w:asciiTheme="minorHAnsi" w:hAnsiTheme="minorHAnsi" w:cstheme="minorHAnsi"/>
          <w:sz w:val="20"/>
          <w:szCs w:val="20"/>
        </w:rPr>
      </w:pPr>
    </w:p>
    <w:p w:rsidR="00614BDC" w:rsidRPr="00DD77D8" w:rsidRDefault="00614BDC" w:rsidP="00535E04">
      <w:pPr>
        <w:numPr>
          <w:ilvl w:val="1"/>
          <w:numId w:val="20"/>
        </w:numPr>
        <w:tabs>
          <w:tab w:val="left" w:pos="720"/>
        </w:tabs>
        <w:suppressAutoHyphens/>
        <w:spacing w:line="360" w:lineRule="auto"/>
        <w:ind w:left="720" w:right="-12" w:hanging="720"/>
        <w:jc w:val="both"/>
        <w:rPr>
          <w:rFonts w:asciiTheme="minorHAnsi" w:hAnsiTheme="minorHAnsi" w:cstheme="minorHAnsi"/>
          <w:sz w:val="20"/>
          <w:szCs w:val="20"/>
          <w:lang w:val="en-GB"/>
        </w:rPr>
      </w:pPr>
      <w:r w:rsidRPr="00DD77D8">
        <w:rPr>
          <w:rFonts w:asciiTheme="minorHAnsi" w:hAnsiTheme="minorHAnsi" w:cstheme="minorHAnsi"/>
          <w:sz w:val="20"/>
          <w:szCs w:val="20"/>
        </w:rPr>
        <w:t xml:space="preserve">Bidders shall provide full and accurate answers to the mandatory questions posed in this document, and, where required explicitly state either “Comply/Not Comply” regarding compliance with the requirements. Bidders </w:t>
      </w:r>
      <w:r w:rsidRPr="00DD77D8">
        <w:rPr>
          <w:rFonts w:asciiTheme="minorHAnsi" w:hAnsiTheme="minorHAnsi" w:cstheme="minorHAnsi"/>
          <w:b/>
          <w:sz w:val="20"/>
          <w:szCs w:val="20"/>
        </w:rPr>
        <w:t>must</w:t>
      </w:r>
      <w:r w:rsidRPr="00DD77D8">
        <w:rPr>
          <w:rFonts w:asciiTheme="minorHAnsi" w:hAnsiTheme="minorHAnsi" w:cstheme="minorHAnsi"/>
          <w:sz w:val="20"/>
          <w:szCs w:val="20"/>
        </w:rPr>
        <w:t xml:space="preserve"> substantiate their response to all questions, including full details on how their proposal/solution will address specific functional requirements.  All documents as indicated must be supplied as part of the submission.</w:t>
      </w:r>
    </w:p>
    <w:p w:rsidR="002B67AB" w:rsidRPr="00DD77D8" w:rsidRDefault="002B67AB" w:rsidP="00E02641">
      <w:pPr>
        <w:pStyle w:val="NoSpacing"/>
        <w:ind w:right="-12"/>
        <w:rPr>
          <w:rFonts w:asciiTheme="minorHAnsi" w:hAnsiTheme="minorHAnsi" w:cstheme="minorHAnsi"/>
          <w:sz w:val="20"/>
          <w:szCs w:val="20"/>
        </w:rPr>
      </w:pPr>
    </w:p>
    <w:p w:rsidR="00614BDC" w:rsidRPr="00DD77D8" w:rsidRDefault="00614BDC" w:rsidP="00535E04">
      <w:pPr>
        <w:numPr>
          <w:ilvl w:val="1"/>
          <w:numId w:val="20"/>
        </w:numPr>
        <w:tabs>
          <w:tab w:val="left" w:pos="720"/>
        </w:tabs>
        <w:suppressAutoHyphens/>
        <w:spacing w:line="360" w:lineRule="auto"/>
        <w:ind w:left="720" w:right="-12" w:hanging="720"/>
        <w:jc w:val="both"/>
        <w:rPr>
          <w:rFonts w:asciiTheme="minorHAnsi" w:hAnsiTheme="minorHAnsi" w:cstheme="minorHAnsi"/>
          <w:sz w:val="20"/>
          <w:szCs w:val="20"/>
          <w:lang w:val="en-GB"/>
        </w:rPr>
      </w:pPr>
      <w:r w:rsidRPr="00DD77D8">
        <w:rPr>
          <w:rFonts w:asciiTheme="minorHAnsi" w:hAnsiTheme="minorHAnsi" w:cstheme="minorHAnsi"/>
          <w:sz w:val="20"/>
          <w:szCs w:val="20"/>
        </w:rPr>
        <w:t>Bidders are encouraged to promote the growth and development of SMME's, and will be assessed on their efforts in this regard during the evaluation of this Tender.</w:t>
      </w:r>
    </w:p>
    <w:p w:rsidR="00614BDC" w:rsidRPr="00DD77D8" w:rsidRDefault="00614BDC" w:rsidP="00287B55">
      <w:pPr>
        <w:ind w:left="720"/>
        <w:jc w:val="both"/>
        <w:rPr>
          <w:rFonts w:asciiTheme="minorHAnsi" w:hAnsiTheme="minorHAnsi" w:cstheme="minorHAnsi"/>
          <w:sz w:val="20"/>
          <w:szCs w:val="20"/>
          <w:lang w:val="en-GB"/>
        </w:rPr>
      </w:pPr>
    </w:p>
    <w:p w:rsidR="00614BDC" w:rsidRPr="00DD77D8" w:rsidRDefault="001C1827" w:rsidP="00535E04">
      <w:pPr>
        <w:numPr>
          <w:ilvl w:val="0"/>
          <w:numId w:val="20"/>
        </w:numPr>
        <w:tabs>
          <w:tab w:val="clear" w:pos="851"/>
        </w:tabs>
        <w:suppressAutoHyphens/>
        <w:spacing w:line="360" w:lineRule="auto"/>
        <w:ind w:left="720" w:right="-142" w:hanging="720"/>
        <w:jc w:val="both"/>
        <w:rPr>
          <w:rFonts w:asciiTheme="minorHAnsi" w:eastAsia="Calibri" w:hAnsiTheme="minorHAnsi" w:cstheme="minorHAnsi"/>
          <w:b/>
          <w:sz w:val="20"/>
          <w:szCs w:val="20"/>
          <w:lang w:val="en-US"/>
        </w:rPr>
      </w:pPr>
      <w:r w:rsidRPr="00DD77D8">
        <w:rPr>
          <w:rFonts w:asciiTheme="minorHAnsi" w:eastAsia="Calibri" w:hAnsiTheme="minorHAnsi" w:cstheme="minorHAnsi"/>
          <w:b/>
          <w:sz w:val="20"/>
          <w:szCs w:val="20"/>
          <w:lang w:val="en-US"/>
        </w:rPr>
        <w:t>ACRONYMS</w:t>
      </w:r>
      <w:r w:rsidR="00614BDC" w:rsidRPr="00DD77D8">
        <w:rPr>
          <w:rFonts w:asciiTheme="minorHAnsi" w:eastAsia="Calibri" w:hAnsiTheme="minorHAnsi" w:cstheme="minorHAnsi"/>
          <w:b/>
          <w:sz w:val="20"/>
          <w:szCs w:val="20"/>
          <w:lang w:val="en-US"/>
        </w:rPr>
        <w:t xml:space="preserve"> AND ABBREVIATIONS</w:t>
      </w:r>
    </w:p>
    <w:tbl>
      <w:tblPr>
        <w:tblW w:w="8930" w:type="dxa"/>
        <w:tblInd w:w="70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239"/>
        <w:gridCol w:w="6691"/>
      </w:tblGrid>
      <w:tr w:rsidR="00614BDC" w:rsidRPr="00DD77D8" w:rsidTr="00E02641">
        <w:trPr>
          <w:trHeight w:val="397"/>
          <w:tblHeader/>
        </w:trPr>
        <w:tc>
          <w:tcPr>
            <w:tcW w:w="2239" w:type="dxa"/>
            <w:shd w:val="clear" w:color="auto" w:fill="E6E6E6"/>
            <w:vAlign w:val="center"/>
          </w:tcPr>
          <w:p w:rsidR="00614BDC" w:rsidRPr="00DD77D8" w:rsidRDefault="00614BDC" w:rsidP="002B67AB">
            <w:pPr>
              <w:widowControl w:val="0"/>
              <w:rPr>
                <w:rFonts w:asciiTheme="minorHAnsi" w:eastAsia="Calibri" w:hAnsiTheme="minorHAnsi" w:cstheme="minorHAnsi"/>
                <w:b/>
                <w:sz w:val="20"/>
                <w:szCs w:val="20"/>
                <w:lang w:val="en-US"/>
              </w:rPr>
            </w:pPr>
            <w:r w:rsidRPr="00DD77D8">
              <w:rPr>
                <w:rFonts w:asciiTheme="minorHAnsi" w:eastAsia="Calibri" w:hAnsiTheme="minorHAnsi" w:cstheme="minorHAnsi"/>
                <w:b/>
                <w:sz w:val="20"/>
                <w:szCs w:val="20"/>
                <w:lang w:val="en-US"/>
              </w:rPr>
              <w:t>Term</w:t>
            </w:r>
          </w:p>
        </w:tc>
        <w:tc>
          <w:tcPr>
            <w:tcW w:w="6691" w:type="dxa"/>
            <w:shd w:val="clear" w:color="auto" w:fill="E6E6E6"/>
            <w:vAlign w:val="center"/>
          </w:tcPr>
          <w:p w:rsidR="00614BDC" w:rsidRPr="00DD77D8" w:rsidRDefault="00614BDC" w:rsidP="002B67AB">
            <w:pPr>
              <w:widowControl w:val="0"/>
              <w:rPr>
                <w:rFonts w:asciiTheme="minorHAnsi" w:eastAsia="Calibri" w:hAnsiTheme="minorHAnsi" w:cstheme="minorHAnsi"/>
                <w:b/>
                <w:sz w:val="20"/>
                <w:szCs w:val="20"/>
                <w:lang w:val="en-US"/>
              </w:rPr>
            </w:pPr>
            <w:r w:rsidRPr="00DD77D8">
              <w:rPr>
                <w:rFonts w:asciiTheme="minorHAnsi" w:eastAsia="Calibri" w:hAnsiTheme="minorHAnsi" w:cstheme="minorHAnsi"/>
                <w:b/>
                <w:sz w:val="20"/>
                <w:szCs w:val="20"/>
                <w:lang w:val="en-US"/>
              </w:rPr>
              <w:t>Definition</w:t>
            </w:r>
          </w:p>
        </w:tc>
      </w:tr>
      <w:tr w:rsidR="00614BDC" w:rsidRPr="00DD77D8" w:rsidTr="00E02641">
        <w:trPr>
          <w:trHeight w:val="397"/>
        </w:trPr>
        <w:tc>
          <w:tcPr>
            <w:tcW w:w="2239" w:type="dxa"/>
            <w:vAlign w:val="center"/>
          </w:tcPr>
          <w:p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EBS</w:t>
            </w:r>
          </w:p>
        </w:tc>
        <w:tc>
          <w:tcPr>
            <w:tcW w:w="6691" w:type="dxa"/>
            <w:vAlign w:val="center"/>
          </w:tcPr>
          <w:p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Oracle e-Business Suite</w:t>
            </w:r>
          </w:p>
        </w:tc>
      </w:tr>
      <w:tr w:rsidR="00614BDC" w:rsidRPr="00DD77D8" w:rsidTr="00E02641">
        <w:trPr>
          <w:trHeight w:val="397"/>
        </w:trPr>
        <w:tc>
          <w:tcPr>
            <w:tcW w:w="2239" w:type="dxa"/>
            <w:vAlign w:val="center"/>
          </w:tcPr>
          <w:p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DR</w:t>
            </w:r>
          </w:p>
        </w:tc>
        <w:tc>
          <w:tcPr>
            <w:tcW w:w="6691" w:type="dxa"/>
            <w:vAlign w:val="center"/>
          </w:tcPr>
          <w:p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Disaster Recovery</w:t>
            </w:r>
          </w:p>
        </w:tc>
      </w:tr>
      <w:tr w:rsidR="00614BDC" w:rsidRPr="00DD77D8" w:rsidTr="00E02641">
        <w:trPr>
          <w:trHeight w:val="397"/>
        </w:trPr>
        <w:tc>
          <w:tcPr>
            <w:tcW w:w="2239" w:type="dxa"/>
            <w:vAlign w:val="center"/>
          </w:tcPr>
          <w:p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DB</w:t>
            </w:r>
          </w:p>
        </w:tc>
        <w:tc>
          <w:tcPr>
            <w:tcW w:w="6691" w:type="dxa"/>
            <w:vAlign w:val="center"/>
          </w:tcPr>
          <w:p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Database</w:t>
            </w:r>
          </w:p>
        </w:tc>
      </w:tr>
      <w:tr w:rsidR="00614BDC" w:rsidRPr="00DD77D8" w:rsidTr="00E02641">
        <w:trPr>
          <w:trHeight w:val="397"/>
        </w:trPr>
        <w:tc>
          <w:tcPr>
            <w:tcW w:w="2239" w:type="dxa"/>
            <w:vAlign w:val="center"/>
          </w:tcPr>
          <w:p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NHLS</w:t>
            </w:r>
          </w:p>
        </w:tc>
        <w:tc>
          <w:tcPr>
            <w:tcW w:w="6691" w:type="dxa"/>
            <w:vAlign w:val="center"/>
          </w:tcPr>
          <w:p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National Health Laboratory Service</w:t>
            </w:r>
          </w:p>
        </w:tc>
      </w:tr>
      <w:tr w:rsidR="00614BDC" w:rsidRPr="00DD77D8" w:rsidTr="00E02641">
        <w:trPr>
          <w:trHeight w:val="397"/>
        </w:trPr>
        <w:tc>
          <w:tcPr>
            <w:tcW w:w="2239" w:type="dxa"/>
            <w:vAlign w:val="center"/>
          </w:tcPr>
          <w:p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PMO</w:t>
            </w:r>
          </w:p>
        </w:tc>
        <w:tc>
          <w:tcPr>
            <w:tcW w:w="6691" w:type="dxa"/>
            <w:vAlign w:val="center"/>
          </w:tcPr>
          <w:p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Project Management Office</w:t>
            </w:r>
          </w:p>
        </w:tc>
      </w:tr>
      <w:tr w:rsidR="00614BDC" w:rsidRPr="00DD77D8" w:rsidTr="00E02641">
        <w:trPr>
          <w:trHeight w:val="397"/>
        </w:trPr>
        <w:tc>
          <w:tcPr>
            <w:tcW w:w="2239" w:type="dxa"/>
            <w:vAlign w:val="center"/>
          </w:tcPr>
          <w:p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SLA</w:t>
            </w:r>
          </w:p>
        </w:tc>
        <w:tc>
          <w:tcPr>
            <w:tcW w:w="6691" w:type="dxa"/>
            <w:vAlign w:val="center"/>
          </w:tcPr>
          <w:p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Service Level Agreement</w:t>
            </w:r>
          </w:p>
        </w:tc>
      </w:tr>
    </w:tbl>
    <w:p w:rsidR="00614BDC" w:rsidRPr="00DD77D8" w:rsidRDefault="00614BDC" w:rsidP="00C410BB">
      <w:pPr>
        <w:pStyle w:val="NoSpacing"/>
        <w:rPr>
          <w:rFonts w:asciiTheme="minorHAnsi" w:hAnsiTheme="minorHAnsi" w:cstheme="minorHAnsi"/>
          <w:sz w:val="20"/>
          <w:szCs w:val="20"/>
          <w:lang w:val="en-GB"/>
        </w:rPr>
      </w:pPr>
    </w:p>
    <w:p w:rsidR="00614BDC" w:rsidRPr="00442E02" w:rsidRDefault="001C1827" w:rsidP="00535E04">
      <w:pPr>
        <w:numPr>
          <w:ilvl w:val="0"/>
          <w:numId w:val="20"/>
        </w:numPr>
        <w:tabs>
          <w:tab w:val="clear" w:pos="851"/>
        </w:tabs>
        <w:suppressAutoHyphens/>
        <w:spacing w:line="360" w:lineRule="auto"/>
        <w:ind w:left="720" w:right="-142" w:hanging="720"/>
        <w:jc w:val="both"/>
        <w:rPr>
          <w:rFonts w:asciiTheme="minorHAnsi" w:hAnsiTheme="minorHAnsi" w:cstheme="minorHAnsi"/>
          <w:b/>
          <w:sz w:val="20"/>
          <w:szCs w:val="20"/>
        </w:rPr>
      </w:pPr>
      <w:r w:rsidRPr="00442E02">
        <w:rPr>
          <w:rFonts w:asciiTheme="minorHAnsi" w:hAnsiTheme="minorHAnsi" w:cstheme="minorHAnsi"/>
          <w:b/>
          <w:sz w:val="20"/>
          <w:szCs w:val="20"/>
          <w:lang w:val="en-GB"/>
        </w:rPr>
        <w:t>BACKGROUND</w:t>
      </w:r>
    </w:p>
    <w:p w:rsidR="00614BDC" w:rsidRPr="00DD77D8" w:rsidRDefault="00614BDC" w:rsidP="002B67AB">
      <w:pPr>
        <w:spacing w:line="360" w:lineRule="auto"/>
        <w:ind w:left="709" w:right="-1"/>
        <w:jc w:val="both"/>
        <w:rPr>
          <w:rFonts w:asciiTheme="minorHAnsi" w:hAnsiTheme="minorHAnsi" w:cstheme="minorHAnsi"/>
          <w:color w:val="000000"/>
          <w:sz w:val="20"/>
          <w:szCs w:val="20"/>
        </w:rPr>
      </w:pPr>
      <w:bookmarkStart w:id="42" w:name="_Toc443314187"/>
      <w:r w:rsidRPr="00DD77D8">
        <w:rPr>
          <w:rFonts w:asciiTheme="minorHAnsi" w:hAnsiTheme="minorHAnsi" w:cstheme="minorHAnsi"/>
          <w:color w:val="000000"/>
          <w:sz w:val="20"/>
          <w:szCs w:val="20"/>
        </w:rPr>
        <w:t>National Health Laboratory Services [hereinafter referred to as NHLS] is a public health laboratory service with laboratories across South Africa. Its activities comprise diagnostic laboratory services, research, teaching and training, and production of sera for anti-snake venom, reagents and media.</w:t>
      </w:r>
    </w:p>
    <w:p w:rsidR="002B67AB" w:rsidRPr="00DD77D8" w:rsidRDefault="002B67AB" w:rsidP="00C410BB">
      <w:pPr>
        <w:pStyle w:val="NoSpacing"/>
        <w:rPr>
          <w:rFonts w:asciiTheme="minorHAnsi" w:hAnsiTheme="minorHAnsi" w:cstheme="minorHAnsi"/>
          <w:sz w:val="20"/>
          <w:szCs w:val="20"/>
        </w:rPr>
      </w:pPr>
    </w:p>
    <w:p w:rsidR="00614BDC" w:rsidRDefault="00614BDC" w:rsidP="002B67AB">
      <w:pPr>
        <w:spacing w:line="360" w:lineRule="auto"/>
        <w:ind w:left="709" w:right="-1"/>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NHLS was established in 2001 by an Act of Parliament to provide diagnostic pathology laboratory services to the National and Provincial Health Department.</w:t>
      </w:r>
    </w:p>
    <w:p w:rsidR="005464D5" w:rsidRDefault="005464D5" w:rsidP="002B67AB">
      <w:pPr>
        <w:spacing w:line="360" w:lineRule="auto"/>
        <w:ind w:left="709" w:right="-1"/>
        <w:jc w:val="both"/>
        <w:rPr>
          <w:rFonts w:asciiTheme="minorHAnsi" w:hAnsiTheme="minorHAnsi" w:cstheme="minorHAnsi"/>
          <w:color w:val="000000"/>
          <w:sz w:val="20"/>
          <w:szCs w:val="20"/>
        </w:rPr>
      </w:pPr>
    </w:p>
    <w:p w:rsidR="005464D5" w:rsidRDefault="005464D5" w:rsidP="002B67AB">
      <w:pPr>
        <w:spacing w:line="360" w:lineRule="auto"/>
        <w:ind w:left="709" w:right="-1"/>
        <w:jc w:val="both"/>
        <w:rPr>
          <w:rFonts w:asciiTheme="minorHAnsi" w:hAnsiTheme="minorHAnsi" w:cstheme="minorHAnsi"/>
          <w:color w:val="000000"/>
          <w:sz w:val="20"/>
          <w:szCs w:val="20"/>
        </w:rPr>
      </w:pPr>
    </w:p>
    <w:p w:rsidR="005464D5" w:rsidRPr="00DD77D8" w:rsidRDefault="005464D5" w:rsidP="002B67AB">
      <w:pPr>
        <w:spacing w:line="360" w:lineRule="auto"/>
        <w:ind w:left="709" w:right="-1"/>
        <w:jc w:val="both"/>
        <w:rPr>
          <w:rFonts w:asciiTheme="minorHAnsi" w:hAnsiTheme="minorHAnsi" w:cstheme="minorHAnsi"/>
          <w:color w:val="000000"/>
          <w:sz w:val="20"/>
          <w:szCs w:val="20"/>
        </w:rPr>
      </w:pPr>
    </w:p>
    <w:p w:rsidR="00C410BB" w:rsidRDefault="00C410BB" w:rsidP="00C410BB">
      <w:pPr>
        <w:pStyle w:val="NoSpacing"/>
        <w:rPr>
          <w:rFonts w:asciiTheme="minorHAnsi" w:hAnsiTheme="minorHAnsi" w:cstheme="minorHAnsi"/>
          <w:sz w:val="20"/>
          <w:szCs w:val="20"/>
        </w:rPr>
      </w:pPr>
    </w:p>
    <w:p w:rsidR="004C2B10" w:rsidRPr="00DD77D8" w:rsidRDefault="004C2B10" w:rsidP="00C410BB">
      <w:pPr>
        <w:pStyle w:val="NoSpacing"/>
        <w:rPr>
          <w:rFonts w:asciiTheme="minorHAnsi" w:hAnsiTheme="minorHAnsi" w:cstheme="minorHAnsi"/>
          <w:sz w:val="20"/>
          <w:szCs w:val="20"/>
        </w:rPr>
      </w:pPr>
    </w:p>
    <w:p w:rsidR="005464D5" w:rsidRPr="004C2B10" w:rsidRDefault="001E67BD" w:rsidP="00C7500C">
      <w:pPr>
        <w:numPr>
          <w:ilvl w:val="0"/>
          <w:numId w:val="20"/>
        </w:numPr>
        <w:tabs>
          <w:tab w:val="clear" w:pos="851"/>
        </w:tabs>
        <w:suppressAutoHyphens/>
        <w:spacing w:line="360" w:lineRule="auto"/>
        <w:ind w:left="720" w:right="-142" w:hanging="720"/>
        <w:jc w:val="both"/>
      </w:pPr>
      <w:r>
        <w:rPr>
          <w:rFonts w:asciiTheme="minorHAnsi" w:hAnsiTheme="minorHAnsi" w:cstheme="minorHAnsi"/>
          <w:b/>
          <w:sz w:val="20"/>
          <w:szCs w:val="20"/>
          <w:lang w:val="en-GB"/>
        </w:rPr>
        <w:t>SCOPE OF WORK</w:t>
      </w:r>
    </w:p>
    <w:tbl>
      <w:tblPr>
        <w:tblStyle w:val="TableGrid"/>
        <w:tblW w:w="0" w:type="auto"/>
        <w:tblLook w:val="04A0" w:firstRow="1" w:lastRow="0" w:firstColumn="1" w:lastColumn="0" w:noHBand="0" w:noVBand="1"/>
      </w:tblPr>
      <w:tblGrid>
        <w:gridCol w:w="620"/>
        <w:gridCol w:w="3344"/>
        <w:gridCol w:w="4820"/>
      </w:tblGrid>
      <w:tr w:rsidR="005464D5" w:rsidRPr="00A630A9" w:rsidTr="000D40C9">
        <w:tc>
          <w:tcPr>
            <w:tcW w:w="620" w:type="dxa"/>
            <w:shd w:val="clear" w:color="auto" w:fill="BFBFBF" w:themeFill="background1" w:themeFillShade="BF"/>
          </w:tcPr>
          <w:p w:rsidR="005464D5" w:rsidRPr="00C7500C" w:rsidRDefault="005464D5" w:rsidP="000D40C9">
            <w:pPr>
              <w:tabs>
                <w:tab w:val="left" w:pos="720"/>
                <w:tab w:val="center" w:pos="2221"/>
              </w:tabs>
              <w:suppressAutoHyphens/>
              <w:spacing w:line="360" w:lineRule="auto"/>
              <w:jc w:val="both"/>
              <w:rPr>
                <w:rFonts w:asciiTheme="minorHAnsi" w:hAnsiTheme="minorHAnsi" w:cstheme="minorHAnsi"/>
                <w:b/>
                <w:bCs/>
                <w:sz w:val="20"/>
                <w:szCs w:val="20"/>
              </w:rPr>
            </w:pPr>
            <w:r w:rsidRPr="00C7500C">
              <w:rPr>
                <w:rFonts w:asciiTheme="minorHAnsi" w:hAnsiTheme="minorHAnsi" w:cstheme="minorHAnsi"/>
                <w:b/>
                <w:bCs/>
                <w:sz w:val="20"/>
                <w:szCs w:val="20"/>
              </w:rPr>
              <w:t>Item</w:t>
            </w:r>
          </w:p>
        </w:tc>
        <w:tc>
          <w:tcPr>
            <w:tcW w:w="3344" w:type="dxa"/>
            <w:shd w:val="clear" w:color="auto" w:fill="BFBFBF" w:themeFill="background1" w:themeFillShade="BF"/>
          </w:tcPr>
          <w:p w:rsidR="005464D5" w:rsidRPr="00C7500C" w:rsidRDefault="005464D5" w:rsidP="000D40C9">
            <w:pPr>
              <w:tabs>
                <w:tab w:val="left" w:pos="720"/>
                <w:tab w:val="center" w:pos="2221"/>
              </w:tabs>
              <w:suppressAutoHyphens/>
              <w:spacing w:line="360" w:lineRule="auto"/>
              <w:jc w:val="both"/>
              <w:rPr>
                <w:rFonts w:asciiTheme="minorHAnsi" w:hAnsiTheme="minorHAnsi" w:cstheme="minorHAnsi"/>
                <w:b/>
                <w:bCs/>
                <w:sz w:val="20"/>
                <w:szCs w:val="20"/>
              </w:rPr>
            </w:pPr>
            <w:r w:rsidRPr="00C7500C">
              <w:rPr>
                <w:rFonts w:asciiTheme="minorHAnsi" w:hAnsiTheme="minorHAnsi" w:cstheme="minorHAnsi"/>
                <w:b/>
                <w:bCs/>
                <w:sz w:val="20"/>
                <w:szCs w:val="20"/>
              </w:rPr>
              <w:t>Description</w:t>
            </w:r>
          </w:p>
        </w:tc>
        <w:tc>
          <w:tcPr>
            <w:tcW w:w="4820" w:type="dxa"/>
            <w:shd w:val="clear" w:color="auto" w:fill="BFBFBF" w:themeFill="background1" w:themeFillShade="BF"/>
          </w:tcPr>
          <w:p w:rsidR="005464D5" w:rsidRPr="00C7500C" w:rsidRDefault="005464D5" w:rsidP="000D40C9">
            <w:pPr>
              <w:tabs>
                <w:tab w:val="left" w:pos="720"/>
              </w:tabs>
              <w:suppressAutoHyphens/>
              <w:spacing w:line="360" w:lineRule="auto"/>
              <w:jc w:val="center"/>
              <w:rPr>
                <w:rFonts w:asciiTheme="minorHAnsi" w:hAnsiTheme="minorHAnsi" w:cstheme="minorHAnsi"/>
                <w:b/>
                <w:bCs/>
                <w:sz w:val="20"/>
                <w:szCs w:val="20"/>
              </w:rPr>
            </w:pPr>
            <w:r w:rsidRPr="00C7500C">
              <w:rPr>
                <w:rFonts w:asciiTheme="minorHAnsi" w:hAnsiTheme="minorHAnsi" w:cstheme="minorHAnsi"/>
                <w:b/>
                <w:bCs/>
                <w:sz w:val="20"/>
                <w:szCs w:val="20"/>
              </w:rPr>
              <w:t>Scope of work</w:t>
            </w:r>
          </w:p>
        </w:tc>
      </w:tr>
      <w:tr w:rsidR="005464D5" w:rsidRPr="00A630A9" w:rsidTr="000D40C9">
        <w:tc>
          <w:tcPr>
            <w:tcW w:w="620" w:type="dxa"/>
          </w:tcPr>
          <w:p w:rsidR="005464D5" w:rsidRPr="00C7500C" w:rsidRDefault="005464D5" w:rsidP="000D40C9">
            <w:pPr>
              <w:tabs>
                <w:tab w:val="left" w:pos="720"/>
                <w:tab w:val="center" w:pos="2221"/>
              </w:tabs>
              <w:suppressAutoHyphens/>
              <w:spacing w:line="360" w:lineRule="auto"/>
              <w:jc w:val="both"/>
              <w:rPr>
                <w:rFonts w:asciiTheme="minorHAnsi" w:hAnsiTheme="minorHAnsi" w:cstheme="minorHAnsi"/>
                <w:bCs/>
                <w:sz w:val="20"/>
                <w:szCs w:val="20"/>
              </w:rPr>
            </w:pPr>
            <w:r w:rsidRPr="00C7500C">
              <w:rPr>
                <w:rFonts w:asciiTheme="minorHAnsi" w:hAnsiTheme="minorHAnsi" w:cstheme="minorHAnsi"/>
                <w:bCs/>
                <w:sz w:val="20"/>
                <w:szCs w:val="20"/>
              </w:rPr>
              <w:t>1</w:t>
            </w:r>
          </w:p>
        </w:tc>
        <w:tc>
          <w:tcPr>
            <w:tcW w:w="3344" w:type="dxa"/>
          </w:tcPr>
          <w:p w:rsidR="005464D5" w:rsidRPr="00C7500C" w:rsidRDefault="005464D5" w:rsidP="000D40C9">
            <w:pPr>
              <w:tabs>
                <w:tab w:val="left" w:pos="720"/>
                <w:tab w:val="center" w:pos="2221"/>
              </w:tabs>
              <w:suppressAutoHyphens/>
              <w:spacing w:line="360" w:lineRule="auto"/>
              <w:jc w:val="both"/>
              <w:rPr>
                <w:rFonts w:asciiTheme="minorHAnsi" w:hAnsiTheme="minorHAnsi" w:cstheme="minorHAnsi"/>
                <w:b/>
                <w:bCs/>
                <w:sz w:val="20"/>
                <w:szCs w:val="20"/>
                <w:u w:val="single"/>
              </w:rPr>
            </w:pPr>
            <w:r w:rsidRPr="00C7500C">
              <w:rPr>
                <w:rFonts w:asciiTheme="minorHAnsi" w:hAnsiTheme="minorHAnsi" w:cstheme="minorHAnsi"/>
                <w:bCs/>
                <w:sz w:val="20"/>
                <w:szCs w:val="20"/>
              </w:rPr>
              <w:t>Process cycle.</w:t>
            </w:r>
          </w:p>
        </w:tc>
        <w:tc>
          <w:tcPr>
            <w:tcW w:w="4820" w:type="dxa"/>
          </w:tcPr>
          <w:p w:rsidR="005464D5" w:rsidRPr="00C7500C" w:rsidRDefault="005464D5" w:rsidP="000D40C9">
            <w:pPr>
              <w:tabs>
                <w:tab w:val="left" w:pos="720"/>
              </w:tabs>
              <w:suppressAutoHyphens/>
              <w:spacing w:line="360" w:lineRule="auto"/>
              <w:jc w:val="both"/>
              <w:rPr>
                <w:rFonts w:asciiTheme="minorHAnsi" w:hAnsiTheme="minorHAnsi" w:cstheme="minorHAnsi"/>
                <w:b/>
                <w:bCs/>
                <w:sz w:val="20"/>
                <w:szCs w:val="20"/>
                <w:u w:val="single"/>
              </w:rPr>
            </w:pPr>
            <w:r w:rsidRPr="00C7500C">
              <w:rPr>
                <w:rFonts w:asciiTheme="minorHAnsi" w:hAnsiTheme="minorHAnsi" w:cstheme="minorHAnsi"/>
                <w:bCs/>
                <w:sz w:val="20"/>
                <w:szCs w:val="20"/>
              </w:rPr>
              <w:t>To process 300 blocks per cycle.</w:t>
            </w:r>
          </w:p>
        </w:tc>
      </w:tr>
      <w:tr w:rsidR="005464D5" w:rsidRPr="00A630A9" w:rsidTr="000D40C9">
        <w:tc>
          <w:tcPr>
            <w:tcW w:w="620" w:type="dxa"/>
          </w:tcPr>
          <w:p w:rsidR="005464D5" w:rsidRPr="00C7500C" w:rsidRDefault="005464D5" w:rsidP="000D40C9">
            <w:pPr>
              <w:tabs>
                <w:tab w:val="left" w:pos="720"/>
              </w:tabs>
              <w:suppressAutoHyphens/>
              <w:spacing w:line="360" w:lineRule="auto"/>
              <w:jc w:val="both"/>
              <w:rPr>
                <w:rFonts w:asciiTheme="minorHAnsi" w:hAnsiTheme="minorHAnsi" w:cstheme="minorHAnsi"/>
                <w:bCs/>
                <w:sz w:val="20"/>
                <w:szCs w:val="20"/>
              </w:rPr>
            </w:pPr>
            <w:r w:rsidRPr="00C7500C">
              <w:rPr>
                <w:rFonts w:asciiTheme="minorHAnsi" w:hAnsiTheme="minorHAnsi" w:cstheme="minorHAnsi"/>
                <w:bCs/>
                <w:sz w:val="20"/>
                <w:szCs w:val="20"/>
              </w:rPr>
              <w:t>2</w:t>
            </w:r>
          </w:p>
        </w:tc>
        <w:tc>
          <w:tcPr>
            <w:tcW w:w="3344" w:type="dxa"/>
          </w:tcPr>
          <w:p w:rsidR="005464D5" w:rsidRPr="00C7500C" w:rsidRDefault="005464D5" w:rsidP="000D40C9">
            <w:pPr>
              <w:tabs>
                <w:tab w:val="left" w:pos="720"/>
              </w:tabs>
              <w:suppressAutoHyphens/>
              <w:spacing w:line="360" w:lineRule="auto"/>
              <w:jc w:val="both"/>
              <w:rPr>
                <w:rFonts w:asciiTheme="minorHAnsi" w:hAnsiTheme="minorHAnsi" w:cstheme="minorHAnsi"/>
                <w:b/>
                <w:bCs/>
                <w:sz w:val="20"/>
                <w:szCs w:val="20"/>
                <w:u w:val="single"/>
              </w:rPr>
            </w:pPr>
            <w:r w:rsidRPr="00C7500C">
              <w:rPr>
                <w:rFonts w:asciiTheme="minorHAnsi" w:hAnsiTheme="minorHAnsi" w:cstheme="minorHAnsi"/>
                <w:bCs/>
                <w:sz w:val="20"/>
                <w:szCs w:val="20"/>
              </w:rPr>
              <w:t>Process programmability.</w:t>
            </w:r>
          </w:p>
        </w:tc>
        <w:tc>
          <w:tcPr>
            <w:tcW w:w="4820" w:type="dxa"/>
          </w:tcPr>
          <w:p w:rsidR="005464D5" w:rsidRPr="00C7500C" w:rsidRDefault="005464D5" w:rsidP="000D40C9">
            <w:pPr>
              <w:tabs>
                <w:tab w:val="left" w:pos="720"/>
              </w:tabs>
              <w:suppressAutoHyphens/>
              <w:spacing w:line="360" w:lineRule="auto"/>
              <w:jc w:val="both"/>
              <w:rPr>
                <w:rFonts w:asciiTheme="minorHAnsi" w:hAnsiTheme="minorHAnsi" w:cstheme="minorHAnsi"/>
                <w:bCs/>
                <w:sz w:val="20"/>
                <w:szCs w:val="20"/>
              </w:rPr>
            </w:pPr>
            <w:r w:rsidRPr="00C7500C">
              <w:rPr>
                <w:rFonts w:asciiTheme="minorHAnsi" w:hAnsiTheme="minorHAnsi" w:cstheme="minorHAnsi"/>
                <w:bCs/>
                <w:sz w:val="20"/>
                <w:szCs w:val="20"/>
              </w:rPr>
              <w:t xml:space="preserve"> Touch screen monitor</w:t>
            </w:r>
          </w:p>
          <w:p w:rsidR="005464D5" w:rsidRPr="00C7500C" w:rsidRDefault="005464D5" w:rsidP="000D40C9">
            <w:pPr>
              <w:tabs>
                <w:tab w:val="left" w:pos="720"/>
              </w:tabs>
              <w:suppressAutoHyphens/>
              <w:spacing w:line="360" w:lineRule="auto"/>
              <w:jc w:val="both"/>
              <w:rPr>
                <w:rFonts w:asciiTheme="minorHAnsi" w:hAnsiTheme="minorHAnsi" w:cstheme="minorHAnsi"/>
                <w:b/>
                <w:bCs/>
                <w:sz w:val="20"/>
                <w:szCs w:val="20"/>
                <w:u w:val="single"/>
              </w:rPr>
            </w:pPr>
            <w:r w:rsidRPr="00C7500C">
              <w:rPr>
                <w:rFonts w:asciiTheme="minorHAnsi" w:hAnsiTheme="minorHAnsi" w:cstheme="minorHAnsi"/>
                <w:bCs/>
                <w:sz w:val="20"/>
                <w:szCs w:val="20"/>
              </w:rPr>
              <w:t>10 programs up to 20 (minimum) with delay facility up to 120 hours.</w:t>
            </w:r>
          </w:p>
        </w:tc>
      </w:tr>
      <w:tr w:rsidR="005464D5" w:rsidRPr="00A630A9" w:rsidTr="000D40C9">
        <w:tc>
          <w:tcPr>
            <w:tcW w:w="620" w:type="dxa"/>
          </w:tcPr>
          <w:p w:rsidR="005464D5" w:rsidRPr="00C7500C" w:rsidRDefault="005464D5" w:rsidP="000D40C9">
            <w:pPr>
              <w:tabs>
                <w:tab w:val="left" w:pos="720"/>
              </w:tabs>
              <w:suppressAutoHyphens/>
              <w:spacing w:line="360" w:lineRule="auto"/>
              <w:jc w:val="both"/>
              <w:rPr>
                <w:rFonts w:asciiTheme="minorHAnsi" w:hAnsiTheme="minorHAnsi" w:cstheme="minorHAnsi"/>
                <w:bCs/>
                <w:sz w:val="20"/>
                <w:szCs w:val="20"/>
              </w:rPr>
            </w:pPr>
            <w:r w:rsidRPr="00C7500C">
              <w:rPr>
                <w:rFonts w:asciiTheme="minorHAnsi" w:hAnsiTheme="minorHAnsi" w:cstheme="minorHAnsi"/>
                <w:bCs/>
                <w:sz w:val="20"/>
                <w:szCs w:val="20"/>
              </w:rPr>
              <w:t>3</w:t>
            </w:r>
          </w:p>
        </w:tc>
        <w:tc>
          <w:tcPr>
            <w:tcW w:w="3344" w:type="dxa"/>
          </w:tcPr>
          <w:p w:rsidR="005464D5" w:rsidRPr="00C7500C" w:rsidRDefault="005464D5" w:rsidP="000D40C9">
            <w:pPr>
              <w:tabs>
                <w:tab w:val="left" w:pos="720"/>
              </w:tabs>
              <w:suppressAutoHyphens/>
              <w:spacing w:line="360" w:lineRule="auto"/>
              <w:rPr>
                <w:rFonts w:asciiTheme="minorHAnsi" w:hAnsiTheme="minorHAnsi" w:cstheme="minorHAnsi"/>
                <w:b/>
                <w:bCs/>
                <w:sz w:val="20"/>
                <w:szCs w:val="20"/>
                <w:u w:val="single"/>
              </w:rPr>
            </w:pPr>
            <w:r w:rsidRPr="00C7500C">
              <w:rPr>
                <w:rFonts w:asciiTheme="minorHAnsi" w:hAnsiTheme="minorHAnsi" w:cstheme="minorHAnsi"/>
                <w:bCs/>
                <w:sz w:val="20"/>
                <w:szCs w:val="20"/>
              </w:rPr>
              <w:t>Reagent transfer process manage system.</w:t>
            </w:r>
          </w:p>
        </w:tc>
        <w:tc>
          <w:tcPr>
            <w:tcW w:w="4820" w:type="dxa"/>
          </w:tcPr>
          <w:p w:rsidR="005464D5" w:rsidRPr="00C7500C" w:rsidRDefault="005464D5" w:rsidP="000D40C9">
            <w:pPr>
              <w:tabs>
                <w:tab w:val="left" w:pos="720"/>
              </w:tabs>
              <w:suppressAutoHyphens/>
              <w:spacing w:line="360" w:lineRule="auto"/>
              <w:jc w:val="both"/>
              <w:rPr>
                <w:rFonts w:asciiTheme="minorHAnsi" w:hAnsiTheme="minorHAnsi" w:cstheme="minorHAnsi"/>
                <w:b/>
                <w:bCs/>
                <w:sz w:val="20"/>
                <w:szCs w:val="20"/>
                <w:u w:val="single"/>
              </w:rPr>
            </w:pPr>
            <w:r w:rsidRPr="00C7500C">
              <w:rPr>
                <w:rFonts w:asciiTheme="minorHAnsi" w:hAnsiTheme="minorHAnsi" w:cstheme="minorHAnsi"/>
                <w:bCs/>
                <w:sz w:val="20"/>
                <w:szCs w:val="20"/>
              </w:rPr>
              <w:t>Automatic or on demand solution management to insure Completion of run after fault identification.</w:t>
            </w:r>
          </w:p>
        </w:tc>
      </w:tr>
      <w:tr w:rsidR="005464D5" w:rsidRPr="00A630A9" w:rsidTr="000D40C9">
        <w:trPr>
          <w:trHeight w:val="404"/>
        </w:trPr>
        <w:tc>
          <w:tcPr>
            <w:tcW w:w="620" w:type="dxa"/>
          </w:tcPr>
          <w:p w:rsidR="005464D5" w:rsidRPr="00C7500C" w:rsidRDefault="005464D5" w:rsidP="000D40C9">
            <w:pPr>
              <w:tabs>
                <w:tab w:val="left" w:pos="720"/>
              </w:tabs>
              <w:suppressAutoHyphens/>
              <w:spacing w:line="360" w:lineRule="auto"/>
              <w:jc w:val="both"/>
              <w:rPr>
                <w:rFonts w:asciiTheme="minorHAnsi" w:hAnsiTheme="minorHAnsi" w:cstheme="minorHAnsi"/>
                <w:bCs/>
                <w:sz w:val="20"/>
                <w:szCs w:val="20"/>
              </w:rPr>
            </w:pPr>
            <w:r w:rsidRPr="00C7500C">
              <w:rPr>
                <w:rFonts w:asciiTheme="minorHAnsi" w:hAnsiTheme="minorHAnsi" w:cstheme="minorHAnsi"/>
                <w:bCs/>
                <w:sz w:val="20"/>
                <w:szCs w:val="20"/>
              </w:rPr>
              <w:t>4</w:t>
            </w:r>
          </w:p>
        </w:tc>
        <w:tc>
          <w:tcPr>
            <w:tcW w:w="3344" w:type="dxa"/>
          </w:tcPr>
          <w:p w:rsidR="005464D5" w:rsidRPr="00C7500C" w:rsidRDefault="005464D5" w:rsidP="000D40C9">
            <w:pPr>
              <w:tabs>
                <w:tab w:val="left" w:pos="720"/>
              </w:tabs>
              <w:suppressAutoHyphens/>
              <w:spacing w:line="360" w:lineRule="auto"/>
              <w:jc w:val="both"/>
              <w:rPr>
                <w:rFonts w:asciiTheme="minorHAnsi" w:hAnsiTheme="minorHAnsi" w:cstheme="minorHAnsi"/>
                <w:b/>
                <w:bCs/>
                <w:sz w:val="20"/>
                <w:szCs w:val="20"/>
                <w:u w:val="single"/>
              </w:rPr>
            </w:pPr>
            <w:r w:rsidRPr="00C7500C">
              <w:rPr>
                <w:rFonts w:asciiTheme="minorHAnsi" w:hAnsiTheme="minorHAnsi" w:cstheme="minorHAnsi"/>
                <w:bCs/>
                <w:sz w:val="20"/>
                <w:szCs w:val="20"/>
              </w:rPr>
              <w:t>Reagent and Wax reservoirs.</w:t>
            </w:r>
          </w:p>
        </w:tc>
        <w:tc>
          <w:tcPr>
            <w:tcW w:w="4820" w:type="dxa"/>
          </w:tcPr>
          <w:p w:rsidR="005464D5" w:rsidRPr="00C7500C" w:rsidRDefault="005464D5" w:rsidP="000D40C9">
            <w:pPr>
              <w:tabs>
                <w:tab w:val="left" w:pos="720"/>
              </w:tabs>
              <w:suppressAutoHyphens/>
              <w:spacing w:line="360" w:lineRule="auto"/>
              <w:jc w:val="both"/>
              <w:rPr>
                <w:rFonts w:asciiTheme="minorHAnsi" w:hAnsiTheme="minorHAnsi" w:cstheme="minorHAnsi"/>
                <w:bCs/>
                <w:sz w:val="20"/>
                <w:szCs w:val="20"/>
              </w:rPr>
            </w:pPr>
            <w:r w:rsidRPr="00C7500C">
              <w:rPr>
                <w:rFonts w:asciiTheme="minorHAnsi" w:hAnsiTheme="minorHAnsi" w:cstheme="minorHAnsi"/>
                <w:bCs/>
                <w:sz w:val="20"/>
                <w:szCs w:val="20"/>
              </w:rPr>
              <w:t xml:space="preserve">Minimum of 12 reagent reservoirs, </w:t>
            </w:r>
          </w:p>
          <w:p w:rsidR="005464D5" w:rsidRPr="00C7500C" w:rsidRDefault="005464D5" w:rsidP="000D40C9">
            <w:pPr>
              <w:tabs>
                <w:tab w:val="left" w:pos="720"/>
              </w:tabs>
              <w:suppressAutoHyphens/>
              <w:spacing w:line="360" w:lineRule="auto"/>
              <w:jc w:val="both"/>
              <w:rPr>
                <w:rFonts w:asciiTheme="minorHAnsi" w:hAnsiTheme="minorHAnsi" w:cstheme="minorHAnsi"/>
                <w:bCs/>
                <w:sz w:val="20"/>
                <w:szCs w:val="20"/>
              </w:rPr>
            </w:pPr>
            <w:r w:rsidRPr="00C7500C">
              <w:rPr>
                <w:rFonts w:asciiTheme="minorHAnsi" w:hAnsiTheme="minorHAnsi" w:cstheme="minorHAnsi"/>
                <w:bCs/>
                <w:sz w:val="20"/>
                <w:szCs w:val="20"/>
              </w:rPr>
              <w:t>Minimum of 4 wax reservoirs</w:t>
            </w:r>
          </w:p>
          <w:p w:rsidR="005464D5" w:rsidRPr="00C7500C" w:rsidRDefault="005464D5" w:rsidP="000D40C9">
            <w:pPr>
              <w:tabs>
                <w:tab w:val="left" w:pos="720"/>
              </w:tabs>
              <w:suppressAutoHyphens/>
              <w:spacing w:line="360" w:lineRule="auto"/>
              <w:jc w:val="both"/>
              <w:rPr>
                <w:rFonts w:asciiTheme="minorHAnsi" w:hAnsiTheme="minorHAnsi" w:cstheme="minorHAnsi"/>
                <w:b/>
                <w:bCs/>
                <w:sz w:val="20"/>
                <w:szCs w:val="20"/>
                <w:u w:val="single"/>
              </w:rPr>
            </w:pPr>
            <w:r w:rsidRPr="00C7500C">
              <w:rPr>
                <w:rFonts w:asciiTheme="minorHAnsi" w:hAnsiTheme="minorHAnsi" w:cstheme="minorHAnsi"/>
                <w:bCs/>
                <w:sz w:val="20"/>
                <w:szCs w:val="20"/>
              </w:rPr>
              <w:t>At least 2 bulk reagent reservoirs</w:t>
            </w:r>
          </w:p>
        </w:tc>
      </w:tr>
      <w:tr w:rsidR="005464D5" w:rsidRPr="00A630A9" w:rsidTr="000D40C9">
        <w:tc>
          <w:tcPr>
            <w:tcW w:w="620" w:type="dxa"/>
          </w:tcPr>
          <w:p w:rsidR="005464D5" w:rsidRPr="00C7500C" w:rsidRDefault="005464D5" w:rsidP="000D40C9">
            <w:pPr>
              <w:tabs>
                <w:tab w:val="left" w:pos="720"/>
              </w:tabs>
              <w:suppressAutoHyphens/>
              <w:spacing w:line="360" w:lineRule="auto"/>
              <w:jc w:val="both"/>
              <w:rPr>
                <w:rFonts w:asciiTheme="minorHAnsi" w:hAnsiTheme="minorHAnsi" w:cstheme="minorHAnsi"/>
                <w:bCs/>
                <w:sz w:val="20"/>
                <w:szCs w:val="20"/>
              </w:rPr>
            </w:pPr>
            <w:r w:rsidRPr="00C7500C">
              <w:rPr>
                <w:rFonts w:asciiTheme="minorHAnsi" w:hAnsiTheme="minorHAnsi" w:cstheme="minorHAnsi"/>
                <w:bCs/>
                <w:sz w:val="20"/>
                <w:szCs w:val="20"/>
              </w:rPr>
              <w:t>5</w:t>
            </w:r>
          </w:p>
        </w:tc>
        <w:tc>
          <w:tcPr>
            <w:tcW w:w="3344" w:type="dxa"/>
          </w:tcPr>
          <w:p w:rsidR="005464D5" w:rsidRPr="00C7500C" w:rsidRDefault="005464D5" w:rsidP="000D40C9">
            <w:pPr>
              <w:tabs>
                <w:tab w:val="left" w:pos="720"/>
              </w:tabs>
              <w:suppressAutoHyphens/>
              <w:spacing w:line="360" w:lineRule="auto"/>
              <w:jc w:val="both"/>
              <w:rPr>
                <w:rFonts w:asciiTheme="minorHAnsi" w:hAnsiTheme="minorHAnsi" w:cstheme="minorHAnsi"/>
                <w:b/>
                <w:bCs/>
                <w:sz w:val="20"/>
                <w:szCs w:val="20"/>
                <w:u w:val="single"/>
              </w:rPr>
            </w:pPr>
            <w:r w:rsidRPr="00C7500C">
              <w:rPr>
                <w:rFonts w:asciiTheme="minorHAnsi" w:hAnsiTheme="minorHAnsi" w:cstheme="minorHAnsi"/>
                <w:bCs/>
                <w:sz w:val="20"/>
                <w:szCs w:val="20"/>
              </w:rPr>
              <w:t>Baskets for blocks.</w:t>
            </w:r>
          </w:p>
        </w:tc>
        <w:tc>
          <w:tcPr>
            <w:tcW w:w="4820" w:type="dxa"/>
          </w:tcPr>
          <w:p w:rsidR="005464D5" w:rsidRPr="00C7500C" w:rsidRDefault="005464D5" w:rsidP="000D40C9">
            <w:pPr>
              <w:tabs>
                <w:tab w:val="left" w:pos="720"/>
              </w:tabs>
              <w:suppressAutoHyphens/>
              <w:spacing w:line="360" w:lineRule="auto"/>
              <w:jc w:val="both"/>
              <w:rPr>
                <w:rFonts w:asciiTheme="minorHAnsi" w:hAnsiTheme="minorHAnsi" w:cstheme="minorHAnsi"/>
                <w:b/>
                <w:bCs/>
                <w:sz w:val="20"/>
                <w:szCs w:val="20"/>
                <w:u w:val="single"/>
              </w:rPr>
            </w:pPr>
            <w:r w:rsidRPr="00C7500C">
              <w:rPr>
                <w:rFonts w:asciiTheme="minorHAnsi" w:hAnsiTheme="minorHAnsi" w:cstheme="minorHAnsi"/>
                <w:bCs/>
                <w:sz w:val="20"/>
                <w:szCs w:val="20"/>
              </w:rPr>
              <w:t>Durable with lids and sub-dividers</w:t>
            </w:r>
          </w:p>
        </w:tc>
      </w:tr>
      <w:tr w:rsidR="005464D5" w:rsidRPr="00A630A9" w:rsidTr="000D40C9">
        <w:tc>
          <w:tcPr>
            <w:tcW w:w="620" w:type="dxa"/>
          </w:tcPr>
          <w:p w:rsidR="005464D5" w:rsidRPr="00C7500C" w:rsidRDefault="005464D5" w:rsidP="000D40C9">
            <w:pPr>
              <w:tabs>
                <w:tab w:val="left" w:pos="720"/>
              </w:tabs>
              <w:suppressAutoHyphens/>
              <w:spacing w:line="360" w:lineRule="auto"/>
              <w:jc w:val="both"/>
              <w:rPr>
                <w:rFonts w:asciiTheme="minorHAnsi" w:hAnsiTheme="minorHAnsi" w:cstheme="minorHAnsi"/>
                <w:bCs/>
                <w:sz w:val="20"/>
                <w:szCs w:val="20"/>
              </w:rPr>
            </w:pPr>
            <w:r w:rsidRPr="00C7500C">
              <w:rPr>
                <w:rFonts w:asciiTheme="minorHAnsi" w:hAnsiTheme="minorHAnsi" w:cstheme="minorHAnsi"/>
                <w:bCs/>
                <w:sz w:val="20"/>
                <w:szCs w:val="20"/>
              </w:rPr>
              <w:t>6</w:t>
            </w:r>
          </w:p>
        </w:tc>
        <w:tc>
          <w:tcPr>
            <w:tcW w:w="3344" w:type="dxa"/>
          </w:tcPr>
          <w:p w:rsidR="005464D5" w:rsidRPr="00C7500C" w:rsidRDefault="005464D5" w:rsidP="000D40C9">
            <w:pPr>
              <w:tabs>
                <w:tab w:val="left" w:pos="720"/>
              </w:tabs>
              <w:suppressAutoHyphens/>
              <w:spacing w:line="360" w:lineRule="auto"/>
              <w:jc w:val="both"/>
              <w:rPr>
                <w:rFonts w:asciiTheme="minorHAnsi" w:hAnsiTheme="minorHAnsi" w:cstheme="minorHAnsi"/>
                <w:b/>
                <w:bCs/>
                <w:sz w:val="20"/>
                <w:szCs w:val="20"/>
                <w:u w:val="single"/>
              </w:rPr>
            </w:pPr>
            <w:r w:rsidRPr="00C7500C">
              <w:rPr>
                <w:rFonts w:asciiTheme="minorHAnsi" w:hAnsiTheme="minorHAnsi" w:cstheme="minorHAnsi"/>
                <w:bCs/>
                <w:sz w:val="20"/>
                <w:szCs w:val="20"/>
              </w:rPr>
              <w:t>Processing.</w:t>
            </w:r>
          </w:p>
        </w:tc>
        <w:tc>
          <w:tcPr>
            <w:tcW w:w="4820" w:type="dxa"/>
          </w:tcPr>
          <w:p w:rsidR="005464D5" w:rsidRPr="00C7500C" w:rsidRDefault="005464D5" w:rsidP="000D40C9">
            <w:pPr>
              <w:tabs>
                <w:tab w:val="left" w:pos="720"/>
              </w:tabs>
              <w:suppressAutoHyphens/>
              <w:spacing w:line="360" w:lineRule="auto"/>
              <w:jc w:val="both"/>
              <w:rPr>
                <w:rFonts w:asciiTheme="minorHAnsi" w:hAnsiTheme="minorHAnsi" w:cstheme="minorHAnsi"/>
                <w:bCs/>
                <w:sz w:val="20"/>
                <w:szCs w:val="20"/>
              </w:rPr>
            </w:pPr>
            <w:r w:rsidRPr="00C7500C">
              <w:rPr>
                <w:rFonts w:asciiTheme="minorHAnsi" w:hAnsiTheme="minorHAnsi" w:cstheme="minorHAnsi"/>
                <w:bCs/>
                <w:sz w:val="20"/>
                <w:szCs w:val="20"/>
              </w:rPr>
              <w:t>Optimal infiltration through pressure, vacuum and exchange of fluids.</w:t>
            </w:r>
          </w:p>
        </w:tc>
      </w:tr>
      <w:tr w:rsidR="005464D5" w:rsidRPr="00A630A9" w:rsidTr="000D40C9">
        <w:tc>
          <w:tcPr>
            <w:tcW w:w="620" w:type="dxa"/>
          </w:tcPr>
          <w:p w:rsidR="005464D5" w:rsidRPr="00C7500C" w:rsidRDefault="005464D5" w:rsidP="000D40C9">
            <w:pPr>
              <w:tabs>
                <w:tab w:val="left" w:pos="720"/>
              </w:tabs>
              <w:suppressAutoHyphens/>
              <w:spacing w:line="360" w:lineRule="auto"/>
              <w:jc w:val="both"/>
              <w:rPr>
                <w:rFonts w:asciiTheme="minorHAnsi" w:hAnsiTheme="minorHAnsi" w:cstheme="minorHAnsi"/>
                <w:bCs/>
                <w:sz w:val="20"/>
                <w:szCs w:val="20"/>
              </w:rPr>
            </w:pPr>
            <w:r w:rsidRPr="00C7500C">
              <w:rPr>
                <w:rFonts w:asciiTheme="minorHAnsi" w:hAnsiTheme="minorHAnsi" w:cstheme="minorHAnsi"/>
                <w:bCs/>
                <w:sz w:val="20"/>
                <w:szCs w:val="20"/>
              </w:rPr>
              <w:t>7</w:t>
            </w:r>
          </w:p>
        </w:tc>
        <w:tc>
          <w:tcPr>
            <w:tcW w:w="3344" w:type="dxa"/>
          </w:tcPr>
          <w:p w:rsidR="005464D5" w:rsidRPr="00C7500C" w:rsidRDefault="005464D5" w:rsidP="000D40C9">
            <w:pPr>
              <w:tabs>
                <w:tab w:val="left" w:pos="720"/>
              </w:tabs>
              <w:suppressAutoHyphens/>
              <w:spacing w:line="360" w:lineRule="auto"/>
              <w:jc w:val="both"/>
              <w:rPr>
                <w:rFonts w:asciiTheme="minorHAnsi" w:hAnsiTheme="minorHAnsi" w:cstheme="minorHAnsi"/>
                <w:b/>
                <w:bCs/>
                <w:sz w:val="20"/>
                <w:szCs w:val="20"/>
                <w:u w:val="single"/>
              </w:rPr>
            </w:pPr>
            <w:r w:rsidRPr="00C7500C">
              <w:rPr>
                <w:rFonts w:asciiTheme="minorHAnsi" w:hAnsiTheme="minorHAnsi" w:cstheme="minorHAnsi"/>
                <w:bCs/>
                <w:sz w:val="20"/>
                <w:szCs w:val="20"/>
              </w:rPr>
              <w:t>Access control.</w:t>
            </w:r>
            <w:r w:rsidRPr="00C7500C">
              <w:rPr>
                <w:rFonts w:asciiTheme="minorHAnsi" w:hAnsiTheme="minorHAnsi" w:cstheme="minorHAnsi"/>
                <w:bCs/>
                <w:sz w:val="20"/>
                <w:szCs w:val="20"/>
              </w:rPr>
              <w:tab/>
            </w:r>
          </w:p>
        </w:tc>
        <w:tc>
          <w:tcPr>
            <w:tcW w:w="4820" w:type="dxa"/>
          </w:tcPr>
          <w:p w:rsidR="005464D5" w:rsidRPr="00C7500C" w:rsidRDefault="005464D5" w:rsidP="000D40C9">
            <w:pPr>
              <w:tabs>
                <w:tab w:val="left" w:pos="720"/>
              </w:tabs>
              <w:suppressAutoHyphens/>
              <w:spacing w:line="360" w:lineRule="auto"/>
              <w:jc w:val="both"/>
              <w:rPr>
                <w:rFonts w:asciiTheme="minorHAnsi" w:hAnsiTheme="minorHAnsi" w:cstheme="minorHAnsi"/>
                <w:b/>
                <w:bCs/>
                <w:sz w:val="20"/>
                <w:szCs w:val="20"/>
                <w:u w:val="single"/>
              </w:rPr>
            </w:pPr>
            <w:r w:rsidRPr="00C7500C">
              <w:rPr>
                <w:rFonts w:asciiTheme="minorHAnsi" w:hAnsiTheme="minorHAnsi" w:cstheme="minorHAnsi"/>
                <w:bCs/>
                <w:sz w:val="20"/>
                <w:szCs w:val="20"/>
              </w:rPr>
              <w:t>Password</w:t>
            </w:r>
          </w:p>
        </w:tc>
      </w:tr>
      <w:tr w:rsidR="005464D5" w:rsidRPr="00A630A9" w:rsidTr="000D40C9">
        <w:tc>
          <w:tcPr>
            <w:tcW w:w="620" w:type="dxa"/>
          </w:tcPr>
          <w:p w:rsidR="005464D5" w:rsidRPr="00C7500C" w:rsidRDefault="005464D5" w:rsidP="000D40C9">
            <w:pPr>
              <w:tabs>
                <w:tab w:val="left" w:pos="720"/>
              </w:tabs>
              <w:suppressAutoHyphens/>
              <w:spacing w:line="360" w:lineRule="auto"/>
              <w:jc w:val="both"/>
              <w:rPr>
                <w:rFonts w:asciiTheme="minorHAnsi" w:hAnsiTheme="minorHAnsi" w:cstheme="minorHAnsi"/>
                <w:bCs/>
                <w:sz w:val="20"/>
                <w:szCs w:val="20"/>
              </w:rPr>
            </w:pPr>
            <w:r w:rsidRPr="00C7500C">
              <w:rPr>
                <w:rFonts w:asciiTheme="minorHAnsi" w:hAnsiTheme="minorHAnsi" w:cstheme="minorHAnsi"/>
                <w:bCs/>
                <w:sz w:val="20"/>
                <w:szCs w:val="20"/>
              </w:rPr>
              <w:t>8</w:t>
            </w:r>
          </w:p>
        </w:tc>
        <w:tc>
          <w:tcPr>
            <w:tcW w:w="3344" w:type="dxa"/>
          </w:tcPr>
          <w:p w:rsidR="005464D5" w:rsidRPr="00C7500C" w:rsidRDefault="005464D5" w:rsidP="000D40C9">
            <w:pPr>
              <w:tabs>
                <w:tab w:val="left" w:pos="720"/>
              </w:tabs>
              <w:suppressAutoHyphens/>
              <w:spacing w:line="360" w:lineRule="auto"/>
              <w:jc w:val="both"/>
              <w:rPr>
                <w:rFonts w:asciiTheme="minorHAnsi" w:hAnsiTheme="minorHAnsi" w:cstheme="minorHAnsi"/>
                <w:b/>
                <w:bCs/>
                <w:sz w:val="20"/>
                <w:szCs w:val="20"/>
                <w:u w:val="single"/>
              </w:rPr>
            </w:pPr>
            <w:r w:rsidRPr="00C7500C">
              <w:rPr>
                <w:rFonts w:asciiTheme="minorHAnsi" w:hAnsiTheme="minorHAnsi" w:cstheme="minorHAnsi"/>
                <w:bCs/>
                <w:sz w:val="20"/>
                <w:szCs w:val="20"/>
              </w:rPr>
              <w:t>Chemical compatibility.</w:t>
            </w:r>
          </w:p>
        </w:tc>
        <w:tc>
          <w:tcPr>
            <w:tcW w:w="4820" w:type="dxa"/>
          </w:tcPr>
          <w:p w:rsidR="005464D5" w:rsidRPr="00C7500C" w:rsidRDefault="005464D5" w:rsidP="000D40C9">
            <w:pPr>
              <w:tabs>
                <w:tab w:val="left" w:pos="720"/>
              </w:tabs>
              <w:suppressAutoHyphens/>
              <w:spacing w:line="360" w:lineRule="auto"/>
              <w:jc w:val="both"/>
              <w:rPr>
                <w:rFonts w:asciiTheme="minorHAnsi" w:hAnsiTheme="minorHAnsi" w:cstheme="minorHAnsi"/>
                <w:b/>
                <w:bCs/>
                <w:sz w:val="20"/>
                <w:szCs w:val="20"/>
                <w:u w:val="single"/>
              </w:rPr>
            </w:pPr>
            <w:r w:rsidRPr="00C7500C">
              <w:rPr>
                <w:rFonts w:asciiTheme="minorHAnsi" w:hAnsiTheme="minorHAnsi" w:cstheme="minorHAnsi"/>
                <w:bCs/>
                <w:sz w:val="20"/>
                <w:szCs w:val="20"/>
              </w:rPr>
              <w:t>Formalin, xylene, alcohol and wax compatibility.</w:t>
            </w:r>
          </w:p>
        </w:tc>
      </w:tr>
      <w:tr w:rsidR="005464D5" w:rsidRPr="00A630A9" w:rsidTr="000D40C9">
        <w:tc>
          <w:tcPr>
            <w:tcW w:w="620" w:type="dxa"/>
          </w:tcPr>
          <w:p w:rsidR="005464D5" w:rsidRPr="00C7500C" w:rsidRDefault="005464D5" w:rsidP="000D40C9">
            <w:pPr>
              <w:tabs>
                <w:tab w:val="left" w:pos="720"/>
              </w:tabs>
              <w:suppressAutoHyphens/>
              <w:spacing w:line="360" w:lineRule="auto"/>
              <w:jc w:val="both"/>
              <w:rPr>
                <w:rFonts w:asciiTheme="minorHAnsi" w:hAnsiTheme="minorHAnsi" w:cstheme="minorHAnsi"/>
                <w:bCs/>
                <w:sz w:val="20"/>
                <w:szCs w:val="20"/>
              </w:rPr>
            </w:pPr>
            <w:r w:rsidRPr="00C7500C">
              <w:rPr>
                <w:rFonts w:asciiTheme="minorHAnsi" w:hAnsiTheme="minorHAnsi" w:cstheme="minorHAnsi"/>
                <w:bCs/>
                <w:sz w:val="20"/>
                <w:szCs w:val="20"/>
              </w:rPr>
              <w:t>9</w:t>
            </w:r>
          </w:p>
        </w:tc>
        <w:tc>
          <w:tcPr>
            <w:tcW w:w="3344" w:type="dxa"/>
          </w:tcPr>
          <w:p w:rsidR="005464D5" w:rsidRPr="00C7500C" w:rsidRDefault="005464D5" w:rsidP="000D40C9">
            <w:pPr>
              <w:tabs>
                <w:tab w:val="left" w:pos="720"/>
              </w:tabs>
              <w:suppressAutoHyphens/>
              <w:spacing w:line="360" w:lineRule="auto"/>
              <w:jc w:val="both"/>
              <w:rPr>
                <w:rFonts w:asciiTheme="minorHAnsi" w:hAnsiTheme="minorHAnsi" w:cstheme="minorHAnsi"/>
                <w:b/>
                <w:bCs/>
                <w:sz w:val="20"/>
                <w:szCs w:val="20"/>
                <w:u w:val="single"/>
              </w:rPr>
            </w:pPr>
            <w:r w:rsidRPr="00C7500C">
              <w:rPr>
                <w:rFonts w:asciiTheme="minorHAnsi" w:hAnsiTheme="minorHAnsi" w:cstheme="minorHAnsi"/>
                <w:bCs/>
                <w:sz w:val="20"/>
                <w:szCs w:val="20"/>
              </w:rPr>
              <w:t>Operators manual.</w:t>
            </w:r>
          </w:p>
        </w:tc>
        <w:tc>
          <w:tcPr>
            <w:tcW w:w="4820" w:type="dxa"/>
          </w:tcPr>
          <w:p w:rsidR="005464D5" w:rsidRPr="00C7500C" w:rsidRDefault="005464D5" w:rsidP="000D40C9">
            <w:pPr>
              <w:tabs>
                <w:tab w:val="left" w:pos="720"/>
              </w:tabs>
              <w:suppressAutoHyphens/>
              <w:spacing w:line="360" w:lineRule="auto"/>
              <w:jc w:val="both"/>
              <w:rPr>
                <w:rFonts w:asciiTheme="minorHAnsi" w:hAnsiTheme="minorHAnsi" w:cstheme="minorHAnsi"/>
                <w:b/>
                <w:bCs/>
                <w:sz w:val="20"/>
                <w:szCs w:val="20"/>
                <w:u w:val="single"/>
              </w:rPr>
            </w:pPr>
            <w:r w:rsidRPr="00C7500C">
              <w:rPr>
                <w:rFonts w:asciiTheme="minorHAnsi" w:hAnsiTheme="minorHAnsi" w:cstheme="minorHAnsi"/>
                <w:bCs/>
                <w:sz w:val="20"/>
                <w:szCs w:val="20"/>
              </w:rPr>
              <w:t>Yes.</w:t>
            </w:r>
          </w:p>
        </w:tc>
      </w:tr>
      <w:tr w:rsidR="005464D5" w:rsidRPr="00A630A9" w:rsidTr="000D40C9">
        <w:tc>
          <w:tcPr>
            <w:tcW w:w="620" w:type="dxa"/>
          </w:tcPr>
          <w:p w:rsidR="005464D5" w:rsidRPr="00C7500C" w:rsidRDefault="005464D5" w:rsidP="000D40C9">
            <w:pPr>
              <w:tabs>
                <w:tab w:val="left" w:pos="720"/>
              </w:tabs>
              <w:suppressAutoHyphens/>
              <w:spacing w:line="360" w:lineRule="auto"/>
              <w:jc w:val="both"/>
              <w:rPr>
                <w:rFonts w:asciiTheme="minorHAnsi" w:hAnsiTheme="minorHAnsi" w:cstheme="minorHAnsi"/>
                <w:bCs/>
                <w:sz w:val="20"/>
                <w:szCs w:val="20"/>
              </w:rPr>
            </w:pPr>
            <w:r w:rsidRPr="00C7500C">
              <w:rPr>
                <w:rFonts w:asciiTheme="minorHAnsi" w:hAnsiTheme="minorHAnsi" w:cstheme="minorHAnsi"/>
                <w:bCs/>
                <w:sz w:val="20"/>
                <w:szCs w:val="20"/>
              </w:rPr>
              <w:t>10</w:t>
            </w:r>
          </w:p>
        </w:tc>
        <w:tc>
          <w:tcPr>
            <w:tcW w:w="3344" w:type="dxa"/>
          </w:tcPr>
          <w:p w:rsidR="005464D5" w:rsidRPr="00C7500C" w:rsidRDefault="005464D5" w:rsidP="000D40C9">
            <w:pPr>
              <w:tabs>
                <w:tab w:val="left" w:pos="720"/>
              </w:tabs>
              <w:suppressAutoHyphens/>
              <w:spacing w:line="360" w:lineRule="auto"/>
              <w:jc w:val="both"/>
              <w:rPr>
                <w:rFonts w:asciiTheme="minorHAnsi" w:hAnsiTheme="minorHAnsi" w:cstheme="minorHAnsi"/>
                <w:b/>
                <w:bCs/>
                <w:sz w:val="20"/>
                <w:szCs w:val="20"/>
                <w:u w:val="single"/>
              </w:rPr>
            </w:pPr>
            <w:r w:rsidRPr="00C7500C">
              <w:rPr>
                <w:rFonts w:asciiTheme="minorHAnsi" w:hAnsiTheme="minorHAnsi" w:cstheme="minorHAnsi"/>
                <w:bCs/>
                <w:sz w:val="20"/>
                <w:szCs w:val="20"/>
              </w:rPr>
              <w:t>Preventive maintenance.</w:t>
            </w:r>
          </w:p>
        </w:tc>
        <w:tc>
          <w:tcPr>
            <w:tcW w:w="4820" w:type="dxa"/>
          </w:tcPr>
          <w:p w:rsidR="005464D5" w:rsidRPr="00C7500C" w:rsidRDefault="005464D5" w:rsidP="000D40C9">
            <w:pPr>
              <w:tabs>
                <w:tab w:val="left" w:pos="720"/>
              </w:tabs>
              <w:suppressAutoHyphens/>
              <w:spacing w:line="360" w:lineRule="auto"/>
              <w:jc w:val="both"/>
              <w:rPr>
                <w:rFonts w:asciiTheme="minorHAnsi" w:hAnsiTheme="minorHAnsi" w:cstheme="minorHAnsi"/>
                <w:b/>
                <w:bCs/>
                <w:sz w:val="20"/>
                <w:szCs w:val="20"/>
                <w:u w:val="single"/>
              </w:rPr>
            </w:pPr>
            <w:r w:rsidRPr="00C7500C">
              <w:rPr>
                <w:rFonts w:asciiTheme="minorHAnsi" w:hAnsiTheme="minorHAnsi" w:cstheme="minorHAnsi"/>
                <w:bCs/>
                <w:sz w:val="20"/>
                <w:szCs w:val="20"/>
              </w:rPr>
              <w:t>Annually.</w:t>
            </w:r>
          </w:p>
        </w:tc>
      </w:tr>
      <w:tr w:rsidR="005464D5" w:rsidRPr="00A630A9" w:rsidTr="000D40C9">
        <w:tc>
          <w:tcPr>
            <w:tcW w:w="620" w:type="dxa"/>
          </w:tcPr>
          <w:p w:rsidR="005464D5" w:rsidRPr="00C7500C" w:rsidRDefault="005464D5" w:rsidP="000D40C9">
            <w:pPr>
              <w:tabs>
                <w:tab w:val="left" w:pos="720"/>
              </w:tabs>
              <w:suppressAutoHyphens/>
              <w:spacing w:line="360" w:lineRule="auto"/>
              <w:jc w:val="both"/>
              <w:rPr>
                <w:rFonts w:asciiTheme="minorHAnsi" w:hAnsiTheme="minorHAnsi" w:cstheme="minorHAnsi"/>
                <w:bCs/>
                <w:sz w:val="20"/>
                <w:szCs w:val="20"/>
              </w:rPr>
            </w:pPr>
            <w:r w:rsidRPr="00C7500C">
              <w:rPr>
                <w:rFonts w:asciiTheme="minorHAnsi" w:hAnsiTheme="minorHAnsi" w:cstheme="minorHAnsi"/>
                <w:bCs/>
                <w:sz w:val="20"/>
                <w:szCs w:val="20"/>
              </w:rPr>
              <w:t>11</w:t>
            </w:r>
          </w:p>
        </w:tc>
        <w:tc>
          <w:tcPr>
            <w:tcW w:w="3344" w:type="dxa"/>
          </w:tcPr>
          <w:p w:rsidR="005464D5" w:rsidRPr="00C7500C" w:rsidRDefault="005464D5" w:rsidP="000D40C9">
            <w:pPr>
              <w:tabs>
                <w:tab w:val="left" w:pos="720"/>
              </w:tabs>
              <w:suppressAutoHyphens/>
              <w:spacing w:line="360" w:lineRule="auto"/>
              <w:jc w:val="both"/>
              <w:rPr>
                <w:rFonts w:asciiTheme="minorHAnsi" w:hAnsiTheme="minorHAnsi" w:cstheme="minorHAnsi"/>
                <w:b/>
                <w:bCs/>
                <w:sz w:val="20"/>
                <w:szCs w:val="20"/>
                <w:u w:val="single"/>
              </w:rPr>
            </w:pPr>
            <w:r w:rsidRPr="00C7500C">
              <w:rPr>
                <w:rFonts w:asciiTheme="minorHAnsi" w:hAnsiTheme="minorHAnsi" w:cstheme="minorHAnsi"/>
                <w:bCs/>
                <w:sz w:val="20"/>
                <w:szCs w:val="20"/>
              </w:rPr>
              <w:t>Warrantee.</w:t>
            </w:r>
          </w:p>
        </w:tc>
        <w:tc>
          <w:tcPr>
            <w:tcW w:w="4820" w:type="dxa"/>
          </w:tcPr>
          <w:p w:rsidR="005464D5" w:rsidRPr="00C7500C" w:rsidRDefault="005464D5" w:rsidP="000D40C9">
            <w:pPr>
              <w:tabs>
                <w:tab w:val="left" w:pos="720"/>
              </w:tabs>
              <w:suppressAutoHyphens/>
              <w:spacing w:line="360" w:lineRule="auto"/>
              <w:jc w:val="both"/>
              <w:rPr>
                <w:rFonts w:asciiTheme="minorHAnsi" w:hAnsiTheme="minorHAnsi" w:cstheme="minorHAnsi"/>
                <w:b/>
                <w:bCs/>
                <w:sz w:val="20"/>
                <w:szCs w:val="20"/>
                <w:u w:val="single"/>
              </w:rPr>
            </w:pPr>
            <w:r w:rsidRPr="00C7500C">
              <w:rPr>
                <w:rFonts w:asciiTheme="minorHAnsi" w:hAnsiTheme="minorHAnsi" w:cstheme="minorHAnsi"/>
                <w:bCs/>
                <w:sz w:val="20"/>
                <w:szCs w:val="20"/>
              </w:rPr>
              <w:t>Minimum 12 months.</w:t>
            </w:r>
          </w:p>
        </w:tc>
      </w:tr>
      <w:tr w:rsidR="005464D5" w:rsidRPr="00A630A9" w:rsidTr="000D40C9">
        <w:tc>
          <w:tcPr>
            <w:tcW w:w="620" w:type="dxa"/>
          </w:tcPr>
          <w:p w:rsidR="005464D5" w:rsidRPr="00C7500C" w:rsidRDefault="005464D5" w:rsidP="000D40C9">
            <w:pPr>
              <w:tabs>
                <w:tab w:val="left" w:pos="720"/>
              </w:tabs>
              <w:suppressAutoHyphens/>
              <w:spacing w:line="360" w:lineRule="auto"/>
              <w:jc w:val="both"/>
              <w:rPr>
                <w:rFonts w:asciiTheme="minorHAnsi" w:hAnsiTheme="minorHAnsi" w:cstheme="minorHAnsi"/>
                <w:bCs/>
                <w:sz w:val="20"/>
                <w:szCs w:val="20"/>
              </w:rPr>
            </w:pPr>
            <w:r w:rsidRPr="00C7500C">
              <w:rPr>
                <w:rFonts w:asciiTheme="minorHAnsi" w:hAnsiTheme="minorHAnsi" w:cstheme="minorHAnsi"/>
                <w:bCs/>
                <w:sz w:val="20"/>
                <w:szCs w:val="20"/>
              </w:rPr>
              <w:t>12</w:t>
            </w:r>
          </w:p>
        </w:tc>
        <w:tc>
          <w:tcPr>
            <w:tcW w:w="3344" w:type="dxa"/>
          </w:tcPr>
          <w:p w:rsidR="005464D5" w:rsidRPr="00C7500C" w:rsidRDefault="005464D5" w:rsidP="000D40C9">
            <w:pPr>
              <w:tabs>
                <w:tab w:val="left" w:pos="720"/>
              </w:tabs>
              <w:suppressAutoHyphens/>
              <w:spacing w:line="360" w:lineRule="auto"/>
              <w:jc w:val="both"/>
              <w:rPr>
                <w:rFonts w:asciiTheme="minorHAnsi" w:hAnsiTheme="minorHAnsi" w:cstheme="minorHAnsi"/>
                <w:b/>
                <w:bCs/>
                <w:sz w:val="20"/>
                <w:szCs w:val="20"/>
                <w:u w:val="single"/>
              </w:rPr>
            </w:pPr>
            <w:r w:rsidRPr="00C7500C">
              <w:rPr>
                <w:rFonts w:asciiTheme="minorHAnsi" w:hAnsiTheme="minorHAnsi" w:cstheme="minorHAnsi"/>
                <w:bCs/>
                <w:sz w:val="20"/>
                <w:szCs w:val="20"/>
              </w:rPr>
              <w:t>Calibration certificate.</w:t>
            </w:r>
          </w:p>
        </w:tc>
        <w:tc>
          <w:tcPr>
            <w:tcW w:w="4820" w:type="dxa"/>
          </w:tcPr>
          <w:p w:rsidR="005464D5" w:rsidRPr="00C7500C" w:rsidRDefault="005464D5" w:rsidP="000D40C9">
            <w:pPr>
              <w:tabs>
                <w:tab w:val="left" w:pos="720"/>
              </w:tabs>
              <w:suppressAutoHyphens/>
              <w:spacing w:line="360" w:lineRule="auto"/>
              <w:jc w:val="both"/>
              <w:rPr>
                <w:rFonts w:asciiTheme="minorHAnsi" w:hAnsiTheme="minorHAnsi" w:cstheme="minorHAnsi"/>
                <w:b/>
                <w:bCs/>
                <w:sz w:val="20"/>
                <w:szCs w:val="20"/>
                <w:u w:val="single"/>
              </w:rPr>
            </w:pPr>
            <w:r w:rsidRPr="00C7500C">
              <w:rPr>
                <w:rFonts w:asciiTheme="minorHAnsi" w:hAnsiTheme="minorHAnsi" w:cstheme="minorHAnsi"/>
                <w:bCs/>
                <w:sz w:val="20"/>
                <w:szCs w:val="20"/>
              </w:rPr>
              <w:t>With commissioning.</w:t>
            </w:r>
          </w:p>
        </w:tc>
      </w:tr>
      <w:tr w:rsidR="005464D5" w:rsidRPr="00A630A9" w:rsidTr="000D40C9">
        <w:tc>
          <w:tcPr>
            <w:tcW w:w="620" w:type="dxa"/>
          </w:tcPr>
          <w:p w:rsidR="005464D5" w:rsidRPr="00C7500C" w:rsidRDefault="005464D5" w:rsidP="000D40C9">
            <w:pPr>
              <w:tabs>
                <w:tab w:val="left" w:pos="720"/>
              </w:tabs>
              <w:suppressAutoHyphens/>
              <w:spacing w:line="360" w:lineRule="auto"/>
              <w:jc w:val="both"/>
              <w:rPr>
                <w:rFonts w:asciiTheme="minorHAnsi" w:hAnsiTheme="minorHAnsi" w:cstheme="minorHAnsi"/>
                <w:bCs/>
                <w:sz w:val="20"/>
                <w:szCs w:val="20"/>
              </w:rPr>
            </w:pPr>
            <w:r w:rsidRPr="00C7500C">
              <w:rPr>
                <w:rFonts w:asciiTheme="minorHAnsi" w:hAnsiTheme="minorHAnsi" w:cstheme="minorHAnsi"/>
                <w:bCs/>
                <w:sz w:val="20"/>
                <w:szCs w:val="20"/>
              </w:rPr>
              <w:t>13</w:t>
            </w:r>
          </w:p>
        </w:tc>
        <w:tc>
          <w:tcPr>
            <w:tcW w:w="3344" w:type="dxa"/>
          </w:tcPr>
          <w:p w:rsidR="005464D5" w:rsidRPr="00C7500C" w:rsidRDefault="005464D5" w:rsidP="000D40C9">
            <w:pPr>
              <w:tabs>
                <w:tab w:val="left" w:pos="720"/>
              </w:tabs>
              <w:suppressAutoHyphens/>
              <w:spacing w:line="360" w:lineRule="auto"/>
              <w:jc w:val="both"/>
              <w:rPr>
                <w:rFonts w:asciiTheme="minorHAnsi" w:hAnsiTheme="minorHAnsi" w:cstheme="minorHAnsi"/>
                <w:b/>
                <w:bCs/>
                <w:sz w:val="20"/>
                <w:szCs w:val="20"/>
                <w:u w:val="single"/>
              </w:rPr>
            </w:pPr>
            <w:r w:rsidRPr="00C7500C">
              <w:rPr>
                <w:rFonts w:asciiTheme="minorHAnsi" w:hAnsiTheme="minorHAnsi" w:cstheme="minorHAnsi"/>
                <w:bCs/>
                <w:sz w:val="20"/>
                <w:szCs w:val="20"/>
              </w:rPr>
              <w:t>Tissue infiltration.</w:t>
            </w:r>
          </w:p>
        </w:tc>
        <w:tc>
          <w:tcPr>
            <w:tcW w:w="4820" w:type="dxa"/>
          </w:tcPr>
          <w:p w:rsidR="005464D5" w:rsidRPr="00C7500C" w:rsidRDefault="005464D5" w:rsidP="000D40C9">
            <w:pPr>
              <w:rPr>
                <w:rFonts w:asciiTheme="minorHAnsi" w:hAnsiTheme="minorHAnsi" w:cstheme="minorHAnsi"/>
                <w:bCs/>
                <w:sz w:val="20"/>
                <w:szCs w:val="20"/>
              </w:rPr>
            </w:pPr>
            <w:r w:rsidRPr="00C7500C">
              <w:rPr>
                <w:rFonts w:asciiTheme="minorHAnsi" w:hAnsiTheme="minorHAnsi" w:cstheme="minorHAnsi"/>
                <w:bCs/>
                <w:sz w:val="20"/>
                <w:szCs w:val="20"/>
              </w:rPr>
              <w:t>Pressure, vacuum and must have a heat option.</w:t>
            </w:r>
          </w:p>
        </w:tc>
      </w:tr>
      <w:tr w:rsidR="005464D5" w:rsidRPr="00A630A9" w:rsidTr="000D40C9">
        <w:tc>
          <w:tcPr>
            <w:tcW w:w="620" w:type="dxa"/>
          </w:tcPr>
          <w:p w:rsidR="005464D5" w:rsidRPr="00C7500C" w:rsidRDefault="005464D5" w:rsidP="000D40C9">
            <w:pPr>
              <w:tabs>
                <w:tab w:val="left" w:pos="720"/>
              </w:tabs>
              <w:suppressAutoHyphens/>
              <w:spacing w:line="360" w:lineRule="auto"/>
              <w:jc w:val="both"/>
              <w:rPr>
                <w:rFonts w:asciiTheme="minorHAnsi" w:hAnsiTheme="minorHAnsi" w:cstheme="minorHAnsi"/>
                <w:bCs/>
                <w:sz w:val="20"/>
                <w:szCs w:val="20"/>
              </w:rPr>
            </w:pPr>
            <w:r w:rsidRPr="00C7500C">
              <w:rPr>
                <w:rFonts w:asciiTheme="minorHAnsi" w:hAnsiTheme="minorHAnsi" w:cstheme="minorHAnsi"/>
                <w:bCs/>
                <w:sz w:val="20"/>
                <w:szCs w:val="20"/>
              </w:rPr>
              <w:t>14</w:t>
            </w:r>
          </w:p>
        </w:tc>
        <w:tc>
          <w:tcPr>
            <w:tcW w:w="3344" w:type="dxa"/>
          </w:tcPr>
          <w:p w:rsidR="005464D5" w:rsidRPr="00C7500C" w:rsidRDefault="005464D5" w:rsidP="000D40C9">
            <w:pPr>
              <w:tabs>
                <w:tab w:val="left" w:pos="720"/>
              </w:tabs>
              <w:suppressAutoHyphens/>
              <w:spacing w:line="360" w:lineRule="auto"/>
              <w:jc w:val="both"/>
              <w:rPr>
                <w:rFonts w:asciiTheme="minorHAnsi" w:hAnsiTheme="minorHAnsi" w:cstheme="minorHAnsi"/>
                <w:b/>
                <w:bCs/>
                <w:sz w:val="20"/>
                <w:szCs w:val="20"/>
                <w:u w:val="single"/>
              </w:rPr>
            </w:pPr>
            <w:r w:rsidRPr="00C7500C">
              <w:rPr>
                <w:rFonts w:asciiTheme="minorHAnsi" w:hAnsiTheme="minorHAnsi" w:cstheme="minorHAnsi"/>
                <w:bCs/>
                <w:sz w:val="20"/>
                <w:szCs w:val="20"/>
              </w:rPr>
              <w:t>Solution bath.</w:t>
            </w:r>
            <w:r w:rsidRPr="00C7500C">
              <w:rPr>
                <w:rFonts w:asciiTheme="minorHAnsi" w:hAnsiTheme="minorHAnsi" w:cstheme="minorHAnsi"/>
                <w:bCs/>
                <w:sz w:val="20"/>
                <w:szCs w:val="20"/>
              </w:rPr>
              <w:tab/>
            </w:r>
            <w:r w:rsidRPr="00C7500C">
              <w:rPr>
                <w:rFonts w:asciiTheme="minorHAnsi" w:hAnsiTheme="minorHAnsi" w:cstheme="minorHAnsi"/>
                <w:bCs/>
                <w:sz w:val="20"/>
                <w:szCs w:val="20"/>
              </w:rPr>
              <w:tab/>
            </w:r>
          </w:p>
        </w:tc>
        <w:tc>
          <w:tcPr>
            <w:tcW w:w="4820" w:type="dxa"/>
          </w:tcPr>
          <w:p w:rsidR="005464D5" w:rsidRPr="00C7500C" w:rsidRDefault="005464D5" w:rsidP="000D40C9">
            <w:pPr>
              <w:tabs>
                <w:tab w:val="left" w:pos="720"/>
              </w:tabs>
              <w:suppressAutoHyphens/>
              <w:spacing w:line="360" w:lineRule="auto"/>
              <w:jc w:val="both"/>
              <w:rPr>
                <w:rFonts w:asciiTheme="minorHAnsi" w:hAnsiTheme="minorHAnsi" w:cstheme="minorHAnsi"/>
                <w:b/>
                <w:bCs/>
                <w:sz w:val="20"/>
                <w:szCs w:val="20"/>
                <w:u w:val="single"/>
              </w:rPr>
            </w:pPr>
            <w:r w:rsidRPr="00C7500C">
              <w:rPr>
                <w:rFonts w:asciiTheme="minorHAnsi" w:hAnsiTheme="minorHAnsi" w:cstheme="minorHAnsi"/>
                <w:bCs/>
                <w:sz w:val="20"/>
                <w:szCs w:val="20"/>
              </w:rPr>
              <w:t>Easy accessible.</w:t>
            </w:r>
          </w:p>
        </w:tc>
      </w:tr>
      <w:tr w:rsidR="005464D5" w:rsidRPr="00A630A9" w:rsidTr="000D40C9">
        <w:tc>
          <w:tcPr>
            <w:tcW w:w="620" w:type="dxa"/>
          </w:tcPr>
          <w:p w:rsidR="005464D5" w:rsidRPr="00C7500C" w:rsidRDefault="005464D5" w:rsidP="000D40C9">
            <w:pPr>
              <w:tabs>
                <w:tab w:val="left" w:pos="720"/>
              </w:tabs>
              <w:suppressAutoHyphens/>
              <w:spacing w:line="360" w:lineRule="auto"/>
              <w:jc w:val="both"/>
              <w:rPr>
                <w:rFonts w:asciiTheme="minorHAnsi" w:hAnsiTheme="minorHAnsi" w:cstheme="minorHAnsi"/>
                <w:bCs/>
                <w:sz w:val="20"/>
                <w:szCs w:val="20"/>
              </w:rPr>
            </w:pPr>
            <w:r w:rsidRPr="00C7500C">
              <w:rPr>
                <w:rFonts w:asciiTheme="minorHAnsi" w:hAnsiTheme="minorHAnsi" w:cstheme="minorHAnsi"/>
                <w:bCs/>
                <w:sz w:val="20"/>
                <w:szCs w:val="20"/>
              </w:rPr>
              <w:t>15</w:t>
            </w:r>
          </w:p>
        </w:tc>
        <w:tc>
          <w:tcPr>
            <w:tcW w:w="3344" w:type="dxa"/>
          </w:tcPr>
          <w:p w:rsidR="005464D5" w:rsidRPr="00C7500C" w:rsidRDefault="005464D5" w:rsidP="000D40C9">
            <w:pPr>
              <w:tabs>
                <w:tab w:val="left" w:pos="720"/>
              </w:tabs>
              <w:suppressAutoHyphens/>
              <w:spacing w:line="360" w:lineRule="auto"/>
              <w:jc w:val="both"/>
              <w:rPr>
                <w:rFonts w:asciiTheme="minorHAnsi" w:hAnsiTheme="minorHAnsi" w:cstheme="minorHAnsi"/>
                <w:b/>
                <w:bCs/>
                <w:sz w:val="20"/>
                <w:szCs w:val="20"/>
                <w:u w:val="single"/>
              </w:rPr>
            </w:pPr>
            <w:r w:rsidRPr="00C7500C">
              <w:rPr>
                <w:rFonts w:asciiTheme="minorHAnsi" w:hAnsiTheme="minorHAnsi" w:cstheme="minorHAnsi"/>
                <w:bCs/>
                <w:sz w:val="20"/>
                <w:szCs w:val="20"/>
              </w:rPr>
              <w:t xml:space="preserve">Reagent level sensor. </w:t>
            </w:r>
          </w:p>
        </w:tc>
        <w:tc>
          <w:tcPr>
            <w:tcW w:w="4820" w:type="dxa"/>
          </w:tcPr>
          <w:p w:rsidR="005464D5" w:rsidRPr="00C7500C" w:rsidRDefault="005464D5" w:rsidP="000D40C9">
            <w:pPr>
              <w:tabs>
                <w:tab w:val="left" w:pos="720"/>
              </w:tabs>
              <w:suppressAutoHyphens/>
              <w:spacing w:line="360" w:lineRule="auto"/>
              <w:jc w:val="both"/>
              <w:rPr>
                <w:rFonts w:asciiTheme="minorHAnsi" w:hAnsiTheme="minorHAnsi" w:cstheme="minorHAnsi"/>
                <w:b/>
                <w:bCs/>
                <w:sz w:val="20"/>
                <w:szCs w:val="20"/>
                <w:u w:val="single"/>
              </w:rPr>
            </w:pPr>
            <w:r w:rsidRPr="00C7500C">
              <w:rPr>
                <w:rFonts w:asciiTheme="minorHAnsi" w:hAnsiTheme="minorHAnsi" w:cstheme="minorHAnsi"/>
                <w:bCs/>
                <w:sz w:val="20"/>
                <w:szCs w:val="20"/>
              </w:rPr>
              <w:t xml:space="preserve">With alert notification. </w:t>
            </w:r>
          </w:p>
        </w:tc>
      </w:tr>
      <w:tr w:rsidR="005464D5" w:rsidRPr="00A630A9" w:rsidTr="000D40C9">
        <w:tc>
          <w:tcPr>
            <w:tcW w:w="620" w:type="dxa"/>
          </w:tcPr>
          <w:p w:rsidR="005464D5" w:rsidRPr="00C7500C" w:rsidRDefault="005464D5" w:rsidP="000D40C9">
            <w:pPr>
              <w:tabs>
                <w:tab w:val="left" w:pos="720"/>
              </w:tabs>
              <w:suppressAutoHyphens/>
              <w:spacing w:line="360" w:lineRule="auto"/>
              <w:jc w:val="both"/>
              <w:rPr>
                <w:rFonts w:asciiTheme="minorHAnsi" w:hAnsiTheme="minorHAnsi" w:cstheme="minorHAnsi"/>
                <w:bCs/>
                <w:sz w:val="20"/>
                <w:szCs w:val="20"/>
              </w:rPr>
            </w:pPr>
            <w:r w:rsidRPr="00C7500C">
              <w:rPr>
                <w:rFonts w:asciiTheme="minorHAnsi" w:hAnsiTheme="minorHAnsi" w:cstheme="minorHAnsi"/>
                <w:bCs/>
                <w:sz w:val="20"/>
                <w:szCs w:val="20"/>
              </w:rPr>
              <w:t>16</w:t>
            </w:r>
          </w:p>
        </w:tc>
        <w:tc>
          <w:tcPr>
            <w:tcW w:w="3344" w:type="dxa"/>
          </w:tcPr>
          <w:p w:rsidR="005464D5" w:rsidRPr="00C7500C" w:rsidRDefault="005464D5" w:rsidP="000D40C9">
            <w:pPr>
              <w:tabs>
                <w:tab w:val="left" w:pos="720"/>
              </w:tabs>
              <w:suppressAutoHyphens/>
              <w:spacing w:line="360" w:lineRule="auto"/>
              <w:jc w:val="both"/>
              <w:rPr>
                <w:rFonts w:asciiTheme="minorHAnsi" w:hAnsiTheme="minorHAnsi" w:cstheme="minorHAnsi"/>
                <w:b/>
                <w:bCs/>
                <w:sz w:val="20"/>
                <w:szCs w:val="20"/>
                <w:u w:val="single"/>
              </w:rPr>
            </w:pPr>
            <w:r w:rsidRPr="00C7500C">
              <w:rPr>
                <w:rFonts w:asciiTheme="minorHAnsi" w:hAnsiTheme="minorHAnsi" w:cstheme="minorHAnsi"/>
                <w:bCs/>
                <w:sz w:val="20"/>
                <w:szCs w:val="20"/>
              </w:rPr>
              <w:t>Tissue integrity protection detection.</w:t>
            </w:r>
          </w:p>
        </w:tc>
        <w:tc>
          <w:tcPr>
            <w:tcW w:w="4820" w:type="dxa"/>
          </w:tcPr>
          <w:p w:rsidR="005464D5" w:rsidRPr="00C7500C" w:rsidRDefault="005464D5" w:rsidP="000D40C9">
            <w:pPr>
              <w:tabs>
                <w:tab w:val="left" w:pos="720"/>
              </w:tabs>
              <w:suppressAutoHyphens/>
              <w:spacing w:line="360" w:lineRule="auto"/>
              <w:jc w:val="both"/>
              <w:rPr>
                <w:rFonts w:asciiTheme="minorHAnsi" w:hAnsiTheme="minorHAnsi" w:cstheme="minorHAnsi"/>
                <w:bCs/>
                <w:sz w:val="20"/>
                <w:szCs w:val="20"/>
              </w:rPr>
            </w:pPr>
            <w:r w:rsidRPr="00C7500C">
              <w:rPr>
                <w:rFonts w:asciiTheme="minorHAnsi" w:hAnsiTheme="minorHAnsi" w:cstheme="minorHAnsi"/>
                <w:bCs/>
                <w:sz w:val="20"/>
                <w:szCs w:val="20"/>
              </w:rPr>
              <w:t>During instrument failure, the integrity of the tissue must be maintained.</w:t>
            </w:r>
          </w:p>
        </w:tc>
      </w:tr>
      <w:tr w:rsidR="005464D5" w:rsidRPr="00A630A9" w:rsidTr="000D40C9">
        <w:tc>
          <w:tcPr>
            <w:tcW w:w="620" w:type="dxa"/>
          </w:tcPr>
          <w:p w:rsidR="005464D5" w:rsidRPr="00C7500C" w:rsidRDefault="005464D5" w:rsidP="000D40C9">
            <w:pPr>
              <w:tabs>
                <w:tab w:val="left" w:pos="720"/>
              </w:tabs>
              <w:suppressAutoHyphens/>
              <w:spacing w:line="360" w:lineRule="auto"/>
              <w:jc w:val="both"/>
              <w:rPr>
                <w:rFonts w:asciiTheme="minorHAnsi" w:hAnsiTheme="minorHAnsi" w:cstheme="minorHAnsi"/>
                <w:bCs/>
                <w:sz w:val="20"/>
                <w:szCs w:val="20"/>
              </w:rPr>
            </w:pPr>
            <w:r w:rsidRPr="00C7500C">
              <w:rPr>
                <w:rFonts w:asciiTheme="minorHAnsi" w:hAnsiTheme="minorHAnsi" w:cstheme="minorHAnsi"/>
                <w:bCs/>
                <w:sz w:val="20"/>
                <w:szCs w:val="20"/>
              </w:rPr>
              <w:t>17</w:t>
            </w:r>
          </w:p>
        </w:tc>
        <w:tc>
          <w:tcPr>
            <w:tcW w:w="3344" w:type="dxa"/>
          </w:tcPr>
          <w:p w:rsidR="005464D5" w:rsidRPr="00C7500C" w:rsidRDefault="005464D5" w:rsidP="000D40C9">
            <w:pPr>
              <w:tabs>
                <w:tab w:val="left" w:pos="720"/>
              </w:tabs>
              <w:suppressAutoHyphens/>
              <w:spacing w:line="360" w:lineRule="auto"/>
              <w:jc w:val="both"/>
              <w:rPr>
                <w:rFonts w:asciiTheme="minorHAnsi" w:hAnsiTheme="minorHAnsi" w:cstheme="minorHAnsi"/>
                <w:b/>
                <w:bCs/>
                <w:sz w:val="20"/>
                <w:szCs w:val="20"/>
                <w:u w:val="single"/>
              </w:rPr>
            </w:pPr>
            <w:r w:rsidRPr="00C7500C">
              <w:rPr>
                <w:rFonts w:asciiTheme="minorHAnsi" w:hAnsiTheme="minorHAnsi" w:cstheme="minorHAnsi"/>
                <w:bCs/>
                <w:sz w:val="20"/>
                <w:szCs w:val="20"/>
              </w:rPr>
              <w:t>Cleaning cycle.</w:t>
            </w:r>
          </w:p>
        </w:tc>
        <w:tc>
          <w:tcPr>
            <w:tcW w:w="4820" w:type="dxa"/>
          </w:tcPr>
          <w:p w:rsidR="005464D5" w:rsidRPr="00C7500C" w:rsidRDefault="005464D5" w:rsidP="000D40C9">
            <w:pPr>
              <w:tabs>
                <w:tab w:val="left" w:pos="720"/>
              </w:tabs>
              <w:suppressAutoHyphens/>
              <w:spacing w:line="360" w:lineRule="auto"/>
              <w:jc w:val="both"/>
              <w:rPr>
                <w:rFonts w:asciiTheme="minorHAnsi" w:hAnsiTheme="minorHAnsi" w:cstheme="minorHAnsi"/>
                <w:b/>
                <w:bCs/>
                <w:sz w:val="20"/>
                <w:szCs w:val="20"/>
                <w:u w:val="single"/>
              </w:rPr>
            </w:pPr>
            <w:r w:rsidRPr="00C7500C">
              <w:rPr>
                <w:rFonts w:asciiTheme="minorHAnsi" w:hAnsiTheme="minorHAnsi" w:cstheme="minorHAnsi"/>
                <w:bCs/>
                <w:sz w:val="20"/>
                <w:szCs w:val="20"/>
              </w:rPr>
              <w:t>Post run automatic and manual.</w:t>
            </w:r>
          </w:p>
        </w:tc>
      </w:tr>
      <w:tr w:rsidR="005464D5" w:rsidRPr="00A630A9" w:rsidTr="000D40C9">
        <w:tc>
          <w:tcPr>
            <w:tcW w:w="620" w:type="dxa"/>
          </w:tcPr>
          <w:p w:rsidR="005464D5" w:rsidRPr="00C7500C" w:rsidRDefault="005464D5" w:rsidP="000D40C9">
            <w:pPr>
              <w:tabs>
                <w:tab w:val="left" w:pos="720"/>
              </w:tabs>
              <w:suppressAutoHyphens/>
              <w:spacing w:line="360" w:lineRule="auto"/>
              <w:jc w:val="both"/>
              <w:rPr>
                <w:rFonts w:asciiTheme="minorHAnsi" w:hAnsiTheme="minorHAnsi" w:cstheme="minorHAnsi"/>
                <w:bCs/>
                <w:sz w:val="20"/>
                <w:szCs w:val="20"/>
              </w:rPr>
            </w:pPr>
            <w:r w:rsidRPr="00C7500C">
              <w:rPr>
                <w:rFonts w:asciiTheme="minorHAnsi" w:hAnsiTheme="minorHAnsi" w:cstheme="minorHAnsi"/>
                <w:bCs/>
                <w:sz w:val="20"/>
                <w:szCs w:val="20"/>
              </w:rPr>
              <w:t>18</w:t>
            </w:r>
          </w:p>
        </w:tc>
        <w:tc>
          <w:tcPr>
            <w:tcW w:w="3344" w:type="dxa"/>
          </w:tcPr>
          <w:p w:rsidR="005464D5" w:rsidRPr="00C7500C" w:rsidRDefault="005464D5" w:rsidP="000D40C9">
            <w:pPr>
              <w:tabs>
                <w:tab w:val="left" w:pos="720"/>
              </w:tabs>
              <w:suppressAutoHyphens/>
              <w:spacing w:line="360" w:lineRule="auto"/>
              <w:jc w:val="both"/>
              <w:rPr>
                <w:rFonts w:asciiTheme="minorHAnsi" w:hAnsiTheme="minorHAnsi" w:cstheme="minorHAnsi"/>
                <w:b/>
                <w:bCs/>
                <w:sz w:val="20"/>
                <w:szCs w:val="20"/>
                <w:u w:val="single"/>
              </w:rPr>
            </w:pPr>
            <w:r w:rsidRPr="00C7500C">
              <w:rPr>
                <w:rFonts w:asciiTheme="minorHAnsi" w:hAnsiTheme="minorHAnsi" w:cstheme="minorHAnsi"/>
                <w:bCs/>
                <w:sz w:val="20"/>
                <w:szCs w:val="20"/>
              </w:rPr>
              <w:t>Exterior surface.</w:t>
            </w:r>
          </w:p>
        </w:tc>
        <w:tc>
          <w:tcPr>
            <w:tcW w:w="4820" w:type="dxa"/>
          </w:tcPr>
          <w:p w:rsidR="005464D5" w:rsidRPr="00C7500C" w:rsidRDefault="005464D5" w:rsidP="000D40C9">
            <w:pPr>
              <w:tabs>
                <w:tab w:val="left" w:pos="720"/>
              </w:tabs>
              <w:suppressAutoHyphens/>
              <w:spacing w:line="360" w:lineRule="auto"/>
              <w:jc w:val="both"/>
              <w:rPr>
                <w:rFonts w:asciiTheme="minorHAnsi" w:hAnsiTheme="minorHAnsi" w:cstheme="minorHAnsi"/>
                <w:b/>
                <w:bCs/>
                <w:sz w:val="20"/>
                <w:szCs w:val="20"/>
                <w:u w:val="single"/>
              </w:rPr>
            </w:pPr>
            <w:r w:rsidRPr="00C7500C">
              <w:rPr>
                <w:rFonts w:asciiTheme="minorHAnsi" w:hAnsiTheme="minorHAnsi" w:cstheme="minorHAnsi"/>
                <w:bCs/>
                <w:sz w:val="20"/>
                <w:szCs w:val="20"/>
              </w:rPr>
              <w:t>Corrosion and chemical resistant.</w:t>
            </w:r>
          </w:p>
        </w:tc>
      </w:tr>
      <w:tr w:rsidR="005464D5" w:rsidRPr="00A630A9" w:rsidTr="000D40C9">
        <w:tc>
          <w:tcPr>
            <w:tcW w:w="620" w:type="dxa"/>
          </w:tcPr>
          <w:p w:rsidR="005464D5" w:rsidRPr="00C7500C" w:rsidRDefault="005464D5" w:rsidP="000D40C9">
            <w:pPr>
              <w:tabs>
                <w:tab w:val="left" w:pos="720"/>
              </w:tabs>
              <w:suppressAutoHyphens/>
              <w:spacing w:line="360" w:lineRule="auto"/>
              <w:jc w:val="both"/>
              <w:rPr>
                <w:rFonts w:asciiTheme="minorHAnsi" w:hAnsiTheme="minorHAnsi" w:cstheme="minorHAnsi"/>
                <w:bCs/>
                <w:sz w:val="20"/>
                <w:szCs w:val="20"/>
              </w:rPr>
            </w:pPr>
            <w:r w:rsidRPr="00C7500C">
              <w:rPr>
                <w:rFonts w:asciiTheme="minorHAnsi" w:hAnsiTheme="minorHAnsi" w:cstheme="minorHAnsi"/>
                <w:bCs/>
                <w:sz w:val="20"/>
                <w:szCs w:val="20"/>
              </w:rPr>
              <w:t>19</w:t>
            </w:r>
          </w:p>
        </w:tc>
        <w:tc>
          <w:tcPr>
            <w:tcW w:w="3344" w:type="dxa"/>
          </w:tcPr>
          <w:p w:rsidR="005464D5" w:rsidRPr="00C7500C" w:rsidRDefault="005464D5" w:rsidP="000D40C9">
            <w:pPr>
              <w:tabs>
                <w:tab w:val="left" w:pos="720"/>
              </w:tabs>
              <w:suppressAutoHyphens/>
              <w:spacing w:line="360" w:lineRule="auto"/>
              <w:jc w:val="both"/>
              <w:rPr>
                <w:rFonts w:asciiTheme="minorHAnsi" w:hAnsiTheme="minorHAnsi" w:cstheme="minorHAnsi"/>
                <w:b/>
                <w:bCs/>
                <w:sz w:val="20"/>
                <w:szCs w:val="20"/>
                <w:u w:val="single"/>
              </w:rPr>
            </w:pPr>
            <w:r w:rsidRPr="00C7500C">
              <w:rPr>
                <w:rFonts w:asciiTheme="minorHAnsi" w:hAnsiTheme="minorHAnsi" w:cstheme="minorHAnsi"/>
                <w:bCs/>
                <w:sz w:val="20"/>
                <w:szCs w:val="20"/>
              </w:rPr>
              <w:t>Filtration system</w:t>
            </w:r>
          </w:p>
        </w:tc>
        <w:tc>
          <w:tcPr>
            <w:tcW w:w="4820" w:type="dxa"/>
          </w:tcPr>
          <w:p w:rsidR="005464D5" w:rsidRPr="00C7500C" w:rsidRDefault="005464D5" w:rsidP="000D40C9">
            <w:pPr>
              <w:tabs>
                <w:tab w:val="left" w:pos="720"/>
              </w:tabs>
              <w:suppressAutoHyphens/>
              <w:spacing w:line="360" w:lineRule="auto"/>
              <w:jc w:val="both"/>
              <w:rPr>
                <w:rFonts w:asciiTheme="minorHAnsi" w:hAnsiTheme="minorHAnsi" w:cstheme="minorHAnsi"/>
                <w:b/>
                <w:bCs/>
                <w:sz w:val="20"/>
                <w:szCs w:val="20"/>
                <w:u w:val="single"/>
              </w:rPr>
            </w:pPr>
            <w:r w:rsidRPr="00C7500C">
              <w:rPr>
                <w:rFonts w:asciiTheme="minorHAnsi" w:hAnsiTheme="minorHAnsi" w:cstheme="minorHAnsi"/>
                <w:bCs/>
                <w:sz w:val="20"/>
                <w:szCs w:val="20"/>
              </w:rPr>
              <w:t>Must have a fume filtration system.</w:t>
            </w:r>
          </w:p>
        </w:tc>
      </w:tr>
      <w:tr w:rsidR="005464D5" w:rsidRPr="00A630A9" w:rsidTr="000D40C9">
        <w:tc>
          <w:tcPr>
            <w:tcW w:w="620" w:type="dxa"/>
          </w:tcPr>
          <w:p w:rsidR="005464D5" w:rsidRPr="00C7500C" w:rsidRDefault="005464D5" w:rsidP="000D40C9">
            <w:pPr>
              <w:tabs>
                <w:tab w:val="left" w:pos="720"/>
              </w:tabs>
              <w:suppressAutoHyphens/>
              <w:spacing w:line="360" w:lineRule="auto"/>
              <w:jc w:val="both"/>
              <w:rPr>
                <w:rFonts w:asciiTheme="minorHAnsi" w:hAnsiTheme="minorHAnsi" w:cstheme="minorHAnsi"/>
                <w:bCs/>
                <w:sz w:val="20"/>
                <w:szCs w:val="20"/>
              </w:rPr>
            </w:pPr>
            <w:r w:rsidRPr="00C7500C">
              <w:rPr>
                <w:rFonts w:asciiTheme="minorHAnsi" w:hAnsiTheme="minorHAnsi" w:cstheme="minorHAnsi"/>
                <w:bCs/>
                <w:sz w:val="20"/>
                <w:szCs w:val="20"/>
              </w:rPr>
              <w:t>20</w:t>
            </w:r>
          </w:p>
        </w:tc>
        <w:tc>
          <w:tcPr>
            <w:tcW w:w="3344" w:type="dxa"/>
          </w:tcPr>
          <w:p w:rsidR="005464D5" w:rsidRPr="00C7500C" w:rsidRDefault="005464D5" w:rsidP="000D40C9">
            <w:pPr>
              <w:tabs>
                <w:tab w:val="left" w:pos="720"/>
              </w:tabs>
              <w:suppressAutoHyphens/>
              <w:spacing w:line="360" w:lineRule="auto"/>
              <w:rPr>
                <w:rFonts w:asciiTheme="minorHAnsi" w:hAnsiTheme="minorHAnsi" w:cstheme="minorHAnsi"/>
                <w:bCs/>
                <w:sz w:val="20"/>
                <w:szCs w:val="20"/>
              </w:rPr>
            </w:pPr>
            <w:r w:rsidRPr="00C7500C">
              <w:rPr>
                <w:rFonts w:asciiTheme="minorHAnsi" w:hAnsiTheme="minorHAnsi" w:cstheme="minorHAnsi"/>
                <w:bCs/>
                <w:sz w:val="20"/>
                <w:szCs w:val="20"/>
              </w:rPr>
              <w:t>Option to do a rapid run on urgent biopsies.</w:t>
            </w:r>
          </w:p>
        </w:tc>
        <w:tc>
          <w:tcPr>
            <w:tcW w:w="4820" w:type="dxa"/>
          </w:tcPr>
          <w:p w:rsidR="005464D5" w:rsidRPr="00C7500C" w:rsidRDefault="005464D5" w:rsidP="000D40C9">
            <w:pPr>
              <w:tabs>
                <w:tab w:val="left" w:pos="720"/>
              </w:tabs>
              <w:suppressAutoHyphens/>
              <w:spacing w:line="360" w:lineRule="auto"/>
              <w:jc w:val="both"/>
              <w:rPr>
                <w:rFonts w:asciiTheme="minorHAnsi" w:hAnsiTheme="minorHAnsi" w:cstheme="minorHAnsi"/>
                <w:sz w:val="20"/>
                <w:szCs w:val="20"/>
                <w:shd w:val="clear" w:color="auto" w:fill="FFFFFF"/>
              </w:rPr>
            </w:pPr>
            <w:r w:rsidRPr="00C7500C">
              <w:rPr>
                <w:rFonts w:asciiTheme="minorHAnsi" w:hAnsiTheme="minorHAnsi" w:cstheme="minorHAnsi"/>
                <w:sz w:val="20"/>
                <w:szCs w:val="20"/>
                <w:shd w:val="clear" w:color="auto" w:fill="FFFFFF"/>
              </w:rPr>
              <w:t xml:space="preserve">To optimize the processing cycle to perform a rapid run. </w:t>
            </w:r>
          </w:p>
        </w:tc>
      </w:tr>
      <w:tr w:rsidR="005464D5" w:rsidRPr="00A630A9" w:rsidTr="000D40C9">
        <w:tc>
          <w:tcPr>
            <w:tcW w:w="620" w:type="dxa"/>
          </w:tcPr>
          <w:p w:rsidR="005464D5" w:rsidRPr="00C7500C" w:rsidRDefault="005464D5" w:rsidP="000D40C9">
            <w:pPr>
              <w:tabs>
                <w:tab w:val="left" w:pos="720"/>
              </w:tabs>
              <w:suppressAutoHyphens/>
              <w:spacing w:line="360" w:lineRule="auto"/>
              <w:jc w:val="both"/>
              <w:rPr>
                <w:rFonts w:asciiTheme="minorHAnsi" w:hAnsiTheme="minorHAnsi" w:cstheme="minorHAnsi"/>
                <w:bCs/>
                <w:sz w:val="20"/>
                <w:szCs w:val="20"/>
              </w:rPr>
            </w:pPr>
            <w:r w:rsidRPr="00C7500C">
              <w:rPr>
                <w:rFonts w:asciiTheme="minorHAnsi" w:hAnsiTheme="minorHAnsi" w:cstheme="minorHAnsi"/>
                <w:bCs/>
                <w:sz w:val="20"/>
                <w:szCs w:val="20"/>
              </w:rPr>
              <w:t>21</w:t>
            </w:r>
          </w:p>
        </w:tc>
        <w:tc>
          <w:tcPr>
            <w:tcW w:w="3344" w:type="dxa"/>
          </w:tcPr>
          <w:p w:rsidR="005464D5" w:rsidRPr="00C7500C" w:rsidRDefault="005464D5" w:rsidP="000D40C9">
            <w:pPr>
              <w:tabs>
                <w:tab w:val="left" w:pos="720"/>
              </w:tabs>
              <w:suppressAutoHyphens/>
              <w:spacing w:line="360" w:lineRule="auto"/>
              <w:jc w:val="both"/>
              <w:rPr>
                <w:rFonts w:asciiTheme="minorHAnsi" w:hAnsiTheme="minorHAnsi" w:cstheme="minorHAnsi"/>
                <w:b/>
                <w:bCs/>
                <w:sz w:val="20"/>
                <w:szCs w:val="20"/>
                <w:u w:val="single"/>
              </w:rPr>
            </w:pPr>
            <w:r w:rsidRPr="00C7500C">
              <w:rPr>
                <w:rFonts w:asciiTheme="minorHAnsi" w:hAnsiTheme="minorHAnsi" w:cstheme="minorHAnsi"/>
                <w:bCs/>
                <w:sz w:val="20"/>
                <w:szCs w:val="20"/>
              </w:rPr>
              <w:t>Preventative maintenance.</w:t>
            </w:r>
          </w:p>
        </w:tc>
        <w:tc>
          <w:tcPr>
            <w:tcW w:w="4820" w:type="dxa"/>
          </w:tcPr>
          <w:p w:rsidR="005464D5" w:rsidRPr="00C7500C" w:rsidRDefault="005464D5" w:rsidP="000D40C9">
            <w:pPr>
              <w:tabs>
                <w:tab w:val="left" w:pos="720"/>
              </w:tabs>
              <w:suppressAutoHyphens/>
              <w:spacing w:line="360" w:lineRule="auto"/>
              <w:rPr>
                <w:rFonts w:asciiTheme="minorHAnsi" w:hAnsiTheme="minorHAnsi" w:cstheme="minorHAnsi"/>
                <w:b/>
                <w:bCs/>
                <w:sz w:val="20"/>
                <w:szCs w:val="20"/>
                <w:u w:val="single"/>
              </w:rPr>
            </w:pPr>
            <w:r w:rsidRPr="00C7500C">
              <w:rPr>
                <w:rFonts w:asciiTheme="minorHAnsi" w:hAnsiTheme="minorHAnsi" w:cstheme="minorHAnsi"/>
                <w:bCs/>
                <w:sz w:val="20"/>
                <w:szCs w:val="20"/>
              </w:rPr>
              <w:t>Present preventative plan and number of service engineers per province.</w:t>
            </w:r>
          </w:p>
        </w:tc>
      </w:tr>
      <w:tr w:rsidR="005464D5" w:rsidRPr="00A630A9" w:rsidTr="000D40C9">
        <w:tc>
          <w:tcPr>
            <w:tcW w:w="620" w:type="dxa"/>
          </w:tcPr>
          <w:p w:rsidR="005464D5" w:rsidRPr="00C7500C" w:rsidRDefault="005464D5" w:rsidP="000D40C9">
            <w:pPr>
              <w:tabs>
                <w:tab w:val="left" w:pos="720"/>
              </w:tabs>
              <w:suppressAutoHyphens/>
              <w:spacing w:line="360" w:lineRule="auto"/>
              <w:jc w:val="both"/>
              <w:rPr>
                <w:rFonts w:asciiTheme="minorHAnsi" w:hAnsiTheme="minorHAnsi" w:cstheme="minorHAnsi"/>
                <w:bCs/>
                <w:sz w:val="20"/>
                <w:szCs w:val="20"/>
              </w:rPr>
            </w:pPr>
            <w:r w:rsidRPr="00C7500C">
              <w:rPr>
                <w:rFonts w:asciiTheme="minorHAnsi" w:hAnsiTheme="minorHAnsi" w:cstheme="minorHAnsi"/>
                <w:bCs/>
                <w:sz w:val="20"/>
                <w:szCs w:val="20"/>
              </w:rPr>
              <w:t>22</w:t>
            </w:r>
          </w:p>
        </w:tc>
        <w:tc>
          <w:tcPr>
            <w:tcW w:w="3344" w:type="dxa"/>
          </w:tcPr>
          <w:p w:rsidR="005464D5" w:rsidRPr="00C7500C" w:rsidRDefault="005464D5" w:rsidP="000D40C9">
            <w:pPr>
              <w:tabs>
                <w:tab w:val="left" w:pos="720"/>
              </w:tabs>
              <w:suppressAutoHyphens/>
              <w:spacing w:line="360" w:lineRule="auto"/>
              <w:jc w:val="both"/>
              <w:rPr>
                <w:rFonts w:asciiTheme="minorHAnsi" w:hAnsiTheme="minorHAnsi" w:cstheme="minorHAnsi"/>
                <w:b/>
                <w:bCs/>
                <w:sz w:val="20"/>
                <w:szCs w:val="20"/>
                <w:u w:val="single"/>
              </w:rPr>
            </w:pPr>
            <w:r w:rsidRPr="00C7500C">
              <w:rPr>
                <w:rFonts w:asciiTheme="minorHAnsi" w:hAnsiTheme="minorHAnsi" w:cstheme="minorHAnsi"/>
                <w:bCs/>
                <w:sz w:val="20"/>
                <w:szCs w:val="20"/>
              </w:rPr>
              <w:t>Technical support</w:t>
            </w:r>
          </w:p>
        </w:tc>
        <w:tc>
          <w:tcPr>
            <w:tcW w:w="4820" w:type="dxa"/>
          </w:tcPr>
          <w:p w:rsidR="005464D5" w:rsidRPr="00C7500C" w:rsidRDefault="005464D5" w:rsidP="000D40C9">
            <w:pPr>
              <w:tabs>
                <w:tab w:val="left" w:pos="720"/>
              </w:tabs>
              <w:suppressAutoHyphens/>
              <w:spacing w:line="360" w:lineRule="auto"/>
              <w:jc w:val="both"/>
              <w:rPr>
                <w:rFonts w:asciiTheme="minorHAnsi" w:hAnsiTheme="minorHAnsi" w:cstheme="minorHAnsi"/>
                <w:b/>
                <w:bCs/>
                <w:sz w:val="20"/>
                <w:szCs w:val="20"/>
                <w:u w:val="single"/>
              </w:rPr>
            </w:pPr>
            <w:r w:rsidRPr="00C7500C">
              <w:rPr>
                <w:rFonts w:asciiTheme="minorHAnsi" w:hAnsiTheme="minorHAnsi" w:cstheme="minorHAnsi"/>
                <w:bCs/>
                <w:sz w:val="20"/>
                <w:szCs w:val="20"/>
              </w:rPr>
              <w:t>Available as soon as possible within 24 hours.</w:t>
            </w:r>
          </w:p>
        </w:tc>
      </w:tr>
      <w:tr w:rsidR="005464D5" w:rsidRPr="00A630A9" w:rsidTr="000D40C9">
        <w:tc>
          <w:tcPr>
            <w:tcW w:w="620" w:type="dxa"/>
          </w:tcPr>
          <w:p w:rsidR="005464D5" w:rsidRPr="00C7500C" w:rsidRDefault="005464D5" w:rsidP="000D40C9">
            <w:pPr>
              <w:tabs>
                <w:tab w:val="left" w:pos="720"/>
              </w:tabs>
              <w:suppressAutoHyphens/>
              <w:spacing w:line="360" w:lineRule="auto"/>
              <w:jc w:val="both"/>
              <w:rPr>
                <w:rFonts w:asciiTheme="minorHAnsi" w:hAnsiTheme="minorHAnsi" w:cstheme="minorHAnsi"/>
                <w:bCs/>
                <w:sz w:val="20"/>
                <w:szCs w:val="20"/>
              </w:rPr>
            </w:pPr>
            <w:r w:rsidRPr="00C7500C">
              <w:rPr>
                <w:rFonts w:asciiTheme="minorHAnsi" w:hAnsiTheme="minorHAnsi" w:cstheme="minorHAnsi"/>
                <w:bCs/>
                <w:sz w:val="20"/>
                <w:szCs w:val="20"/>
              </w:rPr>
              <w:t>23</w:t>
            </w:r>
          </w:p>
        </w:tc>
        <w:tc>
          <w:tcPr>
            <w:tcW w:w="3344" w:type="dxa"/>
          </w:tcPr>
          <w:p w:rsidR="005464D5" w:rsidRPr="00C7500C" w:rsidRDefault="005464D5" w:rsidP="000D40C9">
            <w:pPr>
              <w:tabs>
                <w:tab w:val="left" w:pos="720"/>
              </w:tabs>
              <w:suppressAutoHyphens/>
              <w:spacing w:line="360" w:lineRule="auto"/>
              <w:jc w:val="both"/>
              <w:rPr>
                <w:rFonts w:asciiTheme="minorHAnsi" w:hAnsiTheme="minorHAnsi" w:cstheme="minorHAnsi"/>
                <w:b/>
                <w:bCs/>
                <w:sz w:val="20"/>
                <w:szCs w:val="20"/>
                <w:u w:val="single"/>
              </w:rPr>
            </w:pPr>
            <w:r w:rsidRPr="00C7500C">
              <w:rPr>
                <w:rFonts w:asciiTheme="minorHAnsi" w:hAnsiTheme="minorHAnsi" w:cstheme="minorHAnsi"/>
                <w:bCs/>
                <w:sz w:val="20"/>
                <w:szCs w:val="20"/>
              </w:rPr>
              <w:t>Instrument failure notification.</w:t>
            </w:r>
          </w:p>
        </w:tc>
        <w:tc>
          <w:tcPr>
            <w:tcW w:w="4820" w:type="dxa"/>
          </w:tcPr>
          <w:p w:rsidR="005464D5" w:rsidRPr="00C7500C" w:rsidRDefault="005464D5" w:rsidP="000D40C9">
            <w:pPr>
              <w:tabs>
                <w:tab w:val="left" w:pos="720"/>
              </w:tabs>
              <w:suppressAutoHyphens/>
              <w:spacing w:line="360" w:lineRule="auto"/>
              <w:jc w:val="both"/>
              <w:rPr>
                <w:rFonts w:asciiTheme="minorHAnsi" w:hAnsiTheme="minorHAnsi" w:cstheme="minorHAnsi"/>
                <w:b/>
                <w:bCs/>
                <w:sz w:val="20"/>
                <w:szCs w:val="20"/>
                <w:u w:val="single"/>
              </w:rPr>
            </w:pPr>
            <w:r w:rsidRPr="00C7500C">
              <w:rPr>
                <w:rFonts w:asciiTheme="minorHAnsi" w:hAnsiTheme="minorHAnsi" w:cstheme="minorHAnsi"/>
                <w:bCs/>
                <w:sz w:val="20"/>
                <w:szCs w:val="20"/>
              </w:rPr>
              <w:t>Remote management with notification for at least 2 x cell phones.</w:t>
            </w:r>
          </w:p>
        </w:tc>
      </w:tr>
      <w:tr w:rsidR="005464D5" w:rsidRPr="00A630A9" w:rsidTr="000D40C9">
        <w:tc>
          <w:tcPr>
            <w:tcW w:w="620" w:type="dxa"/>
          </w:tcPr>
          <w:p w:rsidR="005464D5" w:rsidRPr="00C7500C" w:rsidRDefault="005464D5" w:rsidP="000D40C9">
            <w:pPr>
              <w:tabs>
                <w:tab w:val="left" w:pos="720"/>
              </w:tabs>
              <w:suppressAutoHyphens/>
              <w:spacing w:line="360" w:lineRule="auto"/>
              <w:jc w:val="both"/>
              <w:rPr>
                <w:rFonts w:asciiTheme="minorHAnsi" w:hAnsiTheme="minorHAnsi" w:cstheme="minorHAnsi"/>
                <w:bCs/>
                <w:sz w:val="20"/>
                <w:szCs w:val="20"/>
              </w:rPr>
            </w:pPr>
            <w:r w:rsidRPr="00C7500C">
              <w:rPr>
                <w:rFonts w:asciiTheme="minorHAnsi" w:hAnsiTheme="minorHAnsi" w:cstheme="minorHAnsi"/>
                <w:bCs/>
                <w:sz w:val="20"/>
                <w:szCs w:val="20"/>
              </w:rPr>
              <w:t>24</w:t>
            </w:r>
          </w:p>
        </w:tc>
        <w:tc>
          <w:tcPr>
            <w:tcW w:w="3344" w:type="dxa"/>
          </w:tcPr>
          <w:p w:rsidR="005464D5" w:rsidRPr="00C7500C" w:rsidRDefault="005464D5" w:rsidP="000D40C9">
            <w:pPr>
              <w:tabs>
                <w:tab w:val="left" w:pos="720"/>
              </w:tabs>
              <w:suppressAutoHyphens/>
              <w:spacing w:line="360" w:lineRule="auto"/>
              <w:jc w:val="both"/>
              <w:rPr>
                <w:rFonts w:asciiTheme="minorHAnsi" w:hAnsiTheme="minorHAnsi" w:cstheme="minorHAnsi"/>
                <w:b/>
                <w:bCs/>
                <w:sz w:val="20"/>
                <w:szCs w:val="20"/>
                <w:u w:val="single"/>
              </w:rPr>
            </w:pPr>
            <w:r w:rsidRPr="00C7500C">
              <w:rPr>
                <w:rFonts w:asciiTheme="minorHAnsi" w:hAnsiTheme="minorHAnsi" w:cstheme="minorHAnsi"/>
                <w:bCs/>
                <w:sz w:val="20"/>
                <w:szCs w:val="20"/>
              </w:rPr>
              <w:t>Instrument error report.</w:t>
            </w:r>
          </w:p>
        </w:tc>
        <w:tc>
          <w:tcPr>
            <w:tcW w:w="4820" w:type="dxa"/>
          </w:tcPr>
          <w:p w:rsidR="005464D5" w:rsidRPr="00C7500C" w:rsidRDefault="005464D5" w:rsidP="000D40C9">
            <w:pPr>
              <w:tabs>
                <w:tab w:val="left" w:pos="720"/>
              </w:tabs>
              <w:suppressAutoHyphens/>
              <w:spacing w:line="360" w:lineRule="auto"/>
              <w:jc w:val="both"/>
              <w:rPr>
                <w:rFonts w:asciiTheme="minorHAnsi" w:hAnsiTheme="minorHAnsi" w:cstheme="minorHAnsi"/>
                <w:b/>
                <w:bCs/>
                <w:sz w:val="20"/>
                <w:szCs w:val="20"/>
                <w:u w:val="single"/>
              </w:rPr>
            </w:pPr>
            <w:r w:rsidRPr="00C7500C">
              <w:rPr>
                <w:rFonts w:asciiTheme="minorHAnsi" w:hAnsiTheme="minorHAnsi" w:cstheme="minorHAnsi"/>
                <w:bCs/>
                <w:sz w:val="20"/>
                <w:szCs w:val="20"/>
              </w:rPr>
              <w:t>Error log with memory capacity to be hold record for future retrieval.</w:t>
            </w:r>
          </w:p>
        </w:tc>
      </w:tr>
      <w:tr w:rsidR="005464D5" w:rsidRPr="00A630A9" w:rsidTr="000D40C9">
        <w:tc>
          <w:tcPr>
            <w:tcW w:w="620" w:type="dxa"/>
          </w:tcPr>
          <w:p w:rsidR="005464D5" w:rsidRPr="00C7500C" w:rsidRDefault="005464D5" w:rsidP="000D40C9">
            <w:pPr>
              <w:tabs>
                <w:tab w:val="left" w:pos="720"/>
              </w:tabs>
              <w:suppressAutoHyphens/>
              <w:spacing w:line="360" w:lineRule="auto"/>
              <w:jc w:val="both"/>
              <w:rPr>
                <w:rFonts w:asciiTheme="minorHAnsi" w:hAnsiTheme="minorHAnsi" w:cstheme="minorHAnsi"/>
                <w:bCs/>
                <w:sz w:val="20"/>
                <w:szCs w:val="20"/>
              </w:rPr>
            </w:pPr>
            <w:r w:rsidRPr="00C7500C">
              <w:rPr>
                <w:rFonts w:asciiTheme="minorHAnsi" w:hAnsiTheme="minorHAnsi" w:cstheme="minorHAnsi"/>
                <w:bCs/>
                <w:sz w:val="20"/>
                <w:szCs w:val="20"/>
              </w:rPr>
              <w:t>25</w:t>
            </w:r>
          </w:p>
        </w:tc>
        <w:tc>
          <w:tcPr>
            <w:tcW w:w="3344" w:type="dxa"/>
          </w:tcPr>
          <w:p w:rsidR="005464D5" w:rsidRPr="00C7500C" w:rsidRDefault="005464D5" w:rsidP="000D40C9">
            <w:pPr>
              <w:tabs>
                <w:tab w:val="left" w:pos="720"/>
              </w:tabs>
              <w:suppressAutoHyphens/>
              <w:spacing w:line="360" w:lineRule="auto"/>
              <w:jc w:val="both"/>
              <w:rPr>
                <w:rFonts w:asciiTheme="minorHAnsi" w:hAnsiTheme="minorHAnsi" w:cstheme="minorHAnsi"/>
                <w:b/>
                <w:bCs/>
                <w:sz w:val="20"/>
                <w:szCs w:val="20"/>
                <w:u w:val="single"/>
              </w:rPr>
            </w:pPr>
            <w:r w:rsidRPr="00C7500C">
              <w:rPr>
                <w:rFonts w:asciiTheme="minorHAnsi" w:hAnsiTheme="minorHAnsi" w:cstheme="minorHAnsi"/>
                <w:bCs/>
                <w:sz w:val="20"/>
                <w:szCs w:val="20"/>
              </w:rPr>
              <w:t>Training of staff.</w:t>
            </w:r>
          </w:p>
        </w:tc>
        <w:tc>
          <w:tcPr>
            <w:tcW w:w="4820" w:type="dxa"/>
          </w:tcPr>
          <w:p w:rsidR="005464D5" w:rsidRPr="00C7500C" w:rsidRDefault="005464D5" w:rsidP="000D40C9">
            <w:pPr>
              <w:tabs>
                <w:tab w:val="left" w:pos="720"/>
              </w:tabs>
              <w:suppressAutoHyphens/>
              <w:spacing w:line="360" w:lineRule="auto"/>
              <w:jc w:val="both"/>
              <w:rPr>
                <w:rFonts w:asciiTheme="minorHAnsi" w:hAnsiTheme="minorHAnsi" w:cstheme="minorHAnsi"/>
                <w:b/>
                <w:bCs/>
                <w:sz w:val="20"/>
                <w:szCs w:val="20"/>
                <w:u w:val="single"/>
              </w:rPr>
            </w:pPr>
            <w:r w:rsidRPr="00C7500C">
              <w:rPr>
                <w:rFonts w:asciiTheme="minorHAnsi" w:hAnsiTheme="minorHAnsi" w:cstheme="minorHAnsi"/>
                <w:bCs/>
                <w:sz w:val="20"/>
                <w:szCs w:val="20"/>
              </w:rPr>
              <w:t>Staff training and competency certificates /super user certificate.</w:t>
            </w:r>
          </w:p>
        </w:tc>
      </w:tr>
      <w:tr w:rsidR="005464D5" w:rsidRPr="00A630A9" w:rsidTr="000D40C9">
        <w:tc>
          <w:tcPr>
            <w:tcW w:w="620" w:type="dxa"/>
          </w:tcPr>
          <w:p w:rsidR="005464D5" w:rsidRPr="00C7500C" w:rsidRDefault="005464D5" w:rsidP="000D40C9">
            <w:pPr>
              <w:tabs>
                <w:tab w:val="left" w:pos="720"/>
              </w:tabs>
              <w:suppressAutoHyphens/>
              <w:spacing w:line="360" w:lineRule="auto"/>
              <w:jc w:val="both"/>
              <w:rPr>
                <w:rFonts w:asciiTheme="minorHAnsi" w:hAnsiTheme="minorHAnsi" w:cstheme="minorHAnsi"/>
                <w:bCs/>
                <w:sz w:val="20"/>
                <w:szCs w:val="20"/>
              </w:rPr>
            </w:pPr>
            <w:r w:rsidRPr="00C7500C">
              <w:rPr>
                <w:rFonts w:asciiTheme="minorHAnsi" w:hAnsiTheme="minorHAnsi" w:cstheme="minorHAnsi"/>
                <w:bCs/>
                <w:sz w:val="20"/>
                <w:szCs w:val="20"/>
              </w:rPr>
              <w:t>26</w:t>
            </w:r>
          </w:p>
        </w:tc>
        <w:tc>
          <w:tcPr>
            <w:tcW w:w="3344" w:type="dxa"/>
          </w:tcPr>
          <w:p w:rsidR="005464D5" w:rsidRPr="00C7500C" w:rsidRDefault="005464D5" w:rsidP="000D40C9">
            <w:pPr>
              <w:tabs>
                <w:tab w:val="left" w:pos="720"/>
              </w:tabs>
              <w:suppressAutoHyphens/>
              <w:spacing w:line="360" w:lineRule="auto"/>
              <w:jc w:val="both"/>
              <w:rPr>
                <w:rFonts w:asciiTheme="minorHAnsi" w:hAnsiTheme="minorHAnsi" w:cstheme="minorHAnsi"/>
                <w:b/>
                <w:bCs/>
                <w:sz w:val="20"/>
                <w:szCs w:val="20"/>
                <w:u w:val="single"/>
              </w:rPr>
            </w:pPr>
            <w:r w:rsidRPr="00C7500C">
              <w:rPr>
                <w:rFonts w:asciiTheme="minorHAnsi" w:hAnsiTheme="minorHAnsi" w:cstheme="minorHAnsi"/>
                <w:bCs/>
                <w:sz w:val="20"/>
                <w:szCs w:val="20"/>
              </w:rPr>
              <w:t>Company.</w:t>
            </w:r>
          </w:p>
        </w:tc>
        <w:tc>
          <w:tcPr>
            <w:tcW w:w="4820" w:type="dxa"/>
          </w:tcPr>
          <w:p w:rsidR="005464D5" w:rsidRPr="00C7500C" w:rsidRDefault="005464D5" w:rsidP="000D40C9">
            <w:pPr>
              <w:tabs>
                <w:tab w:val="left" w:pos="720"/>
              </w:tabs>
              <w:suppressAutoHyphens/>
              <w:spacing w:line="360" w:lineRule="auto"/>
              <w:jc w:val="both"/>
              <w:rPr>
                <w:rFonts w:asciiTheme="minorHAnsi" w:hAnsiTheme="minorHAnsi" w:cstheme="minorHAnsi"/>
                <w:b/>
                <w:bCs/>
                <w:sz w:val="20"/>
                <w:szCs w:val="20"/>
                <w:u w:val="single"/>
              </w:rPr>
            </w:pPr>
            <w:r w:rsidRPr="00C7500C">
              <w:rPr>
                <w:rFonts w:asciiTheme="minorHAnsi" w:hAnsiTheme="minorHAnsi" w:cstheme="minorHAnsi"/>
                <w:bCs/>
                <w:sz w:val="20"/>
                <w:szCs w:val="20"/>
              </w:rPr>
              <w:t>Must have a footprint in South Africa.</w:t>
            </w:r>
          </w:p>
        </w:tc>
      </w:tr>
      <w:bookmarkEnd w:id="42"/>
    </w:tbl>
    <w:p w:rsidR="00934B5F" w:rsidRPr="00EE7F69" w:rsidRDefault="00934B5F" w:rsidP="00681265">
      <w:pPr>
        <w:spacing w:line="360" w:lineRule="auto"/>
        <w:jc w:val="both"/>
        <w:rPr>
          <w:rFonts w:asciiTheme="minorHAnsi" w:eastAsia="Times" w:hAnsiTheme="minorHAnsi" w:cstheme="minorHAnsi"/>
          <w:bCs/>
          <w:color w:val="000000"/>
          <w:sz w:val="20"/>
          <w:szCs w:val="20"/>
          <w:lang w:val="en-GB" w:eastAsia="en-US"/>
        </w:rPr>
      </w:pPr>
    </w:p>
    <w:p w:rsidR="00614BDC" w:rsidRPr="001E67BD" w:rsidRDefault="00614BDC" w:rsidP="00535E04">
      <w:pPr>
        <w:numPr>
          <w:ilvl w:val="0"/>
          <w:numId w:val="20"/>
        </w:numPr>
        <w:tabs>
          <w:tab w:val="clear" w:pos="851"/>
        </w:tabs>
        <w:suppressAutoHyphens/>
        <w:spacing w:line="360" w:lineRule="auto"/>
        <w:ind w:left="720" w:right="-142" w:hanging="720"/>
        <w:jc w:val="both"/>
        <w:rPr>
          <w:rFonts w:asciiTheme="minorHAnsi" w:hAnsiTheme="minorHAnsi" w:cstheme="minorHAnsi"/>
          <w:b/>
          <w:sz w:val="20"/>
          <w:szCs w:val="20"/>
        </w:rPr>
      </w:pPr>
      <w:r w:rsidRPr="001E67BD">
        <w:rPr>
          <w:rFonts w:asciiTheme="minorHAnsi" w:hAnsiTheme="minorHAnsi" w:cstheme="minorHAnsi"/>
          <w:b/>
          <w:sz w:val="20"/>
          <w:szCs w:val="20"/>
        </w:rPr>
        <w:t>MANDATORY REQUIREMENTS</w:t>
      </w:r>
    </w:p>
    <w:p w:rsidR="00614BDC" w:rsidRPr="00DD77D8" w:rsidRDefault="00614BDC" w:rsidP="00CC4374">
      <w:pPr>
        <w:spacing w:line="360" w:lineRule="auto"/>
        <w:ind w:left="709"/>
        <w:jc w:val="both"/>
        <w:rPr>
          <w:rFonts w:asciiTheme="minorHAnsi" w:hAnsiTheme="minorHAnsi" w:cstheme="minorHAnsi"/>
          <w:b/>
          <w:noProof/>
          <w:sz w:val="20"/>
          <w:szCs w:val="20"/>
        </w:rPr>
      </w:pPr>
      <w:r w:rsidRPr="00DD77D8">
        <w:rPr>
          <w:rFonts w:asciiTheme="minorHAnsi" w:hAnsiTheme="minorHAnsi" w:cstheme="minorHAnsi"/>
          <w:b/>
          <w:noProof/>
          <w:sz w:val="20"/>
          <w:szCs w:val="20"/>
        </w:rPr>
        <w:t>If a bidder does not comply fully with each of the mandatory requirements, it Shall be regarded as mandatory non-performance/non-compliance and the bid Shall be disqualified. No “unanswered” questions will be allowed. If a response to a question has been indicated as comply but not elaborated upon or substantiated it shall be regarded as mandatory non- performance/non-compliance and the bid shall be disqualified.</w:t>
      </w:r>
    </w:p>
    <w:p w:rsidR="00614BDC" w:rsidRPr="00DD77D8" w:rsidRDefault="00614BDC" w:rsidP="00CC4374">
      <w:pPr>
        <w:pStyle w:val="NoSpacing"/>
        <w:rPr>
          <w:rFonts w:asciiTheme="minorHAnsi" w:hAnsiTheme="minorHAnsi" w:cstheme="minorHAnsi"/>
          <w:noProof/>
          <w:sz w:val="20"/>
          <w:szCs w:val="20"/>
        </w:rPr>
      </w:pPr>
    </w:p>
    <w:p w:rsidR="00614BDC" w:rsidRDefault="00614BDC" w:rsidP="00CC4374">
      <w:pPr>
        <w:spacing w:line="360" w:lineRule="auto"/>
        <w:ind w:left="709"/>
        <w:jc w:val="both"/>
        <w:rPr>
          <w:rFonts w:asciiTheme="minorHAnsi" w:hAnsiTheme="minorHAnsi" w:cstheme="minorHAnsi"/>
          <w:b/>
          <w:sz w:val="20"/>
          <w:szCs w:val="20"/>
        </w:rPr>
      </w:pPr>
      <w:r w:rsidRPr="00DD77D8">
        <w:rPr>
          <w:rFonts w:asciiTheme="minorHAnsi" w:hAnsiTheme="minorHAnsi" w:cstheme="minorHAnsi"/>
          <w:b/>
          <w:noProof/>
          <w:sz w:val="20"/>
          <w:szCs w:val="20"/>
        </w:rPr>
        <w:t>Bidders shall provide full and accurate answers to the mandatory questions posed in this document, and, where required, explicitly state</w:t>
      </w:r>
      <w:r w:rsidRPr="00DD77D8">
        <w:rPr>
          <w:rFonts w:asciiTheme="minorHAnsi" w:hAnsiTheme="minorHAnsi" w:cstheme="minorHAnsi"/>
          <w:b/>
          <w:bCs/>
          <w:sz w:val="20"/>
          <w:szCs w:val="20"/>
        </w:rPr>
        <w:t xml:space="preserve"> either “Comply/Accept (with a “Yes”)” or “Do not comply/do not accept (with a “No”)” regarding compliance to the requirements. Bidders must substantiate their responses to all mandatory questions</w:t>
      </w:r>
      <w:r w:rsidRPr="00DD77D8">
        <w:rPr>
          <w:rFonts w:asciiTheme="minorHAnsi" w:hAnsiTheme="minorHAnsi" w:cstheme="minorHAnsi"/>
          <w:sz w:val="20"/>
          <w:szCs w:val="20"/>
        </w:rPr>
        <w:t xml:space="preserve">. </w:t>
      </w:r>
      <w:r w:rsidRPr="00DD77D8">
        <w:rPr>
          <w:rFonts w:asciiTheme="minorHAnsi" w:hAnsiTheme="minorHAnsi" w:cstheme="minorHAnsi"/>
          <w:b/>
          <w:sz w:val="20"/>
          <w:szCs w:val="20"/>
        </w:rPr>
        <w:t>PLEASE NOTE: If the response does not substantiate any of the points or requirements in the body of the tender, it will be deemed to not comply, even if the ‘Comply’ field has been marked. Please note:  All documentation to substantiate the mandatory requirements has to be supplied.</w:t>
      </w:r>
    </w:p>
    <w:p w:rsidR="000A3AD8" w:rsidRDefault="000A3AD8" w:rsidP="00CC4374">
      <w:pPr>
        <w:spacing w:line="360" w:lineRule="auto"/>
        <w:ind w:left="709"/>
        <w:jc w:val="both"/>
        <w:rPr>
          <w:rFonts w:asciiTheme="minorHAnsi" w:hAnsiTheme="minorHAnsi" w:cstheme="minorHAnsi"/>
          <w:b/>
          <w:sz w:val="20"/>
          <w:szCs w:val="20"/>
        </w:rPr>
      </w:pPr>
    </w:p>
    <w:p w:rsidR="000A3AD8" w:rsidRPr="006867BE" w:rsidRDefault="000A3AD8" w:rsidP="000A3AD8">
      <w:pPr>
        <w:tabs>
          <w:tab w:val="left" w:pos="567"/>
        </w:tabs>
        <w:spacing w:line="360" w:lineRule="auto"/>
        <w:ind w:left="567" w:hanging="567"/>
        <w:jc w:val="both"/>
        <w:rPr>
          <w:rFonts w:asciiTheme="minorHAnsi" w:eastAsia="MS Mincho" w:hAnsiTheme="minorHAnsi" w:cstheme="minorHAnsi"/>
          <w:b/>
          <w:sz w:val="20"/>
          <w:szCs w:val="20"/>
          <w:u w:val="single"/>
          <w:lang w:eastAsia="en-US"/>
        </w:rPr>
      </w:pPr>
      <w:r w:rsidRPr="006867BE">
        <w:rPr>
          <w:rFonts w:asciiTheme="minorHAnsi" w:eastAsia="MS Mincho" w:hAnsiTheme="minorHAnsi" w:cstheme="minorHAnsi"/>
          <w:b/>
          <w:sz w:val="20"/>
          <w:szCs w:val="20"/>
          <w:u w:val="single"/>
          <w:lang w:eastAsia="en-US"/>
        </w:rPr>
        <w:t xml:space="preserve">TECHNICAL SUITABILITY: MANDATORY REQUIREMENTS </w:t>
      </w:r>
    </w:p>
    <w:p w:rsidR="000A3AD8" w:rsidRPr="006867BE" w:rsidRDefault="000A3AD8" w:rsidP="000A3AD8">
      <w:pPr>
        <w:suppressAutoHyphens/>
        <w:spacing w:line="360" w:lineRule="auto"/>
        <w:ind w:left="567" w:right="-851"/>
        <w:jc w:val="both"/>
        <w:rPr>
          <w:rFonts w:asciiTheme="minorHAnsi" w:hAnsiTheme="minorHAnsi" w:cstheme="minorHAnsi"/>
          <w:b/>
          <w:i/>
          <w:sz w:val="20"/>
          <w:szCs w:val="20"/>
          <w:lang w:val="en-GB" w:eastAsia="en-US"/>
        </w:rPr>
      </w:pPr>
      <w:r w:rsidRPr="006867BE">
        <w:rPr>
          <w:rFonts w:asciiTheme="minorHAnsi" w:hAnsiTheme="minorHAnsi" w:cstheme="minorHAnsi"/>
          <w:b/>
          <w:i/>
          <w:color w:val="FF0000"/>
          <w:sz w:val="20"/>
          <w:szCs w:val="20"/>
          <w:lang w:val="en-GB" w:eastAsia="en-US"/>
        </w:rPr>
        <w:t>The bidder who fails to comply with the Mandatory Requirements will be disqualified</w:t>
      </w:r>
      <w:r w:rsidRPr="006867BE">
        <w:rPr>
          <w:rFonts w:asciiTheme="minorHAnsi" w:hAnsiTheme="minorHAnsi" w:cstheme="minorHAnsi"/>
          <w:b/>
          <w:i/>
          <w:sz w:val="20"/>
          <w:szCs w:val="20"/>
          <w:lang w:val="en-GB" w:eastAsia="en-US"/>
        </w:rPr>
        <w:t>.</w:t>
      </w:r>
    </w:p>
    <w:tbl>
      <w:tblPr>
        <w:tblStyle w:val="TableGrid44"/>
        <w:tblW w:w="9639" w:type="dxa"/>
        <w:tblInd w:w="137" w:type="dxa"/>
        <w:tblLook w:val="04A0" w:firstRow="1" w:lastRow="0" w:firstColumn="1" w:lastColumn="0" w:noHBand="0" w:noVBand="1"/>
      </w:tblPr>
      <w:tblGrid>
        <w:gridCol w:w="6095"/>
        <w:gridCol w:w="1276"/>
        <w:gridCol w:w="2268"/>
      </w:tblGrid>
      <w:tr w:rsidR="000A3AD8" w:rsidRPr="006867BE" w:rsidTr="00B57ADF">
        <w:tc>
          <w:tcPr>
            <w:tcW w:w="6095" w:type="dxa"/>
            <w:vMerge w:val="restart"/>
            <w:vAlign w:val="center"/>
          </w:tcPr>
          <w:p w:rsidR="000A3AD8" w:rsidRPr="006867BE" w:rsidRDefault="000A3AD8" w:rsidP="00B57ADF">
            <w:pPr>
              <w:numPr>
                <w:ilvl w:val="0"/>
                <w:numId w:val="97"/>
              </w:numPr>
              <w:spacing w:line="360" w:lineRule="auto"/>
              <w:jc w:val="both"/>
              <w:rPr>
                <w:rFonts w:asciiTheme="minorHAnsi" w:eastAsia="MS Mincho" w:hAnsiTheme="minorHAnsi" w:cstheme="minorHAnsi"/>
                <w:b/>
                <w:sz w:val="20"/>
                <w:szCs w:val="20"/>
                <w:lang w:eastAsia="en-US"/>
              </w:rPr>
            </w:pPr>
            <w:r w:rsidRPr="006867BE">
              <w:rPr>
                <w:rFonts w:asciiTheme="minorHAnsi" w:eastAsia="MS Mincho" w:hAnsiTheme="minorHAnsi" w:cstheme="minorHAnsi"/>
                <w:b/>
                <w:bCs/>
                <w:sz w:val="20"/>
                <w:szCs w:val="20"/>
                <w:lang w:eastAsia="en-US"/>
              </w:rPr>
              <w:t>REAGENT TRANSFER PROCESS MANAGE SYSTEM</w:t>
            </w:r>
          </w:p>
          <w:p w:rsidR="000A3AD8" w:rsidRPr="006867BE" w:rsidRDefault="000A3AD8" w:rsidP="00B57ADF">
            <w:pPr>
              <w:spacing w:line="360" w:lineRule="auto"/>
              <w:ind w:left="720"/>
              <w:rPr>
                <w:rFonts w:asciiTheme="minorHAnsi" w:eastAsia="MS Mincho" w:hAnsiTheme="minorHAnsi" w:cstheme="minorHAnsi"/>
                <w:b/>
                <w:sz w:val="20"/>
                <w:szCs w:val="20"/>
                <w:lang w:eastAsia="en-US"/>
              </w:rPr>
            </w:pPr>
            <w:r w:rsidRPr="006867BE">
              <w:rPr>
                <w:rFonts w:asciiTheme="minorHAnsi" w:eastAsia="MS Mincho" w:hAnsiTheme="minorHAnsi" w:cstheme="minorHAnsi"/>
                <w:bCs/>
                <w:sz w:val="20"/>
                <w:szCs w:val="20"/>
                <w:lang w:eastAsia="en-US"/>
              </w:rPr>
              <w:t>Automatic or on demand solution management to insure Completion of run after fault identification.</w:t>
            </w:r>
          </w:p>
        </w:tc>
        <w:tc>
          <w:tcPr>
            <w:tcW w:w="1276" w:type="dxa"/>
            <w:shd w:val="clear" w:color="auto" w:fill="FFFFFF"/>
          </w:tcPr>
          <w:p w:rsidR="000A3AD8" w:rsidRPr="006867BE" w:rsidRDefault="000A3AD8" w:rsidP="00B57ADF">
            <w:pPr>
              <w:widowControl w:val="0"/>
              <w:autoSpaceDE w:val="0"/>
              <w:autoSpaceDN w:val="0"/>
              <w:adjustRightInd w:val="0"/>
              <w:spacing w:before="29" w:line="271" w:lineRule="exact"/>
              <w:jc w:val="center"/>
              <w:rPr>
                <w:rFonts w:asciiTheme="minorHAnsi" w:eastAsia="MS Mincho" w:hAnsiTheme="minorHAnsi" w:cstheme="minorHAnsi"/>
                <w:b/>
                <w:sz w:val="20"/>
                <w:szCs w:val="20"/>
                <w:lang w:eastAsia="en-US"/>
              </w:rPr>
            </w:pPr>
            <w:r w:rsidRPr="006867BE">
              <w:rPr>
                <w:rFonts w:asciiTheme="minorHAnsi" w:eastAsia="MS Mincho" w:hAnsiTheme="minorHAnsi" w:cstheme="minorHAnsi"/>
                <w:b/>
                <w:sz w:val="20"/>
                <w:szCs w:val="20"/>
                <w:lang w:eastAsia="en-US"/>
              </w:rPr>
              <w:t>Comply</w:t>
            </w:r>
          </w:p>
        </w:tc>
        <w:tc>
          <w:tcPr>
            <w:tcW w:w="2268" w:type="dxa"/>
            <w:shd w:val="clear" w:color="auto" w:fill="FFFFFF"/>
          </w:tcPr>
          <w:p w:rsidR="000A3AD8" w:rsidRPr="006867BE" w:rsidRDefault="000A3AD8" w:rsidP="00B57ADF">
            <w:pPr>
              <w:widowControl w:val="0"/>
              <w:autoSpaceDE w:val="0"/>
              <w:autoSpaceDN w:val="0"/>
              <w:adjustRightInd w:val="0"/>
              <w:spacing w:before="29" w:line="271" w:lineRule="exact"/>
              <w:jc w:val="center"/>
              <w:rPr>
                <w:rFonts w:asciiTheme="minorHAnsi" w:eastAsia="MS Mincho" w:hAnsiTheme="minorHAnsi" w:cstheme="minorHAnsi"/>
                <w:b/>
                <w:sz w:val="20"/>
                <w:szCs w:val="20"/>
                <w:lang w:eastAsia="en-US"/>
              </w:rPr>
            </w:pPr>
            <w:r w:rsidRPr="006867BE">
              <w:rPr>
                <w:rFonts w:asciiTheme="minorHAnsi" w:eastAsia="MS Mincho" w:hAnsiTheme="minorHAnsi" w:cstheme="minorHAnsi"/>
                <w:b/>
                <w:sz w:val="20"/>
                <w:szCs w:val="20"/>
                <w:lang w:eastAsia="en-US"/>
              </w:rPr>
              <w:t>Do Not Comply</w:t>
            </w:r>
          </w:p>
        </w:tc>
      </w:tr>
      <w:tr w:rsidR="000A3AD8" w:rsidRPr="006867BE" w:rsidTr="00B57ADF">
        <w:tc>
          <w:tcPr>
            <w:tcW w:w="6095" w:type="dxa"/>
            <w:vMerge/>
          </w:tcPr>
          <w:p w:rsidR="000A3AD8" w:rsidRPr="006867BE" w:rsidRDefault="000A3AD8" w:rsidP="00B57ADF">
            <w:pPr>
              <w:widowControl w:val="0"/>
              <w:autoSpaceDE w:val="0"/>
              <w:autoSpaceDN w:val="0"/>
              <w:adjustRightInd w:val="0"/>
              <w:spacing w:before="29" w:line="271" w:lineRule="exact"/>
              <w:jc w:val="both"/>
              <w:rPr>
                <w:rFonts w:asciiTheme="minorHAnsi" w:eastAsia="MS Mincho" w:hAnsiTheme="minorHAnsi" w:cstheme="minorHAnsi"/>
                <w:b/>
                <w:sz w:val="20"/>
                <w:szCs w:val="20"/>
                <w:lang w:eastAsia="en-US"/>
              </w:rPr>
            </w:pPr>
          </w:p>
        </w:tc>
        <w:tc>
          <w:tcPr>
            <w:tcW w:w="1276" w:type="dxa"/>
          </w:tcPr>
          <w:p w:rsidR="000A3AD8" w:rsidRPr="006867BE" w:rsidRDefault="000A3AD8" w:rsidP="00B57ADF">
            <w:pPr>
              <w:widowControl w:val="0"/>
              <w:autoSpaceDE w:val="0"/>
              <w:autoSpaceDN w:val="0"/>
              <w:adjustRightInd w:val="0"/>
              <w:spacing w:before="29" w:line="271" w:lineRule="exact"/>
              <w:jc w:val="both"/>
              <w:rPr>
                <w:rFonts w:asciiTheme="minorHAnsi" w:eastAsia="MS Mincho" w:hAnsiTheme="minorHAnsi" w:cstheme="minorHAnsi"/>
                <w:b/>
                <w:sz w:val="20"/>
                <w:szCs w:val="20"/>
                <w:lang w:eastAsia="en-US"/>
              </w:rPr>
            </w:pPr>
          </w:p>
        </w:tc>
        <w:tc>
          <w:tcPr>
            <w:tcW w:w="2268" w:type="dxa"/>
          </w:tcPr>
          <w:p w:rsidR="000A3AD8" w:rsidRPr="006867BE" w:rsidRDefault="000A3AD8" w:rsidP="00B57ADF">
            <w:pPr>
              <w:widowControl w:val="0"/>
              <w:autoSpaceDE w:val="0"/>
              <w:autoSpaceDN w:val="0"/>
              <w:adjustRightInd w:val="0"/>
              <w:spacing w:before="29" w:line="271" w:lineRule="exact"/>
              <w:jc w:val="both"/>
              <w:rPr>
                <w:rFonts w:asciiTheme="minorHAnsi" w:eastAsia="MS Mincho" w:hAnsiTheme="minorHAnsi" w:cstheme="minorHAnsi"/>
                <w:b/>
                <w:sz w:val="20"/>
                <w:szCs w:val="20"/>
                <w:lang w:eastAsia="en-US"/>
              </w:rPr>
            </w:pPr>
          </w:p>
        </w:tc>
      </w:tr>
      <w:tr w:rsidR="000A3AD8" w:rsidRPr="006867BE" w:rsidTr="00B57ADF">
        <w:trPr>
          <w:trHeight w:val="719"/>
        </w:trPr>
        <w:tc>
          <w:tcPr>
            <w:tcW w:w="9639" w:type="dxa"/>
            <w:gridSpan w:val="3"/>
          </w:tcPr>
          <w:p w:rsidR="000A3AD8" w:rsidRPr="006867BE" w:rsidRDefault="000A3AD8" w:rsidP="00B57ADF">
            <w:pPr>
              <w:widowControl w:val="0"/>
              <w:autoSpaceDE w:val="0"/>
              <w:autoSpaceDN w:val="0"/>
              <w:adjustRightInd w:val="0"/>
              <w:spacing w:before="29" w:line="271" w:lineRule="exact"/>
              <w:rPr>
                <w:rFonts w:asciiTheme="minorHAnsi" w:eastAsia="MS Mincho" w:hAnsiTheme="minorHAnsi" w:cstheme="minorHAnsi"/>
                <w:sz w:val="20"/>
                <w:szCs w:val="20"/>
                <w:lang w:eastAsia="en-US"/>
              </w:rPr>
            </w:pPr>
            <w:r w:rsidRPr="006867BE">
              <w:rPr>
                <w:rFonts w:asciiTheme="minorHAnsi" w:eastAsia="MS Mincho" w:hAnsiTheme="minorHAnsi" w:cstheme="minorHAnsi"/>
                <w:b/>
                <w:sz w:val="20"/>
                <w:szCs w:val="20"/>
                <w:lang w:eastAsia="en-US"/>
              </w:rPr>
              <w:t>Substantiation: The bidder must submit a descriptive brochure/manual. Failure to submit will lead to disqualification.</w:t>
            </w:r>
          </w:p>
        </w:tc>
      </w:tr>
    </w:tbl>
    <w:p w:rsidR="000A3AD8" w:rsidRPr="006867BE" w:rsidRDefault="000A3AD8" w:rsidP="000A3AD8">
      <w:pPr>
        <w:widowControl w:val="0"/>
        <w:autoSpaceDE w:val="0"/>
        <w:autoSpaceDN w:val="0"/>
        <w:adjustRightInd w:val="0"/>
        <w:spacing w:line="360" w:lineRule="auto"/>
        <w:ind w:left="562" w:hanging="562"/>
        <w:jc w:val="both"/>
        <w:rPr>
          <w:rFonts w:asciiTheme="minorHAnsi" w:hAnsiTheme="minorHAnsi" w:cstheme="minorHAnsi"/>
          <w:sz w:val="20"/>
          <w:szCs w:val="20"/>
          <w:lang w:val="en-GB" w:eastAsia="en-US"/>
        </w:rPr>
      </w:pPr>
    </w:p>
    <w:tbl>
      <w:tblPr>
        <w:tblStyle w:val="TableGrid44"/>
        <w:tblW w:w="9639" w:type="dxa"/>
        <w:tblInd w:w="137" w:type="dxa"/>
        <w:tblLook w:val="04A0" w:firstRow="1" w:lastRow="0" w:firstColumn="1" w:lastColumn="0" w:noHBand="0" w:noVBand="1"/>
      </w:tblPr>
      <w:tblGrid>
        <w:gridCol w:w="6095"/>
        <w:gridCol w:w="1276"/>
        <w:gridCol w:w="2268"/>
      </w:tblGrid>
      <w:tr w:rsidR="000A3AD8" w:rsidRPr="006867BE" w:rsidTr="00B57ADF">
        <w:tc>
          <w:tcPr>
            <w:tcW w:w="6095" w:type="dxa"/>
            <w:vMerge w:val="restart"/>
            <w:vAlign w:val="center"/>
          </w:tcPr>
          <w:p w:rsidR="000A3AD8" w:rsidRPr="006867BE" w:rsidRDefault="000A3AD8" w:rsidP="00B57ADF">
            <w:pPr>
              <w:numPr>
                <w:ilvl w:val="0"/>
                <w:numId w:val="97"/>
              </w:numPr>
              <w:spacing w:line="360" w:lineRule="auto"/>
              <w:jc w:val="both"/>
              <w:rPr>
                <w:rFonts w:asciiTheme="minorHAnsi" w:eastAsia="MS Mincho" w:hAnsiTheme="minorHAnsi" w:cstheme="minorHAnsi"/>
                <w:b/>
                <w:bCs/>
                <w:sz w:val="20"/>
                <w:szCs w:val="20"/>
                <w:lang w:eastAsia="en-US"/>
              </w:rPr>
            </w:pPr>
            <w:r w:rsidRPr="006867BE">
              <w:rPr>
                <w:rFonts w:asciiTheme="minorHAnsi" w:eastAsia="MS Mincho" w:hAnsiTheme="minorHAnsi" w:cstheme="minorHAnsi"/>
                <w:b/>
                <w:bCs/>
                <w:sz w:val="20"/>
                <w:szCs w:val="20"/>
                <w:lang w:eastAsia="en-US"/>
              </w:rPr>
              <w:t>TISSUE INTEGRITY PROTECTION DETECTION</w:t>
            </w:r>
          </w:p>
          <w:p w:rsidR="000A3AD8" w:rsidRPr="006867BE" w:rsidRDefault="000A3AD8" w:rsidP="00B57ADF">
            <w:pPr>
              <w:spacing w:line="360" w:lineRule="auto"/>
              <w:ind w:left="720"/>
              <w:rPr>
                <w:rFonts w:asciiTheme="minorHAnsi" w:eastAsia="MS Mincho" w:hAnsiTheme="minorHAnsi" w:cstheme="minorHAnsi"/>
                <w:b/>
                <w:bCs/>
                <w:sz w:val="20"/>
                <w:szCs w:val="20"/>
                <w:lang w:eastAsia="en-US"/>
              </w:rPr>
            </w:pPr>
            <w:r w:rsidRPr="006867BE">
              <w:rPr>
                <w:rFonts w:asciiTheme="minorHAnsi" w:eastAsia="MS Mincho" w:hAnsiTheme="minorHAnsi" w:cstheme="minorHAnsi"/>
                <w:bCs/>
                <w:sz w:val="20"/>
                <w:szCs w:val="20"/>
                <w:lang w:eastAsia="en-US"/>
              </w:rPr>
              <w:t>During instrument failure, the integrity of the tissue must be maintained.</w:t>
            </w:r>
          </w:p>
        </w:tc>
        <w:tc>
          <w:tcPr>
            <w:tcW w:w="1276" w:type="dxa"/>
            <w:shd w:val="clear" w:color="auto" w:fill="FFFFFF"/>
          </w:tcPr>
          <w:p w:rsidR="000A3AD8" w:rsidRPr="006867BE" w:rsidRDefault="000A3AD8" w:rsidP="00B57ADF">
            <w:pPr>
              <w:widowControl w:val="0"/>
              <w:autoSpaceDE w:val="0"/>
              <w:autoSpaceDN w:val="0"/>
              <w:adjustRightInd w:val="0"/>
              <w:spacing w:before="29" w:line="271" w:lineRule="exact"/>
              <w:jc w:val="center"/>
              <w:rPr>
                <w:rFonts w:asciiTheme="minorHAnsi" w:eastAsia="MS Mincho" w:hAnsiTheme="minorHAnsi" w:cstheme="minorHAnsi"/>
                <w:b/>
                <w:sz w:val="20"/>
                <w:szCs w:val="20"/>
                <w:lang w:eastAsia="en-US"/>
              </w:rPr>
            </w:pPr>
            <w:r w:rsidRPr="006867BE">
              <w:rPr>
                <w:rFonts w:asciiTheme="minorHAnsi" w:eastAsia="MS Mincho" w:hAnsiTheme="minorHAnsi" w:cstheme="minorHAnsi"/>
                <w:b/>
                <w:sz w:val="20"/>
                <w:szCs w:val="20"/>
                <w:lang w:eastAsia="en-US"/>
              </w:rPr>
              <w:t>Comply</w:t>
            </w:r>
          </w:p>
        </w:tc>
        <w:tc>
          <w:tcPr>
            <w:tcW w:w="2268" w:type="dxa"/>
            <w:shd w:val="clear" w:color="auto" w:fill="FFFFFF"/>
          </w:tcPr>
          <w:p w:rsidR="000A3AD8" w:rsidRPr="006867BE" w:rsidRDefault="000A3AD8" w:rsidP="00B57ADF">
            <w:pPr>
              <w:widowControl w:val="0"/>
              <w:autoSpaceDE w:val="0"/>
              <w:autoSpaceDN w:val="0"/>
              <w:adjustRightInd w:val="0"/>
              <w:spacing w:before="29" w:line="271" w:lineRule="exact"/>
              <w:jc w:val="center"/>
              <w:rPr>
                <w:rFonts w:asciiTheme="minorHAnsi" w:eastAsia="MS Mincho" w:hAnsiTheme="minorHAnsi" w:cstheme="minorHAnsi"/>
                <w:b/>
                <w:sz w:val="20"/>
                <w:szCs w:val="20"/>
                <w:lang w:eastAsia="en-US"/>
              </w:rPr>
            </w:pPr>
            <w:r w:rsidRPr="006867BE">
              <w:rPr>
                <w:rFonts w:asciiTheme="minorHAnsi" w:eastAsia="MS Mincho" w:hAnsiTheme="minorHAnsi" w:cstheme="minorHAnsi"/>
                <w:b/>
                <w:sz w:val="20"/>
                <w:szCs w:val="20"/>
                <w:lang w:eastAsia="en-US"/>
              </w:rPr>
              <w:t>Do Not Comply</w:t>
            </w:r>
          </w:p>
        </w:tc>
      </w:tr>
      <w:tr w:rsidR="000A3AD8" w:rsidRPr="006867BE" w:rsidTr="00B57ADF">
        <w:tc>
          <w:tcPr>
            <w:tcW w:w="6095" w:type="dxa"/>
            <w:vMerge/>
          </w:tcPr>
          <w:p w:rsidR="000A3AD8" w:rsidRPr="006867BE" w:rsidRDefault="000A3AD8" w:rsidP="00B57ADF">
            <w:pPr>
              <w:widowControl w:val="0"/>
              <w:autoSpaceDE w:val="0"/>
              <w:autoSpaceDN w:val="0"/>
              <w:adjustRightInd w:val="0"/>
              <w:spacing w:before="29" w:line="271" w:lineRule="exact"/>
              <w:jc w:val="both"/>
              <w:rPr>
                <w:rFonts w:asciiTheme="minorHAnsi" w:eastAsia="MS Mincho" w:hAnsiTheme="minorHAnsi" w:cstheme="minorHAnsi"/>
                <w:b/>
                <w:sz w:val="20"/>
                <w:szCs w:val="20"/>
                <w:lang w:eastAsia="en-US"/>
              </w:rPr>
            </w:pPr>
          </w:p>
        </w:tc>
        <w:tc>
          <w:tcPr>
            <w:tcW w:w="1276" w:type="dxa"/>
          </w:tcPr>
          <w:p w:rsidR="000A3AD8" w:rsidRPr="006867BE" w:rsidRDefault="000A3AD8" w:rsidP="00B57ADF">
            <w:pPr>
              <w:widowControl w:val="0"/>
              <w:autoSpaceDE w:val="0"/>
              <w:autoSpaceDN w:val="0"/>
              <w:adjustRightInd w:val="0"/>
              <w:spacing w:before="29" w:line="271" w:lineRule="exact"/>
              <w:jc w:val="both"/>
              <w:rPr>
                <w:rFonts w:asciiTheme="minorHAnsi" w:eastAsia="MS Mincho" w:hAnsiTheme="minorHAnsi" w:cstheme="minorHAnsi"/>
                <w:b/>
                <w:sz w:val="20"/>
                <w:szCs w:val="20"/>
                <w:lang w:eastAsia="en-US"/>
              </w:rPr>
            </w:pPr>
          </w:p>
        </w:tc>
        <w:tc>
          <w:tcPr>
            <w:tcW w:w="2268" w:type="dxa"/>
          </w:tcPr>
          <w:p w:rsidR="000A3AD8" w:rsidRPr="006867BE" w:rsidRDefault="000A3AD8" w:rsidP="00B57ADF">
            <w:pPr>
              <w:widowControl w:val="0"/>
              <w:autoSpaceDE w:val="0"/>
              <w:autoSpaceDN w:val="0"/>
              <w:adjustRightInd w:val="0"/>
              <w:spacing w:before="29" w:line="271" w:lineRule="exact"/>
              <w:jc w:val="both"/>
              <w:rPr>
                <w:rFonts w:asciiTheme="minorHAnsi" w:eastAsia="MS Mincho" w:hAnsiTheme="minorHAnsi" w:cstheme="minorHAnsi"/>
                <w:b/>
                <w:sz w:val="20"/>
                <w:szCs w:val="20"/>
                <w:lang w:eastAsia="en-US"/>
              </w:rPr>
            </w:pPr>
          </w:p>
        </w:tc>
      </w:tr>
      <w:tr w:rsidR="000A3AD8" w:rsidRPr="006867BE" w:rsidTr="00B57ADF">
        <w:trPr>
          <w:trHeight w:val="719"/>
        </w:trPr>
        <w:tc>
          <w:tcPr>
            <w:tcW w:w="9639" w:type="dxa"/>
            <w:gridSpan w:val="3"/>
          </w:tcPr>
          <w:p w:rsidR="000A3AD8" w:rsidRPr="006867BE" w:rsidRDefault="000A3AD8" w:rsidP="00B57ADF">
            <w:pPr>
              <w:widowControl w:val="0"/>
              <w:autoSpaceDE w:val="0"/>
              <w:autoSpaceDN w:val="0"/>
              <w:adjustRightInd w:val="0"/>
              <w:spacing w:before="29" w:line="271" w:lineRule="exact"/>
              <w:rPr>
                <w:rFonts w:asciiTheme="minorHAnsi" w:eastAsia="MS Mincho" w:hAnsiTheme="minorHAnsi" w:cstheme="minorHAnsi"/>
                <w:sz w:val="20"/>
                <w:szCs w:val="20"/>
                <w:lang w:eastAsia="en-US"/>
              </w:rPr>
            </w:pPr>
            <w:r w:rsidRPr="006867BE">
              <w:rPr>
                <w:rFonts w:asciiTheme="minorHAnsi" w:eastAsia="MS Mincho" w:hAnsiTheme="minorHAnsi" w:cstheme="minorHAnsi"/>
                <w:b/>
                <w:sz w:val="20"/>
                <w:szCs w:val="20"/>
                <w:lang w:eastAsia="en-US"/>
              </w:rPr>
              <w:t>Substantiation: The bidder must submit a descriptive brochure/manual. Failure to submit will lead to disqualification.</w:t>
            </w:r>
          </w:p>
        </w:tc>
      </w:tr>
    </w:tbl>
    <w:p w:rsidR="000A3AD8" w:rsidRPr="006867BE" w:rsidRDefault="000A3AD8" w:rsidP="000A3AD8">
      <w:pPr>
        <w:spacing w:line="360" w:lineRule="auto"/>
        <w:jc w:val="both"/>
        <w:rPr>
          <w:rFonts w:asciiTheme="minorHAnsi" w:eastAsia="MS Mincho" w:hAnsiTheme="minorHAnsi" w:cstheme="minorHAnsi"/>
          <w:sz w:val="20"/>
          <w:szCs w:val="20"/>
          <w:lang w:val="en-GB" w:eastAsia="en-US"/>
        </w:rPr>
      </w:pPr>
    </w:p>
    <w:tbl>
      <w:tblPr>
        <w:tblStyle w:val="TableGrid44"/>
        <w:tblW w:w="9639" w:type="dxa"/>
        <w:tblInd w:w="137" w:type="dxa"/>
        <w:tblLook w:val="04A0" w:firstRow="1" w:lastRow="0" w:firstColumn="1" w:lastColumn="0" w:noHBand="0" w:noVBand="1"/>
      </w:tblPr>
      <w:tblGrid>
        <w:gridCol w:w="6095"/>
        <w:gridCol w:w="1276"/>
        <w:gridCol w:w="2268"/>
      </w:tblGrid>
      <w:tr w:rsidR="000A3AD8" w:rsidRPr="006867BE" w:rsidTr="00B57ADF">
        <w:tc>
          <w:tcPr>
            <w:tcW w:w="6095" w:type="dxa"/>
            <w:vMerge w:val="restart"/>
          </w:tcPr>
          <w:p w:rsidR="000A3AD8" w:rsidRPr="006867BE" w:rsidRDefault="000A3AD8" w:rsidP="00B57ADF">
            <w:pPr>
              <w:numPr>
                <w:ilvl w:val="0"/>
                <w:numId w:val="97"/>
              </w:numPr>
              <w:spacing w:line="360" w:lineRule="auto"/>
              <w:contextualSpacing/>
              <w:jc w:val="both"/>
              <w:rPr>
                <w:rFonts w:asciiTheme="minorHAnsi" w:eastAsia="MS Mincho" w:hAnsiTheme="minorHAnsi" w:cstheme="minorHAnsi"/>
                <w:b/>
                <w:bCs/>
                <w:sz w:val="20"/>
                <w:szCs w:val="20"/>
                <w:lang w:eastAsia="en-US"/>
              </w:rPr>
            </w:pPr>
            <w:r w:rsidRPr="006867BE">
              <w:rPr>
                <w:rFonts w:asciiTheme="minorHAnsi" w:eastAsia="MS Mincho" w:hAnsiTheme="minorHAnsi" w:cstheme="minorHAnsi"/>
                <w:b/>
                <w:bCs/>
                <w:sz w:val="20"/>
                <w:szCs w:val="20"/>
                <w:lang w:eastAsia="en-US"/>
              </w:rPr>
              <w:t>FILTRATION SYSTEM</w:t>
            </w:r>
          </w:p>
          <w:p w:rsidR="000A3AD8" w:rsidRPr="006867BE" w:rsidRDefault="000A3AD8" w:rsidP="00B57ADF">
            <w:pPr>
              <w:spacing w:line="360" w:lineRule="auto"/>
              <w:ind w:left="720"/>
              <w:contextualSpacing/>
              <w:jc w:val="both"/>
              <w:rPr>
                <w:rFonts w:asciiTheme="minorHAnsi" w:eastAsia="MS Mincho" w:hAnsiTheme="minorHAnsi" w:cstheme="minorHAnsi"/>
                <w:b/>
                <w:bCs/>
                <w:sz w:val="20"/>
                <w:szCs w:val="20"/>
                <w:lang w:eastAsia="en-US"/>
              </w:rPr>
            </w:pPr>
            <w:r w:rsidRPr="006867BE">
              <w:rPr>
                <w:rFonts w:asciiTheme="minorHAnsi" w:eastAsia="MS Mincho" w:hAnsiTheme="minorHAnsi" w:cstheme="minorHAnsi"/>
                <w:bCs/>
                <w:sz w:val="20"/>
                <w:szCs w:val="20"/>
                <w:lang w:eastAsia="en-US"/>
              </w:rPr>
              <w:t>Must have a fume filtration system.</w:t>
            </w:r>
          </w:p>
        </w:tc>
        <w:tc>
          <w:tcPr>
            <w:tcW w:w="1276" w:type="dxa"/>
            <w:shd w:val="clear" w:color="auto" w:fill="FFFFFF"/>
          </w:tcPr>
          <w:p w:rsidR="000A3AD8" w:rsidRPr="006867BE" w:rsidRDefault="000A3AD8" w:rsidP="00B57ADF">
            <w:pPr>
              <w:widowControl w:val="0"/>
              <w:autoSpaceDE w:val="0"/>
              <w:autoSpaceDN w:val="0"/>
              <w:adjustRightInd w:val="0"/>
              <w:spacing w:before="29" w:line="271" w:lineRule="exact"/>
              <w:jc w:val="center"/>
              <w:rPr>
                <w:rFonts w:asciiTheme="minorHAnsi" w:eastAsia="MS Mincho" w:hAnsiTheme="minorHAnsi" w:cstheme="minorHAnsi"/>
                <w:b/>
                <w:sz w:val="20"/>
                <w:szCs w:val="20"/>
                <w:lang w:eastAsia="en-US"/>
              </w:rPr>
            </w:pPr>
            <w:r w:rsidRPr="006867BE">
              <w:rPr>
                <w:rFonts w:asciiTheme="minorHAnsi" w:eastAsia="MS Mincho" w:hAnsiTheme="minorHAnsi" w:cstheme="minorHAnsi"/>
                <w:b/>
                <w:sz w:val="20"/>
                <w:szCs w:val="20"/>
                <w:lang w:eastAsia="en-US"/>
              </w:rPr>
              <w:t>Comply</w:t>
            </w:r>
          </w:p>
        </w:tc>
        <w:tc>
          <w:tcPr>
            <w:tcW w:w="2268" w:type="dxa"/>
            <w:shd w:val="clear" w:color="auto" w:fill="FFFFFF"/>
          </w:tcPr>
          <w:p w:rsidR="000A3AD8" w:rsidRPr="006867BE" w:rsidRDefault="000A3AD8" w:rsidP="00B57ADF">
            <w:pPr>
              <w:widowControl w:val="0"/>
              <w:autoSpaceDE w:val="0"/>
              <w:autoSpaceDN w:val="0"/>
              <w:adjustRightInd w:val="0"/>
              <w:spacing w:before="29" w:line="271" w:lineRule="exact"/>
              <w:jc w:val="center"/>
              <w:rPr>
                <w:rFonts w:asciiTheme="minorHAnsi" w:eastAsia="MS Mincho" w:hAnsiTheme="minorHAnsi" w:cstheme="minorHAnsi"/>
                <w:b/>
                <w:sz w:val="20"/>
                <w:szCs w:val="20"/>
                <w:lang w:eastAsia="en-US"/>
              </w:rPr>
            </w:pPr>
            <w:r w:rsidRPr="006867BE">
              <w:rPr>
                <w:rFonts w:asciiTheme="minorHAnsi" w:eastAsia="MS Mincho" w:hAnsiTheme="minorHAnsi" w:cstheme="minorHAnsi"/>
                <w:b/>
                <w:sz w:val="20"/>
                <w:szCs w:val="20"/>
                <w:lang w:eastAsia="en-US"/>
              </w:rPr>
              <w:t>Do Not Comply</w:t>
            </w:r>
          </w:p>
        </w:tc>
      </w:tr>
      <w:tr w:rsidR="000A3AD8" w:rsidRPr="006867BE" w:rsidTr="00B57ADF">
        <w:tc>
          <w:tcPr>
            <w:tcW w:w="6095" w:type="dxa"/>
            <w:vMerge/>
          </w:tcPr>
          <w:p w:rsidR="000A3AD8" w:rsidRPr="006867BE" w:rsidRDefault="000A3AD8" w:rsidP="00B57ADF">
            <w:pPr>
              <w:widowControl w:val="0"/>
              <w:autoSpaceDE w:val="0"/>
              <w:autoSpaceDN w:val="0"/>
              <w:adjustRightInd w:val="0"/>
              <w:spacing w:before="29" w:line="271" w:lineRule="exact"/>
              <w:jc w:val="both"/>
              <w:rPr>
                <w:rFonts w:asciiTheme="minorHAnsi" w:eastAsia="MS Mincho" w:hAnsiTheme="minorHAnsi" w:cstheme="minorHAnsi"/>
                <w:b/>
                <w:sz w:val="20"/>
                <w:szCs w:val="20"/>
                <w:lang w:eastAsia="en-US"/>
              </w:rPr>
            </w:pPr>
          </w:p>
        </w:tc>
        <w:tc>
          <w:tcPr>
            <w:tcW w:w="1276" w:type="dxa"/>
          </w:tcPr>
          <w:p w:rsidR="000A3AD8" w:rsidRPr="006867BE" w:rsidRDefault="000A3AD8" w:rsidP="00B57ADF">
            <w:pPr>
              <w:widowControl w:val="0"/>
              <w:autoSpaceDE w:val="0"/>
              <w:autoSpaceDN w:val="0"/>
              <w:adjustRightInd w:val="0"/>
              <w:spacing w:before="29" w:line="271" w:lineRule="exact"/>
              <w:jc w:val="both"/>
              <w:rPr>
                <w:rFonts w:asciiTheme="minorHAnsi" w:eastAsia="MS Mincho" w:hAnsiTheme="minorHAnsi" w:cstheme="minorHAnsi"/>
                <w:b/>
                <w:sz w:val="20"/>
                <w:szCs w:val="20"/>
                <w:lang w:eastAsia="en-US"/>
              </w:rPr>
            </w:pPr>
          </w:p>
        </w:tc>
        <w:tc>
          <w:tcPr>
            <w:tcW w:w="2268" w:type="dxa"/>
          </w:tcPr>
          <w:p w:rsidR="000A3AD8" w:rsidRPr="006867BE" w:rsidRDefault="000A3AD8" w:rsidP="00B57ADF">
            <w:pPr>
              <w:widowControl w:val="0"/>
              <w:autoSpaceDE w:val="0"/>
              <w:autoSpaceDN w:val="0"/>
              <w:adjustRightInd w:val="0"/>
              <w:spacing w:before="29" w:line="271" w:lineRule="exact"/>
              <w:jc w:val="both"/>
              <w:rPr>
                <w:rFonts w:asciiTheme="minorHAnsi" w:eastAsia="MS Mincho" w:hAnsiTheme="minorHAnsi" w:cstheme="minorHAnsi"/>
                <w:b/>
                <w:sz w:val="20"/>
                <w:szCs w:val="20"/>
                <w:lang w:eastAsia="en-US"/>
              </w:rPr>
            </w:pPr>
          </w:p>
        </w:tc>
      </w:tr>
      <w:tr w:rsidR="000A3AD8" w:rsidRPr="006867BE" w:rsidTr="00B57ADF">
        <w:tc>
          <w:tcPr>
            <w:tcW w:w="9639" w:type="dxa"/>
            <w:gridSpan w:val="3"/>
          </w:tcPr>
          <w:p w:rsidR="000A3AD8" w:rsidRPr="006867BE" w:rsidRDefault="000A3AD8" w:rsidP="00B57ADF">
            <w:pPr>
              <w:widowControl w:val="0"/>
              <w:autoSpaceDE w:val="0"/>
              <w:autoSpaceDN w:val="0"/>
              <w:adjustRightInd w:val="0"/>
              <w:spacing w:before="29" w:line="271" w:lineRule="exact"/>
              <w:jc w:val="both"/>
              <w:rPr>
                <w:rFonts w:asciiTheme="minorHAnsi" w:eastAsia="MS Mincho" w:hAnsiTheme="minorHAnsi" w:cstheme="minorHAnsi"/>
                <w:sz w:val="20"/>
                <w:szCs w:val="20"/>
                <w:lang w:eastAsia="en-US"/>
              </w:rPr>
            </w:pPr>
            <w:r w:rsidRPr="006867BE">
              <w:rPr>
                <w:rFonts w:asciiTheme="minorHAnsi" w:eastAsia="MS Mincho" w:hAnsiTheme="minorHAnsi" w:cstheme="minorHAnsi"/>
                <w:b/>
                <w:sz w:val="20"/>
                <w:szCs w:val="20"/>
                <w:lang w:eastAsia="en-US"/>
              </w:rPr>
              <w:t>Substantiation: The bidder must submit and attach to the bid response (with a unique reference to locate substantiating evidence), proof by means of brochure/specifications. Failure to submit will lead to disqualification.</w:t>
            </w:r>
          </w:p>
        </w:tc>
      </w:tr>
    </w:tbl>
    <w:p w:rsidR="000A3AD8" w:rsidRPr="006867BE" w:rsidRDefault="000A3AD8" w:rsidP="000A3AD8">
      <w:pPr>
        <w:widowControl w:val="0"/>
        <w:autoSpaceDE w:val="0"/>
        <w:autoSpaceDN w:val="0"/>
        <w:adjustRightInd w:val="0"/>
        <w:spacing w:before="29" w:line="360" w:lineRule="auto"/>
        <w:ind w:left="567" w:hanging="567"/>
        <w:jc w:val="both"/>
        <w:rPr>
          <w:rFonts w:asciiTheme="minorHAnsi" w:hAnsiTheme="minorHAnsi" w:cstheme="minorHAnsi"/>
          <w:b/>
          <w:sz w:val="20"/>
          <w:szCs w:val="20"/>
          <w:lang w:val="en-GB" w:eastAsia="en-US"/>
        </w:rPr>
      </w:pPr>
    </w:p>
    <w:tbl>
      <w:tblPr>
        <w:tblStyle w:val="TableGrid44"/>
        <w:tblW w:w="9639" w:type="dxa"/>
        <w:tblInd w:w="137" w:type="dxa"/>
        <w:tblLook w:val="04A0" w:firstRow="1" w:lastRow="0" w:firstColumn="1" w:lastColumn="0" w:noHBand="0" w:noVBand="1"/>
      </w:tblPr>
      <w:tblGrid>
        <w:gridCol w:w="6095"/>
        <w:gridCol w:w="1276"/>
        <w:gridCol w:w="2268"/>
      </w:tblGrid>
      <w:tr w:rsidR="000A3AD8" w:rsidRPr="006867BE" w:rsidTr="00B57ADF">
        <w:tc>
          <w:tcPr>
            <w:tcW w:w="6095" w:type="dxa"/>
            <w:vMerge w:val="restart"/>
          </w:tcPr>
          <w:p w:rsidR="000A3AD8" w:rsidRPr="006867BE" w:rsidRDefault="000A3AD8" w:rsidP="00B57ADF">
            <w:pPr>
              <w:numPr>
                <w:ilvl w:val="0"/>
                <w:numId w:val="97"/>
              </w:numPr>
              <w:spacing w:line="360" w:lineRule="auto"/>
              <w:contextualSpacing/>
              <w:jc w:val="both"/>
              <w:rPr>
                <w:rFonts w:asciiTheme="minorHAnsi" w:eastAsia="MS Mincho" w:hAnsiTheme="minorHAnsi" w:cstheme="minorHAnsi"/>
                <w:b/>
                <w:bCs/>
                <w:sz w:val="20"/>
                <w:szCs w:val="20"/>
                <w:lang w:eastAsia="en-US"/>
              </w:rPr>
            </w:pPr>
            <w:r w:rsidRPr="006867BE">
              <w:rPr>
                <w:rFonts w:asciiTheme="minorHAnsi" w:eastAsia="MS Mincho" w:hAnsiTheme="minorHAnsi" w:cstheme="minorHAnsi"/>
                <w:b/>
                <w:bCs/>
                <w:sz w:val="20"/>
                <w:szCs w:val="20"/>
                <w:lang w:eastAsia="en-US"/>
              </w:rPr>
              <w:t>INSTRUMENT FAILURE NOTIFICATION</w:t>
            </w:r>
          </w:p>
          <w:p w:rsidR="000A3AD8" w:rsidRPr="006867BE" w:rsidRDefault="000A3AD8" w:rsidP="00B57ADF">
            <w:pPr>
              <w:spacing w:line="360" w:lineRule="auto"/>
              <w:ind w:left="720"/>
              <w:contextualSpacing/>
              <w:rPr>
                <w:rFonts w:asciiTheme="minorHAnsi" w:eastAsia="MS Mincho" w:hAnsiTheme="minorHAnsi" w:cstheme="minorHAnsi"/>
                <w:b/>
                <w:bCs/>
                <w:sz w:val="20"/>
                <w:szCs w:val="20"/>
                <w:lang w:eastAsia="en-US"/>
              </w:rPr>
            </w:pPr>
            <w:r w:rsidRPr="006867BE">
              <w:rPr>
                <w:rFonts w:asciiTheme="minorHAnsi" w:eastAsia="MS Mincho" w:hAnsiTheme="minorHAnsi" w:cstheme="minorHAnsi"/>
                <w:bCs/>
                <w:sz w:val="20"/>
                <w:szCs w:val="20"/>
                <w:lang w:eastAsia="en-US"/>
              </w:rPr>
              <w:t>Remote management with notification for at least 2 x cell phones.</w:t>
            </w:r>
          </w:p>
        </w:tc>
        <w:tc>
          <w:tcPr>
            <w:tcW w:w="1276" w:type="dxa"/>
            <w:shd w:val="clear" w:color="auto" w:fill="FFFFFF"/>
          </w:tcPr>
          <w:p w:rsidR="000A3AD8" w:rsidRPr="006867BE" w:rsidRDefault="000A3AD8" w:rsidP="00B57ADF">
            <w:pPr>
              <w:widowControl w:val="0"/>
              <w:autoSpaceDE w:val="0"/>
              <w:autoSpaceDN w:val="0"/>
              <w:adjustRightInd w:val="0"/>
              <w:spacing w:before="29" w:line="271" w:lineRule="exact"/>
              <w:jc w:val="center"/>
              <w:rPr>
                <w:rFonts w:asciiTheme="minorHAnsi" w:eastAsia="MS Mincho" w:hAnsiTheme="minorHAnsi" w:cstheme="minorHAnsi"/>
                <w:b/>
                <w:sz w:val="20"/>
                <w:szCs w:val="20"/>
                <w:lang w:eastAsia="en-US"/>
              </w:rPr>
            </w:pPr>
            <w:r w:rsidRPr="006867BE">
              <w:rPr>
                <w:rFonts w:asciiTheme="minorHAnsi" w:eastAsia="MS Mincho" w:hAnsiTheme="minorHAnsi" w:cstheme="minorHAnsi"/>
                <w:b/>
                <w:sz w:val="20"/>
                <w:szCs w:val="20"/>
                <w:lang w:eastAsia="en-US"/>
              </w:rPr>
              <w:t>Comply</w:t>
            </w:r>
          </w:p>
        </w:tc>
        <w:tc>
          <w:tcPr>
            <w:tcW w:w="2268" w:type="dxa"/>
            <w:shd w:val="clear" w:color="auto" w:fill="FFFFFF"/>
          </w:tcPr>
          <w:p w:rsidR="000A3AD8" w:rsidRPr="006867BE" w:rsidRDefault="000A3AD8" w:rsidP="00B57ADF">
            <w:pPr>
              <w:widowControl w:val="0"/>
              <w:autoSpaceDE w:val="0"/>
              <w:autoSpaceDN w:val="0"/>
              <w:adjustRightInd w:val="0"/>
              <w:spacing w:before="29" w:line="271" w:lineRule="exact"/>
              <w:jc w:val="center"/>
              <w:rPr>
                <w:rFonts w:asciiTheme="minorHAnsi" w:eastAsia="MS Mincho" w:hAnsiTheme="minorHAnsi" w:cstheme="minorHAnsi"/>
                <w:b/>
                <w:sz w:val="20"/>
                <w:szCs w:val="20"/>
                <w:lang w:eastAsia="en-US"/>
              </w:rPr>
            </w:pPr>
            <w:r w:rsidRPr="006867BE">
              <w:rPr>
                <w:rFonts w:asciiTheme="minorHAnsi" w:eastAsia="MS Mincho" w:hAnsiTheme="minorHAnsi" w:cstheme="minorHAnsi"/>
                <w:b/>
                <w:sz w:val="20"/>
                <w:szCs w:val="20"/>
                <w:lang w:eastAsia="en-US"/>
              </w:rPr>
              <w:t>Do Not Comply</w:t>
            </w:r>
          </w:p>
        </w:tc>
      </w:tr>
      <w:tr w:rsidR="000A3AD8" w:rsidRPr="006867BE" w:rsidTr="00B57ADF">
        <w:trPr>
          <w:trHeight w:val="532"/>
        </w:trPr>
        <w:tc>
          <w:tcPr>
            <w:tcW w:w="6095" w:type="dxa"/>
            <w:vMerge/>
          </w:tcPr>
          <w:p w:rsidR="000A3AD8" w:rsidRPr="006867BE" w:rsidRDefault="000A3AD8" w:rsidP="00B57ADF">
            <w:pPr>
              <w:widowControl w:val="0"/>
              <w:autoSpaceDE w:val="0"/>
              <w:autoSpaceDN w:val="0"/>
              <w:adjustRightInd w:val="0"/>
              <w:spacing w:before="29" w:line="271" w:lineRule="exact"/>
              <w:jc w:val="both"/>
              <w:rPr>
                <w:rFonts w:asciiTheme="minorHAnsi" w:eastAsia="MS Mincho" w:hAnsiTheme="minorHAnsi" w:cstheme="minorHAnsi"/>
                <w:b/>
                <w:sz w:val="20"/>
                <w:szCs w:val="20"/>
                <w:lang w:eastAsia="en-US"/>
              </w:rPr>
            </w:pPr>
          </w:p>
        </w:tc>
        <w:tc>
          <w:tcPr>
            <w:tcW w:w="1276" w:type="dxa"/>
          </w:tcPr>
          <w:p w:rsidR="000A3AD8" w:rsidRPr="006867BE" w:rsidRDefault="000A3AD8" w:rsidP="00B57ADF">
            <w:pPr>
              <w:widowControl w:val="0"/>
              <w:autoSpaceDE w:val="0"/>
              <w:autoSpaceDN w:val="0"/>
              <w:adjustRightInd w:val="0"/>
              <w:spacing w:before="29" w:line="271" w:lineRule="exact"/>
              <w:jc w:val="both"/>
              <w:rPr>
                <w:rFonts w:asciiTheme="minorHAnsi" w:eastAsia="MS Mincho" w:hAnsiTheme="minorHAnsi" w:cstheme="minorHAnsi"/>
                <w:b/>
                <w:sz w:val="20"/>
                <w:szCs w:val="20"/>
                <w:lang w:eastAsia="en-US"/>
              </w:rPr>
            </w:pPr>
          </w:p>
        </w:tc>
        <w:tc>
          <w:tcPr>
            <w:tcW w:w="2268" w:type="dxa"/>
          </w:tcPr>
          <w:p w:rsidR="000A3AD8" w:rsidRPr="006867BE" w:rsidRDefault="000A3AD8" w:rsidP="00B57ADF">
            <w:pPr>
              <w:widowControl w:val="0"/>
              <w:autoSpaceDE w:val="0"/>
              <w:autoSpaceDN w:val="0"/>
              <w:adjustRightInd w:val="0"/>
              <w:spacing w:before="29" w:line="271" w:lineRule="exact"/>
              <w:jc w:val="both"/>
              <w:rPr>
                <w:rFonts w:asciiTheme="minorHAnsi" w:eastAsia="MS Mincho" w:hAnsiTheme="minorHAnsi" w:cstheme="minorHAnsi"/>
                <w:b/>
                <w:sz w:val="20"/>
                <w:szCs w:val="20"/>
                <w:lang w:eastAsia="en-US"/>
              </w:rPr>
            </w:pPr>
          </w:p>
        </w:tc>
      </w:tr>
      <w:tr w:rsidR="000A3AD8" w:rsidRPr="006867BE" w:rsidTr="00B57ADF">
        <w:trPr>
          <w:trHeight w:val="758"/>
        </w:trPr>
        <w:tc>
          <w:tcPr>
            <w:tcW w:w="9639" w:type="dxa"/>
            <w:gridSpan w:val="3"/>
          </w:tcPr>
          <w:p w:rsidR="000A3AD8" w:rsidRPr="006867BE" w:rsidRDefault="000A3AD8" w:rsidP="00B57ADF">
            <w:pPr>
              <w:widowControl w:val="0"/>
              <w:autoSpaceDE w:val="0"/>
              <w:autoSpaceDN w:val="0"/>
              <w:adjustRightInd w:val="0"/>
              <w:spacing w:before="29" w:line="271" w:lineRule="exact"/>
              <w:jc w:val="both"/>
              <w:rPr>
                <w:rFonts w:asciiTheme="minorHAnsi" w:eastAsia="MS Mincho" w:hAnsiTheme="minorHAnsi" w:cstheme="minorHAnsi"/>
                <w:sz w:val="20"/>
                <w:szCs w:val="20"/>
                <w:lang w:eastAsia="en-US"/>
              </w:rPr>
            </w:pPr>
            <w:r w:rsidRPr="006867BE">
              <w:rPr>
                <w:rFonts w:asciiTheme="minorHAnsi" w:eastAsia="MS Mincho" w:hAnsiTheme="minorHAnsi" w:cstheme="minorHAnsi"/>
                <w:b/>
                <w:sz w:val="20"/>
                <w:szCs w:val="20"/>
                <w:lang w:eastAsia="en-US"/>
              </w:rPr>
              <w:t>Substantiation:  The bidder must submit and attach to the bid response (with a unique reference to locate substantiating evidence), proof by means of brochure/specifications. Failure to submit will lead to disqualification.</w:t>
            </w:r>
          </w:p>
        </w:tc>
      </w:tr>
    </w:tbl>
    <w:p w:rsidR="000A3AD8" w:rsidRPr="006867BE" w:rsidRDefault="000A3AD8" w:rsidP="000A3AD8">
      <w:pPr>
        <w:widowControl w:val="0"/>
        <w:autoSpaceDE w:val="0"/>
        <w:autoSpaceDN w:val="0"/>
        <w:adjustRightInd w:val="0"/>
        <w:spacing w:before="29" w:line="360" w:lineRule="auto"/>
        <w:jc w:val="both"/>
        <w:rPr>
          <w:rFonts w:asciiTheme="minorHAnsi" w:eastAsia="Calibri" w:hAnsiTheme="minorHAnsi" w:cstheme="minorHAnsi"/>
          <w:b/>
          <w:sz w:val="20"/>
          <w:szCs w:val="20"/>
          <w:lang w:eastAsia="en-US"/>
        </w:rPr>
      </w:pPr>
    </w:p>
    <w:tbl>
      <w:tblPr>
        <w:tblStyle w:val="TableGrid44"/>
        <w:tblW w:w="9639" w:type="dxa"/>
        <w:tblInd w:w="137" w:type="dxa"/>
        <w:tblLook w:val="04A0" w:firstRow="1" w:lastRow="0" w:firstColumn="1" w:lastColumn="0" w:noHBand="0" w:noVBand="1"/>
      </w:tblPr>
      <w:tblGrid>
        <w:gridCol w:w="6095"/>
        <w:gridCol w:w="1276"/>
        <w:gridCol w:w="2268"/>
      </w:tblGrid>
      <w:tr w:rsidR="000A3AD8" w:rsidRPr="006867BE" w:rsidTr="00B57ADF">
        <w:tc>
          <w:tcPr>
            <w:tcW w:w="6095" w:type="dxa"/>
            <w:vMerge w:val="restart"/>
          </w:tcPr>
          <w:p w:rsidR="000A3AD8" w:rsidRPr="006867BE" w:rsidRDefault="000A3AD8" w:rsidP="00B57ADF">
            <w:pPr>
              <w:widowControl w:val="0"/>
              <w:numPr>
                <w:ilvl w:val="0"/>
                <w:numId w:val="97"/>
              </w:numPr>
              <w:autoSpaceDE w:val="0"/>
              <w:autoSpaceDN w:val="0"/>
              <w:adjustRightInd w:val="0"/>
              <w:spacing w:before="29" w:line="360" w:lineRule="auto"/>
              <w:jc w:val="both"/>
              <w:rPr>
                <w:rFonts w:asciiTheme="minorHAnsi" w:eastAsia="Calibri" w:hAnsiTheme="minorHAnsi" w:cstheme="minorHAnsi"/>
                <w:b/>
                <w:bCs/>
                <w:sz w:val="20"/>
                <w:szCs w:val="20"/>
                <w:lang w:eastAsia="en-US"/>
              </w:rPr>
            </w:pPr>
            <w:r w:rsidRPr="006867BE">
              <w:rPr>
                <w:rFonts w:asciiTheme="minorHAnsi" w:eastAsia="Calibri" w:hAnsiTheme="minorHAnsi" w:cstheme="minorHAnsi"/>
                <w:b/>
                <w:bCs/>
                <w:sz w:val="20"/>
                <w:szCs w:val="20"/>
                <w:lang w:eastAsia="en-US"/>
              </w:rPr>
              <w:t>UPS</w:t>
            </w:r>
          </w:p>
          <w:p w:rsidR="000A3AD8" w:rsidRPr="006867BE" w:rsidRDefault="000A3AD8" w:rsidP="00B57ADF">
            <w:pPr>
              <w:widowControl w:val="0"/>
              <w:autoSpaceDE w:val="0"/>
              <w:autoSpaceDN w:val="0"/>
              <w:adjustRightInd w:val="0"/>
              <w:spacing w:before="29" w:line="360" w:lineRule="auto"/>
              <w:ind w:left="720"/>
              <w:jc w:val="both"/>
              <w:rPr>
                <w:rFonts w:asciiTheme="minorHAnsi" w:eastAsia="Calibri" w:hAnsiTheme="minorHAnsi" w:cstheme="minorHAnsi"/>
                <w:bCs/>
                <w:sz w:val="20"/>
                <w:szCs w:val="20"/>
                <w:lang w:eastAsia="en-US"/>
              </w:rPr>
            </w:pPr>
            <w:r w:rsidRPr="006867BE">
              <w:rPr>
                <w:rFonts w:asciiTheme="minorHAnsi" w:eastAsia="Calibri" w:hAnsiTheme="minorHAnsi" w:cstheme="minorHAnsi"/>
                <w:bCs/>
                <w:sz w:val="20"/>
                <w:szCs w:val="20"/>
                <w:lang w:eastAsia="en-US"/>
              </w:rPr>
              <w:t xml:space="preserve">must be supplied with </w:t>
            </w:r>
            <w:r w:rsidRPr="006867BE">
              <w:rPr>
                <w:rFonts w:asciiTheme="minorHAnsi" w:eastAsia="Calibri" w:hAnsiTheme="minorHAnsi" w:cstheme="minorHAnsi"/>
                <w:b/>
                <w:bCs/>
                <w:sz w:val="20"/>
                <w:szCs w:val="20"/>
                <w:lang w:eastAsia="en-US"/>
              </w:rPr>
              <w:t>minimum of 30 minutes</w:t>
            </w:r>
            <w:r w:rsidRPr="006867BE">
              <w:rPr>
                <w:rFonts w:asciiTheme="minorHAnsi" w:eastAsia="Calibri" w:hAnsiTheme="minorHAnsi" w:cstheme="minorHAnsi"/>
                <w:bCs/>
                <w:sz w:val="20"/>
                <w:szCs w:val="20"/>
                <w:lang w:eastAsia="en-US"/>
              </w:rPr>
              <w:t xml:space="preserve"> working time with surge protector (Brochure/Specification should include evidence of surge protector).</w:t>
            </w:r>
          </w:p>
        </w:tc>
        <w:tc>
          <w:tcPr>
            <w:tcW w:w="1276" w:type="dxa"/>
            <w:shd w:val="clear" w:color="auto" w:fill="FFFFFF"/>
          </w:tcPr>
          <w:p w:rsidR="000A3AD8" w:rsidRPr="006867BE" w:rsidRDefault="000A3AD8" w:rsidP="00B57ADF">
            <w:pPr>
              <w:widowControl w:val="0"/>
              <w:autoSpaceDE w:val="0"/>
              <w:autoSpaceDN w:val="0"/>
              <w:adjustRightInd w:val="0"/>
              <w:spacing w:before="29" w:line="360" w:lineRule="auto"/>
              <w:jc w:val="center"/>
              <w:rPr>
                <w:rFonts w:asciiTheme="minorHAnsi" w:eastAsia="Calibri" w:hAnsiTheme="minorHAnsi" w:cstheme="minorHAnsi"/>
                <w:b/>
                <w:sz w:val="20"/>
                <w:szCs w:val="20"/>
                <w:lang w:eastAsia="en-US"/>
              </w:rPr>
            </w:pPr>
            <w:r w:rsidRPr="006867BE">
              <w:rPr>
                <w:rFonts w:asciiTheme="minorHAnsi" w:eastAsia="Calibri" w:hAnsiTheme="minorHAnsi" w:cstheme="minorHAnsi"/>
                <w:b/>
                <w:sz w:val="20"/>
                <w:szCs w:val="20"/>
                <w:lang w:eastAsia="en-US"/>
              </w:rPr>
              <w:t>Comply</w:t>
            </w:r>
          </w:p>
        </w:tc>
        <w:tc>
          <w:tcPr>
            <w:tcW w:w="2268" w:type="dxa"/>
            <w:shd w:val="clear" w:color="auto" w:fill="FFFFFF"/>
          </w:tcPr>
          <w:p w:rsidR="000A3AD8" w:rsidRPr="006867BE" w:rsidRDefault="000A3AD8" w:rsidP="00B57ADF">
            <w:pPr>
              <w:widowControl w:val="0"/>
              <w:autoSpaceDE w:val="0"/>
              <w:autoSpaceDN w:val="0"/>
              <w:adjustRightInd w:val="0"/>
              <w:spacing w:before="29" w:line="360" w:lineRule="auto"/>
              <w:jc w:val="center"/>
              <w:rPr>
                <w:rFonts w:asciiTheme="minorHAnsi" w:eastAsia="Calibri" w:hAnsiTheme="minorHAnsi" w:cstheme="minorHAnsi"/>
                <w:b/>
                <w:sz w:val="20"/>
                <w:szCs w:val="20"/>
                <w:lang w:eastAsia="en-US"/>
              </w:rPr>
            </w:pPr>
            <w:r w:rsidRPr="006867BE">
              <w:rPr>
                <w:rFonts w:asciiTheme="minorHAnsi" w:eastAsia="Calibri" w:hAnsiTheme="minorHAnsi" w:cstheme="minorHAnsi"/>
                <w:b/>
                <w:sz w:val="20"/>
                <w:szCs w:val="20"/>
                <w:lang w:eastAsia="en-US"/>
              </w:rPr>
              <w:t>Do Not Comply</w:t>
            </w:r>
          </w:p>
        </w:tc>
      </w:tr>
      <w:tr w:rsidR="000A3AD8" w:rsidRPr="006867BE" w:rsidTr="00B57ADF">
        <w:trPr>
          <w:trHeight w:val="532"/>
        </w:trPr>
        <w:tc>
          <w:tcPr>
            <w:tcW w:w="6095" w:type="dxa"/>
            <w:vMerge/>
          </w:tcPr>
          <w:p w:rsidR="000A3AD8" w:rsidRPr="006867BE" w:rsidRDefault="000A3AD8" w:rsidP="00B57ADF">
            <w:pPr>
              <w:widowControl w:val="0"/>
              <w:autoSpaceDE w:val="0"/>
              <w:autoSpaceDN w:val="0"/>
              <w:adjustRightInd w:val="0"/>
              <w:spacing w:before="29" w:line="360" w:lineRule="auto"/>
              <w:jc w:val="both"/>
              <w:rPr>
                <w:rFonts w:asciiTheme="minorHAnsi" w:eastAsia="Calibri" w:hAnsiTheme="minorHAnsi" w:cstheme="minorHAnsi"/>
                <w:b/>
                <w:sz w:val="20"/>
                <w:szCs w:val="20"/>
                <w:lang w:eastAsia="en-US"/>
              </w:rPr>
            </w:pPr>
          </w:p>
        </w:tc>
        <w:tc>
          <w:tcPr>
            <w:tcW w:w="1276" w:type="dxa"/>
          </w:tcPr>
          <w:p w:rsidR="000A3AD8" w:rsidRPr="006867BE" w:rsidRDefault="000A3AD8" w:rsidP="00B57ADF">
            <w:pPr>
              <w:widowControl w:val="0"/>
              <w:autoSpaceDE w:val="0"/>
              <w:autoSpaceDN w:val="0"/>
              <w:adjustRightInd w:val="0"/>
              <w:spacing w:before="29" w:line="360" w:lineRule="auto"/>
              <w:jc w:val="both"/>
              <w:rPr>
                <w:rFonts w:asciiTheme="minorHAnsi" w:eastAsia="Calibri" w:hAnsiTheme="minorHAnsi" w:cstheme="minorHAnsi"/>
                <w:b/>
                <w:sz w:val="20"/>
                <w:szCs w:val="20"/>
                <w:lang w:eastAsia="en-US"/>
              </w:rPr>
            </w:pPr>
          </w:p>
        </w:tc>
        <w:tc>
          <w:tcPr>
            <w:tcW w:w="2268" w:type="dxa"/>
          </w:tcPr>
          <w:p w:rsidR="000A3AD8" w:rsidRPr="006867BE" w:rsidRDefault="000A3AD8" w:rsidP="00B57ADF">
            <w:pPr>
              <w:widowControl w:val="0"/>
              <w:autoSpaceDE w:val="0"/>
              <w:autoSpaceDN w:val="0"/>
              <w:adjustRightInd w:val="0"/>
              <w:spacing w:before="29" w:line="360" w:lineRule="auto"/>
              <w:jc w:val="both"/>
              <w:rPr>
                <w:rFonts w:asciiTheme="minorHAnsi" w:eastAsia="Calibri" w:hAnsiTheme="minorHAnsi" w:cstheme="minorHAnsi"/>
                <w:b/>
                <w:sz w:val="20"/>
                <w:szCs w:val="20"/>
                <w:lang w:eastAsia="en-US"/>
              </w:rPr>
            </w:pPr>
          </w:p>
        </w:tc>
      </w:tr>
      <w:tr w:rsidR="000A3AD8" w:rsidRPr="006867BE" w:rsidTr="00B57ADF">
        <w:trPr>
          <w:trHeight w:val="828"/>
        </w:trPr>
        <w:tc>
          <w:tcPr>
            <w:tcW w:w="9639" w:type="dxa"/>
            <w:gridSpan w:val="3"/>
          </w:tcPr>
          <w:p w:rsidR="000A3AD8" w:rsidRPr="006867BE" w:rsidRDefault="000A3AD8" w:rsidP="00B57ADF">
            <w:pPr>
              <w:widowControl w:val="0"/>
              <w:autoSpaceDE w:val="0"/>
              <w:autoSpaceDN w:val="0"/>
              <w:adjustRightInd w:val="0"/>
              <w:spacing w:before="29" w:line="360" w:lineRule="auto"/>
              <w:jc w:val="both"/>
              <w:rPr>
                <w:rFonts w:asciiTheme="minorHAnsi" w:eastAsia="Calibri" w:hAnsiTheme="minorHAnsi" w:cstheme="minorHAnsi"/>
                <w:b/>
                <w:sz w:val="20"/>
                <w:szCs w:val="20"/>
                <w:lang w:eastAsia="en-US"/>
              </w:rPr>
            </w:pPr>
            <w:r w:rsidRPr="006867BE">
              <w:rPr>
                <w:rFonts w:asciiTheme="minorHAnsi" w:eastAsia="Calibri" w:hAnsiTheme="minorHAnsi" w:cstheme="minorHAnsi"/>
                <w:b/>
                <w:sz w:val="20"/>
                <w:szCs w:val="20"/>
                <w:lang w:eastAsia="en-US"/>
              </w:rPr>
              <w:t>Substantiation:  The bidder must submit and attach to the bid response (with a unique reference to locate substantiating evidence), proof by means of brochure/specifications. Failure to submit will lead to disqualification.</w:t>
            </w:r>
          </w:p>
        </w:tc>
      </w:tr>
    </w:tbl>
    <w:p w:rsidR="000A3AD8" w:rsidRPr="006867BE" w:rsidRDefault="000A3AD8" w:rsidP="000A3AD8">
      <w:pPr>
        <w:widowControl w:val="0"/>
        <w:autoSpaceDE w:val="0"/>
        <w:autoSpaceDN w:val="0"/>
        <w:adjustRightInd w:val="0"/>
        <w:spacing w:before="29" w:line="360" w:lineRule="auto"/>
        <w:jc w:val="both"/>
        <w:rPr>
          <w:rFonts w:asciiTheme="minorHAnsi" w:eastAsia="Calibri" w:hAnsiTheme="minorHAnsi" w:cstheme="minorHAnsi"/>
          <w:b/>
          <w:sz w:val="20"/>
          <w:szCs w:val="20"/>
          <w:lang w:eastAsia="en-US"/>
        </w:rPr>
      </w:pPr>
    </w:p>
    <w:tbl>
      <w:tblPr>
        <w:tblStyle w:val="TableGrid44"/>
        <w:tblW w:w="9639" w:type="dxa"/>
        <w:tblInd w:w="137" w:type="dxa"/>
        <w:tblLook w:val="04A0" w:firstRow="1" w:lastRow="0" w:firstColumn="1" w:lastColumn="0" w:noHBand="0" w:noVBand="1"/>
      </w:tblPr>
      <w:tblGrid>
        <w:gridCol w:w="6095"/>
        <w:gridCol w:w="1276"/>
        <w:gridCol w:w="2268"/>
      </w:tblGrid>
      <w:tr w:rsidR="000A3AD8" w:rsidRPr="006867BE" w:rsidTr="00B57ADF">
        <w:tc>
          <w:tcPr>
            <w:tcW w:w="6095" w:type="dxa"/>
            <w:vMerge w:val="restart"/>
          </w:tcPr>
          <w:p w:rsidR="000A3AD8" w:rsidRPr="006867BE" w:rsidRDefault="000A3AD8" w:rsidP="00B57ADF">
            <w:pPr>
              <w:widowControl w:val="0"/>
              <w:numPr>
                <w:ilvl w:val="0"/>
                <w:numId w:val="97"/>
              </w:numPr>
              <w:autoSpaceDE w:val="0"/>
              <w:autoSpaceDN w:val="0"/>
              <w:adjustRightInd w:val="0"/>
              <w:spacing w:before="29" w:line="360" w:lineRule="auto"/>
              <w:jc w:val="both"/>
              <w:rPr>
                <w:rFonts w:asciiTheme="minorHAnsi" w:eastAsia="Calibri" w:hAnsiTheme="minorHAnsi" w:cstheme="minorHAnsi"/>
                <w:b/>
                <w:bCs/>
                <w:sz w:val="20"/>
                <w:szCs w:val="20"/>
                <w:lang w:eastAsia="en-US"/>
              </w:rPr>
            </w:pPr>
            <w:r w:rsidRPr="006867BE">
              <w:rPr>
                <w:rFonts w:asciiTheme="minorHAnsi" w:eastAsia="Calibri" w:hAnsiTheme="minorHAnsi" w:cstheme="minorHAnsi"/>
                <w:b/>
                <w:bCs/>
                <w:sz w:val="20"/>
                <w:szCs w:val="20"/>
                <w:lang w:eastAsia="en-US"/>
              </w:rPr>
              <w:t>PROCESS CYCLE.</w:t>
            </w:r>
          </w:p>
          <w:p w:rsidR="000A3AD8" w:rsidRPr="006867BE" w:rsidRDefault="000A3AD8" w:rsidP="00B57ADF">
            <w:pPr>
              <w:widowControl w:val="0"/>
              <w:autoSpaceDE w:val="0"/>
              <w:autoSpaceDN w:val="0"/>
              <w:adjustRightInd w:val="0"/>
              <w:spacing w:before="29" w:line="360" w:lineRule="auto"/>
              <w:ind w:left="720"/>
              <w:jc w:val="both"/>
              <w:rPr>
                <w:rFonts w:asciiTheme="minorHAnsi" w:eastAsia="Calibri" w:hAnsiTheme="minorHAnsi" w:cstheme="minorHAnsi"/>
                <w:b/>
                <w:bCs/>
                <w:sz w:val="20"/>
                <w:szCs w:val="20"/>
                <w:lang w:eastAsia="en-US"/>
              </w:rPr>
            </w:pPr>
            <w:r w:rsidRPr="006867BE">
              <w:rPr>
                <w:rFonts w:asciiTheme="minorHAnsi" w:eastAsia="Calibri" w:hAnsiTheme="minorHAnsi" w:cstheme="minorHAnsi"/>
                <w:bCs/>
                <w:sz w:val="20"/>
                <w:szCs w:val="20"/>
                <w:lang w:eastAsia="en-US"/>
              </w:rPr>
              <w:t>To process 300 blocks per cycle.</w:t>
            </w:r>
          </w:p>
        </w:tc>
        <w:tc>
          <w:tcPr>
            <w:tcW w:w="1276" w:type="dxa"/>
            <w:shd w:val="clear" w:color="auto" w:fill="FFFFFF"/>
          </w:tcPr>
          <w:p w:rsidR="000A3AD8" w:rsidRPr="006867BE" w:rsidRDefault="000A3AD8" w:rsidP="00B57ADF">
            <w:pPr>
              <w:widowControl w:val="0"/>
              <w:autoSpaceDE w:val="0"/>
              <w:autoSpaceDN w:val="0"/>
              <w:adjustRightInd w:val="0"/>
              <w:spacing w:before="29" w:line="360" w:lineRule="auto"/>
              <w:jc w:val="center"/>
              <w:rPr>
                <w:rFonts w:asciiTheme="minorHAnsi" w:eastAsia="Calibri" w:hAnsiTheme="minorHAnsi" w:cstheme="minorHAnsi"/>
                <w:b/>
                <w:sz w:val="20"/>
                <w:szCs w:val="20"/>
                <w:lang w:eastAsia="en-US"/>
              </w:rPr>
            </w:pPr>
            <w:r w:rsidRPr="006867BE">
              <w:rPr>
                <w:rFonts w:asciiTheme="minorHAnsi" w:eastAsia="Calibri" w:hAnsiTheme="minorHAnsi" w:cstheme="minorHAnsi"/>
                <w:b/>
                <w:sz w:val="20"/>
                <w:szCs w:val="20"/>
                <w:lang w:eastAsia="en-US"/>
              </w:rPr>
              <w:t>Comply</w:t>
            </w:r>
          </w:p>
        </w:tc>
        <w:tc>
          <w:tcPr>
            <w:tcW w:w="2268" w:type="dxa"/>
            <w:shd w:val="clear" w:color="auto" w:fill="FFFFFF"/>
          </w:tcPr>
          <w:p w:rsidR="000A3AD8" w:rsidRPr="006867BE" w:rsidRDefault="000A3AD8" w:rsidP="00B57ADF">
            <w:pPr>
              <w:widowControl w:val="0"/>
              <w:autoSpaceDE w:val="0"/>
              <w:autoSpaceDN w:val="0"/>
              <w:adjustRightInd w:val="0"/>
              <w:spacing w:before="29" w:line="360" w:lineRule="auto"/>
              <w:jc w:val="center"/>
              <w:rPr>
                <w:rFonts w:asciiTheme="minorHAnsi" w:eastAsia="Calibri" w:hAnsiTheme="minorHAnsi" w:cstheme="minorHAnsi"/>
                <w:b/>
                <w:sz w:val="20"/>
                <w:szCs w:val="20"/>
                <w:lang w:eastAsia="en-US"/>
              </w:rPr>
            </w:pPr>
            <w:r w:rsidRPr="006867BE">
              <w:rPr>
                <w:rFonts w:asciiTheme="minorHAnsi" w:eastAsia="Calibri" w:hAnsiTheme="minorHAnsi" w:cstheme="minorHAnsi"/>
                <w:b/>
                <w:sz w:val="20"/>
                <w:szCs w:val="20"/>
                <w:lang w:eastAsia="en-US"/>
              </w:rPr>
              <w:t>Do Not Comply</w:t>
            </w:r>
          </w:p>
        </w:tc>
      </w:tr>
      <w:tr w:rsidR="000A3AD8" w:rsidRPr="006867BE" w:rsidTr="00B57ADF">
        <w:trPr>
          <w:trHeight w:val="532"/>
        </w:trPr>
        <w:tc>
          <w:tcPr>
            <w:tcW w:w="6095" w:type="dxa"/>
            <w:vMerge/>
          </w:tcPr>
          <w:p w:rsidR="000A3AD8" w:rsidRPr="006867BE" w:rsidRDefault="000A3AD8" w:rsidP="00B57ADF">
            <w:pPr>
              <w:widowControl w:val="0"/>
              <w:autoSpaceDE w:val="0"/>
              <w:autoSpaceDN w:val="0"/>
              <w:adjustRightInd w:val="0"/>
              <w:spacing w:before="29" w:line="360" w:lineRule="auto"/>
              <w:jc w:val="both"/>
              <w:rPr>
                <w:rFonts w:asciiTheme="minorHAnsi" w:eastAsia="Calibri" w:hAnsiTheme="minorHAnsi" w:cstheme="minorHAnsi"/>
                <w:b/>
                <w:sz w:val="20"/>
                <w:szCs w:val="20"/>
                <w:lang w:eastAsia="en-US"/>
              </w:rPr>
            </w:pPr>
          </w:p>
        </w:tc>
        <w:tc>
          <w:tcPr>
            <w:tcW w:w="1276" w:type="dxa"/>
          </w:tcPr>
          <w:p w:rsidR="000A3AD8" w:rsidRPr="006867BE" w:rsidRDefault="000A3AD8" w:rsidP="00B57ADF">
            <w:pPr>
              <w:widowControl w:val="0"/>
              <w:autoSpaceDE w:val="0"/>
              <w:autoSpaceDN w:val="0"/>
              <w:adjustRightInd w:val="0"/>
              <w:spacing w:before="29" w:line="360" w:lineRule="auto"/>
              <w:jc w:val="both"/>
              <w:rPr>
                <w:rFonts w:asciiTheme="minorHAnsi" w:eastAsia="Calibri" w:hAnsiTheme="minorHAnsi" w:cstheme="minorHAnsi"/>
                <w:b/>
                <w:sz w:val="20"/>
                <w:szCs w:val="20"/>
                <w:lang w:eastAsia="en-US"/>
              </w:rPr>
            </w:pPr>
          </w:p>
        </w:tc>
        <w:tc>
          <w:tcPr>
            <w:tcW w:w="2268" w:type="dxa"/>
          </w:tcPr>
          <w:p w:rsidR="000A3AD8" w:rsidRPr="006867BE" w:rsidRDefault="000A3AD8" w:rsidP="00B57ADF">
            <w:pPr>
              <w:widowControl w:val="0"/>
              <w:autoSpaceDE w:val="0"/>
              <w:autoSpaceDN w:val="0"/>
              <w:adjustRightInd w:val="0"/>
              <w:spacing w:before="29" w:line="360" w:lineRule="auto"/>
              <w:jc w:val="both"/>
              <w:rPr>
                <w:rFonts w:asciiTheme="minorHAnsi" w:eastAsia="Calibri" w:hAnsiTheme="minorHAnsi" w:cstheme="minorHAnsi"/>
                <w:b/>
                <w:sz w:val="20"/>
                <w:szCs w:val="20"/>
                <w:lang w:eastAsia="en-US"/>
              </w:rPr>
            </w:pPr>
          </w:p>
        </w:tc>
      </w:tr>
      <w:tr w:rsidR="000A3AD8" w:rsidRPr="006867BE" w:rsidTr="00B57ADF">
        <w:trPr>
          <w:trHeight w:val="758"/>
        </w:trPr>
        <w:tc>
          <w:tcPr>
            <w:tcW w:w="9639" w:type="dxa"/>
            <w:gridSpan w:val="3"/>
          </w:tcPr>
          <w:p w:rsidR="000A3AD8" w:rsidRPr="006867BE" w:rsidRDefault="000A3AD8" w:rsidP="00B57ADF">
            <w:pPr>
              <w:widowControl w:val="0"/>
              <w:autoSpaceDE w:val="0"/>
              <w:autoSpaceDN w:val="0"/>
              <w:adjustRightInd w:val="0"/>
              <w:spacing w:before="29" w:line="360" w:lineRule="auto"/>
              <w:jc w:val="both"/>
              <w:rPr>
                <w:rFonts w:asciiTheme="minorHAnsi" w:eastAsia="Calibri" w:hAnsiTheme="minorHAnsi" w:cstheme="minorHAnsi"/>
                <w:b/>
                <w:sz w:val="20"/>
                <w:szCs w:val="20"/>
                <w:lang w:eastAsia="en-US"/>
              </w:rPr>
            </w:pPr>
            <w:r w:rsidRPr="006867BE">
              <w:rPr>
                <w:rFonts w:asciiTheme="minorHAnsi" w:eastAsia="Calibri" w:hAnsiTheme="minorHAnsi" w:cstheme="minorHAnsi"/>
                <w:b/>
                <w:sz w:val="20"/>
                <w:szCs w:val="20"/>
                <w:lang w:eastAsia="en-US"/>
              </w:rPr>
              <w:t>Substantiation:  The bidder must submit and attach to the bid response (with a unique reference to locate substantiating evidence), proof by means of brochure/specifications. Failure to submit will lead to disqualification.</w:t>
            </w:r>
          </w:p>
        </w:tc>
      </w:tr>
    </w:tbl>
    <w:p w:rsidR="000A3AD8" w:rsidRPr="00DD77D8" w:rsidRDefault="000A3AD8" w:rsidP="00CC4374">
      <w:pPr>
        <w:spacing w:line="360" w:lineRule="auto"/>
        <w:ind w:left="709"/>
        <w:jc w:val="both"/>
        <w:rPr>
          <w:rFonts w:asciiTheme="minorHAnsi" w:hAnsiTheme="minorHAnsi" w:cstheme="minorHAnsi"/>
          <w:b/>
          <w:sz w:val="20"/>
          <w:szCs w:val="20"/>
        </w:rPr>
      </w:pPr>
    </w:p>
    <w:p w:rsidR="00C410BB" w:rsidRPr="00DD77D8" w:rsidRDefault="00C410BB" w:rsidP="00CC4374">
      <w:pPr>
        <w:spacing w:line="360" w:lineRule="auto"/>
        <w:ind w:left="709"/>
        <w:jc w:val="both"/>
        <w:rPr>
          <w:rFonts w:asciiTheme="minorHAnsi" w:hAnsiTheme="minorHAnsi" w:cstheme="minorHAnsi"/>
          <w:b/>
          <w:sz w:val="20"/>
          <w:szCs w:val="20"/>
        </w:rPr>
      </w:pPr>
    </w:p>
    <w:p w:rsidR="00CC12A0" w:rsidRPr="00DD77D8" w:rsidRDefault="00CC12A0" w:rsidP="001A07E7">
      <w:pPr>
        <w:suppressAutoHyphens/>
        <w:spacing w:line="360" w:lineRule="auto"/>
        <w:ind w:left="720" w:right="-142"/>
        <w:jc w:val="both"/>
        <w:rPr>
          <w:rFonts w:asciiTheme="minorHAnsi" w:hAnsiTheme="minorHAnsi" w:cstheme="minorHAnsi"/>
          <w:sz w:val="20"/>
          <w:szCs w:val="20"/>
        </w:rPr>
      </w:pPr>
    </w:p>
    <w:p w:rsidR="00113260" w:rsidRPr="001E67BD" w:rsidRDefault="00F35CC1" w:rsidP="00535E04">
      <w:pPr>
        <w:numPr>
          <w:ilvl w:val="0"/>
          <w:numId w:val="20"/>
        </w:numPr>
        <w:tabs>
          <w:tab w:val="clear" w:pos="851"/>
        </w:tabs>
        <w:suppressAutoHyphens/>
        <w:spacing w:line="360" w:lineRule="auto"/>
        <w:ind w:left="720" w:right="-142" w:hanging="720"/>
        <w:jc w:val="both"/>
        <w:rPr>
          <w:rFonts w:asciiTheme="minorHAnsi" w:hAnsiTheme="minorHAnsi" w:cstheme="minorHAnsi"/>
          <w:b/>
          <w:sz w:val="20"/>
          <w:szCs w:val="20"/>
        </w:rPr>
      </w:pPr>
      <w:r w:rsidRPr="00DD77D8">
        <w:rPr>
          <w:rFonts w:asciiTheme="minorHAnsi" w:hAnsiTheme="minorHAnsi" w:cstheme="minorHAnsi"/>
          <w:b/>
          <w:sz w:val="20"/>
          <w:szCs w:val="20"/>
        </w:rPr>
        <w:t>Technical Functionality</w:t>
      </w:r>
      <w:r w:rsidR="0038796F" w:rsidRPr="00DD77D8">
        <w:rPr>
          <w:rFonts w:asciiTheme="minorHAnsi" w:hAnsiTheme="minorHAnsi" w:cstheme="minorHAnsi"/>
          <w:b/>
          <w:sz w:val="20"/>
          <w:szCs w:val="20"/>
        </w:rPr>
        <w:t xml:space="preserve"> </w:t>
      </w:r>
    </w:p>
    <w:p w:rsidR="004A5E29" w:rsidRDefault="004A5E29" w:rsidP="00535E04">
      <w:pPr>
        <w:pStyle w:val="Specification"/>
        <w:numPr>
          <w:ilvl w:val="1"/>
          <w:numId w:val="20"/>
        </w:numPr>
        <w:spacing w:line="360" w:lineRule="auto"/>
        <w:ind w:left="709" w:hanging="709"/>
        <w:jc w:val="both"/>
        <w:rPr>
          <w:rFonts w:asciiTheme="minorHAnsi" w:hAnsiTheme="minorHAnsi" w:cstheme="minorHAnsi"/>
          <w:sz w:val="20"/>
          <w:szCs w:val="20"/>
        </w:rPr>
      </w:pPr>
      <w:r w:rsidRPr="00DD77D8">
        <w:rPr>
          <w:rFonts w:asciiTheme="minorHAnsi" w:hAnsiTheme="minorHAnsi" w:cstheme="minorHAnsi"/>
          <w:sz w:val="20"/>
          <w:szCs w:val="20"/>
        </w:rPr>
        <w:t xml:space="preserve">The bidder </w:t>
      </w:r>
      <w:r w:rsidRPr="00DD77D8">
        <w:rPr>
          <w:rFonts w:asciiTheme="minorHAnsi" w:hAnsiTheme="minorHAnsi" w:cstheme="minorHAnsi"/>
          <w:b/>
          <w:sz w:val="20"/>
          <w:szCs w:val="20"/>
        </w:rPr>
        <w:t>must complete in full all of the TECHNICAL FUNCTIONALITY requirements</w:t>
      </w:r>
      <w:r w:rsidRPr="00DD77D8">
        <w:rPr>
          <w:rFonts w:asciiTheme="minorHAnsi" w:hAnsiTheme="minorHAnsi" w:cstheme="minorHAnsi"/>
          <w:sz w:val="20"/>
          <w:szCs w:val="20"/>
        </w:rPr>
        <w:t>.</w:t>
      </w:r>
    </w:p>
    <w:p w:rsidR="004A5E29" w:rsidRPr="00DD77D8" w:rsidRDefault="004A5E29" w:rsidP="00535E04">
      <w:pPr>
        <w:pStyle w:val="Specification"/>
        <w:numPr>
          <w:ilvl w:val="1"/>
          <w:numId w:val="20"/>
        </w:numPr>
        <w:spacing w:line="360" w:lineRule="auto"/>
        <w:ind w:left="709" w:hanging="709"/>
        <w:jc w:val="both"/>
        <w:rPr>
          <w:rFonts w:asciiTheme="minorHAnsi" w:hAnsiTheme="minorHAnsi" w:cstheme="minorHAnsi"/>
          <w:sz w:val="20"/>
          <w:szCs w:val="20"/>
        </w:rPr>
      </w:pPr>
      <w:r w:rsidRPr="00DD77D8">
        <w:rPr>
          <w:rFonts w:asciiTheme="minorHAnsi" w:hAnsiTheme="minorHAnsi" w:cstheme="minorHAnsi"/>
          <w:sz w:val="20"/>
          <w:szCs w:val="20"/>
        </w:rPr>
        <w:t xml:space="preserve">The bidder </w:t>
      </w:r>
      <w:r w:rsidRPr="00DD77D8">
        <w:rPr>
          <w:rFonts w:asciiTheme="minorHAnsi" w:hAnsiTheme="minorHAnsi" w:cstheme="minorHAnsi"/>
          <w:b/>
          <w:sz w:val="20"/>
          <w:szCs w:val="20"/>
        </w:rPr>
        <w:t>must provide a unique reference number</w:t>
      </w:r>
      <w:r w:rsidRPr="00DD77D8">
        <w:rPr>
          <w:rFonts w:asciiTheme="minorHAnsi" w:hAnsiTheme="minorHAnsi" w:cstheme="minorHAnsi"/>
          <w:sz w:val="20"/>
          <w:szCs w:val="20"/>
        </w:rPr>
        <w:t xml:space="preserve"> (e.g. binder/folio, chapter, section, page) to locate substantiating evidence in the bid response. During evaluation, NHLS reserves the right to treat substantiation evidence that cannot be located in the bid response as “NOT COMPLY”.</w:t>
      </w:r>
    </w:p>
    <w:p w:rsidR="004A5E29" w:rsidRDefault="004A5E29" w:rsidP="004A5E29">
      <w:pPr>
        <w:pStyle w:val="Specification"/>
        <w:numPr>
          <w:ilvl w:val="0"/>
          <w:numId w:val="0"/>
        </w:numPr>
        <w:spacing w:line="360" w:lineRule="auto"/>
        <w:ind w:left="709"/>
        <w:jc w:val="both"/>
        <w:rPr>
          <w:rFonts w:asciiTheme="minorHAnsi" w:hAnsiTheme="minorHAnsi" w:cstheme="minorHAnsi"/>
          <w:sz w:val="20"/>
          <w:szCs w:val="20"/>
        </w:rPr>
      </w:pPr>
      <w:r w:rsidRPr="00DD77D8">
        <w:rPr>
          <w:rFonts w:asciiTheme="minorHAnsi" w:hAnsiTheme="minorHAnsi" w:cstheme="minorHAnsi"/>
          <w:b/>
          <w:sz w:val="20"/>
          <w:szCs w:val="20"/>
        </w:rPr>
        <w:t>Evaluation per requirement</w:t>
      </w:r>
      <w:r w:rsidRPr="00DD77D8">
        <w:rPr>
          <w:rFonts w:asciiTheme="minorHAnsi" w:hAnsiTheme="minorHAnsi" w:cstheme="minorHAnsi"/>
          <w:sz w:val="20"/>
          <w:szCs w:val="20"/>
        </w:rPr>
        <w:t xml:space="preserve">. The evaluation (scoring) of bidders’ responses to the requirements will be determined by the completeness, relevance and accuracy of substantiating evidence. </w:t>
      </w:r>
    </w:p>
    <w:p w:rsidR="000B1DEC" w:rsidRDefault="00263481" w:rsidP="00C7500C">
      <w:pPr>
        <w:spacing w:after="120" w:line="276" w:lineRule="auto"/>
        <w:ind w:left="567"/>
        <w:jc w:val="both"/>
        <w:rPr>
          <w:rFonts w:asciiTheme="minorHAnsi" w:eastAsia="Times" w:hAnsiTheme="minorHAnsi" w:cstheme="minorHAnsi"/>
          <w:color w:val="4C4C4C"/>
          <w:sz w:val="20"/>
          <w:szCs w:val="20"/>
          <w:lang w:val="en-GB" w:eastAsia="en-US"/>
        </w:rPr>
      </w:pPr>
      <w:r w:rsidRPr="007367A2">
        <w:rPr>
          <w:rFonts w:asciiTheme="minorHAnsi" w:eastAsia="Times" w:hAnsiTheme="minorHAnsi" w:cstheme="minorHAnsi"/>
          <w:sz w:val="20"/>
          <w:szCs w:val="20"/>
          <w:lang w:val="en-GB" w:eastAsia="en-US"/>
        </w:rPr>
        <w:t xml:space="preserve">  Each TECHNICAL FUNCTIONALITY requirement will be evaluated using the following generic point scale</w:t>
      </w:r>
      <w:r w:rsidRPr="007367A2">
        <w:rPr>
          <w:rFonts w:asciiTheme="minorHAnsi" w:eastAsia="Times" w:hAnsiTheme="minorHAnsi" w:cstheme="minorHAnsi"/>
          <w:color w:val="4C4C4C"/>
          <w:sz w:val="20"/>
          <w:szCs w:val="20"/>
          <w:lang w:val="en-GB" w:eastAsia="en-US"/>
        </w:rPr>
        <w:t>:</w:t>
      </w:r>
    </w:p>
    <w:p w:rsidR="005C1437" w:rsidRDefault="005C1437" w:rsidP="00C7500C">
      <w:pPr>
        <w:spacing w:after="120" w:line="276" w:lineRule="auto"/>
        <w:ind w:left="567"/>
        <w:jc w:val="both"/>
      </w:pPr>
    </w:p>
    <w:p w:rsidR="00260104" w:rsidRPr="00EE7F69" w:rsidRDefault="00260104" w:rsidP="00260104">
      <w:pPr>
        <w:spacing w:after="120" w:line="360" w:lineRule="auto"/>
        <w:ind w:left="142"/>
        <w:jc w:val="both"/>
        <w:rPr>
          <w:rFonts w:asciiTheme="minorHAnsi" w:hAnsiTheme="minorHAnsi" w:cstheme="minorHAnsi"/>
          <w:b/>
          <w:sz w:val="20"/>
          <w:szCs w:val="20"/>
          <w:u w:val="single"/>
        </w:rPr>
      </w:pPr>
      <w:r w:rsidRPr="00EE7F69">
        <w:rPr>
          <w:rFonts w:asciiTheme="minorHAnsi" w:hAnsiTheme="minorHAnsi" w:cstheme="minorHAnsi"/>
          <w:b/>
          <w:sz w:val="20"/>
          <w:szCs w:val="20"/>
          <w:u w:val="single"/>
        </w:rPr>
        <w:t>FUNCTIONALITY REQUIREMENTS:</w:t>
      </w:r>
    </w:p>
    <w:p w:rsidR="00F10F4C" w:rsidRPr="00F10F4C" w:rsidRDefault="00F10F4C" w:rsidP="00F10F4C">
      <w:pPr>
        <w:tabs>
          <w:tab w:val="left" w:pos="1140"/>
        </w:tabs>
        <w:contextualSpacing/>
        <w:jc w:val="both"/>
        <w:rPr>
          <w:rFonts w:asciiTheme="minorHAnsi" w:hAnsiTheme="minorHAnsi" w:cstheme="minorHAnsi"/>
          <w:sz w:val="20"/>
          <w:szCs w:val="20"/>
          <w:lang w:eastAsia="en-US"/>
        </w:rPr>
      </w:pPr>
    </w:p>
    <w:p w:rsidR="00F10F4C" w:rsidRPr="00F10F4C" w:rsidRDefault="00F10F4C" w:rsidP="00F10F4C">
      <w:pPr>
        <w:tabs>
          <w:tab w:val="left" w:pos="567"/>
        </w:tabs>
        <w:ind w:left="567"/>
        <w:contextualSpacing/>
        <w:jc w:val="both"/>
        <w:rPr>
          <w:rFonts w:asciiTheme="minorHAnsi" w:eastAsia="MS Mincho" w:hAnsiTheme="minorHAnsi" w:cstheme="minorHAnsi"/>
          <w:sz w:val="20"/>
          <w:szCs w:val="20"/>
          <w:lang w:val="en-GB" w:eastAsia="en-US"/>
        </w:rPr>
      </w:pPr>
      <w:r w:rsidRPr="00F10F4C">
        <w:rPr>
          <w:rFonts w:asciiTheme="minorHAnsi" w:eastAsia="MS Mincho" w:hAnsiTheme="minorHAnsi" w:cstheme="minorHAnsi"/>
          <w:sz w:val="20"/>
          <w:szCs w:val="20"/>
          <w:lang w:val="en-GB" w:eastAsia="en-US"/>
        </w:rPr>
        <w:t xml:space="preserve">The bidder must achieve a score of </w:t>
      </w:r>
      <w:r w:rsidRPr="00F10F4C">
        <w:rPr>
          <w:rFonts w:asciiTheme="minorHAnsi" w:eastAsia="MS Mincho" w:hAnsiTheme="minorHAnsi" w:cstheme="minorHAnsi"/>
          <w:b/>
          <w:color w:val="FF0000"/>
          <w:sz w:val="20"/>
          <w:szCs w:val="20"/>
          <w:lang w:val="en-GB" w:eastAsia="en-US"/>
        </w:rPr>
        <w:t>75%</w:t>
      </w:r>
      <w:r w:rsidRPr="00F10F4C">
        <w:rPr>
          <w:rFonts w:asciiTheme="minorHAnsi" w:eastAsia="MS Mincho" w:hAnsiTheme="minorHAnsi" w:cstheme="minorHAnsi"/>
          <w:sz w:val="20"/>
          <w:szCs w:val="20"/>
          <w:lang w:val="en-GB" w:eastAsia="en-US"/>
        </w:rPr>
        <w:t xml:space="preserve"> to be eligible to proceed to the next stage of the evaluation</w:t>
      </w:r>
    </w:p>
    <w:p w:rsidR="00F10F4C" w:rsidRPr="00F10F4C" w:rsidRDefault="00F10F4C" w:rsidP="00F10F4C">
      <w:pPr>
        <w:jc w:val="both"/>
        <w:rPr>
          <w:rFonts w:asciiTheme="minorHAnsi" w:eastAsia="MS Mincho" w:hAnsiTheme="minorHAnsi" w:cstheme="minorHAnsi"/>
          <w:sz w:val="20"/>
          <w:szCs w:val="20"/>
          <w:lang w:val="en-GB" w:eastAsia="en-US"/>
        </w:rPr>
      </w:pPr>
    </w:p>
    <w:p w:rsidR="00F10F4C" w:rsidRPr="00F10F4C" w:rsidRDefault="00F10F4C" w:rsidP="00F10F4C">
      <w:pPr>
        <w:suppressAutoHyphens/>
        <w:spacing w:line="360" w:lineRule="auto"/>
        <w:ind w:left="567" w:right="-142"/>
        <w:jc w:val="both"/>
        <w:rPr>
          <w:rFonts w:asciiTheme="minorHAnsi" w:hAnsiTheme="minorHAnsi" w:cstheme="minorHAnsi"/>
          <w:b/>
          <w:sz w:val="20"/>
          <w:szCs w:val="20"/>
          <w:lang w:val="en-GB" w:eastAsia="en-US"/>
        </w:rPr>
      </w:pPr>
      <w:r w:rsidRPr="00F10F4C">
        <w:rPr>
          <w:rFonts w:asciiTheme="minorHAnsi" w:hAnsiTheme="minorHAnsi" w:cstheme="minorHAnsi"/>
          <w:b/>
          <w:sz w:val="20"/>
          <w:szCs w:val="20"/>
          <w:lang w:val="en-GB" w:eastAsia="en-US"/>
        </w:rPr>
        <w:t>Technical Functionality Requirements</w:t>
      </w:r>
    </w:p>
    <w:tbl>
      <w:tblPr>
        <w:tblStyle w:val="TableGrid133"/>
        <w:tblW w:w="9214" w:type="dxa"/>
        <w:tblInd w:w="137" w:type="dxa"/>
        <w:tblLook w:val="04A0" w:firstRow="1" w:lastRow="0" w:firstColumn="1" w:lastColumn="0" w:noHBand="0" w:noVBand="1"/>
      </w:tblPr>
      <w:tblGrid>
        <w:gridCol w:w="758"/>
        <w:gridCol w:w="6897"/>
        <w:gridCol w:w="1559"/>
      </w:tblGrid>
      <w:tr w:rsidR="00F10F4C" w:rsidRPr="00F10F4C" w:rsidTr="00B57ADF">
        <w:trPr>
          <w:tblHeader/>
        </w:trPr>
        <w:tc>
          <w:tcPr>
            <w:tcW w:w="758" w:type="dxa"/>
            <w:shd w:val="clear" w:color="auto" w:fill="D9D9D9"/>
          </w:tcPr>
          <w:p w:rsidR="00F10F4C" w:rsidRPr="00F10F4C" w:rsidRDefault="00F10F4C" w:rsidP="00F10F4C">
            <w:pPr>
              <w:suppressAutoHyphens/>
              <w:spacing w:line="360" w:lineRule="auto"/>
              <w:ind w:right="-142"/>
              <w:rPr>
                <w:rFonts w:asciiTheme="minorHAnsi" w:eastAsia="Calibri" w:hAnsiTheme="minorHAnsi" w:cstheme="minorHAnsi"/>
                <w:b/>
                <w:sz w:val="20"/>
                <w:szCs w:val="20"/>
                <w:lang w:eastAsia="en-US"/>
              </w:rPr>
            </w:pPr>
            <w:r w:rsidRPr="00F10F4C">
              <w:rPr>
                <w:rFonts w:asciiTheme="minorHAnsi" w:eastAsia="Calibri" w:hAnsiTheme="minorHAnsi" w:cstheme="minorHAnsi"/>
                <w:b/>
                <w:sz w:val="20"/>
                <w:szCs w:val="20"/>
                <w:lang w:eastAsia="en-US"/>
              </w:rPr>
              <w:t>No.</w:t>
            </w:r>
          </w:p>
        </w:tc>
        <w:tc>
          <w:tcPr>
            <w:tcW w:w="6897" w:type="dxa"/>
            <w:shd w:val="clear" w:color="auto" w:fill="D9D9D9"/>
          </w:tcPr>
          <w:p w:rsidR="00F10F4C" w:rsidRPr="00F10F4C" w:rsidRDefault="00F10F4C" w:rsidP="00F10F4C">
            <w:pPr>
              <w:spacing w:after="200" w:line="276" w:lineRule="auto"/>
              <w:rPr>
                <w:rFonts w:asciiTheme="minorHAnsi" w:eastAsia="Calibri" w:hAnsiTheme="minorHAnsi" w:cstheme="minorHAnsi"/>
                <w:b/>
                <w:sz w:val="20"/>
                <w:szCs w:val="20"/>
                <w:lang w:eastAsia="en-US"/>
              </w:rPr>
            </w:pPr>
            <w:r w:rsidRPr="00F10F4C">
              <w:rPr>
                <w:rFonts w:asciiTheme="minorHAnsi" w:eastAsia="Calibri" w:hAnsiTheme="minorHAnsi" w:cstheme="minorHAnsi"/>
                <w:b/>
                <w:sz w:val="20"/>
                <w:szCs w:val="20"/>
                <w:lang w:eastAsia="en-US"/>
              </w:rPr>
              <w:t xml:space="preserve">EVALUATION CRITERIA - </w:t>
            </w:r>
            <w:r w:rsidRPr="00F10F4C">
              <w:rPr>
                <w:rFonts w:asciiTheme="minorHAnsi" w:eastAsia="Calibri" w:hAnsiTheme="minorHAnsi" w:cstheme="minorHAnsi"/>
                <w:b/>
                <w:bCs/>
                <w:sz w:val="20"/>
                <w:szCs w:val="20"/>
                <w:lang w:eastAsia="en-US"/>
              </w:rPr>
              <w:t>(PROVIDE PROOF BY MEANS OF BROCHURE/SPECIFICATION FOR EACH LINE ITEM UNLESS OTHERWISE SPECIFIED).</w:t>
            </w:r>
          </w:p>
        </w:tc>
        <w:tc>
          <w:tcPr>
            <w:tcW w:w="1559" w:type="dxa"/>
            <w:shd w:val="clear" w:color="auto" w:fill="D9D9D9"/>
          </w:tcPr>
          <w:p w:rsidR="00F10F4C" w:rsidRPr="00F10F4C" w:rsidRDefault="00F10F4C" w:rsidP="00F10F4C">
            <w:pPr>
              <w:spacing w:after="200" w:line="276" w:lineRule="auto"/>
              <w:jc w:val="center"/>
              <w:rPr>
                <w:rFonts w:asciiTheme="minorHAnsi" w:eastAsia="Calibri" w:hAnsiTheme="minorHAnsi" w:cstheme="minorHAnsi"/>
                <w:b/>
                <w:sz w:val="20"/>
                <w:szCs w:val="20"/>
                <w:lang w:eastAsia="en-US"/>
              </w:rPr>
            </w:pPr>
            <w:r w:rsidRPr="00F10F4C">
              <w:rPr>
                <w:rFonts w:asciiTheme="minorHAnsi" w:eastAsia="Calibri" w:hAnsiTheme="minorHAnsi" w:cstheme="minorHAnsi"/>
                <w:b/>
                <w:sz w:val="20"/>
                <w:szCs w:val="20"/>
                <w:lang w:eastAsia="en-US"/>
              </w:rPr>
              <w:t>SCORE %</w:t>
            </w:r>
          </w:p>
        </w:tc>
      </w:tr>
      <w:tr w:rsidR="00F10F4C" w:rsidRPr="00F10F4C" w:rsidTr="00B57ADF">
        <w:tc>
          <w:tcPr>
            <w:tcW w:w="758" w:type="dxa"/>
            <w:tcBorders>
              <w:top w:val="nil"/>
              <w:left w:val="single" w:sz="4" w:space="0" w:color="auto"/>
              <w:bottom w:val="single" w:sz="4" w:space="0" w:color="auto"/>
              <w:right w:val="single" w:sz="4" w:space="0" w:color="auto"/>
            </w:tcBorders>
            <w:vAlign w:val="center"/>
          </w:tcPr>
          <w:p w:rsidR="00F10F4C" w:rsidRPr="00F10F4C" w:rsidRDefault="00F10F4C" w:rsidP="00F10F4C">
            <w:pPr>
              <w:rPr>
                <w:rFonts w:asciiTheme="minorHAnsi" w:eastAsia="Calibri" w:hAnsiTheme="minorHAnsi" w:cstheme="minorHAnsi"/>
                <w:sz w:val="20"/>
                <w:szCs w:val="20"/>
                <w:lang w:eastAsia="en-US"/>
              </w:rPr>
            </w:pPr>
            <w:r w:rsidRPr="00F10F4C">
              <w:rPr>
                <w:rFonts w:asciiTheme="minorHAnsi" w:eastAsia="Calibri" w:hAnsiTheme="minorHAnsi" w:cstheme="minorHAnsi"/>
                <w:sz w:val="20"/>
                <w:szCs w:val="20"/>
                <w:lang w:eastAsia="en-US"/>
              </w:rPr>
              <w:t>1</w:t>
            </w:r>
          </w:p>
        </w:tc>
        <w:tc>
          <w:tcPr>
            <w:tcW w:w="6897" w:type="dxa"/>
            <w:tcBorders>
              <w:top w:val="nil"/>
              <w:left w:val="single" w:sz="4" w:space="0" w:color="auto"/>
              <w:bottom w:val="single" w:sz="4" w:space="0" w:color="auto"/>
              <w:right w:val="single" w:sz="4" w:space="0" w:color="auto"/>
            </w:tcBorders>
            <w:shd w:val="clear" w:color="auto" w:fill="auto"/>
            <w:vAlign w:val="center"/>
          </w:tcPr>
          <w:p w:rsidR="00F10F4C" w:rsidRPr="00F10F4C" w:rsidRDefault="00F10F4C" w:rsidP="00F10F4C">
            <w:pPr>
              <w:rPr>
                <w:rFonts w:asciiTheme="minorHAnsi" w:eastAsia="Calibri" w:hAnsiTheme="minorHAnsi" w:cstheme="minorHAnsi"/>
                <w:b/>
                <w:bCs/>
                <w:sz w:val="20"/>
                <w:szCs w:val="20"/>
                <w:lang w:eastAsia="en-US"/>
              </w:rPr>
            </w:pPr>
            <w:r w:rsidRPr="00F10F4C">
              <w:rPr>
                <w:rFonts w:asciiTheme="minorHAnsi" w:eastAsia="Calibri" w:hAnsiTheme="minorHAnsi" w:cstheme="minorHAnsi"/>
                <w:b/>
                <w:bCs/>
                <w:sz w:val="20"/>
                <w:szCs w:val="20"/>
                <w:lang w:eastAsia="en-US"/>
              </w:rPr>
              <w:t>PROCESS PROGRAMMABILITY</w:t>
            </w:r>
          </w:p>
          <w:p w:rsidR="00F10F4C" w:rsidRPr="00F10F4C" w:rsidRDefault="00F10F4C" w:rsidP="00F10F4C">
            <w:pPr>
              <w:tabs>
                <w:tab w:val="left" w:pos="720"/>
              </w:tabs>
              <w:suppressAutoHyphens/>
              <w:spacing w:line="360" w:lineRule="auto"/>
              <w:rPr>
                <w:rFonts w:asciiTheme="minorHAnsi" w:eastAsia="Calibri" w:hAnsiTheme="minorHAnsi" w:cstheme="minorHAnsi"/>
                <w:bCs/>
                <w:sz w:val="20"/>
                <w:szCs w:val="20"/>
                <w:lang w:eastAsia="en-US"/>
              </w:rPr>
            </w:pPr>
            <w:r w:rsidRPr="00F10F4C">
              <w:rPr>
                <w:rFonts w:asciiTheme="minorHAnsi" w:eastAsia="Calibri" w:hAnsiTheme="minorHAnsi" w:cstheme="minorHAnsi"/>
                <w:bCs/>
                <w:sz w:val="20"/>
                <w:szCs w:val="20"/>
                <w:lang w:eastAsia="en-US"/>
              </w:rPr>
              <w:t>Touch screen monitor</w:t>
            </w:r>
          </w:p>
          <w:p w:rsidR="00F10F4C" w:rsidRPr="00F10F4C" w:rsidRDefault="00F10F4C" w:rsidP="00F10F4C">
            <w:pPr>
              <w:rPr>
                <w:rFonts w:asciiTheme="minorHAnsi" w:eastAsia="Calibri" w:hAnsiTheme="minorHAnsi" w:cstheme="minorHAnsi"/>
                <w:bCs/>
                <w:sz w:val="20"/>
                <w:szCs w:val="20"/>
                <w:lang w:eastAsia="en-US"/>
              </w:rPr>
            </w:pPr>
            <w:r w:rsidRPr="00F10F4C">
              <w:rPr>
                <w:rFonts w:asciiTheme="minorHAnsi" w:eastAsia="Calibri" w:hAnsiTheme="minorHAnsi" w:cstheme="minorHAnsi"/>
                <w:bCs/>
                <w:sz w:val="20"/>
                <w:szCs w:val="20"/>
                <w:lang w:eastAsia="en-US"/>
              </w:rPr>
              <w:t>10 programs up to 20 (minimum) with delay facility up to 120 hours.</w:t>
            </w:r>
          </w:p>
        </w:tc>
        <w:tc>
          <w:tcPr>
            <w:tcW w:w="1559" w:type="dxa"/>
            <w:vAlign w:val="center"/>
          </w:tcPr>
          <w:p w:rsidR="00F10F4C" w:rsidRPr="00F10F4C" w:rsidRDefault="00F10F4C" w:rsidP="000A3AD8">
            <w:pPr>
              <w:suppressAutoHyphens/>
              <w:spacing w:line="360" w:lineRule="auto"/>
              <w:ind w:right="-142"/>
              <w:jc w:val="center"/>
              <w:rPr>
                <w:rFonts w:asciiTheme="minorHAnsi" w:eastAsia="Calibri" w:hAnsiTheme="minorHAnsi" w:cstheme="minorHAnsi"/>
                <w:b/>
                <w:sz w:val="20"/>
                <w:szCs w:val="20"/>
                <w:lang w:eastAsia="en-US"/>
              </w:rPr>
            </w:pPr>
            <w:r w:rsidRPr="00F10F4C">
              <w:rPr>
                <w:rFonts w:asciiTheme="minorHAnsi" w:eastAsia="Calibri" w:hAnsiTheme="minorHAnsi" w:cstheme="minorHAnsi"/>
                <w:b/>
                <w:sz w:val="20"/>
                <w:szCs w:val="20"/>
                <w:lang w:eastAsia="en-US"/>
              </w:rPr>
              <w:t>5%</w:t>
            </w:r>
          </w:p>
        </w:tc>
      </w:tr>
      <w:tr w:rsidR="00F10F4C" w:rsidRPr="00F10F4C" w:rsidTr="00B57ADF">
        <w:trPr>
          <w:trHeight w:val="1525"/>
        </w:trPr>
        <w:tc>
          <w:tcPr>
            <w:tcW w:w="758" w:type="dxa"/>
            <w:tcBorders>
              <w:top w:val="nil"/>
              <w:left w:val="single" w:sz="4" w:space="0" w:color="auto"/>
              <w:bottom w:val="single" w:sz="4" w:space="0" w:color="auto"/>
              <w:right w:val="single" w:sz="4" w:space="0" w:color="auto"/>
            </w:tcBorders>
            <w:vAlign w:val="center"/>
          </w:tcPr>
          <w:p w:rsidR="00F10F4C" w:rsidRPr="00F10F4C" w:rsidRDefault="00F10F4C" w:rsidP="00F10F4C">
            <w:pPr>
              <w:rPr>
                <w:rFonts w:asciiTheme="minorHAnsi" w:eastAsia="Calibri" w:hAnsiTheme="minorHAnsi" w:cstheme="minorHAnsi"/>
                <w:sz w:val="20"/>
                <w:szCs w:val="20"/>
                <w:lang w:eastAsia="en-US"/>
              </w:rPr>
            </w:pPr>
            <w:r w:rsidRPr="00F10F4C">
              <w:rPr>
                <w:rFonts w:asciiTheme="minorHAnsi" w:eastAsia="Calibri" w:hAnsiTheme="minorHAnsi" w:cstheme="minorHAnsi"/>
                <w:sz w:val="20"/>
                <w:szCs w:val="20"/>
                <w:lang w:eastAsia="en-US"/>
              </w:rPr>
              <w:t>3</w:t>
            </w:r>
          </w:p>
        </w:tc>
        <w:tc>
          <w:tcPr>
            <w:tcW w:w="6897" w:type="dxa"/>
            <w:tcBorders>
              <w:top w:val="nil"/>
              <w:left w:val="single" w:sz="4" w:space="0" w:color="auto"/>
              <w:bottom w:val="single" w:sz="4" w:space="0" w:color="auto"/>
              <w:right w:val="single" w:sz="4" w:space="0" w:color="auto"/>
            </w:tcBorders>
            <w:shd w:val="clear" w:color="auto" w:fill="auto"/>
            <w:vAlign w:val="center"/>
          </w:tcPr>
          <w:p w:rsidR="00F10F4C" w:rsidRPr="00F10F4C" w:rsidRDefault="00F10F4C" w:rsidP="00F10F4C">
            <w:pPr>
              <w:rPr>
                <w:rFonts w:asciiTheme="minorHAnsi" w:eastAsia="Calibri" w:hAnsiTheme="minorHAnsi" w:cstheme="minorHAnsi"/>
                <w:b/>
                <w:bCs/>
                <w:sz w:val="20"/>
                <w:szCs w:val="20"/>
                <w:lang w:eastAsia="en-US"/>
              </w:rPr>
            </w:pPr>
            <w:r w:rsidRPr="00F10F4C">
              <w:rPr>
                <w:rFonts w:asciiTheme="minorHAnsi" w:eastAsia="Calibri" w:hAnsiTheme="minorHAnsi" w:cstheme="minorHAnsi"/>
                <w:b/>
                <w:bCs/>
                <w:sz w:val="20"/>
                <w:szCs w:val="20"/>
                <w:lang w:eastAsia="en-US"/>
              </w:rPr>
              <w:t xml:space="preserve">REAGENT AND WAX RESERVOIRS </w:t>
            </w:r>
          </w:p>
          <w:p w:rsidR="00F10F4C" w:rsidRPr="00F10F4C" w:rsidRDefault="00F10F4C" w:rsidP="00F10F4C">
            <w:pPr>
              <w:rPr>
                <w:rFonts w:asciiTheme="minorHAnsi" w:eastAsia="Calibri" w:hAnsiTheme="minorHAnsi" w:cstheme="minorHAnsi"/>
                <w:b/>
                <w:bCs/>
                <w:sz w:val="20"/>
                <w:szCs w:val="20"/>
                <w:lang w:eastAsia="en-US"/>
              </w:rPr>
            </w:pPr>
          </w:p>
          <w:p w:rsidR="00F10F4C" w:rsidRPr="00F10F4C" w:rsidRDefault="00F10F4C" w:rsidP="00F10F4C">
            <w:pPr>
              <w:tabs>
                <w:tab w:val="left" w:pos="720"/>
              </w:tabs>
              <w:suppressAutoHyphens/>
              <w:spacing w:line="360" w:lineRule="auto"/>
              <w:rPr>
                <w:rFonts w:asciiTheme="minorHAnsi" w:eastAsia="Calibri" w:hAnsiTheme="minorHAnsi" w:cstheme="minorHAnsi"/>
                <w:bCs/>
                <w:sz w:val="20"/>
                <w:szCs w:val="20"/>
                <w:lang w:eastAsia="en-US"/>
              </w:rPr>
            </w:pPr>
            <w:r w:rsidRPr="00F10F4C">
              <w:rPr>
                <w:rFonts w:asciiTheme="minorHAnsi" w:eastAsia="Calibri" w:hAnsiTheme="minorHAnsi" w:cstheme="minorHAnsi"/>
                <w:bCs/>
                <w:sz w:val="20"/>
                <w:szCs w:val="20"/>
                <w:lang w:eastAsia="en-US"/>
              </w:rPr>
              <w:t>Minimum of 12 reagent reservoirs (7%).</w:t>
            </w:r>
          </w:p>
          <w:p w:rsidR="00F10F4C" w:rsidRPr="00F10F4C" w:rsidRDefault="00F10F4C" w:rsidP="00F10F4C">
            <w:pPr>
              <w:tabs>
                <w:tab w:val="left" w:pos="720"/>
              </w:tabs>
              <w:suppressAutoHyphens/>
              <w:spacing w:line="360" w:lineRule="auto"/>
              <w:rPr>
                <w:rFonts w:asciiTheme="minorHAnsi" w:eastAsia="Calibri" w:hAnsiTheme="minorHAnsi" w:cstheme="minorHAnsi"/>
                <w:bCs/>
                <w:sz w:val="20"/>
                <w:szCs w:val="20"/>
                <w:lang w:eastAsia="en-US"/>
              </w:rPr>
            </w:pPr>
            <w:r w:rsidRPr="00F10F4C">
              <w:rPr>
                <w:rFonts w:asciiTheme="minorHAnsi" w:eastAsia="Calibri" w:hAnsiTheme="minorHAnsi" w:cstheme="minorHAnsi"/>
                <w:bCs/>
                <w:sz w:val="20"/>
                <w:szCs w:val="20"/>
                <w:lang w:eastAsia="en-US"/>
              </w:rPr>
              <w:t>Minimum of 4 wax reservoirs (6%).</w:t>
            </w:r>
          </w:p>
          <w:p w:rsidR="00F10F4C" w:rsidRPr="00F10F4C" w:rsidRDefault="00F10F4C" w:rsidP="00F10F4C">
            <w:pPr>
              <w:rPr>
                <w:rFonts w:asciiTheme="minorHAnsi" w:eastAsia="Calibri" w:hAnsiTheme="minorHAnsi" w:cstheme="minorHAnsi"/>
                <w:sz w:val="20"/>
                <w:szCs w:val="20"/>
                <w:lang w:eastAsia="en-US"/>
              </w:rPr>
            </w:pPr>
            <w:r w:rsidRPr="00F10F4C">
              <w:rPr>
                <w:rFonts w:asciiTheme="minorHAnsi" w:eastAsia="Calibri" w:hAnsiTheme="minorHAnsi" w:cstheme="minorHAnsi"/>
                <w:bCs/>
                <w:sz w:val="20"/>
                <w:szCs w:val="20"/>
                <w:lang w:eastAsia="en-US"/>
              </w:rPr>
              <w:t>At least 2 bulk reagent reservoirs</w:t>
            </w:r>
            <w:r w:rsidRPr="00F10F4C">
              <w:rPr>
                <w:rFonts w:asciiTheme="minorHAnsi" w:eastAsia="Calibri" w:hAnsiTheme="minorHAnsi" w:cstheme="minorHAnsi"/>
                <w:sz w:val="20"/>
                <w:szCs w:val="20"/>
                <w:lang w:eastAsia="en-US"/>
              </w:rPr>
              <w:t xml:space="preserve"> (5%).</w:t>
            </w:r>
          </w:p>
        </w:tc>
        <w:tc>
          <w:tcPr>
            <w:tcW w:w="1559" w:type="dxa"/>
            <w:vAlign w:val="center"/>
          </w:tcPr>
          <w:p w:rsidR="00F10F4C" w:rsidRPr="00F10F4C" w:rsidRDefault="00F10F4C" w:rsidP="000A3AD8">
            <w:pPr>
              <w:suppressAutoHyphens/>
              <w:spacing w:line="360" w:lineRule="auto"/>
              <w:ind w:right="63"/>
              <w:jc w:val="center"/>
              <w:rPr>
                <w:rFonts w:asciiTheme="minorHAnsi" w:eastAsia="Calibri" w:hAnsiTheme="minorHAnsi" w:cstheme="minorHAnsi"/>
                <w:b/>
                <w:sz w:val="20"/>
                <w:szCs w:val="20"/>
                <w:lang w:eastAsia="en-US"/>
              </w:rPr>
            </w:pPr>
            <w:r w:rsidRPr="00F10F4C">
              <w:rPr>
                <w:rFonts w:asciiTheme="minorHAnsi" w:eastAsia="Calibri" w:hAnsiTheme="minorHAnsi" w:cstheme="minorHAnsi"/>
                <w:b/>
                <w:sz w:val="20"/>
                <w:szCs w:val="20"/>
                <w:lang w:eastAsia="en-US"/>
              </w:rPr>
              <w:t>18%</w:t>
            </w:r>
          </w:p>
        </w:tc>
      </w:tr>
      <w:tr w:rsidR="00F10F4C" w:rsidRPr="00F10F4C" w:rsidTr="00B57ADF">
        <w:tc>
          <w:tcPr>
            <w:tcW w:w="758" w:type="dxa"/>
            <w:tcBorders>
              <w:top w:val="nil"/>
              <w:left w:val="single" w:sz="4" w:space="0" w:color="auto"/>
              <w:bottom w:val="single" w:sz="4" w:space="0" w:color="auto"/>
              <w:right w:val="single" w:sz="4" w:space="0" w:color="auto"/>
            </w:tcBorders>
            <w:vAlign w:val="center"/>
          </w:tcPr>
          <w:p w:rsidR="00F10F4C" w:rsidRPr="00F10F4C" w:rsidRDefault="00F10F4C" w:rsidP="00F10F4C">
            <w:pPr>
              <w:rPr>
                <w:rFonts w:asciiTheme="minorHAnsi" w:eastAsia="Calibri" w:hAnsiTheme="minorHAnsi" w:cstheme="minorHAnsi"/>
                <w:sz w:val="20"/>
                <w:szCs w:val="20"/>
                <w:lang w:eastAsia="en-US"/>
              </w:rPr>
            </w:pPr>
            <w:r w:rsidRPr="00F10F4C">
              <w:rPr>
                <w:rFonts w:asciiTheme="minorHAnsi" w:eastAsia="Calibri" w:hAnsiTheme="minorHAnsi" w:cstheme="minorHAnsi"/>
                <w:sz w:val="20"/>
                <w:szCs w:val="20"/>
                <w:lang w:eastAsia="en-US"/>
              </w:rPr>
              <w:t>4</w:t>
            </w:r>
          </w:p>
        </w:tc>
        <w:tc>
          <w:tcPr>
            <w:tcW w:w="6897" w:type="dxa"/>
            <w:tcBorders>
              <w:top w:val="nil"/>
              <w:left w:val="single" w:sz="4" w:space="0" w:color="auto"/>
              <w:bottom w:val="single" w:sz="4" w:space="0" w:color="auto"/>
              <w:right w:val="single" w:sz="4" w:space="0" w:color="auto"/>
            </w:tcBorders>
            <w:shd w:val="clear" w:color="auto" w:fill="auto"/>
            <w:vAlign w:val="center"/>
          </w:tcPr>
          <w:p w:rsidR="00F10F4C" w:rsidRPr="00F10F4C" w:rsidRDefault="00F10F4C" w:rsidP="00F10F4C">
            <w:pPr>
              <w:rPr>
                <w:rFonts w:asciiTheme="minorHAnsi" w:eastAsia="Calibri" w:hAnsiTheme="minorHAnsi" w:cstheme="minorHAnsi"/>
                <w:b/>
                <w:bCs/>
                <w:sz w:val="20"/>
                <w:szCs w:val="20"/>
                <w:lang w:eastAsia="en-US"/>
              </w:rPr>
            </w:pPr>
            <w:r w:rsidRPr="00F10F4C">
              <w:rPr>
                <w:rFonts w:asciiTheme="minorHAnsi" w:eastAsia="Calibri" w:hAnsiTheme="minorHAnsi" w:cstheme="minorHAnsi"/>
                <w:b/>
                <w:bCs/>
                <w:sz w:val="20"/>
                <w:szCs w:val="20"/>
                <w:lang w:eastAsia="en-US"/>
              </w:rPr>
              <w:t>BOTTLE INSERTION CHECK</w:t>
            </w:r>
          </w:p>
        </w:tc>
        <w:tc>
          <w:tcPr>
            <w:tcW w:w="1559" w:type="dxa"/>
            <w:vAlign w:val="center"/>
          </w:tcPr>
          <w:p w:rsidR="00F10F4C" w:rsidRPr="00F10F4C" w:rsidRDefault="00F10F4C" w:rsidP="000A3AD8">
            <w:pPr>
              <w:suppressAutoHyphens/>
              <w:spacing w:line="360" w:lineRule="auto"/>
              <w:ind w:right="63"/>
              <w:jc w:val="center"/>
              <w:rPr>
                <w:rFonts w:asciiTheme="minorHAnsi" w:eastAsia="Calibri" w:hAnsiTheme="minorHAnsi" w:cstheme="minorHAnsi"/>
                <w:b/>
                <w:sz w:val="20"/>
                <w:szCs w:val="20"/>
                <w:lang w:eastAsia="en-US"/>
              </w:rPr>
            </w:pPr>
            <w:r w:rsidRPr="00F10F4C">
              <w:rPr>
                <w:rFonts w:asciiTheme="minorHAnsi" w:eastAsia="Calibri" w:hAnsiTheme="minorHAnsi" w:cstheme="minorHAnsi"/>
                <w:b/>
                <w:sz w:val="20"/>
                <w:szCs w:val="20"/>
                <w:lang w:eastAsia="en-US"/>
              </w:rPr>
              <w:t>8%</w:t>
            </w:r>
          </w:p>
        </w:tc>
      </w:tr>
      <w:tr w:rsidR="00F10F4C" w:rsidRPr="00F10F4C" w:rsidTr="00B57ADF">
        <w:trPr>
          <w:trHeight w:val="774"/>
        </w:trPr>
        <w:tc>
          <w:tcPr>
            <w:tcW w:w="758" w:type="dxa"/>
            <w:tcBorders>
              <w:top w:val="nil"/>
              <w:left w:val="single" w:sz="4" w:space="0" w:color="auto"/>
              <w:bottom w:val="single" w:sz="4" w:space="0" w:color="auto"/>
              <w:right w:val="single" w:sz="4" w:space="0" w:color="auto"/>
            </w:tcBorders>
            <w:vAlign w:val="center"/>
          </w:tcPr>
          <w:p w:rsidR="00F10F4C" w:rsidRPr="00F10F4C" w:rsidRDefault="00F10F4C" w:rsidP="00F10F4C">
            <w:pPr>
              <w:rPr>
                <w:rFonts w:asciiTheme="minorHAnsi" w:eastAsia="Calibri" w:hAnsiTheme="minorHAnsi" w:cstheme="minorHAnsi"/>
                <w:sz w:val="20"/>
                <w:szCs w:val="20"/>
                <w:lang w:eastAsia="en-US"/>
              </w:rPr>
            </w:pPr>
            <w:r w:rsidRPr="00F10F4C">
              <w:rPr>
                <w:rFonts w:asciiTheme="minorHAnsi" w:eastAsia="Calibri" w:hAnsiTheme="minorHAnsi" w:cstheme="minorHAnsi"/>
                <w:sz w:val="20"/>
                <w:szCs w:val="20"/>
                <w:lang w:eastAsia="en-US"/>
              </w:rPr>
              <w:t>5</w:t>
            </w:r>
          </w:p>
        </w:tc>
        <w:tc>
          <w:tcPr>
            <w:tcW w:w="6897" w:type="dxa"/>
            <w:tcBorders>
              <w:top w:val="nil"/>
              <w:left w:val="single" w:sz="4" w:space="0" w:color="auto"/>
              <w:bottom w:val="single" w:sz="4" w:space="0" w:color="auto"/>
              <w:right w:val="single" w:sz="4" w:space="0" w:color="auto"/>
            </w:tcBorders>
            <w:shd w:val="clear" w:color="auto" w:fill="auto"/>
            <w:vAlign w:val="center"/>
          </w:tcPr>
          <w:p w:rsidR="00F10F4C" w:rsidRPr="00F10F4C" w:rsidRDefault="00F10F4C" w:rsidP="00F10F4C">
            <w:pPr>
              <w:rPr>
                <w:rFonts w:asciiTheme="minorHAnsi" w:eastAsia="Calibri" w:hAnsiTheme="minorHAnsi" w:cstheme="minorHAnsi"/>
                <w:b/>
                <w:bCs/>
                <w:sz w:val="20"/>
                <w:szCs w:val="20"/>
                <w:lang w:eastAsia="en-US"/>
              </w:rPr>
            </w:pPr>
            <w:r w:rsidRPr="00F10F4C">
              <w:rPr>
                <w:rFonts w:asciiTheme="minorHAnsi" w:eastAsia="Calibri" w:hAnsiTheme="minorHAnsi" w:cstheme="minorHAnsi"/>
                <w:b/>
                <w:bCs/>
                <w:sz w:val="20"/>
                <w:szCs w:val="20"/>
                <w:lang w:eastAsia="en-US"/>
              </w:rPr>
              <w:t>BASKETS FOR BLOCKS</w:t>
            </w:r>
          </w:p>
          <w:p w:rsidR="00F10F4C" w:rsidRPr="00F10F4C" w:rsidRDefault="00F10F4C" w:rsidP="00F10F4C">
            <w:pPr>
              <w:rPr>
                <w:rFonts w:asciiTheme="minorHAnsi" w:eastAsia="Calibri" w:hAnsiTheme="minorHAnsi" w:cstheme="minorHAnsi"/>
                <w:sz w:val="20"/>
                <w:szCs w:val="20"/>
                <w:u w:val="single"/>
                <w:lang w:eastAsia="en-US"/>
              </w:rPr>
            </w:pPr>
            <w:r w:rsidRPr="00F10F4C">
              <w:rPr>
                <w:rFonts w:asciiTheme="minorHAnsi" w:eastAsia="Calibri" w:hAnsiTheme="minorHAnsi" w:cstheme="minorHAnsi"/>
                <w:bCs/>
                <w:sz w:val="20"/>
                <w:szCs w:val="20"/>
                <w:lang w:eastAsia="en-US"/>
              </w:rPr>
              <w:t>Durable X</w:t>
            </w:r>
            <w:r w:rsidRPr="00F10F4C">
              <w:rPr>
                <w:rFonts w:asciiTheme="minorHAnsi" w:eastAsia="Calibri" w:hAnsiTheme="minorHAnsi" w:cstheme="minorHAnsi"/>
                <w:bCs/>
                <w:sz w:val="20"/>
                <w:szCs w:val="20"/>
                <w:vertAlign w:val="superscript"/>
                <w:lang w:eastAsia="en-US"/>
              </w:rPr>
              <w:t xml:space="preserve">2 </w:t>
            </w:r>
            <w:r w:rsidRPr="00F10F4C">
              <w:rPr>
                <w:rFonts w:asciiTheme="minorHAnsi" w:eastAsia="Calibri" w:hAnsiTheme="minorHAnsi" w:cstheme="minorHAnsi"/>
                <w:bCs/>
                <w:sz w:val="20"/>
                <w:szCs w:val="20"/>
                <w:lang w:eastAsia="en-US"/>
              </w:rPr>
              <w:t>/ with lids and sub-dividers.</w:t>
            </w:r>
          </w:p>
        </w:tc>
        <w:tc>
          <w:tcPr>
            <w:tcW w:w="1559" w:type="dxa"/>
            <w:vAlign w:val="center"/>
          </w:tcPr>
          <w:p w:rsidR="00F10F4C" w:rsidRPr="00F10F4C" w:rsidRDefault="00F10F4C" w:rsidP="000A3AD8">
            <w:pPr>
              <w:suppressAutoHyphens/>
              <w:spacing w:line="360" w:lineRule="auto"/>
              <w:ind w:right="-142"/>
              <w:jc w:val="center"/>
              <w:rPr>
                <w:rFonts w:asciiTheme="minorHAnsi" w:eastAsia="Calibri" w:hAnsiTheme="minorHAnsi" w:cstheme="minorHAnsi"/>
                <w:b/>
                <w:sz w:val="20"/>
                <w:szCs w:val="20"/>
                <w:lang w:eastAsia="en-US"/>
              </w:rPr>
            </w:pPr>
            <w:r w:rsidRPr="00F10F4C">
              <w:rPr>
                <w:rFonts w:asciiTheme="minorHAnsi" w:eastAsia="Calibri" w:hAnsiTheme="minorHAnsi" w:cstheme="minorHAnsi"/>
                <w:b/>
                <w:sz w:val="20"/>
                <w:szCs w:val="20"/>
                <w:lang w:eastAsia="en-US"/>
              </w:rPr>
              <w:t>3%</w:t>
            </w:r>
          </w:p>
        </w:tc>
      </w:tr>
      <w:tr w:rsidR="00F10F4C" w:rsidRPr="00F10F4C" w:rsidTr="00B57ADF">
        <w:tc>
          <w:tcPr>
            <w:tcW w:w="758" w:type="dxa"/>
            <w:tcBorders>
              <w:top w:val="nil"/>
              <w:left w:val="single" w:sz="4" w:space="0" w:color="auto"/>
              <w:bottom w:val="single" w:sz="4" w:space="0" w:color="auto"/>
              <w:right w:val="single" w:sz="4" w:space="0" w:color="auto"/>
            </w:tcBorders>
            <w:vAlign w:val="center"/>
          </w:tcPr>
          <w:p w:rsidR="00F10F4C" w:rsidRPr="00F10F4C" w:rsidRDefault="00F10F4C" w:rsidP="00F10F4C">
            <w:pPr>
              <w:rPr>
                <w:rFonts w:asciiTheme="minorHAnsi" w:eastAsia="Calibri" w:hAnsiTheme="minorHAnsi" w:cstheme="minorHAnsi"/>
                <w:sz w:val="20"/>
                <w:szCs w:val="20"/>
                <w:lang w:eastAsia="en-US"/>
              </w:rPr>
            </w:pPr>
            <w:r w:rsidRPr="00F10F4C">
              <w:rPr>
                <w:rFonts w:asciiTheme="minorHAnsi" w:eastAsia="Calibri" w:hAnsiTheme="minorHAnsi" w:cstheme="minorHAnsi"/>
                <w:sz w:val="20"/>
                <w:szCs w:val="20"/>
                <w:lang w:eastAsia="en-US"/>
              </w:rPr>
              <w:t>6</w:t>
            </w:r>
          </w:p>
        </w:tc>
        <w:tc>
          <w:tcPr>
            <w:tcW w:w="6897" w:type="dxa"/>
            <w:tcBorders>
              <w:top w:val="nil"/>
              <w:left w:val="single" w:sz="4" w:space="0" w:color="auto"/>
              <w:bottom w:val="single" w:sz="4" w:space="0" w:color="auto"/>
              <w:right w:val="single" w:sz="4" w:space="0" w:color="auto"/>
            </w:tcBorders>
            <w:shd w:val="clear" w:color="auto" w:fill="auto"/>
            <w:vAlign w:val="center"/>
          </w:tcPr>
          <w:p w:rsidR="00F10F4C" w:rsidRPr="00F10F4C" w:rsidRDefault="00F10F4C" w:rsidP="00F10F4C">
            <w:pPr>
              <w:rPr>
                <w:rFonts w:asciiTheme="minorHAnsi" w:eastAsia="Calibri" w:hAnsiTheme="minorHAnsi" w:cstheme="minorHAnsi"/>
                <w:b/>
                <w:bCs/>
                <w:sz w:val="20"/>
                <w:szCs w:val="20"/>
                <w:lang w:eastAsia="en-US"/>
              </w:rPr>
            </w:pPr>
            <w:r w:rsidRPr="00F10F4C">
              <w:rPr>
                <w:rFonts w:asciiTheme="minorHAnsi" w:eastAsia="Calibri" w:hAnsiTheme="minorHAnsi" w:cstheme="minorHAnsi"/>
                <w:b/>
                <w:bCs/>
                <w:sz w:val="20"/>
                <w:szCs w:val="20"/>
                <w:lang w:eastAsia="en-US"/>
              </w:rPr>
              <w:t>PROCESSING / INFILTRATION</w:t>
            </w:r>
          </w:p>
          <w:p w:rsidR="00F10F4C" w:rsidRPr="00F10F4C" w:rsidRDefault="00F10F4C" w:rsidP="00F10F4C">
            <w:pPr>
              <w:rPr>
                <w:rFonts w:asciiTheme="minorHAnsi" w:eastAsia="MS Mincho" w:hAnsiTheme="minorHAnsi" w:cstheme="minorHAnsi"/>
                <w:bCs/>
                <w:sz w:val="20"/>
                <w:szCs w:val="20"/>
                <w:lang w:eastAsia="ja-JP"/>
              </w:rPr>
            </w:pPr>
            <w:r w:rsidRPr="00F10F4C">
              <w:rPr>
                <w:rFonts w:asciiTheme="minorHAnsi" w:eastAsia="Calibri" w:hAnsiTheme="minorHAnsi" w:cstheme="minorHAnsi"/>
                <w:bCs/>
                <w:sz w:val="20"/>
                <w:szCs w:val="20"/>
                <w:lang w:eastAsia="en-US"/>
              </w:rPr>
              <w:t>Optimal infiltration through pressure, vacuum and exchange of fluids with an adjustable temperature control for up to 70</w:t>
            </w:r>
            <w:r w:rsidRPr="00F10F4C">
              <w:rPr>
                <w:rFonts w:ascii="Cambria Math" w:eastAsia="Calibri" w:hAnsi="Cambria Math" w:cs="Cambria Math"/>
                <w:bCs/>
                <w:sz w:val="20"/>
                <w:szCs w:val="20"/>
                <w:lang w:eastAsia="ja-JP"/>
              </w:rPr>
              <w:t>℃.</w:t>
            </w:r>
          </w:p>
        </w:tc>
        <w:tc>
          <w:tcPr>
            <w:tcW w:w="1559" w:type="dxa"/>
            <w:vAlign w:val="center"/>
          </w:tcPr>
          <w:p w:rsidR="00F10F4C" w:rsidRPr="00F10F4C" w:rsidRDefault="00F10F4C" w:rsidP="000A3AD8">
            <w:pPr>
              <w:suppressAutoHyphens/>
              <w:spacing w:line="360" w:lineRule="auto"/>
              <w:ind w:right="63"/>
              <w:jc w:val="center"/>
              <w:rPr>
                <w:rFonts w:asciiTheme="minorHAnsi" w:eastAsia="Calibri" w:hAnsiTheme="minorHAnsi" w:cstheme="minorHAnsi"/>
                <w:b/>
                <w:sz w:val="20"/>
                <w:szCs w:val="20"/>
                <w:lang w:eastAsia="en-US"/>
              </w:rPr>
            </w:pPr>
            <w:r w:rsidRPr="00F10F4C">
              <w:rPr>
                <w:rFonts w:asciiTheme="minorHAnsi" w:eastAsia="Calibri" w:hAnsiTheme="minorHAnsi" w:cstheme="minorHAnsi"/>
                <w:b/>
                <w:sz w:val="20"/>
                <w:szCs w:val="20"/>
                <w:lang w:eastAsia="en-US"/>
              </w:rPr>
              <w:t>12%</w:t>
            </w:r>
          </w:p>
        </w:tc>
      </w:tr>
      <w:tr w:rsidR="00F10F4C" w:rsidRPr="00F10F4C" w:rsidTr="00B57ADF">
        <w:tc>
          <w:tcPr>
            <w:tcW w:w="758" w:type="dxa"/>
            <w:tcBorders>
              <w:top w:val="nil"/>
              <w:left w:val="single" w:sz="4" w:space="0" w:color="auto"/>
              <w:bottom w:val="single" w:sz="4" w:space="0" w:color="auto"/>
              <w:right w:val="single" w:sz="4" w:space="0" w:color="auto"/>
            </w:tcBorders>
            <w:vAlign w:val="center"/>
          </w:tcPr>
          <w:p w:rsidR="00F10F4C" w:rsidRPr="00F10F4C" w:rsidRDefault="00F10F4C" w:rsidP="00F10F4C">
            <w:pPr>
              <w:rPr>
                <w:rFonts w:asciiTheme="minorHAnsi" w:eastAsia="Calibri" w:hAnsiTheme="minorHAnsi" w:cstheme="minorHAnsi"/>
                <w:sz w:val="20"/>
                <w:szCs w:val="20"/>
                <w:lang w:eastAsia="en-US"/>
              </w:rPr>
            </w:pPr>
            <w:r w:rsidRPr="00F10F4C">
              <w:rPr>
                <w:rFonts w:asciiTheme="minorHAnsi" w:eastAsia="Calibri" w:hAnsiTheme="minorHAnsi" w:cstheme="minorHAnsi"/>
                <w:sz w:val="20"/>
                <w:szCs w:val="20"/>
                <w:lang w:eastAsia="en-US"/>
              </w:rPr>
              <w:t>7</w:t>
            </w:r>
          </w:p>
        </w:tc>
        <w:tc>
          <w:tcPr>
            <w:tcW w:w="6897" w:type="dxa"/>
            <w:tcBorders>
              <w:top w:val="nil"/>
              <w:left w:val="single" w:sz="4" w:space="0" w:color="auto"/>
              <w:bottom w:val="single" w:sz="4" w:space="0" w:color="auto"/>
              <w:right w:val="single" w:sz="4" w:space="0" w:color="auto"/>
            </w:tcBorders>
            <w:shd w:val="clear" w:color="auto" w:fill="auto"/>
            <w:vAlign w:val="center"/>
          </w:tcPr>
          <w:p w:rsidR="00F10F4C" w:rsidRPr="00F10F4C" w:rsidRDefault="00F10F4C" w:rsidP="00F10F4C">
            <w:pPr>
              <w:rPr>
                <w:rFonts w:asciiTheme="minorHAnsi" w:eastAsia="Calibri" w:hAnsiTheme="minorHAnsi" w:cstheme="minorHAnsi"/>
                <w:b/>
                <w:bCs/>
                <w:sz w:val="20"/>
                <w:szCs w:val="20"/>
                <w:lang w:eastAsia="en-US"/>
              </w:rPr>
            </w:pPr>
            <w:r w:rsidRPr="00F10F4C">
              <w:rPr>
                <w:rFonts w:asciiTheme="minorHAnsi" w:eastAsia="Calibri" w:hAnsiTheme="minorHAnsi" w:cstheme="minorHAnsi"/>
                <w:b/>
                <w:bCs/>
                <w:sz w:val="20"/>
                <w:szCs w:val="20"/>
                <w:lang w:eastAsia="en-US"/>
              </w:rPr>
              <w:t>ACCESS CONTROL</w:t>
            </w:r>
          </w:p>
          <w:p w:rsidR="00F10F4C" w:rsidRPr="00F10F4C" w:rsidRDefault="00F10F4C" w:rsidP="00F10F4C">
            <w:pPr>
              <w:rPr>
                <w:rFonts w:asciiTheme="minorHAnsi" w:eastAsia="Calibri" w:hAnsiTheme="minorHAnsi" w:cstheme="minorHAnsi"/>
                <w:bCs/>
                <w:sz w:val="20"/>
                <w:szCs w:val="20"/>
                <w:lang w:eastAsia="en-US"/>
              </w:rPr>
            </w:pPr>
            <w:r w:rsidRPr="00F10F4C">
              <w:rPr>
                <w:rFonts w:asciiTheme="minorHAnsi" w:eastAsia="Calibri" w:hAnsiTheme="minorHAnsi" w:cstheme="minorHAnsi"/>
                <w:bCs/>
                <w:sz w:val="20"/>
                <w:szCs w:val="20"/>
                <w:lang w:eastAsia="en-US"/>
              </w:rPr>
              <w:t>Password.</w:t>
            </w:r>
          </w:p>
        </w:tc>
        <w:tc>
          <w:tcPr>
            <w:tcW w:w="1559" w:type="dxa"/>
            <w:vAlign w:val="center"/>
          </w:tcPr>
          <w:p w:rsidR="00F10F4C" w:rsidRPr="00F10F4C" w:rsidRDefault="00F10F4C" w:rsidP="000A3AD8">
            <w:pPr>
              <w:suppressAutoHyphens/>
              <w:spacing w:line="360" w:lineRule="auto"/>
              <w:ind w:right="42"/>
              <w:jc w:val="center"/>
              <w:rPr>
                <w:rFonts w:asciiTheme="minorHAnsi" w:eastAsia="Calibri" w:hAnsiTheme="minorHAnsi" w:cstheme="minorHAnsi"/>
                <w:b/>
                <w:sz w:val="20"/>
                <w:szCs w:val="20"/>
                <w:lang w:eastAsia="en-US"/>
              </w:rPr>
            </w:pPr>
            <w:r w:rsidRPr="00F10F4C">
              <w:rPr>
                <w:rFonts w:asciiTheme="minorHAnsi" w:eastAsia="Calibri" w:hAnsiTheme="minorHAnsi" w:cstheme="minorHAnsi"/>
                <w:b/>
                <w:sz w:val="20"/>
                <w:szCs w:val="20"/>
                <w:lang w:eastAsia="en-US"/>
              </w:rPr>
              <w:t>1%</w:t>
            </w:r>
          </w:p>
        </w:tc>
      </w:tr>
      <w:tr w:rsidR="00F10F4C" w:rsidRPr="00F10F4C" w:rsidTr="00B57ADF">
        <w:tc>
          <w:tcPr>
            <w:tcW w:w="758" w:type="dxa"/>
            <w:tcBorders>
              <w:top w:val="nil"/>
              <w:left w:val="single" w:sz="4" w:space="0" w:color="auto"/>
              <w:bottom w:val="single" w:sz="4" w:space="0" w:color="auto"/>
              <w:right w:val="single" w:sz="4" w:space="0" w:color="auto"/>
            </w:tcBorders>
            <w:vAlign w:val="center"/>
          </w:tcPr>
          <w:p w:rsidR="00F10F4C" w:rsidRPr="00F10F4C" w:rsidRDefault="00F10F4C" w:rsidP="00F10F4C">
            <w:pPr>
              <w:rPr>
                <w:rFonts w:asciiTheme="minorHAnsi" w:eastAsia="Calibri" w:hAnsiTheme="minorHAnsi" w:cstheme="minorHAnsi"/>
                <w:sz w:val="20"/>
                <w:szCs w:val="20"/>
                <w:lang w:eastAsia="en-US"/>
              </w:rPr>
            </w:pPr>
            <w:r w:rsidRPr="00F10F4C">
              <w:rPr>
                <w:rFonts w:asciiTheme="minorHAnsi" w:eastAsia="Calibri" w:hAnsiTheme="minorHAnsi" w:cstheme="minorHAnsi"/>
                <w:sz w:val="20"/>
                <w:szCs w:val="20"/>
                <w:lang w:eastAsia="en-US"/>
              </w:rPr>
              <w:t>8</w:t>
            </w:r>
          </w:p>
        </w:tc>
        <w:tc>
          <w:tcPr>
            <w:tcW w:w="6897" w:type="dxa"/>
            <w:tcBorders>
              <w:top w:val="nil"/>
              <w:left w:val="single" w:sz="4" w:space="0" w:color="auto"/>
              <w:bottom w:val="single" w:sz="4" w:space="0" w:color="auto"/>
              <w:right w:val="single" w:sz="4" w:space="0" w:color="auto"/>
            </w:tcBorders>
            <w:shd w:val="clear" w:color="auto" w:fill="auto"/>
            <w:vAlign w:val="center"/>
          </w:tcPr>
          <w:p w:rsidR="00F10F4C" w:rsidRPr="00F10F4C" w:rsidRDefault="00F10F4C" w:rsidP="00F10F4C">
            <w:pPr>
              <w:rPr>
                <w:rFonts w:asciiTheme="minorHAnsi" w:eastAsia="Calibri" w:hAnsiTheme="minorHAnsi" w:cstheme="minorHAnsi"/>
                <w:b/>
                <w:bCs/>
                <w:sz w:val="20"/>
                <w:szCs w:val="20"/>
                <w:lang w:eastAsia="en-US"/>
              </w:rPr>
            </w:pPr>
            <w:r w:rsidRPr="00F10F4C">
              <w:rPr>
                <w:rFonts w:asciiTheme="minorHAnsi" w:eastAsia="Calibri" w:hAnsiTheme="minorHAnsi" w:cstheme="minorHAnsi"/>
                <w:b/>
                <w:bCs/>
                <w:sz w:val="20"/>
                <w:szCs w:val="20"/>
                <w:lang w:eastAsia="en-US"/>
              </w:rPr>
              <w:t>CHEMICAL COMPATIBILITY</w:t>
            </w:r>
          </w:p>
          <w:p w:rsidR="00F10F4C" w:rsidRPr="00F10F4C" w:rsidRDefault="00F10F4C" w:rsidP="00F10F4C">
            <w:pPr>
              <w:rPr>
                <w:rFonts w:asciiTheme="minorHAnsi" w:eastAsia="Calibri" w:hAnsiTheme="minorHAnsi" w:cstheme="minorHAnsi"/>
                <w:bCs/>
                <w:sz w:val="20"/>
                <w:szCs w:val="20"/>
                <w:lang w:eastAsia="en-US"/>
              </w:rPr>
            </w:pPr>
            <w:r w:rsidRPr="00F10F4C">
              <w:rPr>
                <w:rFonts w:asciiTheme="minorHAnsi" w:eastAsia="Calibri" w:hAnsiTheme="minorHAnsi" w:cstheme="minorHAnsi"/>
                <w:bCs/>
                <w:sz w:val="20"/>
                <w:szCs w:val="20"/>
                <w:lang w:eastAsia="en-US"/>
              </w:rPr>
              <w:t>Formalin, xylene, alcohol, isopropanol and wax compatibility.</w:t>
            </w:r>
          </w:p>
        </w:tc>
        <w:tc>
          <w:tcPr>
            <w:tcW w:w="1559" w:type="dxa"/>
            <w:vAlign w:val="center"/>
          </w:tcPr>
          <w:p w:rsidR="00F10F4C" w:rsidRPr="00F10F4C" w:rsidRDefault="00F10F4C" w:rsidP="000A3AD8">
            <w:pPr>
              <w:suppressAutoHyphens/>
              <w:spacing w:line="360" w:lineRule="auto"/>
              <w:ind w:right="-142"/>
              <w:jc w:val="center"/>
              <w:rPr>
                <w:rFonts w:asciiTheme="minorHAnsi" w:eastAsia="Calibri" w:hAnsiTheme="minorHAnsi" w:cstheme="minorHAnsi"/>
                <w:b/>
                <w:sz w:val="20"/>
                <w:szCs w:val="20"/>
                <w:lang w:eastAsia="en-US"/>
              </w:rPr>
            </w:pPr>
            <w:r w:rsidRPr="00F10F4C">
              <w:rPr>
                <w:rFonts w:asciiTheme="minorHAnsi" w:eastAsia="Calibri" w:hAnsiTheme="minorHAnsi" w:cstheme="minorHAnsi"/>
                <w:b/>
                <w:sz w:val="20"/>
                <w:szCs w:val="20"/>
                <w:lang w:eastAsia="en-US"/>
              </w:rPr>
              <w:t>10%</w:t>
            </w:r>
          </w:p>
        </w:tc>
      </w:tr>
      <w:tr w:rsidR="00F10F4C" w:rsidRPr="00F10F4C" w:rsidTr="00B57ADF">
        <w:tc>
          <w:tcPr>
            <w:tcW w:w="758" w:type="dxa"/>
            <w:tcBorders>
              <w:top w:val="nil"/>
              <w:left w:val="single" w:sz="4" w:space="0" w:color="auto"/>
              <w:bottom w:val="single" w:sz="4" w:space="0" w:color="auto"/>
              <w:right w:val="single" w:sz="4" w:space="0" w:color="auto"/>
            </w:tcBorders>
            <w:vAlign w:val="center"/>
          </w:tcPr>
          <w:p w:rsidR="00F10F4C" w:rsidRPr="00F10F4C" w:rsidRDefault="00F10F4C" w:rsidP="00F10F4C">
            <w:pPr>
              <w:rPr>
                <w:rFonts w:asciiTheme="minorHAnsi" w:eastAsia="Calibri" w:hAnsiTheme="minorHAnsi" w:cstheme="minorHAnsi"/>
                <w:sz w:val="20"/>
                <w:szCs w:val="20"/>
                <w:lang w:eastAsia="en-US"/>
              </w:rPr>
            </w:pPr>
            <w:r w:rsidRPr="00F10F4C">
              <w:rPr>
                <w:rFonts w:asciiTheme="minorHAnsi" w:eastAsia="Calibri" w:hAnsiTheme="minorHAnsi" w:cstheme="minorHAnsi"/>
                <w:sz w:val="20"/>
                <w:szCs w:val="20"/>
                <w:lang w:eastAsia="en-US"/>
              </w:rPr>
              <w:t>9</w:t>
            </w:r>
          </w:p>
        </w:tc>
        <w:tc>
          <w:tcPr>
            <w:tcW w:w="6897" w:type="dxa"/>
            <w:tcBorders>
              <w:top w:val="nil"/>
              <w:left w:val="single" w:sz="4" w:space="0" w:color="auto"/>
              <w:bottom w:val="single" w:sz="4" w:space="0" w:color="auto"/>
              <w:right w:val="single" w:sz="4" w:space="0" w:color="auto"/>
            </w:tcBorders>
            <w:shd w:val="clear" w:color="auto" w:fill="auto"/>
            <w:vAlign w:val="center"/>
          </w:tcPr>
          <w:p w:rsidR="00F10F4C" w:rsidRPr="00F10F4C" w:rsidRDefault="00F10F4C" w:rsidP="00F10F4C">
            <w:pPr>
              <w:rPr>
                <w:rFonts w:asciiTheme="minorHAnsi" w:eastAsia="Calibri" w:hAnsiTheme="minorHAnsi" w:cstheme="minorHAnsi"/>
                <w:b/>
                <w:bCs/>
                <w:sz w:val="20"/>
                <w:szCs w:val="20"/>
                <w:lang w:eastAsia="en-US"/>
              </w:rPr>
            </w:pPr>
            <w:r w:rsidRPr="00F10F4C">
              <w:rPr>
                <w:rFonts w:asciiTheme="minorHAnsi" w:eastAsia="Calibri" w:hAnsiTheme="minorHAnsi" w:cstheme="minorHAnsi"/>
                <w:b/>
                <w:bCs/>
                <w:sz w:val="20"/>
                <w:szCs w:val="20"/>
                <w:lang w:eastAsia="en-US"/>
              </w:rPr>
              <w:t>OPERATORS MANUAL</w:t>
            </w:r>
          </w:p>
          <w:p w:rsidR="00F10F4C" w:rsidRPr="00F10F4C" w:rsidRDefault="00F10F4C" w:rsidP="00F10F4C">
            <w:pPr>
              <w:rPr>
                <w:rFonts w:asciiTheme="minorHAnsi" w:eastAsia="Calibri" w:hAnsiTheme="minorHAnsi" w:cstheme="minorHAnsi"/>
                <w:bCs/>
                <w:sz w:val="20"/>
                <w:szCs w:val="20"/>
                <w:lang w:eastAsia="en-US"/>
              </w:rPr>
            </w:pPr>
            <w:r w:rsidRPr="00F10F4C">
              <w:rPr>
                <w:rFonts w:asciiTheme="minorHAnsi" w:eastAsia="Calibri" w:hAnsiTheme="minorHAnsi" w:cstheme="minorHAnsi"/>
                <w:bCs/>
                <w:sz w:val="20"/>
                <w:szCs w:val="20"/>
                <w:lang w:eastAsia="en-US"/>
              </w:rPr>
              <w:t>Yes</w:t>
            </w:r>
          </w:p>
        </w:tc>
        <w:tc>
          <w:tcPr>
            <w:tcW w:w="1559" w:type="dxa"/>
            <w:vAlign w:val="center"/>
          </w:tcPr>
          <w:p w:rsidR="00F10F4C" w:rsidRPr="00F10F4C" w:rsidRDefault="00F10F4C" w:rsidP="000A3AD8">
            <w:pPr>
              <w:suppressAutoHyphens/>
              <w:spacing w:line="360" w:lineRule="auto"/>
              <w:ind w:right="-142"/>
              <w:jc w:val="center"/>
              <w:rPr>
                <w:rFonts w:asciiTheme="minorHAnsi" w:eastAsia="Calibri" w:hAnsiTheme="minorHAnsi" w:cstheme="minorHAnsi"/>
                <w:b/>
                <w:sz w:val="20"/>
                <w:szCs w:val="20"/>
                <w:lang w:eastAsia="en-US"/>
              </w:rPr>
            </w:pPr>
            <w:r w:rsidRPr="00F10F4C">
              <w:rPr>
                <w:rFonts w:asciiTheme="minorHAnsi" w:eastAsia="Calibri" w:hAnsiTheme="minorHAnsi" w:cstheme="minorHAnsi"/>
                <w:b/>
                <w:sz w:val="20"/>
                <w:szCs w:val="20"/>
                <w:lang w:eastAsia="en-US"/>
              </w:rPr>
              <w:t>2%</w:t>
            </w:r>
          </w:p>
        </w:tc>
      </w:tr>
      <w:tr w:rsidR="00F10F4C" w:rsidRPr="00F10F4C" w:rsidTr="00B57ADF">
        <w:tc>
          <w:tcPr>
            <w:tcW w:w="758" w:type="dxa"/>
            <w:tcBorders>
              <w:top w:val="nil"/>
              <w:left w:val="single" w:sz="4" w:space="0" w:color="auto"/>
              <w:bottom w:val="single" w:sz="4" w:space="0" w:color="auto"/>
              <w:right w:val="single" w:sz="4" w:space="0" w:color="auto"/>
            </w:tcBorders>
            <w:vAlign w:val="center"/>
          </w:tcPr>
          <w:p w:rsidR="00F10F4C" w:rsidRPr="00F10F4C" w:rsidRDefault="00F10F4C" w:rsidP="00F10F4C">
            <w:pPr>
              <w:rPr>
                <w:rFonts w:asciiTheme="minorHAnsi" w:eastAsia="Calibri" w:hAnsiTheme="minorHAnsi" w:cstheme="minorHAnsi"/>
                <w:sz w:val="20"/>
                <w:szCs w:val="20"/>
                <w:lang w:eastAsia="en-US"/>
              </w:rPr>
            </w:pPr>
            <w:r w:rsidRPr="00F10F4C">
              <w:rPr>
                <w:rFonts w:asciiTheme="minorHAnsi" w:eastAsia="Calibri" w:hAnsiTheme="minorHAnsi" w:cstheme="minorHAnsi"/>
                <w:sz w:val="20"/>
                <w:szCs w:val="20"/>
                <w:lang w:eastAsia="en-US"/>
              </w:rPr>
              <w:t>10</w:t>
            </w:r>
          </w:p>
        </w:tc>
        <w:tc>
          <w:tcPr>
            <w:tcW w:w="6897" w:type="dxa"/>
            <w:tcBorders>
              <w:top w:val="nil"/>
              <w:left w:val="single" w:sz="4" w:space="0" w:color="auto"/>
              <w:bottom w:val="single" w:sz="4" w:space="0" w:color="auto"/>
              <w:right w:val="single" w:sz="4" w:space="0" w:color="auto"/>
            </w:tcBorders>
            <w:shd w:val="clear" w:color="auto" w:fill="auto"/>
            <w:vAlign w:val="center"/>
          </w:tcPr>
          <w:p w:rsidR="00F10F4C" w:rsidRPr="00F10F4C" w:rsidRDefault="00F10F4C" w:rsidP="00F10F4C">
            <w:pPr>
              <w:rPr>
                <w:rFonts w:asciiTheme="minorHAnsi" w:eastAsia="Calibri" w:hAnsiTheme="minorHAnsi" w:cstheme="minorHAnsi"/>
                <w:b/>
                <w:bCs/>
                <w:sz w:val="20"/>
                <w:szCs w:val="20"/>
                <w:lang w:eastAsia="en-US"/>
              </w:rPr>
            </w:pPr>
            <w:r w:rsidRPr="00F10F4C">
              <w:rPr>
                <w:rFonts w:asciiTheme="minorHAnsi" w:eastAsia="Calibri" w:hAnsiTheme="minorHAnsi" w:cstheme="minorHAnsi"/>
                <w:b/>
                <w:bCs/>
                <w:sz w:val="20"/>
                <w:szCs w:val="20"/>
                <w:lang w:eastAsia="en-US"/>
              </w:rPr>
              <w:t>PREVENTIVE MAINTENANCE AND SERVICE</w:t>
            </w:r>
          </w:p>
          <w:p w:rsidR="00F10F4C" w:rsidRPr="00F10F4C" w:rsidRDefault="00F10F4C" w:rsidP="00F10F4C">
            <w:pPr>
              <w:rPr>
                <w:rFonts w:asciiTheme="minorHAnsi" w:eastAsia="Calibri" w:hAnsiTheme="minorHAnsi" w:cstheme="minorHAnsi"/>
                <w:bCs/>
                <w:sz w:val="20"/>
                <w:szCs w:val="20"/>
                <w:lang w:eastAsia="en-US"/>
              </w:rPr>
            </w:pPr>
            <w:r w:rsidRPr="00F10F4C">
              <w:rPr>
                <w:rFonts w:asciiTheme="minorHAnsi" w:eastAsia="Calibri" w:hAnsiTheme="minorHAnsi" w:cstheme="minorHAnsi"/>
                <w:bCs/>
                <w:sz w:val="20"/>
                <w:szCs w:val="20"/>
                <w:lang w:eastAsia="en-US"/>
              </w:rPr>
              <w:t>Annual Service (5%).</w:t>
            </w:r>
          </w:p>
          <w:p w:rsidR="00F10F4C" w:rsidRPr="00F10F4C" w:rsidRDefault="00F10F4C" w:rsidP="00F10F4C">
            <w:pPr>
              <w:rPr>
                <w:rFonts w:asciiTheme="minorHAnsi" w:eastAsia="Calibri" w:hAnsiTheme="minorHAnsi" w:cstheme="minorHAnsi"/>
                <w:bCs/>
                <w:sz w:val="20"/>
                <w:szCs w:val="20"/>
                <w:lang w:eastAsia="en-US"/>
              </w:rPr>
            </w:pPr>
          </w:p>
          <w:p w:rsidR="00F10F4C" w:rsidRPr="00F10F4C" w:rsidRDefault="00F10F4C" w:rsidP="00F10F4C">
            <w:pPr>
              <w:rPr>
                <w:rFonts w:asciiTheme="minorHAnsi" w:eastAsia="Calibri" w:hAnsiTheme="minorHAnsi" w:cstheme="minorHAnsi"/>
                <w:bCs/>
                <w:sz w:val="20"/>
                <w:szCs w:val="20"/>
                <w:lang w:eastAsia="en-US"/>
              </w:rPr>
            </w:pPr>
            <w:r w:rsidRPr="00F10F4C">
              <w:rPr>
                <w:rFonts w:asciiTheme="minorHAnsi" w:eastAsia="Calibri" w:hAnsiTheme="minorHAnsi" w:cstheme="minorHAnsi"/>
                <w:bCs/>
                <w:sz w:val="20"/>
                <w:szCs w:val="20"/>
                <w:lang w:eastAsia="en-US"/>
              </w:rPr>
              <w:t xml:space="preserve">Present preventative </w:t>
            </w:r>
            <w:r w:rsidRPr="00F10F4C">
              <w:rPr>
                <w:rFonts w:asciiTheme="minorHAnsi" w:eastAsia="Calibri" w:hAnsiTheme="minorHAnsi" w:cstheme="minorHAnsi"/>
                <w:b/>
                <w:bCs/>
                <w:sz w:val="20"/>
                <w:szCs w:val="20"/>
                <w:lang w:eastAsia="en-US"/>
              </w:rPr>
              <w:t>plan and number of service engineers</w:t>
            </w:r>
            <w:r w:rsidRPr="00F10F4C">
              <w:rPr>
                <w:rFonts w:asciiTheme="minorHAnsi" w:eastAsia="Calibri" w:hAnsiTheme="minorHAnsi" w:cstheme="minorHAnsi"/>
                <w:bCs/>
                <w:sz w:val="20"/>
                <w:szCs w:val="20"/>
                <w:lang w:eastAsia="en-US"/>
              </w:rPr>
              <w:t xml:space="preserve"> per province (7%).</w:t>
            </w:r>
          </w:p>
        </w:tc>
        <w:tc>
          <w:tcPr>
            <w:tcW w:w="1559" w:type="dxa"/>
            <w:vAlign w:val="center"/>
          </w:tcPr>
          <w:p w:rsidR="00F10F4C" w:rsidRPr="00F10F4C" w:rsidRDefault="00F10F4C" w:rsidP="000A3AD8">
            <w:pPr>
              <w:suppressAutoHyphens/>
              <w:spacing w:line="360" w:lineRule="auto"/>
              <w:ind w:right="-142"/>
              <w:jc w:val="center"/>
              <w:rPr>
                <w:rFonts w:asciiTheme="minorHAnsi" w:eastAsia="Calibri" w:hAnsiTheme="minorHAnsi" w:cstheme="minorHAnsi"/>
                <w:b/>
                <w:sz w:val="20"/>
                <w:szCs w:val="20"/>
                <w:lang w:eastAsia="en-US"/>
              </w:rPr>
            </w:pPr>
            <w:r w:rsidRPr="00F10F4C">
              <w:rPr>
                <w:rFonts w:asciiTheme="minorHAnsi" w:eastAsia="Calibri" w:hAnsiTheme="minorHAnsi" w:cstheme="minorHAnsi"/>
                <w:b/>
                <w:sz w:val="20"/>
                <w:szCs w:val="20"/>
                <w:lang w:eastAsia="en-US"/>
              </w:rPr>
              <w:t>12%</w:t>
            </w:r>
          </w:p>
        </w:tc>
      </w:tr>
      <w:tr w:rsidR="00F10F4C" w:rsidRPr="00F10F4C" w:rsidTr="00B57ADF">
        <w:tc>
          <w:tcPr>
            <w:tcW w:w="758" w:type="dxa"/>
            <w:tcBorders>
              <w:top w:val="nil"/>
              <w:left w:val="single" w:sz="4" w:space="0" w:color="auto"/>
              <w:bottom w:val="single" w:sz="4" w:space="0" w:color="auto"/>
              <w:right w:val="single" w:sz="4" w:space="0" w:color="auto"/>
            </w:tcBorders>
            <w:vAlign w:val="center"/>
          </w:tcPr>
          <w:p w:rsidR="00F10F4C" w:rsidRPr="00F10F4C" w:rsidRDefault="00F10F4C" w:rsidP="00F10F4C">
            <w:pPr>
              <w:rPr>
                <w:rFonts w:asciiTheme="minorHAnsi" w:eastAsia="Calibri" w:hAnsiTheme="minorHAnsi" w:cstheme="minorHAnsi"/>
                <w:sz w:val="20"/>
                <w:szCs w:val="20"/>
                <w:lang w:eastAsia="en-US"/>
              </w:rPr>
            </w:pPr>
            <w:r w:rsidRPr="00F10F4C">
              <w:rPr>
                <w:rFonts w:asciiTheme="minorHAnsi" w:eastAsia="Calibri" w:hAnsiTheme="minorHAnsi" w:cstheme="minorHAnsi"/>
                <w:sz w:val="20"/>
                <w:szCs w:val="20"/>
                <w:lang w:eastAsia="en-US"/>
              </w:rPr>
              <w:t>11</w:t>
            </w:r>
          </w:p>
        </w:tc>
        <w:tc>
          <w:tcPr>
            <w:tcW w:w="6897" w:type="dxa"/>
            <w:tcBorders>
              <w:top w:val="nil"/>
              <w:left w:val="single" w:sz="4" w:space="0" w:color="auto"/>
              <w:bottom w:val="single" w:sz="4" w:space="0" w:color="auto"/>
              <w:right w:val="single" w:sz="4" w:space="0" w:color="auto"/>
            </w:tcBorders>
            <w:shd w:val="clear" w:color="auto" w:fill="auto"/>
            <w:vAlign w:val="center"/>
          </w:tcPr>
          <w:p w:rsidR="00F10F4C" w:rsidRPr="00F10F4C" w:rsidRDefault="00F10F4C" w:rsidP="00F10F4C">
            <w:pPr>
              <w:rPr>
                <w:rFonts w:asciiTheme="minorHAnsi" w:eastAsia="Calibri" w:hAnsiTheme="minorHAnsi" w:cstheme="minorHAnsi"/>
                <w:b/>
                <w:bCs/>
                <w:sz w:val="20"/>
                <w:szCs w:val="20"/>
                <w:lang w:eastAsia="en-US"/>
              </w:rPr>
            </w:pPr>
            <w:r w:rsidRPr="00F10F4C">
              <w:rPr>
                <w:rFonts w:asciiTheme="minorHAnsi" w:eastAsia="Calibri" w:hAnsiTheme="minorHAnsi" w:cstheme="minorHAnsi"/>
                <w:b/>
                <w:bCs/>
                <w:sz w:val="20"/>
                <w:szCs w:val="20"/>
                <w:lang w:eastAsia="en-US"/>
              </w:rPr>
              <w:t>WARRANTEE/ GAURANTEE</w:t>
            </w:r>
          </w:p>
          <w:p w:rsidR="00F10F4C" w:rsidRPr="00F10F4C" w:rsidRDefault="00F10F4C" w:rsidP="00F10F4C">
            <w:pPr>
              <w:rPr>
                <w:rFonts w:asciiTheme="minorHAnsi" w:eastAsia="Calibri" w:hAnsiTheme="minorHAnsi" w:cstheme="minorHAnsi"/>
                <w:bCs/>
                <w:sz w:val="20"/>
                <w:szCs w:val="20"/>
                <w:lang w:eastAsia="en-US"/>
              </w:rPr>
            </w:pPr>
            <w:r w:rsidRPr="00F10F4C">
              <w:rPr>
                <w:rFonts w:asciiTheme="minorHAnsi" w:eastAsia="Calibri" w:hAnsiTheme="minorHAnsi" w:cstheme="minorHAnsi"/>
                <w:bCs/>
                <w:sz w:val="20"/>
                <w:szCs w:val="20"/>
                <w:lang w:eastAsia="en-US"/>
              </w:rPr>
              <w:t>Minimum 12 months.</w:t>
            </w:r>
          </w:p>
        </w:tc>
        <w:tc>
          <w:tcPr>
            <w:tcW w:w="1559" w:type="dxa"/>
            <w:vAlign w:val="center"/>
          </w:tcPr>
          <w:p w:rsidR="00F10F4C" w:rsidRPr="00F10F4C" w:rsidRDefault="00F10F4C" w:rsidP="000A3AD8">
            <w:pPr>
              <w:suppressAutoHyphens/>
              <w:spacing w:line="360" w:lineRule="auto"/>
              <w:ind w:right="-142"/>
              <w:jc w:val="center"/>
              <w:rPr>
                <w:rFonts w:asciiTheme="minorHAnsi" w:eastAsia="Calibri" w:hAnsiTheme="minorHAnsi" w:cstheme="minorHAnsi"/>
                <w:b/>
                <w:sz w:val="20"/>
                <w:szCs w:val="20"/>
                <w:lang w:eastAsia="en-US"/>
              </w:rPr>
            </w:pPr>
            <w:r w:rsidRPr="00F10F4C">
              <w:rPr>
                <w:rFonts w:asciiTheme="minorHAnsi" w:eastAsia="Calibri" w:hAnsiTheme="minorHAnsi" w:cstheme="minorHAnsi"/>
                <w:b/>
                <w:sz w:val="20"/>
                <w:szCs w:val="20"/>
                <w:lang w:eastAsia="en-US"/>
              </w:rPr>
              <w:t>2%</w:t>
            </w:r>
          </w:p>
        </w:tc>
      </w:tr>
      <w:tr w:rsidR="00F10F4C" w:rsidRPr="00F10F4C" w:rsidTr="00B57ADF">
        <w:trPr>
          <w:trHeight w:val="497"/>
        </w:trPr>
        <w:tc>
          <w:tcPr>
            <w:tcW w:w="758" w:type="dxa"/>
            <w:tcBorders>
              <w:top w:val="nil"/>
              <w:left w:val="single" w:sz="4" w:space="0" w:color="auto"/>
              <w:bottom w:val="single" w:sz="4" w:space="0" w:color="auto"/>
              <w:right w:val="single" w:sz="4" w:space="0" w:color="auto"/>
            </w:tcBorders>
            <w:vAlign w:val="center"/>
          </w:tcPr>
          <w:p w:rsidR="00F10F4C" w:rsidRPr="00F10F4C" w:rsidRDefault="00F10F4C" w:rsidP="00F10F4C">
            <w:pPr>
              <w:rPr>
                <w:rFonts w:asciiTheme="minorHAnsi" w:eastAsia="Calibri" w:hAnsiTheme="minorHAnsi" w:cstheme="minorHAnsi"/>
                <w:sz w:val="20"/>
                <w:szCs w:val="20"/>
                <w:lang w:eastAsia="en-US"/>
              </w:rPr>
            </w:pPr>
            <w:r w:rsidRPr="00F10F4C">
              <w:rPr>
                <w:rFonts w:asciiTheme="minorHAnsi" w:eastAsia="Calibri" w:hAnsiTheme="minorHAnsi" w:cstheme="minorHAnsi"/>
                <w:sz w:val="20"/>
                <w:szCs w:val="20"/>
                <w:lang w:eastAsia="en-US"/>
              </w:rPr>
              <w:t>12</w:t>
            </w:r>
          </w:p>
        </w:tc>
        <w:tc>
          <w:tcPr>
            <w:tcW w:w="6897" w:type="dxa"/>
            <w:tcBorders>
              <w:top w:val="nil"/>
              <w:left w:val="single" w:sz="4" w:space="0" w:color="auto"/>
              <w:bottom w:val="single" w:sz="4" w:space="0" w:color="auto"/>
              <w:right w:val="single" w:sz="4" w:space="0" w:color="auto"/>
            </w:tcBorders>
            <w:shd w:val="clear" w:color="auto" w:fill="auto"/>
            <w:vAlign w:val="center"/>
          </w:tcPr>
          <w:p w:rsidR="00F10F4C" w:rsidRPr="00F10F4C" w:rsidRDefault="00F10F4C" w:rsidP="00F10F4C">
            <w:pPr>
              <w:rPr>
                <w:rFonts w:asciiTheme="minorHAnsi" w:eastAsia="Calibri" w:hAnsiTheme="minorHAnsi" w:cstheme="minorHAnsi"/>
                <w:b/>
                <w:bCs/>
                <w:sz w:val="20"/>
                <w:szCs w:val="20"/>
                <w:lang w:eastAsia="en-US"/>
              </w:rPr>
            </w:pPr>
            <w:r w:rsidRPr="00F10F4C">
              <w:rPr>
                <w:rFonts w:asciiTheme="minorHAnsi" w:eastAsia="Calibri" w:hAnsiTheme="minorHAnsi" w:cstheme="minorHAnsi"/>
                <w:b/>
                <w:bCs/>
                <w:sz w:val="20"/>
                <w:szCs w:val="20"/>
                <w:lang w:eastAsia="en-US"/>
              </w:rPr>
              <w:t>SOLUTION BATH</w:t>
            </w:r>
          </w:p>
          <w:p w:rsidR="00F10F4C" w:rsidRPr="00F10F4C" w:rsidRDefault="00F10F4C" w:rsidP="00F10F4C">
            <w:pPr>
              <w:rPr>
                <w:rFonts w:asciiTheme="minorHAnsi" w:eastAsia="Calibri" w:hAnsiTheme="minorHAnsi" w:cstheme="minorHAnsi"/>
                <w:bCs/>
                <w:sz w:val="20"/>
                <w:szCs w:val="20"/>
                <w:lang w:eastAsia="en-US"/>
              </w:rPr>
            </w:pPr>
            <w:r w:rsidRPr="00F10F4C">
              <w:rPr>
                <w:rFonts w:asciiTheme="minorHAnsi" w:eastAsia="Calibri" w:hAnsiTheme="minorHAnsi" w:cstheme="minorHAnsi"/>
                <w:bCs/>
                <w:sz w:val="20"/>
                <w:szCs w:val="20"/>
                <w:lang w:eastAsia="en-US"/>
              </w:rPr>
              <w:t>Easy accessible.</w:t>
            </w:r>
          </w:p>
        </w:tc>
        <w:tc>
          <w:tcPr>
            <w:tcW w:w="1559" w:type="dxa"/>
            <w:vAlign w:val="center"/>
          </w:tcPr>
          <w:p w:rsidR="00F10F4C" w:rsidRPr="00F10F4C" w:rsidRDefault="00F10F4C" w:rsidP="000A3AD8">
            <w:pPr>
              <w:suppressAutoHyphens/>
              <w:spacing w:line="360" w:lineRule="auto"/>
              <w:ind w:right="-142"/>
              <w:jc w:val="center"/>
              <w:rPr>
                <w:rFonts w:asciiTheme="minorHAnsi" w:eastAsia="Calibri" w:hAnsiTheme="minorHAnsi" w:cstheme="minorHAnsi"/>
                <w:b/>
                <w:sz w:val="20"/>
                <w:szCs w:val="20"/>
                <w:lang w:eastAsia="en-US"/>
              </w:rPr>
            </w:pPr>
            <w:r w:rsidRPr="00F10F4C">
              <w:rPr>
                <w:rFonts w:asciiTheme="minorHAnsi" w:eastAsia="Calibri" w:hAnsiTheme="minorHAnsi" w:cstheme="minorHAnsi"/>
                <w:b/>
                <w:sz w:val="20"/>
                <w:szCs w:val="20"/>
                <w:lang w:eastAsia="en-US"/>
              </w:rPr>
              <w:t>2%</w:t>
            </w:r>
          </w:p>
        </w:tc>
      </w:tr>
      <w:tr w:rsidR="00F10F4C" w:rsidRPr="00F10F4C" w:rsidTr="00B57ADF">
        <w:trPr>
          <w:trHeight w:val="358"/>
        </w:trPr>
        <w:tc>
          <w:tcPr>
            <w:tcW w:w="758" w:type="dxa"/>
            <w:tcBorders>
              <w:top w:val="nil"/>
              <w:left w:val="single" w:sz="4" w:space="0" w:color="auto"/>
              <w:bottom w:val="single" w:sz="4" w:space="0" w:color="auto"/>
              <w:right w:val="single" w:sz="4" w:space="0" w:color="auto"/>
            </w:tcBorders>
            <w:vAlign w:val="center"/>
          </w:tcPr>
          <w:p w:rsidR="00F10F4C" w:rsidRPr="00F10F4C" w:rsidRDefault="00F10F4C" w:rsidP="00F10F4C">
            <w:pPr>
              <w:rPr>
                <w:rFonts w:asciiTheme="minorHAnsi" w:eastAsia="Calibri" w:hAnsiTheme="minorHAnsi" w:cstheme="minorHAnsi"/>
                <w:sz w:val="20"/>
                <w:szCs w:val="20"/>
                <w:lang w:eastAsia="en-US"/>
              </w:rPr>
            </w:pPr>
            <w:r w:rsidRPr="00F10F4C">
              <w:rPr>
                <w:rFonts w:asciiTheme="minorHAnsi" w:eastAsia="Calibri" w:hAnsiTheme="minorHAnsi" w:cstheme="minorHAnsi"/>
                <w:sz w:val="20"/>
                <w:szCs w:val="20"/>
                <w:lang w:eastAsia="en-US"/>
              </w:rPr>
              <w:t>13</w:t>
            </w:r>
          </w:p>
        </w:tc>
        <w:tc>
          <w:tcPr>
            <w:tcW w:w="6897" w:type="dxa"/>
            <w:tcBorders>
              <w:top w:val="nil"/>
              <w:left w:val="single" w:sz="4" w:space="0" w:color="auto"/>
              <w:bottom w:val="single" w:sz="4" w:space="0" w:color="auto"/>
              <w:right w:val="single" w:sz="4" w:space="0" w:color="auto"/>
            </w:tcBorders>
            <w:shd w:val="clear" w:color="auto" w:fill="auto"/>
            <w:vAlign w:val="center"/>
          </w:tcPr>
          <w:p w:rsidR="00F10F4C" w:rsidRPr="00F10F4C" w:rsidRDefault="00F10F4C" w:rsidP="00F10F4C">
            <w:pPr>
              <w:rPr>
                <w:rFonts w:asciiTheme="minorHAnsi" w:eastAsia="Calibri" w:hAnsiTheme="minorHAnsi" w:cstheme="minorHAnsi"/>
                <w:b/>
                <w:bCs/>
                <w:sz w:val="20"/>
                <w:szCs w:val="20"/>
                <w:lang w:eastAsia="en-US"/>
              </w:rPr>
            </w:pPr>
            <w:r w:rsidRPr="00F10F4C">
              <w:rPr>
                <w:rFonts w:asciiTheme="minorHAnsi" w:eastAsia="Calibri" w:hAnsiTheme="minorHAnsi" w:cstheme="minorHAnsi"/>
                <w:b/>
                <w:bCs/>
                <w:sz w:val="20"/>
                <w:szCs w:val="20"/>
                <w:lang w:eastAsia="en-US"/>
              </w:rPr>
              <w:t>CLEANING CYCLE</w:t>
            </w:r>
          </w:p>
          <w:p w:rsidR="00F10F4C" w:rsidRPr="00F10F4C" w:rsidRDefault="00F10F4C" w:rsidP="00F10F4C">
            <w:pPr>
              <w:rPr>
                <w:rFonts w:asciiTheme="minorHAnsi" w:eastAsia="Calibri" w:hAnsiTheme="minorHAnsi" w:cstheme="minorHAnsi"/>
                <w:bCs/>
                <w:sz w:val="20"/>
                <w:szCs w:val="20"/>
                <w:lang w:eastAsia="en-US"/>
              </w:rPr>
            </w:pPr>
            <w:r w:rsidRPr="00F10F4C">
              <w:rPr>
                <w:rFonts w:asciiTheme="minorHAnsi" w:eastAsia="Calibri" w:hAnsiTheme="minorHAnsi" w:cstheme="minorHAnsi"/>
                <w:bCs/>
                <w:sz w:val="20"/>
                <w:szCs w:val="20"/>
                <w:lang w:eastAsia="en-US"/>
              </w:rPr>
              <w:t>Post run automatic and manual.</w:t>
            </w:r>
          </w:p>
        </w:tc>
        <w:tc>
          <w:tcPr>
            <w:tcW w:w="1559" w:type="dxa"/>
            <w:vAlign w:val="center"/>
          </w:tcPr>
          <w:p w:rsidR="00F10F4C" w:rsidRPr="00F10F4C" w:rsidRDefault="00F10F4C" w:rsidP="000A3AD8">
            <w:pPr>
              <w:suppressAutoHyphens/>
              <w:spacing w:line="360" w:lineRule="auto"/>
              <w:ind w:right="-142"/>
              <w:jc w:val="center"/>
              <w:rPr>
                <w:rFonts w:asciiTheme="minorHAnsi" w:eastAsia="Calibri" w:hAnsiTheme="minorHAnsi" w:cstheme="minorHAnsi"/>
                <w:b/>
                <w:sz w:val="20"/>
                <w:szCs w:val="20"/>
                <w:lang w:eastAsia="en-US"/>
              </w:rPr>
            </w:pPr>
            <w:r w:rsidRPr="00F10F4C">
              <w:rPr>
                <w:rFonts w:asciiTheme="minorHAnsi" w:eastAsia="Calibri" w:hAnsiTheme="minorHAnsi" w:cstheme="minorHAnsi"/>
                <w:b/>
                <w:sz w:val="20"/>
                <w:szCs w:val="20"/>
                <w:lang w:eastAsia="en-US"/>
              </w:rPr>
              <w:t>3%</w:t>
            </w:r>
          </w:p>
        </w:tc>
      </w:tr>
      <w:tr w:rsidR="00F10F4C" w:rsidRPr="00F10F4C" w:rsidTr="00B57ADF">
        <w:tc>
          <w:tcPr>
            <w:tcW w:w="758" w:type="dxa"/>
            <w:tcBorders>
              <w:top w:val="nil"/>
              <w:left w:val="single" w:sz="4" w:space="0" w:color="auto"/>
              <w:bottom w:val="single" w:sz="4" w:space="0" w:color="auto"/>
              <w:right w:val="single" w:sz="4" w:space="0" w:color="auto"/>
            </w:tcBorders>
            <w:vAlign w:val="center"/>
          </w:tcPr>
          <w:p w:rsidR="00F10F4C" w:rsidRPr="00F10F4C" w:rsidRDefault="00F10F4C" w:rsidP="00F10F4C">
            <w:pPr>
              <w:rPr>
                <w:rFonts w:asciiTheme="minorHAnsi" w:eastAsia="Calibri" w:hAnsiTheme="minorHAnsi" w:cstheme="minorHAnsi"/>
                <w:sz w:val="20"/>
                <w:szCs w:val="20"/>
                <w:lang w:eastAsia="en-US"/>
              </w:rPr>
            </w:pPr>
            <w:r w:rsidRPr="00F10F4C">
              <w:rPr>
                <w:rFonts w:asciiTheme="minorHAnsi" w:eastAsia="Calibri" w:hAnsiTheme="minorHAnsi" w:cstheme="minorHAnsi"/>
                <w:sz w:val="20"/>
                <w:szCs w:val="20"/>
                <w:lang w:eastAsia="en-US"/>
              </w:rPr>
              <w:t>14</w:t>
            </w:r>
          </w:p>
        </w:tc>
        <w:tc>
          <w:tcPr>
            <w:tcW w:w="6897" w:type="dxa"/>
            <w:tcBorders>
              <w:top w:val="nil"/>
              <w:left w:val="single" w:sz="4" w:space="0" w:color="auto"/>
              <w:bottom w:val="single" w:sz="4" w:space="0" w:color="auto"/>
              <w:right w:val="single" w:sz="4" w:space="0" w:color="auto"/>
            </w:tcBorders>
            <w:shd w:val="clear" w:color="auto" w:fill="auto"/>
            <w:vAlign w:val="center"/>
          </w:tcPr>
          <w:p w:rsidR="00F10F4C" w:rsidRPr="00F10F4C" w:rsidRDefault="00F10F4C" w:rsidP="00F10F4C">
            <w:pPr>
              <w:rPr>
                <w:rFonts w:asciiTheme="minorHAnsi" w:eastAsia="Calibri" w:hAnsiTheme="minorHAnsi" w:cstheme="minorHAnsi"/>
                <w:b/>
                <w:bCs/>
                <w:sz w:val="20"/>
                <w:szCs w:val="20"/>
                <w:lang w:eastAsia="en-US"/>
              </w:rPr>
            </w:pPr>
            <w:r w:rsidRPr="00F10F4C">
              <w:rPr>
                <w:rFonts w:asciiTheme="minorHAnsi" w:eastAsia="Calibri" w:hAnsiTheme="minorHAnsi" w:cstheme="minorHAnsi"/>
                <w:b/>
                <w:bCs/>
                <w:sz w:val="20"/>
                <w:szCs w:val="20"/>
                <w:lang w:eastAsia="en-US"/>
              </w:rPr>
              <w:t>EXTERIOR SURFACE</w:t>
            </w:r>
          </w:p>
          <w:p w:rsidR="00F10F4C" w:rsidRPr="00F10F4C" w:rsidRDefault="00F10F4C" w:rsidP="00F10F4C">
            <w:pPr>
              <w:rPr>
                <w:rFonts w:asciiTheme="minorHAnsi" w:eastAsia="Calibri" w:hAnsiTheme="minorHAnsi" w:cstheme="minorHAnsi"/>
                <w:bCs/>
                <w:sz w:val="20"/>
                <w:szCs w:val="20"/>
                <w:lang w:eastAsia="en-US"/>
              </w:rPr>
            </w:pPr>
            <w:r w:rsidRPr="00F10F4C">
              <w:rPr>
                <w:rFonts w:asciiTheme="minorHAnsi" w:eastAsia="Calibri" w:hAnsiTheme="minorHAnsi" w:cstheme="minorHAnsi"/>
                <w:bCs/>
                <w:sz w:val="20"/>
                <w:szCs w:val="20"/>
                <w:lang w:eastAsia="en-US"/>
              </w:rPr>
              <w:t>Corrosion and chemical resistant.</w:t>
            </w:r>
          </w:p>
        </w:tc>
        <w:tc>
          <w:tcPr>
            <w:tcW w:w="1559" w:type="dxa"/>
            <w:vAlign w:val="center"/>
          </w:tcPr>
          <w:p w:rsidR="00F10F4C" w:rsidRPr="00F10F4C" w:rsidRDefault="00F10F4C" w:rsidP="000A3AD8">
            <w:pPr>
              <w:suppressAutoHyphens/>
              <w:spacing w:line="360" w:lineRule="auto"/>
              <w:ind w:right="-142"/>
              <w:jc w:val="center"/>
              <w:rPr>
                <w:rFonts w:asciiTheme="minorHAnsi" w:eastAsia="Calibri" w:hAnsiTheme="minorHAnsi" w:cstheme="minorHAnsi"/>
                <w:b/>
                <w:sz w:val="20"/>
                <w:szCs w:val="20"/>
                <w:lang w:eastAsia="en-US"/>
              </w:rPr>
            </w:pPr>
            <w:r w:rsidRPr="00F10F4C">
              <w:rPr>
                <w:rFonts w:asciiTheme="minorHAnsi" w:eastAsia="Calibri" w:hAnsiTheme="minorHAnsi" w:cstheme="minorHAnsi"/>
                <w:b/>
                <w:sz w:val="20"/>
                <w:szCs w:val="20"/>
                <w:lang w:eastAsia="en-US"/>
              </w:rPr>
              <w:t>1%</w:t>
            </w:r>
          </w:p>
        </w:tc>
      </w:tr>
      <w:tr w:rsidR="00F10F4C" w:rsidRPr="00F10F4C" w:rsidTr="00B57ADF">
        <w:tc>
          <w:tcPr>
            <w:tcW w:w="758" w:type="dxa"/>
            <w:tcBorders>
              <w:top w:val="nil"/>
              <w:left w:val="single" w:sz="4" w:space="0" w:color="auto"/>
              <w:bottom w:val="single" w:sz="4" w:space="0" w:color="auto"/>
              <w:right w:val="single" w:sz="4" w:space="0" w:color="auto"/>
            </w:tcBorders>
            <w:vAlign w:val="center"/>
          </w:tcPr>
          <w:p w:rsidR="00F10F4C" w:rsidRPr="00F10F4C" w:rsidRDefault="00F10F4C" w:rsidP="00F10F4C">
            <w:pPr>
              <w:rPr>
                <w:rFonts w:asciiTheme="minorHAnsi" w:eastAsia="Calibri" w:hAnsiTheme="minorHAnsi" w:cstheme="minorHAnsi"/>
                <w:sz w:val="20"/>
                <w:szCs w:val="20"/>
                <w:lang w:eastAsia="en-US"/>
              </w:rPr>
            </w:pPr>
            <w:r w:rsidRPr="00F10F4C">
              <w:rPr>
                <w:rFonts w:asciiTheme="minorHAnsi" w:eastAsia="Calibri" w:hAnsiTheme="minorHAnsi" w:cstheme="minorHAnsi"/>
                <w:sz w:val="20"/>
                <w:szCs w:val="20"/>
                <w:lang w:eastAsia="en-US"/>
              </w:rPr>
              <w:t>15</w:t>
            </w:r>
          </w:p>
        </w:tc>
        <w:tc>
          <w:tcPr>
            <w:tcW w:w="6897" w:type="dxa"/>
            <w:tcBorders>
              <w:top w:val="nil"/>
              <w:left w:val="single" w:sz="4" w:space="0" w:color="auto"/>
              <w:bottom w:val="single" w:sz="4" w:space="0" w:color="auto"/>
              <w:right w:val="single" w:sz="4" w:space="0" w:color="auto"/>
            </w:tcBorders>
            <w:shd w:val="clear" w:color="auto" w:fill="auto"/>
            <w:vAlign w:val="center"/>
          </w:tcPr>
          <w:p w:rsidR="00F10F4C" w:rsidRPr="00F10F4C" w:rsidRDefault="00F10F4C" w:rsidP="00F10F4C">
            <w:pPr>
              <w:rPr>
                <w:rFonts w:asciiTheme="minorHAnsi" w:eastAsia="Calibri" w:hAnsiTheme="minorHAnsi" w:cstheme="minorHAnsi"/>
                <w:b/>
                <w:bCs/>
                <w:sz w:val="20"/>
                <w:szCs w:val="20"/>
                <w:lang w:eastAsia="en-US"/>
              </w:rPr>
            </w:pPr>
            <w:r w:rsidRPr="00F10F4C">
              <w:rPr>
                <w:rFonts w:asciiTheme="minorHAnsi" w:eastAsia="Calibri" w:hAnsiTheme="minorHAnsi" w:cstheme="minorHAnsi"/>
                <w:b/>
                <w:bCs/>
                <w:sz w:val="20"/>
                <w:szCs w:val="20"/>
                <w:lang w:eastAsia="en-US"/>
              </w:rPr>
              <w:t>TECHNICAL SUPPORT</w:t>
            </w:r>
          </w:p>
          <w:p w:rsidR="00F10F4C" w:rsidRPr="00F10F4C" w:rsidRDefault="00F10F4C" w:rsidP="00F10F4C">
            <w:pPr>
              <w:tabs>
                <w:tab w:val="left" w:pos="720"/>
              </w:tabs>
              <w:suppressAutoHyphens/>
              <w:spacing w:line="360" w:lineRule="auto"/>
              <w:rPr>
                <w:rFonts w:asciiTheme="minorHAnsi" w:eastAsia="Calibri" w:hAnsiTheme="minorHAnsi" w:cstheme="minorHAnsi"/>
                <w:b/>
                <w:bCs/>
                <w:sz w:val="20"/>
                <w:szCs w:val="20"/>
                <w:lang w:eastAsia="en-US"/>
              </w:rPr>
            </w:pPr>
            <w:r w:rsidRPr="00F10F4C">
              <w:rPr>
                <w:rFonts w:asciiTheme="minorHAnsi" w:eastAsia="Calibri" w:hAnsiTheme="minorHAnsi" w:cstheme="minorHAnsi"/>
                <w:bCs/>
                <w:sz w:val="20"/>
                <w:szCs w:val="20"/>
                <w:lang w:eastAsia="en-US"/>
              </w:rPr>
              <w:t>24 Hours Response Call-Out with 24 Hours Hotline Services with Technical Video-Call Assist.</w:t>
            </w:r>
          </w:p>
        </w:tc>
        <w:tc>
          <w:tcPr>
            <w:tcW w:w="1559" w:type="dxa"/>
            <w:vAlign w:val="center"/>
          </w:tcPr>
          <w:p w:rsidR="00F10F4C" w:rsidRPr="00F10F4C" w:rsidRDefault="00F10F4C" w:rsidP="000A3AD8">
            <w:pPr>
              <w:suppressAutoHyphens/>
              <w:spacing w:line="360" w:lineRule="auto"/>
              <w:ind w:right="-142"/>
              <w:jc w:val="center"/>
              <w:rPr>
                <w:rFonts w:asciiTheme="minorHAnsi" w:eastAsia="Calibri" w:hAnsiTheme="minorHAnsi" w:cstheme="minorHAnsi"/>
                <w:b/>
                <w:sz w:val="20"/>
                <w:szCs w:val="20"/>
                <w:lang w:eastAsia="en-US"/>
              </w:rPr>
            </w:pPr>
            <w:r w:rsidRPr="00F10F4C">
              <w:rPr>
                <w:rFonts w:asciiTheme="minorHAnsi" w:eastAsia="Calibri" w:hAnsiTheme="minorHAnsi" w:cstheme="minorHAnsi"/>
                <w:b/>
                <w:sz w:val="20"/>
                <w:szCs w:val="20"/>
                <w:lang w:eastAsia="en-US"/>
              </w:rPr>
              <w:t>11%</w:t>
            </w:r>
          </w:p>
        </w:tc>
      </w:tr>
      <w:tr w:rsidR="00F10F4C" w:rsidRPr="00F10F4C" w:rsidTr="00B57ADF">
        <w:tc>
          <w:tcPr>
            <w:tcW w:w="758" w:type="dxa"/>
            <w:tcBorders>
              <w:top w:val="nil"/>
              <w:left w:val="single" w:sz="4" w:space="0" w:color="auto"/>
              <w:bottom w:val="single" w:sz="4" w:space="0" w:color="auto"/>
              <w:right w:val="single" w:sz="4" w:space="0" w:color="auto"/>
            </w:tcBorders>
            <w:vAlign w:val="center"/>
          </w:tcPr>
          <w:p w:rsidR="00F10F4C" w:rsidRPr="00F10F4C" w:rsidRDefault="00F10F4C" w:rsidP="00F10F4C">
            <w:pPr>
              <w:rPr>
                <w:rFonts w:asciiTheme="minorHAnsi" w:eastAsia="Calibri" w:hAnsiTheme="minorHAnsi" w:cstheme="minorHAnsi"/>
                <w:sz w:val="20"/>
                <w:szCs w:val="20"/>
                <w:lang w:eastAsia="en-US"/>
              </w:rPr>
            </w:pPr>
            <w:r w:rsidRPr="00F10F4C">
              <w:rPr>
                <w:rFonts w:asciiTheme="minorHAnsi" w:eastAsia="Calibri" w:hAnsiTheme="minorHAnsi" w:cstheme="minorHAnsi"/>
                <w:sz w:val="20"/>
                <w:szCs w:val="20"/>
                <w:lang w:eastAsia="en-US"/>
              </w:rPr>
              <w:t>16</w:t>
            </w:r>
          </w:p>
        </w:tc>
        <w:tc>
          <w:tcPr>
            <w:tcW w:w="6897" w:type="dxa"/>
            <w:tcBorders>
              <w:top w:val="nil"/>
              <w:left w:val="single" w:sz="4" w:space="0" w:color="auto"/>
              <w:bottom w:val="single" w:sz="4" w:space="0" w:color="auto"/>
              <w:right w:val="single" w:sz="4" w:space="0" w:color="auto"/>
            </w:tcBorders>
            <w:shd w:val="clear" w:color="auto" w:fill="auto"/>
            <w:vAlign w:val="center"/>
          </w:tcPr>
          <w:p w:rsidR="00F10F4C" w:rsidRPr="00F10F4C" w:rsidRDefault="00F10F4C" w:rsidP="00F10F4C">
            <w:pPr>
              <w:rPr>
                <w:rFonts w:asciiTheme="minorHAnsi" w:eastAsia="Calibri" w:hAnsiTheme="minorHAnsi" w:cstheme="minorHAnsi"/>
                <w:b/>
                <w:bCs/>
                <w:sz w:val="20"/>
                <w:szCs w:val="20"/>
                <w:lang w:eastAsia="en-US"/>
              </w:rPr>
            </w:pPr>
            <w:r w:rsidRPr="00F10F4C">
              <w:rPr>
                <w:rFonts w:asciiTheme="minorHAnsi" w:eastAsia="Calibri" w:hAnsiTheme="minorHAnsi" w:cstheme="minorHAnsi"/>
                <w:b/>
                <w:bCs/>
                <w:sz w:val="20"/>
                <w:szCs w:val="20"/>
                <w:lang w:eastAsia="en-US"/>
              </w:rPr>
              <w:t>INSTRUMENT ERROR REPORT</w:t>
            </w:r>
          </w:p>
          <w:p w:rsidR="00F10F4C" w:rsidRPr="00F10F4C" w:rsidRDefault="00F10F4C" w:rsidP="00F10F4C">
            <w:pPr>
              <w:rPr>
                <w:rFonts w:asciiTheme="minorHAnsi" w:eastAsia="Calibri" w:hAnsiTheme="minorHAnsi" w:cstheme="minorHAnsi"/>
                <w:bCs/>
                <w:sz w:val="20"/>
                <w:szCs w:val="20"/>
                <w:lang w:eastAsia="en-US"/>
              </w:rPr>
            </w:pPr>
            <w:r w:rsidRPr="00F10F4C">
              <w:rPr>
                <w:rFonts w:asciiTheme="minorHAnsi" w:eastAsia="Calibri" w:hAnsiTheme="minorHAnsi" w:cstheme="minorHAnsi"/>
                <w:bCs/>
                <w:sz w:val="20"/>
                <w:szCs w:val="20"/>
                <w:lang w:eastAsia="en-US"/>
              </w:rPr>
              <w:t>Error log with memory capacity to be hold record for future retrieval.</w:t>
            </w:r>
          </w:p>
        </w:tc>
        <w:tc>
          <w:tcPr>
            <w:tcW w:w="1559" w:type="dxa"/>
            <w:vAlign w:val="center"/>
          </w:tcPr>
          <w:p w:rsidR="00F10F4C" w:rsidRPr="00F10F4C" w:rsidRDefault="00F10F4C" w:rsidP="000A3AD8">
            <w:pPr>
              <w:suppressAutoHyphens/>
              <w:spacing w:line="360" w:lineRule="auto"/>
              <w:ind w:right="-142"/>
              <w:jc w:val="center"/>
              <w:rPr>
                <w:rFonts w:asciiTheme="minorHAnsi" w:eastAsia="Calibri" w:hAnsiTheme="minorHAnsi" w:cstheme="minorHAnsi"/>
                <w:b/>
                <w:sz w:val="20"/>
                <w:szCs w:val="20"/>
                <w:lang w:eastAsia="en-US"/>
              </w:rPr>
            </w:pPr>
            <w:r w:rsidRPr="00F10F4C">
              <w:rPr>
                <w:rFonts w:asciiTheme="minorHAnsi" w:eastAsia="Calibri" w:hAnsiTheme="minorHAnsi" w:cstheme="minorHAnsi"/>
                <w:b/>
                <w:sz w:val="20"/>
                <w:szCs w:val="20"/>
                <w:lang w:eastAsia="en-US"/>
              </w:rPr>
              <w:t>5%</w:t>
            </w:r>
          </w:p>
        </w:tc>
      </w:tr>
      <w:tr w:rsidR="00F10F4C" w:rsidRPr="00F10F4C" w:rsidTr="00B57ADF">
        <w:tc>
          <w:tcPr>
            <w:tcW w:w="758" w:type="dxa"/>
            <w:tcBorders>
              <w:top w:val="nil"/>
              <w:left w:val="single" w:sz="4" w:space="0" w:color="auto"/>
              <w:bottom w:val="single" w:sz="4" w:space="0" w:color="auto"/>
              <w:right w:val="single" w:sz="4" w:space="0" w:color="auto"/>
            </w:tcBorders>
            <w:vAlign w:val="center"/>
          </w:tcPr>
          <w:p w:rsidR="00F10F4C" w:rsidRPr="00F10F4C" w:rsidRDefault="00F10F4C" w:rsidP="00F10F4C">
            <w:pPr>
              <w:rPr>
                <w:rFonts w:asciiTheme="minorHAnsi" w:eastAsia="Calibri" w:hAnsiTheme="minorHAnsi" w:cstheme="minorHAnsi"/>
                <w:sz w:val="20"/>
                <w:szCs w:val="20"/>
                <w:lang w:eastAsia="en-US"/>
              </w:rPr>
            </w:pPr>
            <w:r w:rsidRPr="00F10F4C">
              <w:rPr>
                <w:rFonts w:asciiTheme="minorHAnsi" w:eastAsia="Calibri" w:hAnsiTheme="minorHAnsi" w:cstheme="minorHAnsi"/>
                <w:sz w:val="20"/>
                <w:szCs w:val="20"/>
                <w:lang w:eastAsia="en-US"/>
              </w:rPr>
              <w:t>17</w:t>
            </w:r>
          </w:p>
        </w:tc>
        <w:tc>
          <w:tcPr>
            <w:tcW w:w="6897" w:type="dxa"/>
            <w:tcBorders>
              <w:top w:val="nil"/>
              <w:left w:val="single" w:sz="4" w:space="0" w:color="auto"/>
              <w:bottom w:val="single" w:sz="4" w:space="0" w:color="auto"/>
              <w:right w:val="single" w:sz="4" w:space="0" w:color="auto"/>
            </w:tcBorders>
            <w:shd w:val="clear" w:color="auto" w:fill="auto"/>
            <w:vAlign w:val="center"/>
          </w:tcPr>
          <w:p w:rsidR="00F10F4C" w:rsidRPr="00F10F4C" w:rsidRDefault="00F10F4C" w:rsidP="00F10F4C">
            <w:pPr>
              <w:rPr>
                <w:rFonts w:asciiTheme="minorHAnsi" w:eastAsia="Calibri" w:hAnsiTheme="minorHAnsi" w:cstheme="minorHAnsi"/>
                <w:b/>
                <w:bCs/>
                <w:sz w:val="20"/>
                <w:szCs w:val="20"/>
                <w:lang w:eastAsia="en-US"/>
              </w:rPr>
            </w:pPr>
            <w:r w:rsidRPr="00F10F4C">
              <w:rPr>
                <w:rFonts w:asciiTheme="minorHAnsi" w:eastAsia="Calibri" w:hAnsiTheme="minorHAnsi" w:cstheme="minorHAnsi"/>
                <w:b/>
                <w:bCs/>
                <w:sz w:val="20"/>
                <w:szCs w:val="20"/>
                <w:lang w:eastAsia="en-US"/>
              </w:rPr>
              <w:t>TRAINING OF STAFF</w:t>
            </w:r>
          </w:p>
          <w:p w:rsidR="00F10F4C" w:rsidRPr="00F10F4C" w:rsidRDefault="00F10F4C" w:rsidP="00F10F4C">
            <w:pPr>
              <w:rPr>
                <w:rFonts w:asciiTheme="minorHAnsi" w:eastAsia="Calibri" w:hAnsiTheme="minorHAnsi" w:cstheme="minorHAnsi"/>
                <w:bCs/>
                <w:sz w:val="20"/>
                <w:szCs w:val="20"/>
                <w:lang w:eastAsia="en-US"/>
              </w:rPr>
            </w:pPr>
            <w:r w:rsidRPr="00F10F4C">
              <w:rPr>
                <w:rFonts w:asciiTheme="minorHAnsi" w:eastAsia="Calibri" w:hAnsiTheme="minorHAnsi" w:cstheme="minorHAnsi"/>
                <w:bCs/>
                <w:sz w:val="20"/>
                <w:szCs w:val="20"/>
                <w:lang w:eastAsia="en-US"/>
              </w:rPr>
              <w:t>Staff training and competency certificates /super user certificate.</w:t>
            </w:r>
          </w:p>
        </w:tc>
        <w:tc>
          <w:tcPr>
            <w:tcW w:w="1559" w:type="dxa"/>
            <w:vAlign w:val="center"/>
          </w:tcPr>
          <w:p w:rsidR="00F10F4C" w:rsidRPr="00F10F4C" w:rsidRDefault="00F10F4C" w:rsidP="000A3AD8">
            <w:pPr>
              <w:suppressAutoHyphens/>
              <w:spacing w:line="360" w:lineRule="auto"/>
              <w:ind w:right="-142"/>
              <w:jc w:val="center"/>
              <w:rPr>
                <w:rFonts w:asciiTheme="minorHAnsi" w:eastAsia="Calibri" w:hAnsiTheme="minorHAnsi" w:cstheme="minorHAnsi"/>
                <w:b/>
                <w:sz w:val="20"/>
                <w:szCs w:val="20"/>
                <w:lang w:eastAsia="en-US"/>
              </w:rPr>
            </w:pPr>
            <w:r w:rsidRPr="00F10F4C">
              <w:rPr>
                <w:rFonts w:asciiTheme="minorHAnsi" w:eastAsia="Calibri" w:hAnsiTheme="minorHAnsi" w:cstheme="minorHAnsi"/>
                <w:b/>
                <w:sz w:val="20"/>
                <w:szCs w:val="20"/>
                <w:lang w:eastAsia="en-US"/>
              </w:rPr>
              <w:t>5%</w:t>
            </w:r>
          </w:p>
        </w:tc>
      </w:tr>
      <w:tr w:rsidR="00F10F4C" w:rsidRPr="00F10F4C" w:rsidTr="00B57ADF">
        <w:tc>
          <w:tcPr>
            <w:tcW w:w="7655" w:type="dxa"/>
            <w:gridSpan w:val="2"/>
            <w:vAlign w:val="bottom"/>
          </w:tcPr>
          <w:p w:rsidR="00F10F4C" w:rsidRPr="00F10F4C" w:rsidRDefault="00F10F4C" w:rsidP="00F10F4C">
            <w:pPr>
              <w:spacing w:after="200" w:line="276" w:lineRule="auto"/>
              <w:rPr>
                <w:rFonts w:asciiTheme="minorHAnsi" w:eastAsia="Calibri" w:hAnsiTheme="minorHAnsi" w:cstheme="minorHAnsi"/>
                <w:b/>
                <w:sz w:val="20"/>
                <w:szCs w:val="20"/>
                <w:lang w:eastAsia="en-US"/>
              </w:rPr>
            </w:pPr>
            <w:r w:rsidRPr="00F10F4C">
              <w:rPr>
                <w:rFonts w:asciiTheme="minorHAnsi" w:eastAsia="Calibri" w:hAnsiTheme="minorHAnsi" w:cstheme="minorHAnsi"/>
                <w:b/>
                <w:sz w:val="20"/>
                <w:szCs w:val="20"/>
                <w:lang w:eastAsia="en-US"/>
              </w:rPr>
              <w:t xml:space="preserve">TOTAL SCORE </w:t>
            </w:r>
          </w:p>
        </w:tc>
        <w:tc>
          <w:tcPr>
            <w:tcW w:w="1559" w:type="dxa"/>
            <w:vAlign w:val="bottom"/>
          </w:tcPr>
          <w:p w:rsidR="00F10F4C" w:rsidRPr="00F10F4C" w:rsidRDefault="00F10F4C" w:rsidP="000A3AD8">
            <w:pPr>
              <w:spacing w:after="200" w:line="276" w:lineRule="auto"/>
              <w:jc w:val="center"/>
              <w:rPr>
                <w:rFonts w:asciiTheme="minorHAnsi" w:eastAsia="Calibri" w:hAnsiTheme="minorHAnsi" w:cstheme="minorHAnsi"/>
                <w:b/>
                <w:sz w:val="20"/>
                <w:szCs w:val="20"/>
                <w:lang w:eastAsia="en-US"/>
              </w:rPr>
            </w:pPr>
            <w:r w:rsidRPr="00F10F4C">
              <w:rPr>
                <w:rFonts w:asciiTheme="minorHAnsi" w:eastAsia="Calibri" w:hAnsiTheme="minorHAnsi" w:cstheme="minorHAnsi"/>
                <w:b/>
                <w:sz w:val="20"/>
                <w:szCs w:val="20"/>
                <w:lang w:eastAsia="en-US"/>
              </w:rPr>
              <w:t>100%</w:t>
            </w:r>
          </w:p>
        </w:tc>
      </w:tr>
    </w:tbl>
    <w:p w:rsidR="00260104" w:rsidRPr="00DD77D8" w:rsidRDefault="00260104" w:rsidP="00C02E00">
      <w:pPr>
        <w:pStyle w:val="Specification"/>
        <w:numPr>
          <w:ilvl w:val="0"/>
          <w:numId w:val="0"/>
        </w:numPr>
        <w:spacing w:line="360" w:lineRule="auto"/>
        <w:ind w:left="709"/>
        <w:jc w:val="both"/>
        <w:rPr>
          <w:rFonts w:asciiTheme="minorHAnsi" w:hAnsiTheme="minorHAnsi" w:cstheme="minorHAnsi"/>
          <w:color w:val="FF0000"/>
          <w:sz w:val="20"/>
          <w:szCs w:val="20"/>
        </w:rPr>
      </w:pPr>
    </w:p>
    <w:p w:rsidR="0064478B" w:rsidRPr="00DD77D8" w:rsidRDefault="0064478B" w:rsidP="0064478B">
      <w:pPr>
        <w:pStyle w:val="NoSpacing"/>
        <w:rPr>
          <w:rFonts w:asciiTheme="minorHAnsi" w:hAnsiTheme="minorHAnsi" w:cstheme="minorHAnsi"/>
          <w:sz w:val="20"/>
          <w:szCs w:val="20"/>
        </w:rPr>
      </w:pPr>
    </w:p>
    <w:p w:rsidR="005248C2" w:rsidRPr="00DD77D8" w:rsidRDefault="0075171D" w:rsidP="005248C2">
      <w:pPr>
        <w:pStyle w:val="NoSpacing"/>
        <w:rPr>
          <w:rFonts w:asciiTheme="minorHAnsi" w:hAnsiTheme="minorHAnsi" w:cstheme="minorHAnsi"/>
          <w:b/>
          <w:sz w:val="20"/>
          <w:szCs w:val="20"/>
        </w:rPr>
      </w:pP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p>
    <w:p w:rsidR="0075171D" w:rsidRPr="00DD77D8" w:rsidRDefault="0075171D" w:rsidP="00451311">
      <w:pPr>
        <w:pStyle w:val="Specification"/>
        <w:numPr>
          <w:ilvl w:val="0"/>
          <w:numId w:val="0"/>
        </w:numPr>
        <w:spacing w:line="360" w:lineRule="auto"/>
        <w:ind w:left="567" w:hanging="567"/>
        <w:jc w:val="both"/>
        <w:rPr>
          <w:rFonts w:asciiTheme="minorHAnsi" w:hAnsiTheme="minorHAnsi" w:cstheme="minorHAnsi"/>
          <w:b/>
          <w:sz w:val="20"/>
          <w:szCs w:val="20"/>
        </w:rPr>
        <w:sectPr w:rsidR="0075171D" w:rsidRPr="00DD77D8" w:rsidSect="001330FC">
          <w:headerReference w:type="default" r:id="rId12"/>
          <w:footerReference w:type="default" r:id="rId13"/>
          <w:headerReference w:type="first" r:id="rId14"/>
          <w:footerReference w:type="first" r:id="rId15"/>
          <w:type w:val="continuous"/>
          <w:pgSz w:w="11907" w:h="16834" w:code="9"/>
          <w:pgMar w:top="862" w:right="709" w:bottom="851" w:left="709" w:header="561" w:footer="652" w:gutter="720"/>
          <w:pgNumType w:start="1"/>
          <w:cols w:space="720"/>
          <w:titlePg/>
          <w:docGrid w:linePitch="360"/>
        </w:sectPr>
      </w:pPr>
    </w:p>
    <w:p w:rsidR="005D171B" w:rsidRPr="00DD77D8" w:rsidRDefault="005D171B" w:rsidP="005D171B">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43" w:name="_Toc516576236"/>
      <w:r w:rsidRPr="00DD77D8">
        <w:rPr>
          <w:rFonts w:asciiTheme="minorHAnsi" w:hAnsiTheme="minorHAnsi" w:cstheme="minorHAnsi"/>
          <w:b/>
          <w:kern w:val="28"/>
          <w:sz w:val="20"/>
          <w:szCs w:val="20"/>
        </w:rPr>
        <w:t xml:space="preserve">ANNEXURE </w:t>
      </w:r>
      <w:r w:rsidR="004809CA">
        <w:rPr>
          <w:rFonts w:asciiTheme="minorHAnsi" w:hAnsiTheme="minorHAnsi" w:cstheme="minorHAnsi"/>
          <w:b/>
          <w:kern w:val="28"/>
          <w:sz w:val="20"/>
          <w:szCs w:val="20"/>
        </w:rPr>
        <w:t>B</w:t>
      </w:r>
      <w:r w:rsidRPr="00DD77D8">
        <w:rPr>
          <w:rFonts w:asciiTheme="minorHAnsi" w:hAnsiTheme="minorHAnsi" w:cstheme="minorHAnsi"/>
          <w:b/>
          <w:kern w:val="28"/>
          <w:sz w:val="20"/>
          <w:szCs w:val="20"/>
        </w:rPr>
        <w:t>: Pricing Schedule</w:t>
      </w:r>
      <w:bookmarkEnd w:id="43"/>
    </w:p>
    <w:p w:rsidR="005D171B" w:rsidRPr="00DD77D8" w:rsidRDefault="005D171B" w:rsidP="005D171B">
      <w:pPr>
        <w:tabs>
          <w:tab w:val="left" w:pos="720"/>
        </w:tabs>
        <w:suppressAutoHyphens/>
        <w:spacing w:line="360" w:lineRule="auto"/>
        <w:jc w:val="both"/>
        <w:rPr>
          <w:rFonts w:asciiTheme="minorHAnsi" w:hAnsiTheme="minorHAnsi" w:cstheme="minorHAnsi"/>
          <w:sz w:val="20"/>
          <w:szCs w:val="20"/>
        </w:rPr>
      </w:pPr>
    </w:p>
    <w:p w:rsidR="005D171B" w:rsidRPr="00DD77D8" w:rsidRDefault="005D171B" w:rsidP="005D171B">
      <w:pPr>
        <w:tabs>
          <w:tab w:val="left" w:pos="720"/>
        </w:tabs>
        <w:suppressAutoHyphens/>
        <w:spacing w:line="360" w:lineRule="auto"/>
        <w:jc w:val="both"/>
        <w:rPr>
          <w:rFonts w:asciiTheme="minorHAnsi" w:hAnsiTheme="minorHAnsi" w:cstheme="minorHAnsi"/>
          <w:b/>
          <w:sz w:val="20"/>
          <w:szCs w:val="20"/>
        </w:rPr>
      </w:pPr>
      <w:r w:rsidRPr="00DD77D8">
        <w:rPr>
          <w:rFonts w:asciiTheme="minorHAnsi" w:hAnsiTheme="minorHAnsi" w:cstheme="minorHAnsi"/>
          <w:sz w:val="20"/>
          <w:szCs w:val="20"/>
        </w:rPr>
        <w:t>Please indicate your total bid price here: R__________________________</w:t>
      </w:r>
      <w:r w:rsidR="00640268" w:rsidRPr="00DD77D8">
        <w:rPr>
          <w:rFonts w:asciiTheme="minorHAnsi" w:hAnsiTheme="minorHAnsi" w:cstheme="minorHAnsi"/>
          <w:sz w:val="20"/>
          <w:szCs w:val="20"/>
        </w:rPr>
        <w:t>_</w:t>
      </w:r>
      <w:r w:rsidR="00640268">
        <w:rPr>
          <w:rFonts w:asciiTheme="minorHAnsi" w:hAnsiTheme="minorHAnsi" w:cstheme="minorHAnsi"/>
          <w:b/>
          <w:sz w:val="20"/>
          <w:szCs w:val="20"/>
        </w:rPr>
        <w:t xml:space="preserve"> (</w:t>
      </w:r>
      <w:r w:rsidR="004809CA">
        <w:rPr>
          <w:rFonts w:asciiTheme="minorHAnsi" w:hAnsiTheme="minorHAnsi" w:cstheme="minorHAnsi"/>
          <w:b/>
          <w:sz w:val="20"/>
          <w:szCs w:val="20"/>
        </w:rPr>
        <w:t xml:space="preserve">inclusive of all applicable taxes, e.g. </w:t>
      </w:r>
      <w:r w:rsidR="0035106F">
        <w:rPr>
          <w:rFonts w:asciiTheme="minorHAnsi" w:hAnsiTheme="minorHAnsi" w:cstheme="minorHAnsi"/>
          <w:b/>
          <w:sz w:val="20"/>
          <w:szCs w:val="20"/>
        </w:rPr>
        <w:t>V</w:t>
      </w:r>
      <w:r w:rsidR="004809CA">
        <w:rPr>
          <w:rFonts w:asciiTheme="minorHAnsi" w:hAnsiTheme="minorHAnsi" w:cstheme="minorHAnsi"/>
          <w:b/>
          <w:sz w:val="20"/>
          <w:szCs w:val="20"/>
        </w:rPr>
        <w:t>AT</w:t>
      </w:r>
      <w:r w:rsidRPr="00DD77D8">
        <w:rPr>
          <w:rFonts w:asciiTheme="minorHAnsi" w:hAnsiTheme="minorHAnsi" w:cstheme="minorHAnsi"/>
          <w:b/>
          <w:sz w:val="20"/>
          <w:szCs w:val="20"/>
        </w:rPr>
        <w:t>)</w:t>
      </w:r>
    </w:p>
    <w:p w:rsidR="005D171B" w:rsidRPr="00DD77D8" w:rsidRDefault="005D171B" w:rsidP="005D171B">
      <w:pPr>
        <w:tabs>
          <w:tab w:val="left" w:pos="720"/>
        </w:tabs>
        <w:suppressAutoHyphens/>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 xml:space="preserve">Important: </w:t>
      </w:r>
    </w:p>
    <w:p w:rsidR="005D171B" w:rsidRPr="00DD77D8" w:rsidRDefault="005D171B" w:rsidP="005D171B">
      <w:pPr>
        <w:tabs>
          <w:tab w:val="left" w:pos="720"/>
        </w:tabs>
        <w:suppressAutoHyphens/>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 xml:space="preserve">It is mandatory to indicate your total bid price as requested above. This price must be the same as the total bid price you submit in your pricing schedule. Should the total bid prices differ, the total bid price indicated above shall be considered the correct price.  </w:t>
      </w:r>
    </w:p>
    <w:p w:rsidR="005D171B" w:rsidRPr="00DD77D8" w:rsidRDefault="005D171B" w:rsidP="005D171B">
      <w:pPr>
        <w:pStyle w:val="NoSpacing"/>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The following must be noted:</w:t>
      </w:r>
    </w:p>
    <w:p w:rsidR="005D171B" w:rsidRPr="00DD77D8" w:rsidRDefault="005D171B" w:rsidP="003559D9">
      <w:pPr>
        <w:pStyle w:val="NoSpacing"/>
        <w:numPr>
          <w:ilvl w:val="0"/>
          <w:numId w:val="38"/>
        </w:numPr>
        <w:spacing w:line="360" w:lineRule="auto"/>
        <w:ind w:left="426" w:hanging="426"/>
        <w:jc w:val="both"/>
        <w:rPr>
          <w:rFonts w:asciiTheme="minorHAnsi" w:hAnsiTheme="minorHAnsi" w:cstheme="minorHAnsi"/>
          <w:sz w:val="20"/>
          <w:szCs w:val="20"/>
        </w:rPr>
      </w:pPr>
      <w:r w:rsidRPr="00DD77D8">
        <w:rPr>
          <w:rFonts w:asciiTheme="minorHAnsi" w:hAnsiTheme="minorHAnsi" w:cstheme="minorHAnsi"/>
          <w:sz w:val="20"/>
          <w:szCs w:val="20"/>
        </w:rPr>
        <w:t xml:space="preserve">All prices must be VAT </w:t>
      </w:r>
      <w:r w:rsidR="004809CA">
        <w:rPr>
          <w:rFonts w:asciiTheme="minorHAnsi" w:hAnsiTheme="minorHAnsi" w:cstheme="minorHAnsi"/>
          <w:sz w:val="20"/>
          <w:szCs w:val="20"/>
        </w:rPr>
        <w:t>inclusive of all applicable taxes</w:t>
      </w:r>
      <w:r w:rsidRPr="00DD77D8">
        <w:rPr>
          <w:rFonts w:asciiTheme="minorHAnsi" w:hAnsiTheme="minorHAnsi" w:cstheme="minorHAnsi"/>
          <w:sz w:val="20"/>
          <w:szCs w:val="20"/>
        </w:rPr>
        <w:t xml:space="preserve"> and must be quoted in South African Rand (ZAR).</w:t>
      </w:r>
    </w:p>
    <w:p w:rsidR="005D171B" w:rsidRPr="00DD77D8" w:rsidRDefault="005D171B" w:rsidP="003559D9">
      <w:pPr>
        <w:pStyle w:val="NoSpacing"/>
        <w:numPr>
          <w:ilvl w:val="0"/>
          <w:numId w:val="38"/>
        </w:numPr>
        <w:spacing w:line="360" w:lineRule="auto"/>
        <w:ind w:left="426" w:hanging="426"/>
        <w:jc w:val="both"/>
        <w:rPr>
          <w:rFonts w:asciiTheme="minorHAnsi" w:hAnsiTheme="minorHAnsi" w:cstheme="minorHAnsi"/>
          <w:sz w:val="20"/>
          <w:szCs w:val="20"/>
        </w:rPr>
      </w:pPr>
      <w:r w:rsidRPr="00DD77D8">
        <w:rPr>
          <w:rFonts w:asciiTheme="minorHAnsi" w:hAnsiTheme="minorHAnsi" w:cstheme="minorHAnsi"/>
          <w:sz w:val="20"/>
          <w:szCs w:val="20"/>
        </w:rPr>
        <w:t>All prices must be firm and fixed from the tender closing date and for the duration of the contract</w:t>
      </w:r>
    </w:p>
    <w:p w:rsidR="005D171B" w:rsidRPr="00DD77D8" w:rsidRDefault="005D171B" w:rsidP="003559D9">
      <w:pPr>
        <w:pStyle w:val="NoSpacing"/>
        <w:numPr>
          <w:ilvl w:val="0"/>
          <w:numId w:val="38"/>
        </w:numPr>
        <w:spacing w:line="360" w:lineRule="auto"/>
        <w:ind w:left="426" w:hanging="426"/>
        <w:jc w:val="both"/>
        <w:rPr>
          <w:rFonts w:asciiTheme="minorHAnsi" w:hAnsiTheme="minorHAnsi" w:cstheme="minorHAnsi"/>
          <w:sz w:val="20"/>
          <w:szCs w:val="20"/>
        </w:rPr>
      </w:pPr>
      <w:r w:rsidRPr="00DD77D8">
        <w:rPr>
          <w:rFonts w:asciiTheme="minorHAnsi" w:hAnsiTheme="minorHAnsi" w:cstheme="minorHAnsi"/>
          <w:sz w:val="20"/>
          <w:szCs w:val="20"/>
        </w:rPr>
        <w:t>All the consortium or joint venture partners must submit a complete set of the latest audited financial statements.</w:t>
      </w:r>
    </w:p>
    <w:p w:rsidR="005D171B" w:rsidRPr="00DD77D8" w:rsidRDefault="005D171B" w:rsidP="003559D9">
      <w:pPr>
        <w:pStyle w:val="NoSpacing"/>
        <w:numPr>
          <w:ilvl w:val="0"/>
          <w:numId w:val="38"/>
        </w:numPr>
        <w:spacing w:line="360" w:lineRule="auto"/>
        <w:ind w:left="426" w:hanging="426"/>
        <w:jc w:val="both"/>
        <w:rPr>
          <w:rFonts w:asciiTheme="minorHAnsi" w:hAnsiTheme="minorHAnsi" w:cstheme="minorHAnsi"/>
          <w:sz w:val="20"/>
          <w:szCs w:val="20"/>
        </w:rPr>
      </w:pPr>
      <w:r w:rsidRPr="00DD77D8">
        <w:rPr>
          <w:rFonts w:asciiTheme="minorHAnsi" w:hAnsiTheme="minorHAnsi" w:cstheme="minorHAnsi"/>
          <w:sz w:val="20"/>
          <w:szCs w:val="20"/>
        </w:rPr>
        <w:t>All bidders must cost according to the costing template provided or this will lead to disqualification.</w:t>
      </w:r>
    </w:p>
    <w:p w:rsidR="005D171B" w:rsidRPr="00DD77D8" w:rsidRDefault="005D171B" w:rsidP="005D171B">
      <w:pPr>
        <w:pStyle w:val="NoSpacing"/>
        <w:rPr>
          <w:rFonts w:asciiTheme="minorHAnsi" w:hAnsiTheme="minorHAnsi" w:cstheme="minorHAnsi"/>
          <w:sz w:val="20"/>
          <w:szCs w:val="20"/>
        </w:rPr>
      </w:pPr>
    </w:p>
    <w:p w:rsidR="005D171B" w:rsidRPr="00DD77D8" w:rsidRDefault="005D171B" w:rsidP="003559D9">
      <w:pPr>
        <w:pStyle w:val="ListParagraph"/>
        <w:numPr>
          <w:ilvl w:val="0"/>
          <w:numId w:val="38"/>
        </w:numPr>
        <w:suppressAutoHyphens/>
        <w:spacing w:line="360" w:lineRule="auto"/>
        <w:ind w:left="426"/>
        <w:jc w:val="both"/>
        <w:rPr>
          <w:rFonts w:asciiTheme="minorHAnsi" w:hAnsiTheme="minorHAnsi" w:cstheme="minorHAnsi"/>
          <w:sz w:val="20"/>
          <w:szCs w:val="20"/>
        </w:rPr>
      </w:pPr>
    </w:p>
    <w:tbl>
      <w:tblPr>
        <w:tblW w:w="9214" w:type="dxa"/>
        <w:tblInd w:w="-5" w:type="dxa"/>
        <w:tblLayout w:type="fixed"/>
        <w:tblLook w:val="0000" w:firstRow="0" w:lastRow="0" w:firstColumn="0" w:lastColumn="0" w:noHBand="0" w:noVBand="0"/>
      </w:tblPr>
      <w:tblGrid>
        <w:gridCol w:w="6663"/>
        <w:gridCol w:w="992"/>
        <w:gridCol w:w="1559"/>
      </w:tblGrid>
      <w:tr w:rsidR="005D171B" w:rsidRPr="00DD77D8" w:rsidTr="005A368B">
        <w:trPr>
          <w:cantSplit/>
        </w:trPr>
        <w:tc>
          <w:tcPr>
            <w:tcW w:w="6663" w:type="dxa"/>
            <w:vMerge w:val="restart"/>
            <w:tcBorders>
              <w:top w:val="single" w:sz="4" w:space="0" w:color="000000"/>
              <w:left w:val="single" w:sz="4" w:space="0" w:color="000000"/>
              <w:bottom w:val="single" w:sz="4" w:space="0" w:color="000000"/>
            </w:tcBorders>
          </w:tcPr>
          <w:p w:rsidR="005D171B" w:rsidRPr="00DD77D8" w:rsidRDefault="005D171B" w:rsidP="005A368B">
            <w:pPr>
              <w:pStyle w:val="Tabletext"/>
              <w:spacing w:line="276" w:lineRule="auto"/>
              <w:rPr>
                <w:rFonts w:asciiTheme="minorHAnsi" w:hAnsiTheme="minorHAnsi" w:cstheme="minorHAnsi"/>
                <w:sz w:val="20"/>
              </w:rPr>
            </w:pPr>
            <w:r w:rsidRPr="00DD77D8">
              <w:rPr>
                <w:rFonts w:asciiTheme="minorHAnsi" w:hAnsiTheme="minorHAnsi" w:cstheme="minorHAnsi"/>
                <w:sz w:val="20"/>
              </w:rPr>
              <w:t xml:space="preserve">The cost of installation, delivery, site preparation etc. Must be included in this proposal. </w:t>
            </w:r>
          </w:p>
        </w:tc>
        <w:tc>
          <w:tcPr>
            <w:tcW w:w="992" w:type="dxa"/>
            <w:tcBorders>
              <w:top w:val="single" w:sz="4" w:space="0" w:color="000000"/>
              <w:left w:val="single" w:sz="4" w:space="0" w:color="000000"/>
              <w:bottom w:val="single" w:sz="4" w:space="0" w:color="000000"/>
            </w:tcBorders>
          </w:tcPr>
          <w:p w:rsidR="005D171B" w:rsidRPr="00DD77D8" w:rsidRDefault="005D171B" w:rsidP="00EE7F69">
            <w:pPr>
              <w:pStyle w:val="Tabletext"/>
              <w:spacing w:line="360" w:lineRule="auto"/>
              <w:jc w:val="center"/>
              <w:rPr>
                <w:rFonts w:asciiTheme="minorHAnsi" w:hAnsiTheme="minorHAnsi" w:cstheme="minorHAnsi"/>
                <w:sz w:val="20"/>
              </w:rPr>
            </w:pPr>
            <w:r w:rsidRPr="00DD77D8">
              <w:rPr>
                <w:rFonts w:asciiTheme="minorHAnsi" w:hAnsiTheme="minorHAnsi" w:cstheme="minorHAnsi"/>
                <w:sz w:val="20"/>
              </w:rPr>
              <w:t>Comply</w:t>
            </w:r>
          </w:p>
        </w:tc>
        <w:tc>
          <w:tcPr>
            <w:tcW w:w="1559" w:type="dxa"/>
            <w:tcBorders>
              <w:top w:val="single" w:sz="4" w:space="0" w:color="000000"/>
              <w:left w:val="single" w:sz="4" w:space="0" w:color="000000"/>
              <w:bottom w:val="single" w:sz="4" w:space="0" w:color="000000"/>
              <w:right w:val="single" w:sz="4" w:space="0" w:color="000000"/>
            </w:tcBorders>
          </w:tcPr>
          <w:p w:rsidR="005D171B" w:rsidRPr="00DD77D8" w:rsidRDefault="005D171B" w:rsidP="00EE7F69">
            <w:pPr>
              <w:pStyle w:val="Tabletext"/>
              <w:spacing w:line="360" w:lineRule="auto"/>
              <w:jc w:val="center"/>
              <w:rPr>
                <w:rFonts w:asciiTheme="minorHAnsi" w:hAnsiTheme="minorHAnsi" w:cstheme="minorHAnsi"/>
                <w:sz w:val="20"/>
              </w:rPr>
            </w:pPr>
            <w:r w:rsidRPr="00DD77D8">
              <w:rPr>
                <w:rFonts w:asciiTheme="minorHAnsi" w:hAnsiTheme="minorHAnsi" w:cstheme="minorHAnsi"/>
                <w:sz w:val="20"/>
              </w:rPr>
              <w:t>Do Not comply</w:t>
            </w:r>
          </w:p>
        </w:tc>
      </w:tr>
      <w:tr w:rsidR="005D171B" w:rsidRPr="00DD77D8" w:rsidTr="005A368B">
        <w:trPr>
          <w:cantSplit/>
        </w:trPr>
        <w:tc>
          <w:tcPr>
            <w:tcW w:w="6663" w:type="dxa"/>
            <w:vMerge/>
            <w:tcBorders>
              <w:top w:val="single" w:sz="4" w:space="0" w:color="000000"/>
              <w:left w:val="single" w:sz="4" w:space="0" w:color="000000"/>
              <w:bottom w:val="single" w:sz="4" w:space="0" w:color="000000"/>
            </w:tcBorders>
          </w:tcPr>
          <w:p w:rsidR="005D171B" w:rsidRPr="00DD77D8" w:rsidRDefault="005D171B" w:rsidP="005A368B">
            <w:pPr>
              <w:snapToGrid w:val="0"/>
              <w:jc w:val="both"/>
              <w:rPr>
                <w:rFonts w:asciiTheme="minorHAnsi" w:hAnsiTheme="minorHAnsi" w:cstheme="minorHAnsi"/>
                <w:sz w:val="20"/>
                <w:szCs w:val="20"/>
              </w:rPr>
            </w:pPr>
          </w:p>
        </w:tc>
        <w:tc>
          <w:tcPr>
            <w:tcW w:w="992" w:type="dxa"/>
            <w:tcBorders>
              <w:top w:val="single" w:sz="4" w:space="0" w:color="000000"/>
              <w:left w:val="single" w:sz="4" w:space="0" w:color="000000"/>
              <w:bottom w:val="single" w:sz="4" w:space="0" w:color="000000"/>
            </w:tcBorders>
          </w:tcPr>
          <w:p w:rsidR="005D171B" w:rsidRPr="00DD77D8" w:rsidRDefault="005D171B" w:rsidP="005A368B">
            <w:pPr>
              <w:pStyle w:val="Tabletext"/>
              <w:snapToGrid w:val="0"/>
              <w:spacing w:line="360" w:lineRule="auto"/>
              <w:rPr>
                <w:rFonts w:asciiTheme="minorHAnsi"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tcPr>
          <w:p w:rsidR="005D171B" w:rsidRPr="00DD77D8" w:rsidRDefault="005D171B" w:rsidP="005A368B">
            <w:pPr>
              <w:pStyle w:val="Tabletext"/>
              <w:snapToGrid w:val="0"/>
              <w:spacing w:line="360" w:lineRule="auto"/>
              <w:rPr>
                <w:rFonts w:asciiTheme="minorHAnsi" w:hAnsiTheme="minorHAnsi" w:cstheme="minorHAnsi"/>
                <w:b/>
                <w:bCs/>
                <w:sz w:val="20"/>
              </w:rPr>
            </w:pPr>
          </w:p>
        </w:tc>
      </w:tr>
      <w:tr w:rsidR="005D171B" w:rsidRPr="00DD77D8" w:rsidTr="005A368B">
        <w:trPr>
          <w:cantSplit/>
        </w:trPr>
        <w:tc>
          <w:tcPr>
            <w:tcW w:w="9214" w:type="dxa"/>
            <w:gridSpan w:val="3"/>
            <w:tcBorders>
              <w:top w:val="single" w:sz="4" w:space="0" w:color="000000"/>
              <w:left w:val="single" w:sz="4" w:space="0" w:color="000000"/>
              <w:bottom w:val="single" w:sz="4" w:space="0" w:color="000000"/>
              <w:right w:val="single" w:sz="4" w:space="0" w:color="000000"/>
            </w:tcBorders>
          </w:tcPr>
          <w:p w:rsidR="005D171B" w:rsidRPr="00DD77D8" w:rsidRDefault="005D171B" w:rsidP="005A368B">
            <w:pPr>
              <w:pStyle w:val="Tabletext"/>
              <w:spacing w:line="360" w:lineRule="auto"/>
              <w:rPr>
                <w:rFonts w:asciiTheme="minorHAnsi" w:hAnsiTheme="minorHAnsi" w:cstheme="minorHAnsi"/>
                <w:sz w:val="20"/>
              </w:rPr>
            </w:pPr>
            <w:r w:rsidRPr="00DD77D8">
              <w:rPr>
                <w:rFonts w:asciiTheme="minorHAnsi" w:hAnsiTheme="minorHAnsi" w:cstheme="minorHAnsi"/>
                <w:sz w:val="20"/>
              </w:rPr>
              <w:t xml:space="preserve">Substantiate / Comments </w:t>
            </w:r>
          </w:p>
        </w:tc>
      </w:tr>
    </w:tbl>
    <w:p w:rsidR="005D171B" w:rsidRPr="00DD77D8" w:rsidRDefault="005D171B" w:rsidP="005D171B">
      <w:pPr>
        <w:pStyle w:val="NoSpacing"/>
        <w:rPr>
          <w:rFonts w:asciiTheme="minorHAnsi" w:hAnsiTheme="minorHAnsi" w:cstheme="minorHAnsi"/>
          <w:sz w:val="20"/>
          <w:szCs w:val="20"/>
        </w:rPr>
      </w:pPr>
    </w:p>
    <w:p w:rsidR="005D171B" w:rsidRPr="00DD77D8" w:rsidRDefault="005D171B" w:rsidP="003559D9">
      <w:pPr>
        <w:pStyle w:val="ListParagraph"/>
        <w:numPr>
          <w:ilvl w:val="0"/>
          <w:numId w:val="38"/>
        </w:numPr>
        <w:suppressAutoHyphens/>
        <w:spacing w:line="360" w:lineRule="auto"/>
        <w:ind w:left="426"/>
        <w:jc w:val="both"/>
        <w:rPr>
          <w:rFonts w:asciiTheme="minorHAnsi" w:hAnsiTheme="minorHAnsi" w:cstheme="minorHAnsi"/>
          <w:sz w:val="20"/>
          <w:szCs w:val="20"/>
        </w:rPr>
      </w:pPr>
    </w:p>
    <w:tbl>
      <w:tblPr>
        <w:tblW w:w="9214" w:type="dxa"/>
        <w:tblInd w:w="-5" w:type="dxa"/>
        <w:tblLayout w:type="fixed"/>
        <w:tblLook w:val="0000" w:firstRow="0" w:lastRow="0" w:firstColumn="0" w:lastColumn="0" w:noHBand="0" w:noVBand="0"/>
      </w:tblPr>
      <w:tblGrid>
        <w:gridCol w:w="6663"/>
        <w:gridCol w:w="1080"/>
        <w:gridCol w:w="1471"/>
      </w:tblGrid>
      <w:tr w:rsidR="005D171B" w:rsidRPr="00DD77D8" w:rsidTr="005A368B">
        <w:trPr>
          <w:cantSplit/>
        </w:trPr>
        <w:tc>
          <w:tcPr>
            <w:tcW w:w="6663" w:type="dxa"/>
            <w:vMerge w:val="restart"/>
            <w:tcBorders>
              <w:top w:val="single" w:sz="4" w:space="0" w:color="000000"/>
              <w:left w:val="single" w:sz="4" w:space="0" w:color="000000"/>
              <w:bottom w:val="single" w:sz="4" w:space="0" w:color="000000"/>
            </w:tcBorders>
            <w:vAlign w:val="center"/>
          </w:tcPr>
          <w:p w:rsidR="005D171B" w:rsidRPr="00DD77D8" w:rsidRDefault="005D171B" w:rsidP="005A368B">
            <w:pPr>
              <w:pStyle w:val="Tabletext"/>
              <w:spacing w:line="360" w:lineRule="auto"/>
              <w:rPr>
                <w:rFonts w:asciiTheme="minorHAnsi" w:hAnsiTheme="minorHAnsi" w:cstheme="minorHAnsi"/>
                <w:sz w:val="20"/>
              </w:rPr>
            </w:pPr>
            <w:r w:rsidRPr="00DD77D8">
              <w:rPr>
                <w:rFonts w:asciiTheme="minorHAnsi" w:hAnsiTheme="minorHAnsi" w:cstheme="minorHAnsi"/>
                <w:sz w:val="20"/>
              </w:rPr>
              <w:t>No price adjustments that are 100% linked to exchange rate variations shall be allowed.</w:t>
            </w:r>
          </w:p>
        </w:tc>
        <w:tc>
          <w:tcPr>
            <w:tcW w:w="1080" w:type="dxa"/>
            <w:tcBorders>
              <w:top w:val="single" w:sz="4" w:space="0" w:color="000000"/>
              <w:left w:val="single" w:sz="4" w:space="0" w:color="000000"/>
              <w:bottom w:val="single" w:sz="4" w:space="0" w:color="000000"/>
            </w:tcBorders>
          </w:tcPr>
          <w:p w:rsidR="005D171B" w:rsidRPr="00DD77D8" w:rsidRDefault="005D171B" w:rsidP="00EE7F69">
            <w:pPr>
              <w:pStyle w:val="Tabletext"/>
              <w:spacing w:line="360" w:lineRule="auto"/>
              <w:jc w:val="center"/>
              <w:rPr>
                <w:rFonts w:asciiTheme="minorHAnsi" w:hAnsiTheme="minorHAnsi" w:cstheme="minorHAnsi"/>
                <w:sz w:val="20"/>
              </w:rPr>
            </w:pPr>
            <w:r w:rsidRPr="00DD77D8">
              <w:rPr>
                <w:rFonts w:asciiTheme="minorHAnsi" w:hAnsiTheme="minorHAnsi" w:cstheme="minorHAnsi"/>
                <w:sz w:val="20"/>
              </w:rPr>
              <w:t>Comply</w:t>
            </w:r>
          </w:p>
        </w:tc>
        <w:tc>
          <w:tcPr>
            <w:tcW w:w="1471" w:type="dxa"/>
            <w:tcBorders>
              <w:top w:val="single" w:sz="4" w:space="0" w:color="000000"/>
              <w:left w:val="single" w:sz="4" w:space="0" w:color="000000"/>
              <w:bottom w:val="single" w:sz="4" w:space="0" w:color="000000"/>
              <w:right w:val="single" w:sz="4" w:space="0" w:color="000000"/>
            </w:tcBorders>
          </w:tcPr>
          <w:p w:rsidR="005D171B" w:rsidRPr="00DD77D8" w:rsidRDefault="005D171B" w:rsidP="00EE7F69">
            <w:pPr>
              <w:pStyle w:val="Tabletext"/>
              <w:spacing w:line="360" w:lineRule="auto"/>
              <w:jc w:val="center"/>
              <w:rPr>
                <w:rFonts w:asciiTheme="minorHAnsi" w:hAnsiTheme="minorHAnsi" w:cstheme="minorHAnsi"/>
                <w:sz w:val="20"/>
              </w:rPr>
            </w:pPr>
            <w:r w:rsidRPr="00DD77D8">
              <w:rPr>
                <w:rFonts w:asciiTheme="minorHAnsi" w:hAnsiTheme="minorHAnsi" w:cstheme="minorHAnsi"/>
                <w:sz w:val="20"/>
              </w:rPr>
              <w:t>Do Not comply</w:t>
            </w:r>
          </w:p>
        </w:tc>
      </w:tr>
      <w:tr w:rsidR="005D171B" w:rsidRPr="00DD77D8" w:rsidTr="005A368B">
        <w:trPr>
          <w:cantSplit/>
        </w:trPr>
        <w:tc>
          <w:tcPr>
            <w:tcW w:w="6663" w:type="dxa"/>
            <w:vMerge/>
            <w:tcBorders>
              <w:top w:val="single" w:sz="4" w:space="0" w:color="000000"/>
              <w:left w:val="single" w:sz="4" w:space="0" w:color="000000"/>
              <w:bottom w:val="single" w:sz="4" w:space="0" w:color="000000"/>
            </w:tcBorders>
            <w:vAlign w:val="center"/>
          </w:tcPr>
          <w:p w:rsidR="005D171B" w:rsidRPr="00DD77D8" w:rsidRDefault="005D171B" w:rsidP="005A368B">
            <w:pPr>
              <w:snapToGrid w:val="0"/>
              <w:jc w:val="bot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tcBorders>
          </w:tcPr>
          <w:p w:rsidR="005D171B" w:rsidRPr="00DD77D8" w:rsidRDefault="005D171B" w:rsidP="005A368B">
            <w:pPr>
              <w:pStyle w:val="Tabletext"/>
              <w:snapToGrid w:val="0"/>
              <w:spacing w:line="360" w:lineRule="auto"/>
              <w:rPr>
                <w:rFonts w:asciiTheme="minorHAnsi" w:hAnsiTheme="minorHAnsi" w:cstheme="minorHAnsi"/>
                <w:sz w:val="20"/>
              </w:rPr>
            </w:pPr>
          </w:p>
        </w:tc>
        <w:tc>
          <w:tcPr>
            <w:tcW w:w="1471" w:type="dxa"/>
            <w:tcBorders>
              <w:top w:val="single" w:sz="4" w:space="0" w:color="000000"/>
              <w:left w:val="single" w:sz="4" w:space="0" w:color="000000"/>
              <w:bottom w:val="single" w:sz="4" w:space="0" w:color="000000"/>
              <w:right w:val="single" w:sz="4" w:space="0" w:color="000000"/>
            </w:tcBorders>
          </w:tcPr>
          <w:p w:rsidR="005D171B" w:rsidRPr="00DD77D8" w:rsidRDefault="005D171B" w:rsidP="005A368B">
            <w:pPr>
              <w:pStyle w:val="Tabletext"/>
              <w:snapToGrid w:val="0"/>
              <w:spacing w:line="360" w:lineRule="auto"/>
              <w:rPr>
                <w:rFonts w:asciiTheme="minorHAnsi" w:hAnsiTheme="minorHAnsi" w:cstheme="minorHAnsi"/>
                <w:b/>
                <w:bCs/>
                <w:sz w:val="20"/>
              </w:rPr>
            </w:pPr>
          </w:p>
        </w:tc>
      </w:tr>
      <w:tr w:rsidR="005D171B" w:rsidRPr="00DD77D8" w:rsidTr="005A368B">
        <w:trPr>
          <w:cantSplit/>
        </w:trPr>
        <w:tc>
          <w:tcPr>
            <w:tcW w:w="9214" w:type="dxa"/>
            <w:gridSpan w:val="3"/>
            <w:tcBorders>
              <w:top w:val="single" w:sz="4" w:space="0" w:color="000000"/>
              <w:left w:val="single" w:sz="4" w:space="0" w:color="000000"/>
              <w:bottom w:val="single" w:sz="4" w:space="0" w:color="000000"/>
              <w:right w:val="single" w:sz="4" w:space="0" w:color="000000"/>
            </w:tcBorders>
          </w:tcPr>
          <w:p w:rsidR="005D171B" w:rsidRPr="00DD77D8" w:rsidRDefault="005D171B" w:rsidP="005A368B">
            <w:pPr>
              <w:pStyle w:val="Tabletext"/>
              <w:spacing w:line="360" w:lineRule="auto"/>
              <w:rPr>
                <w:rFonts w:asciiTheme="minorHAnsi" w:hAnsiTheme="minorHAnsi" w:cstheme="minorHAnsi"/>
                <w:sz w:val="20"/>
              </w:rPr>
            </w:pPr>
            <w:r w:rsidRPr="00DD77D8">
              <w:rPr>
                <w:rFonts w:asciiTheme="minorHAnsi" w:hAnsiTheme="minorHAnsi" w:cstheme="minorHAnsi"/>
                <w:sz w:val="20"/>
              </w:rPr>
              <w:t xml:space="preserve">Substantiate / Comments </w:t>
            </w:r>
          </w:p>
        </w:tc>
      </w:tr>
    </w:tbl>
    <w:p w:rsidR="005D171B" w:rsidRPr="00DD77D8" w:rsidRDefault="005D171B" w:rsidP="005D171B">
      <w:pPr>
        <w:pStyle w:val="NoSpacing"/>
        <w:rPr>
          <w:rFonts w:asciiTheme="minorHAnsi" w:hAnsiTheme="minorHAnsi" w:cstheme="minorHAnsi"/>
          <w:sz w:val="20"/>
          <w:szCs w:val="20"/>
        </w:rPr>
      </w:pPr>
    </w:p>
    <w:p w:rsidR="005D171B" w:rsidRPr="00DD77D8" w:rsidRDefault="005D171B" w:rsidP="003559D9">
      <w:pPr>
        <w:pStyle w:val="ListParagraph"/>
        <w:numPr>
          <w:ilvl w:val="0"/>
          <w:numId w:val="38"/>
        </w:numPr>
        <w:suppressAutoHyphens/>
        <w:spacing w:line="360" w:lineRule="auto"/>
        <w:ind w:left="426"/>
        <w:jc w:val="both"/>
        <w:rPr>
          <w:rFonts w:asciiTheme="minorHAnsi" w:hAnsiTheme="minorHAnsi" w:cstheme="minorHAnsi"/>
          <w:sz w:val="20"/>
          <w:szCs w:val="20"/>
        </w:rPr>
      </w:pPr>
    </w:p>
    <w:tbl>
      <w:tblPr>
        <w:tblW w:w="9204" w:type="dxa"/>
        <w:tblInd w:w="-5" w:type="dxa"/>
        <w:tblLayout w:type="fixed"/>
        <w:tblLook w:val="0000" w:firstRow="0" w:lastRow="0" w:firstColumn="0" w:lastColumn="0" w:noHBand="0" w:noVBand="0"/>
      </w:tblPr>
      <w:tblGrid>
        <w:gridCol w:w="6663"/>
        <w:gridCol w:w="1080"/>
        <w:gridCol w:w="1461"/>
      </w:tblGrid>
      <w:tr w:rsidR="005D171B" w:rsidRPr="00DD77D8" w:rsidTr="005A368B">
        <w:trPr>
          <w:cantSplit/>
        </w:trPr>
        <w:tc>
          <w:tcPr>
            <w:tcW w:w="6663" w:type="dxa"/>
            <w:vMerge w:val="restart"/>
            <w:tcBorders>
              <w:top w:val="single" w:sz="4" w:space="0" w:color="000000"/>
              <w:left w:val="single" w:sz="4" w:space="0" w:color="000000"/>
              <w:bottom w:val="single" w:sz="4" w:space="0" w:color="000000"/>
            </w:tcBorders>
            <w:vAlign w:val="center"/>
          </w:tcPr>
          <w:p w:rsidR="005D171B" w:rsidRPr="00DD77D8" w:rsidRDefault="005D171B" w:rsidP="005A368B">
            <w:pPr>
              <w:pStyle w:val="NoSpacing"/>
              <w:rPr>
                <w:rFonts w:asciiTheme="minorHAnsi" w:hAnsiTheme="minorHAnsi" w:cstheme="minorHAnsi"/>
                <w:sz w:val="20"/>
                <w:szCs w:val="20"/>
              </w:rPr>
            </w:pPr>
            <w:r w:rsidRPr="00DD77D8">
              <w:rPr>
                <w:rFonts w:asciiTheme="minorHAnsi" w:hAnsiTheme="minorHAnsi" w:cstheme="minorHAnsi"/>
                <w:sz w:val="20"/>
                <w:szCs w:val="20"/>
              </w:rPr>
              <w:t xml:space="preserve">The bidder must indicate </w:t>
            </w:r>
            <w:r w:rsidRPr="00DD77D8">
              <w:rPr>
                <w:rFonts w:asciiTheme="minorHAnsi" w:hAnsiTheme="minorHAnsi" w:cstheme="minorHAnsi"/>
                <w:b/>
                <w:sz w:val="20"/>
                <w:szCs w:val="20"/>
              </w:rPr>
              <w:t>clearly</w:t>
            </w:r>
            <w:r w:rsidRPr="00DD77D8">
              <w:rPr>
                <w:rFonts w:asciiTheme="minorHAnsi" w:hAnsiTheme="minorHAnsi" w:cstheme="minorHAnsi"/>
                <w:sz w:val="20"/>
                <w:szCs w:val="20"/>
              </w:rPr>
              <w:t xml:space="preserve"> which portion of the purchase price as well as the monthly costs is linked to the exchange rate.</w:t>
            </w:r>
          </w:p>
        </w:tc>
        <w:tc>
          <w:tcPr>
            <w:tcW w:w="1080" w:type="dxa"/>
            <w:tcBorders>
              <w:top w:val="single" w:sz="4" w:space="0" w:color="000000"/>
              <w:left w:val="single" w:sz="4" w:space="0" w:color="000000"/>
              <w:bottom w:val="single" w:sz="4" w:space="0" w:color="000000"/>
            </w:tcBorders>
          </w:tcPr>
          <w:p w:rsidR="005D171B" w:rsidRPr="00DD77D8" w:rsidRDefault="005D171B" w:rsidP="00C7500C">
            <w:pPr>
              <w:pStyle w:val="NoSpacing"/>
              <w:jc w:val="center"/>
              <w:rPr>
                <w:rFonts w:asciiTheme="minorHAnsi" w:hAnsiTheme="minorHAnsi" w:cstheme="minorHAnsi"/>
                <w:sz w:val="20"/>
                <w:szCs w:val="20"/>
              </w:rPr>
            </w:pPr>
            <w:r w:rsidRPr="00DD77D8">
              <w:rPr>
                <w:rFonts w:asciiTheme="minorHAnsi" w:hAnsiTheme="minorHAnsi" w:cstheme="minorHAnsi"/>
                <w:sz w:val="20"/>
                <w:szCs w:val="20"/>
              </w:rPr>
              <w:t>Comply</w:t>
            </w:r>
          </w:p>
        </w:tc>
        <w:tc>
          <w:tcPr>
            <w:tcW w:w="1460" w:type="dxa"/>
            <w:tcBorders>
              <w:top w:val="single" w:sz="4" w:space="0" w:color="000000"/>
              <w:left w:val="single" w:sz="4" w:space="0" w:color="000000"/>
              <w:bottom w:val="single" w:sz="4" w:space="0" w:color="000000"/>
              <w:right w:val="single" w:sz="4" w:space="0" w:color="000000"/>
            </w:tcBorders>
          </w:tcPr>
          <w:p w:rsidR="005D171B" w:rsidRPr="00DD77D8" w:rsidRDefault="005D171B" w:rsidP="00C7500C">
            <w:pPr>
              <w:pStyle w:val="NoSpacing"/>
              <w:jc w:val="center"/>
              <w:rPr>
                <w:rFonts w:asciiTheme="minorHAnsi" w:hAnsiTheme="minorHAnsi" w:cstheme="minorHAnsi"/>
                <w:sz w:val="20"/>
                <w:szCs w:val="20"/>
              </w:rPr>
            </w:pPr>
            <w:r w:rsidRPr="00DD77D8">
              <w:rPr>
                <w:rFonts w:asciiTheme="minorHAnsi" w:hAnsiTheme="minorHAnsi" w:cstheme="minorHAnsi"/>
                <w:sz w:val="20"/>
                <w:szCs w:val="20"/>
              </w:rPr>
              <w:t>Do Not comply</w:t>
            </w:r>
          </w:p>
        </w:tc>
      </w:tr>
      <w:tr w:rsidR="005D171B" w:rsidRPr="00DD77D8" w:rsidTr="005A368B">
        <w:trPr>
          <w:cantSplit/>
        </w:trPr>
        <w:tc>
          <w:tcPr>
            <w:tcW w:w="6663" w:type="dxa"/>
            <w:vMerge/>
            <w:tcBorders>
              <w:top w:val="single" w:sz="4" w:space="0" w:color="000000"/>
              <w:left w:val="single" w:sz="4" w:space="0" w:color="000000"/>
              <w:bottom w:val="single" w:sz="4" w:space="0" w:color="000000"/>
            </w:tcBorders>
            <w:vAlign w:val="center"/>
          </w:tcPr>
          <w:p w:rsidR="005D171B" w:rsidRPr="00DD77D8" w:rsidRDefault="005D171B" w:rsidP="005A368B">
            <w:pPr>
              <w:snapToGrid w:val="0"/>
              <w:jc w:val="bot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tcBorders>
          </w:tcPr>
          <w:p w:rsidR="005D171B" w:rsidRPr="00DD77D8" w:rsidRDefault="005D171B" w:rsidP="005A368B">
            <w:pPr>
              <w:pStyle w:val="Tabletext"/>
              <w:snapToGrid w:val="0"/>
              <w:spacing w:line="360" w:lineRule="auto"/>
              <w:rPr>
                <w:rFonts w:asciiTheme="minorHAnsi" w:hAnsiTheme="minorHAnsi" w:cstheme="minorHAnsi"/>
                <w:sz w:val="20"/>
              </w:rPr>
            </w:pPr>
          </w:p>
        </w:tc>
        <w:tc>
          <w:tcPr>
            <w:tcW w:w="1460" w:type="dxa"/>
            <w:tcBorders>
              <w:top w:val="single" w:sz="4" w:space="0" w:color="000000"/>
              <w:left w:val="single" w:sz="4" w:space="0" w:color="000000"/>
              <w:bottom w:val="single" w:sz="4" w:space="0" w:color="000000"/>
              <w:right w:val="single" w:sz="4" w:space="0" w:color="000000"/>
            </w:tcBorders>
          </w:tcPr>
          <w:p w:rsidR="005D171B" w:rsidRPr="00DD77D8" w:rsidRDefault="005D171B" w:rsidP="005A368B">
            <w:pPr>
              <w:pStyle w:val="Tabletext"/>
              <w:snapToGrid w:val="0"/>
              <w:spacing w:line="360" w:lineRule="auto"/>
              <w:rPr>
                <w:rFonts w:asciiTheme="minorHAnsi" w:hAnsiTheme="minorHAnsi" w:cstheme="minorHAnsi"/>
                <w:b/>
                <w:bCs/>
                <w:sz w:val="20"/>
              </w:rPr>
            </w:pPr>
          </w:p>
        </w:tc>
      </w:tr>
      <w:tr w:rsidR="005D171B" w:rsidRPr="00DD77D8" w:rsidTr="005A368B">
        <w:trPr>
          <w:cantSplit/>
        </w:trPr>
        <w:tc>
          <w:tcPr>
            <w:tcW w:w="9204" w:type="dxa"/>
            <w:gridSpan w:val="3"/>
            <w:tcBorders>
              <w:top w:val="single" w:sz="4" w:space="0" w:color="000000"/>
              <w:left w:val="single" w:sz="4" w:space="0" w:color="000000"/>
              <w:bottom w:val="single" w:sz="4" w:space="0" w:color="000000"/>
              <w:right w:val="single" w:sz="4" w:space="0" w:color="000000"/>
            </w:tcBorders>
          </w:tcPr>
          <w:p w:rsidR="005D171B" w:rsidRPr="00DD77D8" w:rsidRDefault="005D171B" w:rsidP="005A368B">
            <w:pPr>
              <w:pStyle w:val="Tabletext"/>
              <w:spacing w:line="360" w:lineRule="auto"/>
              <w:rPr>
                <w:rFonts w:asciiTheme="minorHAnsi" w:hAnsiTheme="minorHAnsi" w:cstheme="minorHAnsi"/>
                <w:sz w:val="20"/>
              </w:rPr>
            </w:pPr>
            <w:r w:rsidRPr="00DD77D8">
              <w:rPr>
                <w:rFonts w:asciiTheme="minorHAnsi" w:hAnsiTheme="minorHAnsi" w:cstheme="minorHAnsi"/>
                <w:sz w:val="20"/>
              </w:rPr>
              <w:t xml:space="preserve">Substantiate / Comments </w:t>
            </w:r>
          </w:p>
        </w:tc>
      </w:tr>
    </w:tbl>
    <w:p w:rsidR="005D171B" w:rsidRPr="00DD77D8" w:rsidRDefault="005D171B" w:rsidP="005D171B">
      <w:pPr>
        <w:pStyle w:val="NoSpacing"/>
        <w:rPr>
          <w:rFonts w:asciiTheme="minorHAnsi" w:hAnsiTheme="minorHAnsi" w:cstheme="minorHAnsi"/>
          <w:sz w:val="20"/>
          <w:szCs w:val="20"/>
        </w:rPr>
      </w:pPr>
    </w:p>
    <w:p w:rsidR="005D171B" w:rsidRPr="00DD77D8" w:rsidRDefault="005D171B" w:rsidP="003559D9">
      <w:pPr>
        <w:pStyle w:val="ListParagraph"/>
        <w:numPr>
          <w:ilvl w:val="0"/>
          <w:numId w:val="38"/>
        </w:numPr>
        <w:suppressAutoHyphens/>
        <w:spacing w:line="360" w:lineRule="auto"/>
        <w:ind w:left="426"/>
        <w:jc w:val="both"/>
        <w:rPr>
          <w:rFonts w:asciiTheme="minorHAnsi" w:hAnsiTheme="minorHAnsi" w:cstheme="minorHAnsi"/>
          <w:sz w:val="20"/>
          <w:szCs w:val="20"/>
        </w:rPr>
      </w:pPr>
    </w:p>
    <w:tbl>
      <w:tblPr>
        <w:tblW w:w="9204" w:type="dxa"/>
        <w:tblInd w:w="-5" w:type="dxa"/>
        <w:tblLayout w:type="fixed"/>
        <w:tblLook w:val="0000" w:firstRow="0" w:lastRow="0" w:firstColumn="0" w:lastColumn="0" w:noHBand="0" w:noVBand="0"/>
      </w:tblPr>
      <w:tblGrid>
        <w:gridCol w:w="6663"/>
        <w:gridCol w:w="1080"/>
        <w:gridCol w:w="1461"/>
      </w:tblGrid>
      <w:tr w:rsidR="005D171B" w:rsidRPr="00DD77D8" w:rsidTr="005A368B">
        <w:trPr>
          <w:cantSplit/>
        </w:trPr>
        <w:tc>
          <w:tcPr>
            <w:tcW w:w="6663" w:type="dxa"/>
            <w:vMerge w:val="restart"/>
            <w:tcBorders>
              <w:top w:val="single" w:sz="4" w:space="0" w:color="000000"/>
              <w:left w:val="single" w:sz="4" w:space="0" w:color="000000"/>
              <w:bottom w:val="single" w:sz="4" w:space="0" w:color="000000"/>
            </w:tcBorders>
            <w:vAlign w:val="center"/>
          </w:tcPr>
          <w:p w:rsidR="005D171B" w:rsidRPr="00DD77D8" w:rsidRDefault="005D171B" w:rsidP="005A368B">
            <w:pPr>
              <w:pStyle w:val="NoSpacing"/>
              <w:rPr>
                <w:rFonts w:asciiTheme="minorHAnsi" w:hAnsiTheme="minorHAnsi" w:cstheme="minorHAnsi"/>
                <w:sz w:val="20"/>
                <w:szCs w:val="20"/>
              </w:rPr>
            </w:pPr>
            <w:r w:rsidRPr="00DD77D8">
              <w:rPr>
                <w:rFonts w:asciiTheme="minorHAnsi" w:hAnsiTheme="minorHAnsi" w:cstheme="minorHAnsi"/>
                <w:sz w:val="20"/>
                <w:szCs w:val="20"/>
              </w:rPr>
              <w:t>All additional costs must be clearly specified.</w:t>
            </w:r>
          </w:p>
        </w:tc>
        <w:tc>
          <w:tcPr>
            <w:tcW w:w="1080" w:type="dxa"/>
            <w:tcBorders>
              <w:top w:val="single" w:sz="4" w:space="0" w:color="000000"/>
              <w:left w:val="single" w:sz="4" w:space="0" w:color="000000"/>
              <w:bottom w:val="single" w:sz="4" w:space="0" w:color="000000"/>
            </w:tcBorders>
          </w:tcPr>
          <w:p w:rsidR="005D171B" w:rsidRPr="00DD77D8" w:rsidRDefault="005D171B" w:rsidP="00C7500C">
            <w:pPr>
              <w:pStyle w:val="NoSpacing"/>
              <w:jc w:val="center"/>
              <w:rPr>
                <w:rFonts w:asciiTheme="minorHAnsi" w:hAnsiTheme="minorHAnsi" w:cstheme="minorHAnsi"/>
                <w:sz w:val="20"/>
                <w:szCs w:val="20"/>
              </w:rPr>
            </w:pPr>
            <w:r w:rsidRPr="00DD77D8">
              <w:rPr>
                <w:rFonts w:asciiTheme="minorHAnsi" w:hAnsiTheme="minorHAnsi" w:cstheme="minorHAnsi"/>
                <w:sz w:val="20"/>
                <w:szCs w:val="20"/>
              </w:rPr>
              <w:t>Comply</w:t>
            </w:r>
          </w:p>
        </w:tc>
        <w:tc>
          <w:tcPr>
            <w:tcW w:w="1461" w:type="dxa"/>
            <w:tcBorders>
              <w:top w:val="single" w:sz="4" w:space="0" w:color="000000"/>
              <w:left w:val="single" w:sz="4" w:space="0" w:color="000000"/>
              <w:bottom w:val="single" w:sz="4" w:space="0" w:color="000000"/>
              <w:right w:val="single" w:sz="4" w:space="0" w:color="000000"/>
            </w:tcBorders>
          </w:tcPr>
          <w:p w:rsidR="005D171B" w:rsidRPr="00DD77D8" w:rsidRDefault="005D171B" w:rsidP="00C7500C">
            <w:pPr>
              <w:pStyle w:val="NoSpacing"/>
              <w:jc w:val="center"/>
              <w:rPr>
                <w:rFonts w:asciiTheme="minorHAnsi" w:hAnsiTheme="minorHAnsi" w:cstheme="minorHAnsi"/>
                <w:sz w:val="20"/>
                <w:szCs w:val="20"/>
              </w:rPr>
            </w:pPr>
            <w:r w:rsidRPr="00DD77D8">
              <w:rPr>
                <w:rFonts w:asciiTheme="minorHAnsi" w:hAnsiTheme="minorHAnsi" w:cstheme="minorHAnsi"/>
                <w:sz w:val="20"/>
                <w:szCs w:val="20"/>
              </w:rPr>
              <w:t>Do Not comply</w:t>
            </w:r>
          </w:p>
        </w:tc>
      </w:tr>
      <w:tr w:rsidR="005D171B" w:rsidRPr="00DD77D8" w:rsidTr="005A368B">
        <w:trPr>
          <w:cantSplit/>
        </w:trPr>
        <w:tc>
          <w:tcPr>
            <w:tcW w:w="6663" w:type="dxa"/>
            <w:vMerge/>
            <w:tcBorders>
              <w:top w:val="single" w:sz="4" w:space="0" w:color="000000"/>
              <w:left w:val="single" w:sz="4" w:space="0" w:color="000000"/>
              <w:bottom w:val="single" w:sz="4" w:space="0" w:color="000000"/>
            </w:tcBorders>
            <w:vAlign w:val="center"/>
          </w:tcPr>
          <w:p w:rsidR="005D171B" w:rsidRPr="00DD77D8" w:rsidRDefault="005D171B" w:rsidP="005A368B">
            <w:pPr>
              <w:snapToGrid w:val="0"/>
              <w:jc w:val="bot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tcBorders>
          </w:tcPr>
          <w:p w:rsidR="005D171B" w:rsidRPr="00DD77D8" w:rsidRDefault="005D171B" w:rsidP="005A368B">
            <w:pPr>
              <w:pStyle w:val="Tabletext"/>
              <w:snapToGrid w:val="0"/>
              <w:spacing w:line="360" w:lineRule="auto"/>
              <w:rPr>
                <w:rFonts w:asciiTheme="minorHAnsi" w:hAnsiTheme="minorHAnsi" w:cstheme="minorHAnsi"/>
                <w:sz w:val="20"/>
              </w:rPr>
            </w:pPr>
          </w:p>
        </w:tc>
        <w:tc>
          <w:tcPr>
            <w:tcW w:w="1461" w:type="dxa"/>
            <w:tcBorders>
              <w:top w:val="single" w:sz="4" w:space="0" w:color="000000"/>
              <w:left w:val="single" w:sz="4" w:space="0" w:color="000000"/>
              <w:bottom w:val="single" w:sz="4" w:space="0" w:color="000000"/>
              <w:right w:val="single" w:sz="4" w:space="0" w:color="000000"/>
            </w:tcBorders>
          </w:tcPr>
          <w:p w:rsidR="005D171B" w:rsidRPr="00DD77D8" w:rsidRDefault="005D171B" w:rsidP="005A368B">
            <w:pPr>
              <w:pStyle w:val="Tabletext"/>
              <w:snapToGrid w:val="0"/>
              <w:spacing w:line="360" w:lineRule="auto"/>
              <w:rPr>
                <w:rFonts w:asciiTheme="minorHAnsi" w:hAnsiTheme="minorHAnsi" w:cstheme="minorHAnsi"/>
                <w:b/>
                <w:bCs/>
                <w:sz w:val="20"/>
              </w:rPr>
            </w:pPr>
          </w:p>
        </w:tc>
      </w:tr>
      <w:tr w:rsidR="005D171B" w:rsidRPr="00DD77D8" w:rsidTr="005A368B">
        <w:trPr>
          <w:cantSplit/>
        </w:trPr>
        <w:tc>
          <w:tcPr>
            <w:tcW w:w="9204" w:type="dxa"/>
            <w:gridSpan w:val="3"/>
            <w:tcBorders>
              <w:top w:val="single" w:sz="4" w:space="0" w:color="000000"/>
              <w:left w:val="single" w:sz="4" w:space="0" w:color="000000"/>
              <w:bottom w:val="single" w:sz="4" w:space="0" w:color="000000"/>
              <w:right w:val="single" w:sz="4" w:space="0" w:color="000000"/>
            </w:tcBorders>
          </w:tcPr>
          <w:p w:rsidR="005D171B" w:rsidRPr="00DD77D8" w:rsidRDefault="005D171B" w:rsidP="005A368B">
            <w:pPr>
              <w:pStyle w:val="Tabletext"/>
              <w:spacing w:line="360" w:lineRule="auto"/>
              <w:rPr>
                <w:rFonts w:asciiTheme="minorHAnsi" w:hAnsiTheme="minorHAnsi" w:cstheme="minorHAnsi"/>
                <w:sz w:val="20"/>
              </w:rPr>
            </w:pPr>
            <w:r w:rsidRPr="00DD77D8">
              <w:rPr>
                <w:rFonts w:asciiTheme="minorHAnsi" w:hAnsiTheme="minorHAnsi" w:cstheme="minorHAnsi"/>
                <w:sz w:val="20"/>
              </w:rPr>
              <w:t xml:space="preserve">Substantiate / Comments </w:t>
            </w:r>
          </w:p>
        </w:tc>
      </w:tr>
    </w:tbl>
    <w:p w:rsidR="005D171B" w:rsidRPr="00DD77D8" w:rsidRDefault="005D171B" w:rsidP="005D171B">
      <w:pPr>
        <w:pStyle w:val="NoSpacing"/>
        <w:jc w:val="right"/>
        <w:rPr>
          <w:rFonts w:asciiTheme="minorHAnsi" w:hAnsiTheme="minorHAnsi" w:cstheme="minorHAnsi"/>
          <w:b/>
          <w:sz w:val="20"/>
          <w:szCs w:val="20"/>
        </w:rPr>
      </w:pPr>
    </w:p>
    <w:p w:rsidR="00A47CEF" w:rsidRPr="00DD77D8" w:rsidRDefault="00A47CEF" w:rsidP="005D171B">
      <w:pPr>
        <w:pStyle w:val="NoSpacing"/>
        <w:jc w:val="both"/>
        <w:rPr>
          <w:rFonts w:asciiTheme="minorHAnsi" w:hAnsiTheme="minorHAnsi" w:cstheme="minorHAnsi"/>
          <w:b/>
          <w:color w:val="FF0000"/>
          <w:sz w:val="20"/>
          <w:szCs w:val="20"/>
        </w:rPr>
      </w:pPr>
    </w:p>
    <w:p w:rsidR="00585CF9" w:rsidRDefault="00585CF9" w:rsidP="00EE7F69">
      <w:pPr>
        <w:pStyle w:val="NoSpacing"/>
        <w:rPr>
          <w:rFonts w:asciiTheme="minorHAnsi" w:hAnsiTheme="minorHAnsi" w:cstheme="minorHAnsi"/>
          <w:b/>
          <w:sz w:val="20"/>
          <w:szCs w:val="20"/>
        </w:rPr>
      </w:pPr>
    </w:p>
    <w:p w:rsidR="005D171B" w:rsidRPr="00DD77D8" w:rsidRDefault="005D171B" w:rsidP="005D171B">
      <w:pPr>
        <w:pStyle w:val="NoSpacing"/>
        <w:jc w:val="right"/>
        <w:rPr>
          <w:rFonts w:asciiTheme="minorHAnsi" w:hAnsiTheme="minorHAnsi" w:cstheme="minorHAnsi"/>
          <w:b/>
          <w:sz w:val="20"/>
          <w:szCs w:val="20"/>
        </w:rPr>
      </w:pPr>
      <w:r w:rsidRPr="00DD77D8">
        <w:rPr>
          <w:rFonts w:asciiTheme="minorHAnsi" w:hAnsiTheme="minorHAnsi" w:cstheme="minorHAnsi"/>
          <w:b/>
          <w:sz w:val="20"/>
          <w:szCs w:val="20"/>
        </w:rPr>
        <w:t>SBD 3.1</w:t>
      </w:r>
    </w:p>
    <w:p w:rsidR="005D171B" w:rsidRPr="00DD77D8" w:rsidRDefault="005D171B" w:rsidP="005D171B">
      <w:pPr>
        <w:pStyle w:val="NoSpacing"/>
        <w:rPr>
          <w:rFonts w:asciiTheme="minorHAnsi" w:hAnsiTheme="minorHAnsi" w:cstheme="minorHAnsi"/>
          <w:sz w:val="20"/>
          <w:szCs w:val="20"/>
        </w:rPr>
      </w:pPr>
    </w:p>
    <w:p w:rsidR="005D171B" w:rsidRPr="00DD77D8" w:rsidRDefault="005D171B" w:rsidP="005D171B">
      <w:pPr>
        <w:pStyle w:val="NoSpacing"/>
        <w:spacing w:line="360" w:lineRule="auto"/>
        <w:jc w:val="center"/>
        <w:rPr>
          <w:rFonts w:asciiTheme="minorHAnsi" w:hAnsiTheme="minorHAnsi" w:cstheme="minorHAnsi"/>
          <w:b/>
          <w:sz w:val="20"/>
          <w:szCs w:val="20"/>
        </w:rPr>
      </w:pPr>
      <w:r w:rsidRPr="00DD77D8">
        <w:rPr>
          <w:rFonts w:asciiTheme="minorHAnsi" w:hAnsiTheme="minorHAnsi" w:cstheme="minorHAnsi"/>
          <w:b/>
          <w:sz w:val="20"/>
          <w:szCs w:val="20"/>
        </w:rPr>
        <w:t>PRICING SCHEDULE – FIRM PRICES</w:t>
      </w:r>
    </w:p>
    <w:p w:rsidR="005D171B" w:rsidRPr="00DD77D8" w:rsidRDefault="005D171B" w:rsidP="005D171B">
      <w:pPr>
        <w:pStyle w:val="NoSpacing"/>
        <w:spacing w:line="360" w:lineRule="auto"/>
        <w:jc w:val="center"/>
        <w:rPr>
          <w:rFonts w:asciiTheme="minorHAnsi" w:hAnsiTheme="minorHAnsi" w:cstheme="minorHAnsi"/>
          <w:b/>
          <w:sz w:val="20"/>
          <w:szCs w:val="20"/>
        </w:rPr>
      </w:pPr>
      <w:r w:rsidRPr="00DD77D8">
        <w:rPr>
          <w:rFonts w:asciiTheme="minorHAnsi" w:hAnsiTheme="minorHAnsi" w:cstheme="minorHAnsi"/>
          <w:b/>
          <w:sz w:val="20"/>
          <w:szCs w:val="20"/>
        </w:rPr>
        <w:t>(PURCHASES)</w:t>
      </w:r>
    </w:p>
    <w:p w:rsidR="005D171B" w:rsidRPr="00DD77D8" w:rsidRDefault="005D171B" w:rsidP="005D171B">
      <w:pPr>
        <w:pStyle w:val="NoSpacing"/>
        <w:spacing w:line="360" w:lineRule="auto"/>
        <w:jc w:val="center"/>
        <w:rPr>
          <w:rFonts w:asciiTheme="minorHAnsi" w:hAnsiTheme="minorHAnsi" w:cstheme="minorHAnsi"/>
          <w:b/>
          <w:sz w:val="20"/>
          <w:szCs w:val="20"/>
        </w:rPr>
      </w:pPr>
    </w:p>
    <w:p w:rsidR="005D171B" w:rsidRPr="00DD77D8" w:rsidRDefault="005D171B" w:rsidP="005D171B">
      <w:pPr>
        <w:pStyle w:val="NoSpacing"/>
        <w:jc w:val="both"/>
        <w:rPr>
          <w:rFonts w:asciiTheme="minorHAnsi" w:hAnsiTheme="minorHAnsi" w:cstheme="minorHAnsi"/>
          <w:b/>
          <w:sz w:val="20"/>
          <w:szCs w:val="20"/>
          <w:lang w:val="en-US"/>
        </w:rPr>
      </w:pPr>
      <w:r w:rsidRPr="00DD77D8">
        <w:rPr>
          <w:rFonts w:asciiTheme="minorHAnsi" w:hAnsiTheme="minorHAnsi" w:cstheme="minorHAnsi"/>
          <w:b/>
          <w:sz w:val="20"/>
          <w:szCs w:val="20"/>
          <w:lang w:val="en-US"/>
        </w:rPr>
        <w:t>NOTE:</w:t>
      </w:r>
      <w:r w:rsidRPr="00DD77D8">
        <w:rPr>
          <w:rFonts w:asciiTheme="minorHAnsi" w:hAnsiTheme="minorHAnsi" w:cstheme="minorHAnsi"/>
          <w:sz w:val="20"/>
          <w:szCs w:val="20"/>
          <w:lang w:val="en-US"/>
        </w:rPr>
        <w:tab/>
      </w:r>
      <w:r w:rsidRPr="00DD77D8">
        <w:rPr>
          <w:rFonts w:asciiTheme="minorHAnsi" w:hAnsiTheme="minorHAnsi" w:cstheme="minorHAnsi"/>
          <w:b/>
          <w:sz w:val="20"/>
          <w:szCs w:val="20"/>
          <w:lang w:val="en-US"/>
        </w:rPr>
        <w:t>ONLY FIRM PRICES WILL BE ACCEPTED. NON-FIRM PRICES (INCLUDING PRICES SUBJECT TO RATES OF EXCHANGE VARIATIONS) WILL NOT BE CONSIDERED</w:t>
      </w:r>
    </w:p>
    <w:p w:rsidR="005D171B" w:rsidRPr="00DD77D8" w:rsidRDefault="005D171B" w:rsidP="005D171B">
      <w:pPr>
        <w:pStyle w:val="NoSpacing"/>
        <w:rPr>
          <w:rFonts w:asciiTheme="minorHAnsi" w:hAnsiTheme="minorHAnsi" w:cstheme="minorHAnsi"/>
          <w:b/>
          <w:sz w:val="20"/>
          <w:szCs w:val="20"/>
          <w:lang w:val="en-US"/>
        </w:rPr>
      </w:pPr>
    </w:p>
    <w:p w:rsidR="005D171B" w:rsidRPr="00DD77D8" w:rsidRDefault="005D171B" w:rsidP="00EE7F69">
      <w:pPr>
        <w:pStyle w:val="NoSpacing"/>
        <w:jc w:val="both"/>
      </w:pPr>
      <w:r w:rsidRPr="00DD77D8">
        <w:rPr>
          <w:rFonts w:asciiTheme="minorHAnsi" w:hAnsiTheme="minorHAnsi" w:cstheme="minorHAnsi"/>
          <w:b/>
          <w:sz w:val="20"/>
          <w:szCs w:val="20"/>
          <w:lang w:val="en-US"/>
        </w:rPr>
        <w:t xml:space="preserve">IN CASES WHERE DIFFERENT DELIVERY POINTS INFLUENCE THE PRICING, A SEPARATE PRICING SCHEDULE MUST BE SUBMITTED FOR EACH DELIVERY POINT </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73"/>
      </w:tblGrid>
      <w:tr w:rsidR="005D171B" w:rsidRPr="00DD77D8" w:rsidTr="005A368B">
        <w:trPr>
          <w:trHeight w:val="907"/>
        </w:trPr>
        <w:tc>
          <w:tcPr>
            <w:tcW w:w="9473" w:type="dxa"/>
            <w:vAlign w:val="center"/>
          </w:tcPr>
          <w:p w:rsidR="005D171B" w:rsidRPr="00DD77D8" w:rsidRDefault="005D171B" w:rsidP="005A368B">
            <w:pPr>
              <w:pStyle w:val="NoSpacing"/>
              <w:rPr>
                <w:rFonts w:asciiTheme="minorHAnsi" w:hAnsiTheme="minorHAnsi" w:cstheme="minorHAnsi"/>
                <w:sz w:val="20"/>
                <w:szCs w:val="20"/>
              </w:rPr>
            </w:pPr>
          </w:p>
          <w:p w:rsidR="005D171B" w:rsidRPr="00DD77D8" w:rsidRDefault="005D171B" w:rsidP="005A368B">
            <w:pPr>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Name of bidder: ___________________________________________________________</w:t>
            </w:r>
            <w:r>
              <w:rPr>
                <w:rFonts w:asciiTheme="minorHAnsi" w:hAnsiTheme="minorHAnsi" w:cstheme="minorHAnsi"/>
                <w:sz w:val="20"/>
                <w:szCs w:val="20"/>
              </w:rPr>
              <w:t>___________</w:t>
            </w:r>
            <w:r w:rsidRPr="00DD77D8">
              <w:rPr>
                <w:rFonts w:asciiTheme="minorHAnsi" w:hAnsiTheme="minorHAnsi" w:cstheme="minorHAnsi"/>
                <w:sz w:val="20"/>
                <w:szCs w:val="20"/>
              </w:rPr>
              <w:t>________</w:t>
            </w:r>
          </w:p>
          <w:p w:rsidR="005D171B" w:rsidRPr="00DD77D8" w:rsidRDefault="005D171B" w:rsidP="005A368B">
            <w:pPr>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   </w:t>
            </w:r>
          </w:p>
          <w:p w:rsidR="005D171B" w:rsidRPr="00DD77D8" w:rsidRDefault="005D171B" w:rsidP="005A368B">
            <w:pPr>
              <w:spacing w:line="360" w:lineRule="auto"/>
              <w:jc w:val="both"/>
              <w:rPr>
                <w:rFonts w:asciiTheme="minorHAnsi" w:hAnsiTheme="minorHAnsi" w:cstheme="minorHAnsi"/>
                <w:b/>
                <w:sz w:val="20"/>
                <w:szCs w:val="20"/>
              </w:rPr>
            </w:pPr>
            <w:r w:rsidRPr="00DD77D8">
              <w:rPr>
                <w:rFonts w:asciiTheme="minorHAnsi" w:hAnsiTheme="minorHAnsi" w:cstheme="minorHAnsi"/>
                <w:sz w:val="20"/>
                <w:szCs w:val="20"/>
              </w:rPr>
              <w:t xml:space="preserve">Bid number:  </w:t>
            </w:r>
            <w:r w:rsidR="00D83329">
              <w:rPr>
                <w:rFonts w:asciiTheme="minorHAnsi" w:hAnsiTheme="minorHAnsi" w:cstheme="minorHAnsi"/>
                <w:b/>
                <w:sz w:val="20"/>
                <w:szCs w:val="20"/>
              </w:rPr>
              <w:t>RFB061/22/23</w:t>
            </w:r>
            <w:r w:rsidRPr="00DD77D8">
              <w:rPr>
                <w:rFonts w:asciiTheme="minorHAnsi" w:hAnsiTheme="minorHAnsi" w:cstheme="minorHAnsi"/>
                <w:b/>
                <w:sz w:val="20"/>
                <w:szCs w:val="20"/>
              </w:rPr>
              <w:t xml:space="preserve"> Closing</w:t>
            </w:r>
            <w:r w:rsidR="00E4607B">
              <w:rPr>
                <w:rFonts w:asciiTheme="minorHAnsi" w:hAnsiTheme="minorHAnsi" w:cstheme="minorHAnsi"/>
                <w:sz w:val="20"/>
                <w:szCs w:val="20"/>
              </w:rPr>
              <w:t xml:space="preserve"> Time 11:00 am Closing date: </w:t>
            </w:r>
            <w:r w:rsidR="00D83329">
              <w:rPr>
                <w:rFonts w:asciiTheme="minorHAnsi" w:hAnsiTheme="minorHAnsi" w:cstheme="minorHAnsi"/>
                <w:b/>
                <w:sz w:val="20"/>
                <w:szCs w:val="20"/>
              </w:rPr>
              <w:t xml:space="preserve">26 </w:t>
            </w:r>
            <w:r w:rsidR="00E4607B" w:rsidRPr="00E4607B">
              <w:rPr>
                <w:rFonts w:asciiTheme="minorHAnsi" w:hAnsiTheme="minorHAnsi" w:cstheme="minorHAnsi"/>
                <w:b/>
                <w:sz w:val="20"/>
                <w:szCs w:val="20"/>
              </w:rPr>
              <w:t>October 2023</w:t>
            </w:r>
          </w:p>
          <w:p w:rsidR="005D171B" w:rsidRPr="00DD77D8" w:rsidRDefault="005D171B" w:rsidP="005A368B">
            <w:pPr>
              <w:spacing w:line="360" w:lineRule="auto"/>
              <w:jc w:val="both"/>
              <w:rPr>
                <w:rFonts w:asciiTheme="minorHAnsi" w:hAnsiTheme="minorHAnsi" w:cstheme="minorHAnsi"/>
                <w:b/>
                <w:sz w:val="20"/>
                <w:szCs w:val="20"/>
              </w:rPr>
            </w:pPr>
          </w:p>
          <w:p w:rsidR="005D171B" w:rsidRPr="00DD77D8" w:rsidRDefault="005D171B" w:rsidP="005A368B">
            <w:pPr>
              <w:spacing w:line="360" w:lineRule="auto"/>
              <w:jc w:val="both"/>
              <w:rPr>
                <w:rFonts w:asciiTheme="minorHAnsi" w:hAnsiTheme="minorHAnsi" w:cstheme="minorHAnsi"/>
                <w:sz w:val="20"/>
                <w:szCs w:val="20"/>
              </w:rPr>
            </w:pPr>
            <w:r w:rsidRPr="00DD77D8">
              <w:rPr>
                <w:rFonts w:asciiTheme="minorHAnsi" w:hAnsiTheme="minorHAnsi" w:cstheme="minorHAnsi"/>
                <w:b/>
                <w:sz w:val="20"/>
                <w:szCs w:val="20"/>
              </w:rPr>
              <w:t>Bid Price (Vat incl.) R______________________________________________________</w:t>
            </w:r>
            <w:r>
              <w:rPr>
                <w:rFonts w:asciiTheme="minorHAnsi" w:hAnsiTheme="minorHAnsi" w:cstheme="minorHAnsi"/>
                <w:b/>
                <w:sz w:val="20"/>
                <w:szCs w:val="20"/>
              </w:rPr>
              <w:t>____________________</w:t>
            </w:r>
          </w:p>
        </w:tc>
      </w:tr>
    </w:tbl>
    <w:p w:rsidR="005D171B" w:rsidRPr="00DD77D8" w:rsidRDefault="005D171B" w:rsidP="005D171B">
      <w:pPr>
        <w:pStyle w:val="NoSpacing"/>
        <w:rPr>
          <w:rFonts w:asciiTheme="minorHAnsi" w:eastAsia="Arial Unicode MS" w:hAnsiTheme="minorHAnsi" w:cstheme="minorHAnsi"/>
          <w:sz w:val="20"/>
          <w:szCs w:val="20"/>
        </w:rPr>
      </w:pPr>
    </w:p>
    <w:p w:rsidR="005D171B" w:rsidRPr="00DD77D8" w:rsidRDefault="005D171B" w:rsidP="005D171B">
      <w:pPr>
        <w:pStyle w:val="NoSpacing"/>
        <w:pBdr>
          <w:bottom w:val="single" w:sz="12" w:space="1" w:color="auto"/>
        </w:pBdr>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OFFER TO BE VALID FOR </w:t>
      </w:r>
      <w:r w:rsidR="000D46EF">
        <w:rPr>
          <w:rFonts w:asciiTheme="minorHAnsi" w:hAnsiTheme="minorHAnsi" w:cstheme="minorHAnsi"/>
          <w:b/>
          <w:sz w:val="20"/>
          <w:szCs w:val="20"/>
          <w:lang w:val="en-US"/>
        </w:rPr>
        <w:t>1</w:t>
      </w:r>
      <w:r w:rsidR="00946249">
        <w:rPr>
          <w:rFonts w:asciiTheme="minorHAnsi" w:hAnsiTheme="minorHAnsi" w:cstheme="minorHAnsi"/>
          <w:b/>
          <w:sz w:val="20"/>
          <w:szCs w:val="20"/>
          <w:lang w:val="en-US"/>
        </w:rPr>
        <w:t>8</w:t>
      </w:r>
      <w:r w:rsidR="000D46EF">
        <w:rPr>
          <w:rFonts w:asciiTheme="minorHAnsi" w:hAnsiTheme="minorHAnsi" w:cstheme="minorHAnsi"/>
          <w:b/>
          <w:sz w:val="20"/>
          <w:szCs w:val="20"/>
          <w:lang w:val="en-US"/>
        </w:rPr>
        <w:t>0</w:t>
      </w:r>
      <w:r w:rsidRPr="00DD77D8">
        <w:rPr>
          <w:rFonts w:asciiTheme="minorHAnsi" w:hAnsiTheme="minorHAnsi" w:cstheme="minorHAnsi"/>
          <w:b/>
          <w:sz w:val="20"/>
          <w:szCs w:val="20"/>
          <w:lang w:val="en-US"/>
        </w:rPr>
        <w:t xml:space="preserve"> DAYS</w:t>
      </w:r>
      <w:r w:rsidRPr="00DD77D8">
        <w:rPr>
          <w:rFonts w:asciiTheme="minorHAnsi" w:hAnsiTheme="minorHAnsi" w:cstheme="minorHAnsi"/>
          <w:sz w:val="20"/>
          <w:szCs w:val="20"/>
          <w:lang w:val="en-US"/>
        </w:rPr>
        <w:t xml:space="preserve"> FROM THE CLOSING DATE OF BID.</w:t>
      </w:r>
    </w:p>
    <w:p w:rsidR="005D171B" w:rsidRPr="00DD77D8" w:rsidRDefault="005D171B" w:rsidP="005D171B">
      <w:pPr>
        <w:pStyle w:val="BodyText"/>
        <w:tabs>
          <w:tab w:val="left" w:pos="1080"/>
          <w:tab w:val="left" w:pos="2700"/>
        </w:tabs>
        <w:rPr>
          <w:rFonts w:asciiTheme="minorHAnsi" w:hAnsiTheme="minorHAnsi" w:cstheme="minorHAnsi"/>
          <w:b/>
          <w:sz w:val="20"/>
          <w:szCs w:val="20"/>
        </w:rPr>
      </w:pPr>
      <w:r w:rsidRPr="00DD77D8">
        <w:rPr>
          <w:rFonts w:asciiTheme="minorHAnsi" w:hAnsiTheme="minorHAnsi" w:cstheme="minorHAnsi"/>
          <w:b/>
          <w:sz w:val="20"/>
          <w:szCs w:val="20"/>
        </w:rPr>
        <w:t>ITEM</w:t>
      </w:r>
      <w:r w:rsidRPr="00DD77D8">
        <w:rPr>
          <w:rFonts w:asciiTheme="minorHAnsi" w:hAnsiTheme="minorHAnsi" w:cstheme="minorHAnsi"/>
          <w:b/>
          <w:sz w:val="20"/>
          <w:szCs w:val="20"/>
        </w:rPr>
        <w:tab/>
        <w:t>QUANTITY</w:t>
      </w:r>
      <w:r w:rsidRPr="00DD77D8">
        <w:rPr>
          <w:rFonts w:asciiTheme="minorHAnsi" w:hAnsiTheme="minorHAnsi" w:cstheme="minorHAnsi"/>
          <w:b/>
          <w:sz w:val="20"/>
          <w:szCs w:val="20"/>
        </w:rPr>
        <w:tab/>
        <w:t>DESCRIPTION</w:t>
      </w:r>
      <w:r w:rsidRPr="00DD77D8">
        <w:rPr>
          <w:rFonts w:asciiTheme="minorHAnsi" w:hAnsiTheme="minorHAnsi" w:cstheme="minorHAnsi"/>
          <w:b/>
          <w:sz w:val="20"/>
          <w:szCs w:val="20"/>
        </w:rPr>
        <w:tab/>
      </w:r>
      <w:r w:rsidRPr="00DD77D8">
        <w:rPr>
          <w:rFonts w:asciiTheme="minorHAnsi" w:hAnsiTheme="minorHAnsi" w:cstheme="minorHAnsi"/>
          <w:b/>
          <w:sz w:val="20"/>
          <w:szCs w:val="20"/>
        </w:rPr>
        <w:tab/>
        <w:t>BID PRICE IN RSA CURRENCY</w:t>
      </w:r>
    </w:p>
    <w:p w:rsidR="005D171B" w:rsidRPr="00DD77D8" w:rsidRDefault="005D171B" w:rsidP="005D171B">
      <w:pPr>
        <w:pStyle w:val="BodyText"/>
        <w:pBdr>
          <w:bottom w:val="single" w:sz="12" w:space="1" w:color="auto"/>
        </w:pBdr>
        <w:rPr>
          <w:rFonts w:asciiTheme="minorHAnsi" w:hAnsiTheme="minorHAnsi" w:cstheme="minorHAnsi"/>
          <w:sz w:val="20"/>
          <w:szCs w:val="20"/>
        </w:rPr>
      </w:pPr>
      <w:r w:rsidRPr="00DD77D8">
        <w:rPr>
          <w:rFonts w:asciiTheme="minorHAnsi" w:hAnsiTheme="minorHAnsi" w:cstheme="minorHAnsi"/>
          <w:b/>
          <w:sz w:val="20"/>
          <w:szCs w:val="20"/>
        </w:rPr>
        <w:t>NO.</w:t>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sz w:val="20"/>
          <w:szCs w:val="20"/>
        </w:rPr>
        <w:t xml:space="preserve">            ** (ALL APPLICABLE TAXES INCLUDED)</w:t>
      </w:r>
    </w:p>
    <w:p w:rsidR="005D171B" w:rsidRPr="00DD77D8" w:rsidRDefault="005D171B" w:rsidP="005D171B">
      <w:pPr>
        <w:pStyle w:val="NoSpacing"/>
        <w:tabs>
          <w:tab w:val="left" w:pos="567"/>
        </w:tabs>
        <w:ind w:left="5670" w:hanging="5670"/>
        <w:rPr>
          <w:rFonts w:asciiTheme="minorHAnsi" w:hAnsiTheme="minorHAnsi" w:cstheme="minorHAnsi"/>
          <w:sz w:val="20"/>
          <w:szCs w:val="20"/>
          <w:lang w:val="en-US"/>
        </w:rPr>
      </w:pPr>
      <w:r w:rsidRPr="00DD77D8">
        <w:rPr>
          <w:rFonts w:asciiTheme="minorHAnsi" w:hAnsiTheme="minorHAnsi" w:cstheme="minorHAnsi"/>
          <w:sz w:val="20"/>
          <w:szCs w:val="20"/>
          <w:lang w:val="en-US"/>
        </w:rPr>
        <w:t>-</w:t>
      </w:r>
      <w:r w:rsidRPr="00DD77D8">
        <w:rPr>
          <w:rFonts w:asciiTheme="minorHAnsi" w:hAnsiTheme="minorHAnsi" w:cstheme="minorHAnsi"/>
          <w:sz w:val="20"/>
          <w:szCs w:val="20"/>
          <w:lang w:val="en-US"/>
        </w:rPr>
        <w:tab/>
      </w:r>
      <w:r w:rsidRPr="00DD77D8">
        <w:rPr>
          <w:rFonts w:asciiTheme="minorHAnsi" w:hAnsiTheme="minorHAnsi" w:cstheme="minorHAnsi"/>
          <w:b/>
          <w:sz w:val="20"/>
          <w:szCs w:val="20"/>
          <w:lang w:val="en-US"/>
        </w:rPr>
        <w:t>Required by:</w:t>
      </w:r>
      <w:r w:rsidRPr="00DD77D8">
        <w:rPr>
          <w:rFonts w:asciiTheme="minorHAnsi" w:hAnsiTheme="minorHAnsi" w:cstheme="minorHAnsi"/>
          <w:sz w:val="20"/>
          <w:szCs w:val="20"/>
          <w:lang w:val="en-US"/>
        </w:rPr>
        <w:tab/>
        <w:t>___________________________</w:t>
      </w:r>
    </w:p>
    <w:p w:rsidR="005D171B" w:rsidRPr="00DD77D8" w:rsidRDefault="005D171B" w:rsidP="005D171B">
      <w:pPr>
        <w:pStyle w:val="NoSpacing"/>
        <w:rPr>
          <w:rFonts w:asciiTheme="minorHAnsi" w:hAnsiTheme="minorHAnsi" w:cstheme="minorHAnsi"/>
          <w:sz w:val="20"/>
          <w:szCs w:val="20"/>
          <w:lang w:val="en-US"/>
        </w:rPr>
      </w:pPr>
    </w:p>
    <w:p w:rsidR="005D171B" w:rsidRPr="00DD77D8" w:rsidRDefault="005D171B" w:rsidP="005D171B">
      <w:pPr>
        <w:pStyle w:val="NoSpacing"/>
        <w:tabs>
          <w:tab w:val="left" w:pos="567"/>
        </w:tabs>
        <w:ind w:left="5670" w:hanging="5670"/>
        <w:rPr>
          <w:rFonts w:asciiTheme="minorHAnsi" w:hAnsiTheme="minorHAnsi" w:cstheme="minorHAnsi"/>
          <w:sz w:val="20"/>
          <w:szCs w:val="20"/>
          <w:lang w:val="en-US"/>
        </w:rPr>
      </w:pPr>
      <w:r w:rsidRPr="00DD77D8">
        <w:rPr>
          <w:rFonts w:asciiTheme="minorHAnsi" w:hAnsiTheme="minorHAnsi" w:cstheme="minorHAnsi"/>
          <w:sz w:val="20"/>
          <w:szCs w:val="20"/>
          <w:lang w:val="en-US"/>
        </w:rPr>
        <w:t>-</w:t>
      </w:r>
      <w:r w:rsidRPr="00DD77D8">
        <w:rPr>
          <w:rFonts w:asciiTheme="minorHAnsi" w:hAnsiTheme="minorHAnsi" w:cstheme="minorHAnsi"/>
          <w:sz w:val="20"/>
          <w:szCs w:val="20"/>
          <w:lang w:val="en-US"/>
        </w:rPr>
        <w:tab/>
      </w:r>
      <w:r w:rsidRPr="00DD77D8">
        <w:rPr>
          <w:rFonts w:asciiTheme="minorHAnsi" w:hAnsiTheme="minorHAnsi" w:cstheme="minorHAnsi"/>
          <w:b/>
          <w:sz w:val="20"/>
          <w:szCs w:val="20"/>
          <w:lang w:val="en-US"/>
        </w:rPr>
        <w:t>At:</w:t>
      </w:r>
      <w:r w:rsidRPr="00DD77D8">
        <w:rPr>
          <w:rFonts w:asciiTheme="minorHAnsi" w:hAnsiTheme="minorHAnsi" w:cstheme="minorHAnsi"/>
          <w:sz w:val="20"/>
          <w:szCs w:val="20"/>
          <w:lang w:val="en-US"/>
        </w:rPr>
        <w:tab/>
        <w:t>___________________________</w:t>
      </w:r>
    </w:p>
    <w:p w:rsidR="005D171B" w:rsidRPr="00DD77D8" w:rsidRDefault="005D171B" w:rsidP="005D171B">
      <w:pPr>
        <w:pStyle w:val="NoSpacing"/>
        <w:rPr>
          <w:rFonts w:asciiTheme="minorHAnsi" w:hAnsiTheme="minorHAnsi" w:cstheme="minorHAnsi"/>
          <w:sz w:val="20"/>
          <w:szCs w:val="20"/>
          <w:lang w:val="en-US"/>
        </w:rPr>
      </w:pPr>
      <w:r w:rsidRPr="00DD77D8">
        <w:rPr>
          <w:rFonts w:asciiTheme="minorHAnsi" w:hAnsiTheme="minorHAnsi" w:cstheme="minorHAnsi"/>
          <w:sz w:val="20"/>
          <w:szCs w:val="20"/>
          <w:lang w:val="en-US"/>
        </w:rPr>
        <w:tab/>
      </w:r>
      <w:r w:rsidRPr="00DD77D8">
        <w:rPr>
          <w:rFonts w:asciiTheme="minorHAnsi" w:hAnsiTheme="minorHAnsi" w:cstheme="minorHAnsi"/>
          <w:sz w:val="20"/>
          <w:szCs w:val="20"/>
          <w:lang w:val="en-US"/>
        </w:rPr>
        <w:tab/>
      </w:r>
      <w:r w:rsidRPr="00DD77D8">
        <w:rPr>
          <w:rFonts w:asciiTheme="minorHAnsi" w:hAnsiTheme="minorHAnsi" w:cstheme="minorHAnsi"/>
          <w:sz w:val="20"/>
          <w:szCs w:val="20"/>
          <w:lang w:val="en-US"/>
        </w:rPr>
        <w:tab/>
      </w:r>
      <w:r w:rsidRPr="00DD77D8">
        <w:rPr>
          <w:rFonts w:asciiTheme="minorHAnsi" w:hAnsiTheme="minorHAnsi" w:cstheme="minorHAnsi"/>
          <w:sz w:val="20"/>
          <w:szCs w:val="20"/>
          <w:lang w:val="en-US"/>
        </w:rPr>
        <w:tab/>
      </w:r>
      <w:r w:rsidRPr="00DD77D8">
        <w:rPr>
          <w:rFonts w:asciiTheme="minorHAnsi" w:hAnsiTheme="minorHAnsi" w:cstheme="minorHAnsi"/>
          <w:sz w:val="20"/>
          <w:szCs w:val="20"/>
          <w:lang w:val="en-US"/>
        </w:rPr>
        <w:tab/>
      </w:r>
      <w:r w:rsidRPr="00DD77D8">
        <w:rPr>
          <w:rFonts w:asciiTheme="minorHAnsi" w:hAnsiTheme="minorHAnsi" w:cstheme="minorHAnsi"/>
          <w:sz w:val="20"/>
          <w:szCs w:val="20"/>
          <w:lang w:val="en-US"/>
        </w:rPr>
        <w:tab/>
      </w:r>
    </w:p>
    <w:p w:rsidR="005D171B" w:rsidRPr="00DD77D8" w:rsidRDefault="005D171B" w:rsidP="005D171B">
      <w:pPr>
        <w:pStyle w:val="NoSpacing"/>
        <w:ind w:left="5670"/>
        <w:rPr>
          <w:rFonts w:asciiTheme="minorHAnsi" w:hAnsiTheme="minorHAnsi" w:cstheme="minorHAnsi"/>
          <w:sz w:val="20"/>
          <w:szCs w:val="20"/>
          <w:lang w:val="en-US"/>
        </w:rPr>
      </w:pPr>
      <w:r w:rsidRPr="00DD77D8">
        <w:rPr>
          <w:rFonts w:asciiTheme="minorHAnsi" w:hAnsiTheme="minorHAnsi" w:cstheme="minorHAnsi"/>
          <w:sz w:val="20"/>
          <w:szCs w:val="20"/>
          <w:lang w:val="en-US"/>
        </w:rPr>
        <w:t>___________________________</w:t>
      </w:r>
    </w:p>
    <w:p w:rsidR="005D171B" w:rsidRPr="00DD77D8" w:rsidRDefault="005D171B" w:rsidP="005D171B">
      <w:pPr>
        <w:pStyle w:val="NoSpacing"/>
        <w:ind w:left="5670"/>
        <w:rPr>
          <w:rFonts w:asciiTheme="minorHAnsi" w:hAnsiTheme="minorHAnsi" w:cstheme="minorHAnsi"/>
          <w:sz w:val="20"/>
          <w:szCs w:val="20"/>
          <w:lang w:val="en-US"/>
        </w:rPr>
      </w:pPr>
    </w:p>
    <w:p w:rsidR="005D171B" w:rsidRPr="00DD77D8" w:rsidRDefault="005D171B" w:rsidP="003559D9">
      <w:pPr>
        <w:pStyle w:val="BodyText"/>
        <w:widowControl/>
        <w:numPr>
          <w:ilvl w:val="0"/>
          <w:numId w:val="39"/>
        </w:numPr>
        <w:tabs>
          <w:tab w:val="clear" w:pos="720"/>
          <w:tab w:val="left" w:pos="567"/>
        </w:tabs>
        <w:autoSpaceDE/>
        <w:autoSpaceDN/>
        <w:adjustRightInd/>
        <w:spacing w:after="0"/>
        <w:ind w:left="5670" w:hanging="5670"/>
        <w:jc w:val="left"/>
        <w:rPr>
          <w:rFonts w:asciiTheme="minorHAnsi" w:hAnsiTheme="minorHAnsi" w:cstheme="minorHAnsi"/>
          <w:b/>
          <w:sz w:val="20"/>
          <w:szCs w:val="20"/>
        </w:rPr>
      </w:pPr>
      <w:r w:rsidRPr="00DD77D8">
        <w:rPr>
          <w:rFonts w:asciiTheme="minorHAnsi" w:hAnsiTheme="minorHAnsi" w:cstheme="minorHAnsi"/>
          <w:b/>
          <w:sz w:val="20"/>
          <w:szCs w:val="20"/>
        </w:rPr>
        <w:t>Brand and model</w:t>
      </w:r>
      <w:r w:rsidRPr="00DD77D8">
        <w:rPr>
          <w:rFonts w:asciiTheme="minorHAnsi" w:hAnsiTheme="minorHAnsi" w:cstheme="minorHAnsi"/>
          <w:b/>
          <w:sz w:val="20"/>
          <w:szCs w:val="20"/>
        </w:rPr>
        <w:tab/>
        <w:t>________________________</w:t>
      </w:r>
    </w:p>
    <w:p w:rsidR="005D171B" w:rsidRPr="00DD77D8" w:rsidRDefault="005D171B" w:rsidP="005D171B">
      <w:pPr>
        <w:pStyle w:val="BodyText"/>
        <w:widowControl/>
        <w:tabs>
          <w:tab w:val="left" w:pos="567"/>
        </w:tabs>
        <w:autoSpaceDE/>
        <w:autoSpaceDN/>
        <w:adjustRightInd/>
        <w:spacing w:after="0"/>
        <w:ind w:left="5670"/>
        <w:jc w:val="left"/>
        <w:rPr>
          <w:rFonts w:asciiTheme="minorHAnsi" w:hAnsiTheme="minorHAnsi" w:cstheme="minorHAnsi"/>
          <w:b/>
          <w:sz w:val="20"/>
          <w:szCs w:val="20"/>
        </w:rPr>
      </w:pPr>
    </w:p>
    <w:p w:rsidR="005D171B" w:rsidRPr="00DD77D8" w:rsidRDefault="005D171B" w:rsidP="003559D9">
      <w:pPr>
        <w:pStyle w:val="BodyText"/>
        <w:widowControl/>
        <w:numPr>
          <w:ilvl w:val="0"/>
          <w:numId w:val="39"/>
        </w:numPr>
        <w:tabs>
          <w:tab w:val="clear" w:pos="720"/>
          <w:tab w:val="num" w:pos="567"/>
        </w:tabs>
        <w:autoSpaceDE/>
        <w:autoSpaceDN/>
        <w:adjustRightInd/>
        <w:spacing w:after="0"/>
        <w:ind w:left="5670" w:hanging="5670"/>
        <w:jc w:val="left"/>
        <w:rPr>
          <w:rFonts w:asciiTheme="minorHAnsi" w:hAnsiTheme="minorHAnsi" w:cstheme="minorHAnsi"/>
          <w:b/>
          <w:sz w:val="20"/>
          <w:szCs w:val="20"/>
        </w:rPr>
      </w:pPr>
      <w:r w:rsidRPr="00DD77D8">
        <w:rPr>
          <w:rFonts w:asciiTheme="minorHAnsi" w:hAnsiTheme="minorHAnsi" w:cstheme="minorHAnsi"/>
          <w:b/>
          <w:sz w:val="20"/>
          <w:szCs w:val="20"/>
        </w:rPr>
        <w:t>Country of origin</w:t>
      </w:r>
      <w:r w:rsidRPr="00DD77D8">
        <w:rPr>
          <w:rFonts w:asciiTheme="minorHAnsi" w:hAnsiTheme="minorHAnsi" w:cstheme="minorHAnsi"/>
          <w:b/>
          <w:sz w:val="20"/>
          <w:szCs w:val="20"/>
        </w:rPr>
        <w:tab/>
        <w:t>________________________</w:t>
      </w:r>
    </w:p>
    <w:p w:rsidR="005D171B" w:rsidRPr="00DD77D8" w:rsidRDefault="005D171B" w:rsidP="005D171B">
      <w:pPr>
        <w:pStyle w:val="BodyText"/>
        <w:rPr>
          <w:rFonts w:asciiTheme="minorHAnsi" w:hAnsiTheme="minorHAnsi" w:cstheme="minorHAnsi"/>
          <w:b/>
          <w:sz w:val="20"/>
          <w:szCs w:val="20"/>
        </w:rPr>
      </w:pPr>
      <w:r w:rsidRPr="00DD77D8">
        <w:rPr>
          <w:rFonts w:asciiTheme="minorHAnsi" w:hAnsiTheme="minorHAnsi" w:cstheme="minorHAnsi"/>
          <w:b/>
          <w:sz w:val="20"/>
          <w:szCs w:val="20"/>
        </w:rPr>
        <w:tab/>
      </w:r>
    </w:p>
    <w:p w:rsidR="005D171B" w:rsidRPr="00DD77D8" w:rsidRDefault="005D171B" w:rsidP="005D171B">
      <w:pPr>
        <w:pStyle w:val="BodyText"/>
        <w:ind w:left="567" w:hanging="567"/>
        <w:rPr>
          <w:rFonts w:asciiTheme="minorHAnsi" w:hAnsiTheme="minorHAnsi" w:cstheme="minorHAnsi"/>
          <w:b/>
          <w:sz w:val="20"/>
          <w:szCs w:val="20"/>
        </w:rPr>
      </w:pPr>
      <w:r w:rsidRPr="00DD77D8">
        <w:rPr>
          <w:rFonts w:asciiTheme="minorHAnsi" w:hAnsiTheme="minorHAnsi" w:cstheme="minorHAnsi"/>
          <w:b/>
          <w:sz w:val="20"/>
          <w:szCs w:val="20"/>
        </w:rPr>
        <w:t>-</w:t>
      </w:r>
      <w:r w:rsidRPr="00DD77D8">
        <w:rPr>
          <w:rFonts w:asciiTheme="minorHAnsi" w:hAnsiTheme="minorHAnsi" w:cstheme="minorHAnsi"/>
          <w:b/>
          <w:sz w:val="20"/>
          <w:szCs w:val="20"/>
        </w:rPr>
        <w:tab/>
        <w:t>Does the offer comply with the specification(s)?</w:t>
      </w:r>
      <w:r w:rsidRPr="00DD77D8">
        <w:rPr>
          <w:rFonts w:asciiTheme="minorHAnsi" w:hAnsiTheme="minorHAnsi" w:cstheme="minorHAnsi"/>
          <w:b/>
          <w:sz w:val="20"/>
          <w:szCs w:val="20"/>
        </w:rPr>
        <w:tab/>
        <w:t>*YES/NO</w:t>
      </w:r>
    </w:p>
    <w:p w:rsidR="005D171B" w:rsidRPr="00DD77D8" w:rsidRDefault="005D171B" w:rsidP="003559D9">
      <w:pPr>
        <w:pStyle w:val="BodyText"/>
        <w:widowControl/>
        <w:numPr>
          <w:ilvl w:val="0"/>
          <w:numId w:val="39"/>
        </w:numPr>
        <w:tabs>
          <w:tab w:val="clear" w:pos="720"/>
          <w:tab w:val="num" w:pos="567"/>
        </w:tabs>
        <w:autoSpaceDE/>
        <w:autoSpaceDN/>
        <w:adjustRightInd/>
        <w:spacing w:after="0"/>
        <w:ind w:left="5670" w:hanging="5670"/>
        <w:jc w:val="left"/>
        <w:rPr>
          <w:rFonts w:asciiTheme="minorHAnsi" w:hAnsiTheme="minorHAnsi" w:cstheme="minorHAnsi"/>
          <w:b/>
          <w:sz w:val="20"/>
          <w:szCs w:val="20"/>
        </w:rPr>
      </w:pPr>
      <w:r w:rsidRPr="00DD77D8">
        <w:rPr>
          <w:rFonts w:asciiTheme="minorHAnsi" w:hAnsiTheme="minorHAnsi" w:cstheme="minorHAnsi"/>
          <w:b/>
          <w:sz w:val="20"/>
          <w:szCs w:val="20"/>
        </w:rPr>
        <w:t>If not to specification, indicate deviation(s)</w:t>
      </w:r>
      <w:r w:rsidRPr="00DD77D8">
        <w:rPr>
          <w:rFonts w:asciiTheme="minorHAnsi" w:hAnsiTheme="minorHAnsi" w:cstheme="minorHAnsi"/>
          <w:b/>
          <w:sz w:val="20"/>
          <w:szCs w:val="20"/>
        </w:rPr>
        <w:tab/>
        <w:t>________________________</w:t>
      </w:r>
    </w:p>
    <w:p w:rsidR="005D171B" w:rsidRPr="00DD77D8" w:rsidRDefault="005D171B" w:rsidP="005D171B">
      <w:pPr>
        <w:pStyle w:val="BodyText"/>
        <w:rPr>
          <w:rFonts w:asciiTheme="minorHAnsi" w:hAnsiTheme="minorHAnsi" w:cstheme="minorHAnsi"/>
          <w:b/>
          <w:sz w:val="20"/>
          <w:szCs w:val="20"/>
        </w:rPr>
      </w:pPr>
      <w:r w:rsidRPr="00DD77D8">
        <w:rPr>
          <w:rFonts w:asciiTheme="minorHAnsi" w:hAnsiTheme="minorHAnsi" w:cstheme="minorHAnsi"/>
          <w:b/>
          <w:sz w:val="20"/>
          <w:szCs w:val="20"/>
        </w:rPr>
        <w:tab/>
      </w:r>
      <w:r w:rsidRPr="00DD77D8">
        <w:rPr>
          <w:rFonts w:asciiTheme="minorHAnsi" w:hAnsiTheme="minorHAnsi" w:cstheme="minorHAnsi"/>
          <w:b/>
          <w:sz w:val="20"/>
          <w:szCs w:val="20"/>
        </w:rPr>
        <w:tab/>
      </w:r>
    </w:p>
    <w:p w:rsidR="005D171B" w:rsidRPr="00DD77D8" w:rsidRDefault="005D171B" w:rsidP="003559D9">
      <w:pPr>
        <w:pStyle w:val="BodyText"/>
        <w:widowControl/>
        <w:numPr>
          <w:ilvl w:val="0"/>
          <w:numId w:val="39"/>
        </w:numPr>
        <w:tabs>
          <w:tab w:val="clear" w:pos="720"/>
          <w:tab w:val="left" w:pos="567"/>
        </w:tabs>
        <w:autoSpaceDE/>
        <w:autoSpaceDN/>
        <w:adjustRightInd/>
        <w:spacing w:after="0"/>
        <w:ind w:left="5529" w:hanging="5529"/>
        <w:jc w:val="left"/>
        <w:rPr>
          <w:rFonts w:asciiTheme="minorHAnsi" w:hAnsiTheme="minorHAnsi" w:cstheme="minorHAnsi"/>
          <w:b/>
          <w:sz w:val="20"/>
          <w:szCs w:val="20"/>
        </w:rPr>
      </w:pPr>
      <w:r w:rsidRPr="00DD77D8">
        <w:rPr>
          <w:rFonts w:asciiTheme="minorHAnsi" w:hAnsiTheme="minorHAnsi" w:cstheme="minorHAnsi"/>
          <w:b/>
          <w:sz w:val="20"/>
          <w:szCs w:val="20"/>
        </w:rPr>
        <w:t>Period required for delivery</w:t>
      </w:r>
      <w:r w:rsidRPr="00DD77D8">
        <w:rPr>
          <w:rFonts w:asciiTheme="minorHAnsi" w:hAnsiTheme="minorHAnsi" w:cstheme="minorHAnsi"/>
          <w:b/>
          <w:sz w:val="20"/>
          <w:szCs w:val="20"/>
        </w:rPr>
        <w:tab/>
      </w:r>
      <w:r w:rsidRPr="00DD77D8">
        <w:rPr>
          <w:rFonts w:asciiTheme="minorHAnsi" w:hAnsiTheme="minorHAnsi" w:cstheme="minorHAnsi"/>
          <w:b/>
          <w:sz w:val="20"/>
          <w:szCs w:val="20"/>
        </w:rPr>
        <w:tab/>
        <w:t>_______________________</w:t>
      </w:r>
    </w:p>
    <w:p w:rsidR="005D171B" w:rsidRPr="00DD77D8" w:rsidRDefault="005D171B" w:rsidP="005D171B">
      <w:pPr>
        <w:pStyle w:val="BodyText"/>
        <w:rPr>
          <w:rFonts w:asciiTheme="minorHAnsi" w:hAnsiTheme="minorHAnsi" w:cstheme="minorHAnsi"/>
          <w:b/>
          <w:sz w:val="20"/>
          <w:szCs w:val="20"/>
        </w:rPr>
      </w:pP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t>*Delivery: Firm/not firm</w:t>
      </w:r>
    </w:p>
    <w:p w:rsidR="005D171B" w:rsidRPr="00DD77D8" w:rsidRDefault="005D171B" w:rsidP="003559D9">
      <w:pPr>
        <w:pStyle w:val="BodyText"/>
        <w:widowControl/>
        <w:numPr>
          <w:ilvl w:val="0"/>
          <w:numId w:val="39"/>
        </w:numPr>
        <w:tabs>
          <w:tab w:val="clear" w:pos="720"/>
          <w:tab w:val="num" w:pos="567"/>
        </w:tabs>
        <w:autoSpaceDE/>
        <w:autoSpaceDN/>
        <w:adjustRightInd/>
        <w:spacing w:after="0"/>
        <w:ind w:left="5670" w:hanging="5670"/>
        <w:jc w:val="left"/>
        <w:rPr>
          <w:rFonts w:asciiTheme="minorHAnsi" w:hAnsiTheme="minorHAnsi" w:cstheme="minorHAnsi"/>
          <w:b/>
          <w:sz w:val="20"/>
          <w:szCs w:val="20"/>
        </w:rPr>
      </w:pPr>
      <w:r w:rsidRPr="00DD77D8">
        <w:rPr>
          <w:rFonts w:asciiTheme="minorHAnsi" w:hAnsiTheme="minorHAnsi" w:cstheme="minorHAnsi"/>
          <w:b/>
          <w:sz w:val="20"/>
          <w:szCs w:val="20"/>
        </w:rPr>
        <w:t xml:space="preserve">Delivery basis </w:t>
      </w:r>
      <w:r w:rsidRPr="00DD77D8">
        <w:rPr>
          <w:rFonts w:asciiTheme="minorHAnsi" w:hAnsiTheme="minorHAnsi" w:cstheme="minorHAnsi"/>
          <w:b/>
          <w:sz w:val="20"/>
          <w:szCs w:val="20"/>
        </w:rPr>
        <w:tab/>
      </w:r>
      <w:r w:rsidRPr="00DD77D8">
        <w:rPr>
          <w:rFonts w:asciiTheme="minorHAnsi" w:hAnsiTheme="minorHAnsi" w:cstheme="minorHAnsi"/>
          <w:b/>
          <w:sz w:val="20"/>
          <w:szCs w:val="20"/>
        </w:rPr>
        <w:tab/>
        <w:t>_______________________</w:t>
      </w:r>
    </w:p>
    <w:p w:rsidR="005D171B" w:rsidRPr="00DD77D8" w:rsidRDefault="005D171B" w:rsidP="005D171B">
      <w:pPr>
        <w:pStyle w:val="NoSpacing"/>
        <w:rPr>
          <w:rFonts w:asciiTheme="minorHAnsi" w:hAnsiTheme="minorHAnsi" w:cstheme="minorHAnsi"/>
          <w:sz w:val="20"/>
          <w:szCs w:val="20"/>
        </w:rPr>
      </w:pPr>
    </w:p>
    <w:p w:rsidR="005D171B" w:rsidRPr="00DD77D8" w:rsidRDefault="005D171B" w:rsidP="005D171B">
      <w:pPr>
        <w:pStyle w:val="BodyText"/>
        <w:rPr>
          <w:rFonts w:asciiTheme="minorHAnsi" w:hAnsiTheme="minorHAnsi" w:cstheme="minorHAnsi"/>
          <w:b/>
          <w:sz w:val="20"/>
          <w:szCs w:val="20"/>
        </w:rPr>
      </w:pPr>
      <w:r w:rsidRPr="00DD77D8">
        <w:rPr>
          <w:rFonts w:asciiTheme="minorHAnsi" w:hAnsiTheme="minorHAnsi" w:cstheme="minorHAnsi"/>
          <w:b/>
          <w:sz w:val="20"/>
          <w:szCs w:val="20"/>
        </w:rPr>
        <w:t>Note:</w:t>
      </w:r>
      <w:r w:rsidRPr="00DD77D8">
        <w:rPr>
          <w:rFonts w:asciiTheme="minorHAnsi" w:hAnsiTheme="minorHAnsi" w:cstheme="minorHAnsi"/>
          <w:b/>
          <w:sz w:val="20"/>
          <w:szCs w:val="20"/>
        </w:rPr>
        <w:tab/>
        <w:t>All delivery costs must be included in the bid price, for delivery at the prescribed destination.</w:t>
      </w:r>
    </w:p>
    <w:p w:rsidR="005D171B" w:rsidRDefault="005D171B" w:rsidP="005D171B">
      <w:pPr>
        <w:pStyle w:val="BodyText"/>
        <w:rPr>
          <w:rFonts w:asciiTheme="minorHAnsi" w:hAnsiTheme="minorHAnsi" w:cstheme="minorHAnsi"/>
          <w:b/>
          <w:sz w:val="20"/>
          <w:szCs w:val="20"/>
        </w:rPr>
      </w:pPr>
      <w:r w:rsidRPr="00DD77D8">
        <w:rPr>
          <w:rFonts w:asciiTheme="minorHAnsi" w:hAnsiTheme="minorHAnsi" w:cstheme="minorHAnsi"/>
          <w:b/>
          <w:sz w:val="20"/>
          <w:szCs w:val="20"/>
        </w:rPr>
        <w:t>** “all applicable taxes” includes value- added tax, pay as you earn, income tax, unemployment insurance fund contributions and skills development levies.</w:t>
      </w:r>
    </w:p>
    <w:p w:rsidR="00F36446" w:rsidRDefault="00F36446" w:rsidP="00F36446">
      <w:pPr>
        <w:pStyle w:val="BodyText"/>
        <w:tabs>
          <w:tab w:val="left" w:pos="7530"/>
        </w:tabs>
        <w:rPr>
          <w:rFonts w:asciiTheme="minorHAnsi" w:hAnsiTheme="minorHAnsi" w:cstheme="minorHAnsi"/>
          <w:b/>
          <w:sz w:val="20"/>
          <w:szCs w:val="20"/>
        </w:rPr>
      </w:pPr>
    </w:p>
    <w:p w:rsidR="00F36446" w:rsidRDefault="00F36446" w:rsidP="00F36446">
      <w:pPr>
        <w:autoSpaceDE w:val="0"/>
        <w:autoSpaceDN w:val="0"/>
        <w:adjustRightInd w:val="0"/>
        <w:jc w:val="both"/>
        <w:rPr>
          <w:rFonts w:asciiTheme="minorHAnsi" w:eastAsia="Times" w:hAnsiTheme="minorHAnsi" w:cstheme="minorHAnsi"/>
          <w:b/>
          <w:bCs/>
          <w:color w:val="000000"/>
          <w:sz w:val="20"/>
          <w:szCs w:val="20"/>
          <w:lang w:val="en-US" w:eastAsia="en-US"/>
        </w:rPr>
      </w:pPr>
      <w:r w:rsidRPr="002816C3">
        <w:rPr>
          <w:rFonts w:asciiTheme="minorHAnsi" w:eastAsia="Times" w:hAnsiTheme="minorHAnsi" w:cstheme="minorHAnsi"/>
          <w:b/>
          <w:bCs/>
          <w:color w:val="000000"/>
          <w:sz w:val="20"/>
          <w:szCs w:val="20"/>
          <w:lang w:val="en-GB" w:eastAsia="en-US"/>
        </w:rPr>
        <w:t xml:space="preserve">Bidders </w:t>
      </w:r>
      <w:r w:rsidRPr="002816C3">
        <w:rPr>
          <w:rFonts w:asciiTheme="minorHAnsi" w:eastAsia="Times" w:hAnsiTheme="minorHAnsi" w:cstheme="minorHAnsi"/>
          <w:b/>
          <w:bCs/>
          <w:i/>
          <w:iCs/>
          <w:color w:val="000000"/>
          <w:sz w:val="20"/>
          <w:szCs w:val="20"/>
          <w:lang w:val="en-GB" w:eastAsia="en-US"/>
        </w:rPr>
        <w:t xml:space="preserve">must </w:t>
      </w:r>
      <w:r w:rsidRPr="002816C3">
        <w:rPr>
          <w:rFonts w:asciiTheme="minorHAnsi" w:eastAsia="Times" w:hAnsiTheme="minorHAnsi" w:cstheme="minorHAnsi"/>
          <w:b/>
          <w:bCs/>
          <w:color w:val="000000"/>
          <w:sz w:val="20"/>
          <w:szCs w:val="20"/>
          <w:lang w:val="en-GB" w:eastAsia="en-US"/>
        </w:rPr>
        <w:t>provide the NHLS with costing information for a 5 years’ contract duration</w:t>
      </w:r>
      <w:r w:rsidRPr="002816C3">
        <w:rPr>
          <w:rFonts w:asciiTheme="minorHAnsi" w:eastAsia="Times" w:hAnsiTheme="minorHAnsi" w:cstheme="minorHAnsi"/>
          <w:b/>
          <w:bCs/>
          <w:color w:val="000000"/>
          <w:sz w:val="20"/>
          <w:szCs w:val="20"/>
          <w:lang w:val="en-US" w:eastAsia="en-US"/>
        </w:rPr>
        <w:t>.  The bid price quoted must be inclusive as per the scope of work.</w:t>
      </w:r>
    </w:p>
    <w:p w:rsidR="00F36446" w:rsidRPr="002816C3" w:rsidRDefault="00F36446" w:rsidP="00F36446">
      <w:pPr>
        <w:autoSpaceDE w:val="0"/>
        <w:autoSpaceDN w:val="0"/>
        <w:adjustRightInd w:val="0"/>
        <w:jc w:val="both"/>
        <w:rPr>
          <w:rFonts w:asciiTheme="minorHAnsi" w:eastAsia="Times" w:hAnsiTheme="minorHAnsi" w:cstheme="minorHAnsi"/>
          <w:color w:val="000000"/>
          <w:sz w:val="20"/>
          <w:szCs w:val="20"/>
          <w:lang w:val="en-GB" w:eastAsia="en-US"/>
        </w:rPr>
      </w:pPr>
    </w:p>
    <w:p w:rsidR="00F36446" w:rsidRPr="001C1C88" w:rsidRDefault="00F36446" w:rsidP="00F36446">
      <w:pPr>
        <w:rPr>
          <w:rFonts w:asciiTheme="minorHAnsi" w:hAnsiTheme="minorHAnsi" w:cstheme="minorHAnsi"/>
          <w:b/>
          <w:sz w:val="20"/>
          <w:szCs w:val="20"/>
        </w:rPr>
      </w:pPr>
      <w:r w:rsidRPr="001C1C88">
        <w:rPr>
          <w:rFonts w:asciiTheme="minorHAnsi" w:hAnsiTheme="minorHAnsi" w:cstheme="minorHAnsi"/>
          <w:b/>
          <w:sz w:val="20"/>
          <w:szCs w:val="20"/>
        </w:rPr>
        <w:t>Note:</w:t>
      </w:r>
    </w:p>
    <w:p w:rsidR="00F36446" w:rsidRPr="00554910" w:rsidRDefault="00F36446" w:rsidP="00F36446">
      <w:pPr>
        <w:jc w:val="both"/>
        <w:rPr>
          <w:rFonts w:asciiTheme="minorHAnsi" w:eastAsia="Times" w:hAnsiTheme="minorHAnsi" w:cstheme="minorHAnsi"/>
          <w:sz w:val="20"/>
          <w:szCs w:val="20"/>
          <w:lang w:val="en-GB" w:eastAsia="en-US"/>
        </w:rPr>
      </w:pPr>
      <w:r w:rsidRPr="00B96CD3">
        <w:rPr>
          <w:rFonts w:asciiTheme="minorHAnsi" w:eastAsia="Times" w:hAnsiTheme="minorHAnsi" w:cstheme="minorHAnsi"/>
          <w:sz w:val="20"/>
          <w:szCs w:val="20"/>
          <w:lang w:val="en-GB" w:eastAsia="en-US"/>
        </w:rPr>
        <w:t>a)</w:t>
      </w:r>
      <w:r w:rsidRPr="00B96CD3">
        <w:rPr>
          <w:rFonts w:asciiTheme="minorHAnsi" w:eastAsia="Times" w:hAnsiTheme="minorHAnsi" w:cstheme="minorHAnsi"/>
          <w:sz w:val="20"/>
          <w:szCs w:val="20"/>
          <w:lang w:val="en-GB" w:eastAsia="en-US"/>
        </w:rPr>
        <w:tab/>
      </w:r>
      <w:r w:rsidRPr="00554910">
        <w:rPr>
          <w:rFonts w:asciiTheme="minorHAnsi" w:eastAsia="Times" w:hAnsiTheme="minorHAnsi" w:cstheme="minorHAnsi"/>
          <w:sz w:val="20"/>
          <w:szCs w:val="20"/>
          <w:lang w:val="en-GB" w:eastAsia="en-US"/>
        </w:rPr>
        <w:t>Bidder must complete the pricing as per tables below.</w:t>
      </w:r>
    </w:p>
    <w:p w:rsidR="00F36446" w:rsidRPr="00554910" w:rsidRDefault="00F36446" w:rsidP="00F36446">
      <w:pPr>
        <w:jc w:val="both"/>
        <w:rPr>
          <w:rFonts w:asciiTheme="minorHAnsi" w:eastAsia="Times" w:hAnsiTheme="minorHAnsi" w:cstheme="minorHAnsi"/>
          <w:sz w:val="20"/>
          <w:szCs w:val="20"/>
          <w:lang w:val="en-GB" w:eastAsia="en-US"/>
        </w:rPr>
      </w:pPr>
      <w:r w:rsidRPr="00554910">
        <w:rPr>
          <w:rFonts w:asciiTheme="minorHAnsi" w:eastAsia="Times" w:hAnsiTheme="minorHAnsi" w:cstheme="minorHAnsi"/>
          <w:sz w:val="20"/>
          <w:szCs w:val="20"/>
          <w:lang w:val="en-GB" w:eastAsia="en-US"/>
        </w:rPr>
        <w:t>b)</w:t>
      </w:r>
      <w:r w:rsidRPr="00554910">
        <w:rPr>
          <w:rFonts w:asciiTheme="minorHAnsi" w:eastAsia="Times" w:hAnsiTheme="minorHAnsi" w:cstheme="minorHAnsi"/>
          <w:sz w:val="20"/>
          <w:szCs w:val="20"/>
          <w:lang w:val="en-GB" w:eastAsia="en-US"/>
        </w:rPr>
        <w:tab/>
        <w:t>Prices must be provided in South African Rand (R)</w:t>
      </w:r>
      <w:r>
        <w:rPr>
          <w:rFonts w:asciiTheme="minorHAnsi" w:eastAsia="Times" w:hAnsiTheme="minorHAnsi" w:cstheme="minorHAnsi"/>
          <w:sz w:val="20"/>
          <w:szCs w:val="20"/>
          <w:lang w:val="en-GB" w:eastAsia="en-US"/>
        </w:rPr>
        <w:t>.</w:t>
      </w:r>
    </w:p>
    <w:p w:rsidR="00F36446" w:rsidRPr="00554910" w:rsidRDefault="00F36446" w:rsidP="00F36446">
      <w:pPr>
        <w:jc w:val="both"/>
        <w:rPr>
          <w:rFonts w:asciiTheme="minorHAnsi" w:eastAsia="Times" w:hAnsiTheme="minorHAnsi" w:cstheme="minorHAnsi"/>
          <w:sz w:val="20"/>
          <w:szCs w:val="20"/>
          <w:lang w:val="en-GB" w:eastAsia="en-US"/>
        </w:rPr>
      </w:pPr>
      <w:r w:rsidRPr="00554910">
        <w:rPr>
          <w:rFonts w:asciiTheme="minorHAnsi" w:eastAsia="Times" w:hAnsiTheme="minorHAnsi" w:cstheme="minorHAnsi"/>
          <w:sz w:val="20"/>
          <w:szCs w:val="20"/>
          <w:lang w:val="en-GB" w:eastAsia="en-US"/>
        </w:rPr>
        <w:t>c)</w:t>
      </w:r>
      <w:r w:rsidRPr="00554910">
        <w:rPr>
          <w:rFonts w:asciiTheme="minorHAnsi" w:eastAsia="Times" w:hAnsiTheme="minorHAnsi" w:cstheme="minorHAnsi"/>
          <w:sz w:val="20"/>
          <w:szCs w:val="20"/>
          <w:lang w:val="en-GB" w:eastAsia="en-US"/>
        </w:rPr>
        <w:tab/>
        <w:t>Line Prices are all VAT EXCLUSIVE and TOTAL PRICE is VAT INCLUSIVE</w:t>
      </w:r>
      <w:r>
        <w:rPr>
          <w:rFonts w:asciiTheme="minorHAnsi" w:eastAsia="Times" w:hAnsiTheme="minorHAnsi" w:cstheme="minorHAnsi"/>
          <w:sz w:val="20"/>
          <w:szCs w:val="20"/>
          <w:lang w:val="en-GB" w:eastAsia="en-US"/>
        </w:rPr>
        <w:t>.</w:t>
      </w:r>
    </w:p>
    <w:p w:rsidR="00F36446" w:rsidRPr="00554910" w:rsidRDefault="00F36446" w:rsidP="00F36446">
      <w:pPr>
        <w:jc w:val="both"/>
        <w:rPr>
          <w:rFonts w:asciiTheme="minorHAnsi" w:hAnsiTheme="minorHAnsi" w:cstheme="minorHAnsi"/>
          <w:sz w:val="20"/>
        </w:rPr>
      </w:pPr>
      <w:r w:rsidRPr="00554910">
        <w:rPr>
          <w:rFonts w:asciiTheme="minorHAnsi" w:hAnsiTheme="minorHAnsi" w:cstheme="minorHAnsi"/>
          <w:sz w:val="20"/>
        </w:rPr>
        <w:t xml:space="preserve">d) </w:t>
      </w:r>
      <w:r w:rsidRPr="00554910">
        <w:rPr>
          <w:rFonts w:asciiTheme="minorHAnsi" w:hAnsiTheme="minorHAnsi" w:cstheme="minorHAnsi"/>
          <w:sz w:val="20"/>
        </w:rPr>
        <w:tab/>
        <w:t>Bidder to ensure that the Prices listed below are included on the Total Declared Price</w:t>
      </w:r>
      <w:r>
        <w:rPr>
          <w:rFonts w:asciiTheme="minorHAnsi" w:hAnsiTheme="minorHAnsi" w:cstheme="minorHAnsi"/>
          <w:sz w:val="20"/>
        </w:rPr>
        <w:t>.</w:t>
      </w:r>
    </w:p>
    <w:p w:rsidR="00F36446" w:rsidRDefault="00F36446" w:rsidP="00F36446">
      <w:pPr>
        <w:jc w:val="both"/>
        <w:rPr>
          <w:rFonts w:asciiTheme="minorHAnsi" w:hAnsiTheme="minorHAnsi" w:cstheme="minorHAnsi"/>
          <w:sz w:val="20"/>
        </w:rPr>
      </w:pPr>
      <w:r w:rsidRPr="00554910">
        <w:rPr>
          <w:rFonts w:asciiTheme="minorHAnsi" w:hAnsiTheme="minorHAnsi" w:cstheme="minorHAnsi"/>
          <w:sz w:val="20"/>
        </w:rPr>
        <w:t>e)</w:t>
      </w:r>
      <w:r w:rsidRPr="00554910">
        <w:rPr>
          <w:rFonts w:asciiTheme="minorHAnsi" w:hAnsiTheme="minorHAnsi" w:cstheme="minorHAnsi"/>
          <w:sz w:val="20"/>
        </w:rPr>
        <w:tab/>
        <w:t>Bidders who fail to price according to the costing template provided will be disqualified</w:t>
      </w:r>
      <w:r>
        <w:rPr>
          <w:rFonts w:asciiTheme="minorHAnsi" w:hAnsiTheme="minorHAnsi" w:cstheme="minorHAnsi"/>
          <w:sz w:val="20"/>
        </w:rPr>
        <w:t>.</w:t>
      </w:r>
    </w:p>
    <w:p w:rsidR="00F36446" w:rsidRDefault="00F36446" w:rsidP="00F36446">
      <w:pPr>
        <w:jc w:val="both"/>
        <w:rPr>
          <w:rFonts w:asciiTheme="minorHAnsi" w:hAnsiTheme="minorHAnsi" w:cstheme="minorHAnsi"/>
          <w:sz w:val="20"/>
        </w:rPr>
      </w:pPr>
    </w:p>
    <w:p w:rsidR="00F36446" w:rsidRDefault="00F36446" w:rsidP="00F36446">
      <w:pPr>
        <w:jc w:val="both"/>
        <w:rPr>
          <w:rFonts w:asciiTheme="minorHAnsi" w:hAnsiTheme="minorHAnsi" w:cstheme="minorHAnsi"/>
          <w:sz w:val="20"/>
        </w:rPr>
      </w:pPr>
    </w:p>
    <w:p w:rsidR="00F36446" w:rsidRDefault="00F36446" w:rsidP="00F36446">
      <w:pPr>
        <w:rPr>
          <w:rFonts w:asciiTheme="minorHAnsi" w:eastAsiaTheme="minorHAnsi" w:hAnsiTheme="minorHAnsi" w:cstheme="minorHAnsi"/>
          <w:sz w:val="20"/>
          <w:szCs w:val="20"/>
          <w:lang w:val="en-GB" w:eastAsia="en-US"/>
        </w:rPr>
      </w:pPr>
      <w:r w:rsidRPr="00474AB6">
        <w:rPr>
          <w:rFonts w:asciiTheme="minorHAnsi" w:eastAsiaTheme="minorHAnsi" w:hAnsiTheme="minorHAnsi" w:cstheme="minorHAnsi"/>
          <w:sz w:val="20"/>
          <w:szCs w:val="20"/>
          <w:lang w:val="en-GB" w:eastAsia="en-US"/>
        </w:rPr>
        <w:t xml:space="preserve">Please indicate the costs related to placing and servicing of the instrument: Ensure that this cost is included in the total bid price, failure to include this cost will lead into bidder being disqualified.  </w:t>
      </w:r>
    </w:p>
    <w:p w:rsidR="00F36446" w:rsidRPr="00474AB6" w:rsidRDefault="00F36446" w:rsidP="00F36446">
      <w:pPr>
        <w:rPr>
          <w:rFonts w:asciiTheme="minorHAnsi" w:eastAsiaTheme="minorHAnsi" w:hAnsiTheme="minorHAnsi" w:cstheme="minorHAnsi"/>
          <w:sz w:val="20"/>
          <w:szCs w:val="20"/>
          <w:lang w:val="en-GB" w:eastAsia="en-US"/>
        </w:rPr>
      </w:pPr>
    </w:p>
    <w:p w:rsidR="00F36446" w:rsidRDefault="00F36446" w:rsidP="00F36446">
      <w:pPr>
        <w:rPr>
          <w:rFonts w:asciiTheme="minorHAnsi" w:eastAsiaTheme="minorHAnsi" w:hAnsiTheme="minorHAnsi" w:cstheme="minorHAnsi"/>
          <w:sz w:val="20"/>
          <w:szCs w:val="20"/>
          <w:lang w:val="en-GB" w:eastAsia="en-US"/>
        </w:rPr>
      </w:pPr>
      <w:r w:rsidRPr="00474AB6">
        <w:rPr>
          <w:rFonts w:asciiTheme="minorHAnsi" w:eastAsiaTheme="minorHAnsi" w:hAnsiTheme="minorHAnsi" w:cstheme="minorHAnsi"/>
          <w:sz w:val="20"/>
          <w:szCs w:val="20"/>
          <w:lang w:val="en-GB" w:eastAsia="en-US"/>
        </w:rPr>
        <w:t>Costs are to be provided in South African Rand.</w:t>
      </w:r>
    </w:p>
    <w:p w:rsidR="00F36446" w:rsidRDefault="00F36446" w:rsidP="00F36446">
      <w:pPr>
        <w:jc w:val="both"/>
        <w:rPr>
          <w:rFonts w:asciiTheme="minorHAnsi" w:eastAsiaTheme="minorHAnsi" w:hAnsiTheme="minorHAnsi" w:cstheme="minorHAnsi"/>
          <w:sz w:val="20"/>
          <w:szCs w:val="20"/>
          <w:lang w:val="en-GB" w:eastAsia="en-US"/>
        </w:rPr>
      </w:pPr>
    </w:p>
    <w:p w:rsidR="00F36446" w:rsidRDefault="00F36446" w:rsidP="00F36446">
      <w:pPr>
        <w:jc w:val="both"/>
        <w:rPr>
          <w:rFonts w:asciiTheme="minorHAnsi" w:eastAsia="Times" w:hAnsiTheme="minorHAnsi" w:cstheme="minorHAnsi"/>
          <w:b/>
          <w:sz w:val="20"/>
          <w:szCs w:val="20"/>
          <w:lang w:val="en-GB" w:eastAsia="en-US"/>
        </w:rPr>
      </w:pPr>
    </w:p>
    <w:p w:rsidR="00F36446" w:rsidRPr="00474AB6" w:rsidRDefault="00F36446" w:rsidP="00F36446">
      <w:pPr>
        <w:jc w:val="both"/>
        <w:rPr>
          <w:rFonts w:asciiTheme="minorHAnsi" w:eastAsia="Times" w:hAnsiTheme="minorHAnsi" w:cstheme="minorHAnsi"/>
          <w:b/>
          <w:sz w:val="20"/>
          <w:szCs w:val="20"/>
          <w:lang w:val="en-GB" w:eastAsia="en-US"/>
        </w:rPr>
      </w:pPr>
      <w:r w:rsidRPr="00474AB6">
        <w:rPr>
          <w:rFonts w:asciiTheme="minorHAnsi" w:eastAsia="Times" w:hAnsiTheme="minorHAnsi" w:cstheme="minorHAnsi"/>
          <w:b/>
          <w:sz w:val="20"/>
          <w:szCs w:val="20"/>
          <w:lang w:val="en-GB" w:eastAsia="en-US"/>
        </w:rPr>
        <w:t>Note: Bidder to quote for Kit/Reagents and Test Consumables.</w:t>
      </w:r>
    </w:p>
    <w:p w:rsidR="00F36446" w:rsidRDefault="00F36446" w:rsidP="00F36446">
      <w:pPr>
        <w:spacing w:line="360" w:lineRule="auto"/>
        <w:rPr>
          <w:rFonts w:asciiTheme="minorHAnsi" w:eastAsia="Times" w:hAnsiTheme="minorHAnsi" w:cstheme="minorHAnsi"/>
          <w:b/>
          <w:sz w:val="20"/>
          <w:szCs w:val="20"/>
          <w:lang w:val="en-GB" w:eastAsia="en-US"/>
        </w:rPr>
      </w:pPr>
    </w:p>
    <w:p w:rsidR="00F36446" w:rsidRPr="00474AB6" w:rsidRDefault="00F36446" w:rsidP="00F36446">
      <w:pPr>
        <w:spacing w:line="360" w:lineRule="auto"/>
        <w:rPr>
          <w:rFonts w:asciiTheme="minorHAnsi" w:eastAsia="Times" w:hAnsiTheme="minorHAnsi" w:cstheme="minorHAnsi"/>
          <w:b/>
          <w:sz w:val="20"/>
          <w:szCs w:val="20"/>
          <w:lang w:val="en-GB" w:eastAsia="en-US"/>
        </w:rPr>
      </w:pPr>
      <w:r w:rsidRPr="00474AB6">
        <w:rPr>
          <w:rFonts w:asciiTheme="minorHAnsi" w:eastAsia="Times" w:hAnsiTheme="minorHAnsi" w:cstheme="minorHAnsi"/>
          <w:b/>
          <w:sz w:val="20"/>
          <w:szCs w:val="20"/>
          <w:lang w:val="en-GB" w:eastAsia="en-US"/>
        </w:rPr>
        <w:t xml:space="preserve">For Pricing please refer to the attached separate Price Template (Annexure C1). Price according to the price template provided. </w:t>
      </w:r>
    </w:p>
    <w:p w:rsidR="00F36446" w:rsidRDefault="00F36446" w:rsidP="005D171B">
      <w:pPr>
        <w:pStyle w:val="BodyText"/>
        <w:rPr>
          <w:rFonts w:asciiTheme="minorHAnsi" w:hAnsiTheme="minorHAnsi" w:cstheme="minorHAnsi"/>
          <w:b/>
          <w:sz w:val="20"/>
          <w:szCs w:val="20"/>
        </w:rPr>
      </w:pPr>
    </w:p>
    <w:p w:rsidR="00F36446" w:rsidRDefault="00F36446" w:rsidP="005D171B">
      <w:pPr>
        <w:pStyle w:val="BodyText"/>
        <w:rPr>
          <w:rFonts w:asciiTheme="minorHAnsi" w:hAnsiTheme="minorHAnsi" w:cstheme="minorHAnsi"/>
          <w:b/>
          <w:sz w:val="20"/>
          <w:szCs w:val="20"/>
        </w:rPr>
      </w:pPr>
    </w:p>
    <w:p w:rsidR="00F36446" w:rsidRDefault="00F36446" w:rsidP="005D171B">
      <w:pPr>
        <w:pStyle w:val="BodyText"/>
        <w:rPr>
          <w:rFonts w:asciiTheme="minorHAnsi" w:hAnsiTheme="minorHAnsi" w:cstheme="minorHAnsi"/>
          <w:b/>
          <w:sz w:val="20"/>
          <w:szCs w:val="20"/>
        </w:rPr>
      </w:pPr>
    </w:p>
    <w:p w:rsidR="00F36446" w:rsidRDefault="00F36446" w:rsidP="005D171B">
      <w:pPr>
        <w:pStyle w:val="BodyText"/>
        <w:rPr>
          <w:rFonts w:asciiTheme="minorHAnsi" w:hAnsiTheme="minorHAnsi" w:cstheme="minorHAnsi"/>
          <w:b/>
          <w:sz w:val="20"/>
          <w:szCs w:val="20"/>
        </w:rPr>
      </w:pPr>
    </w:p>
    <w:p w:rsidR="00F36446" w:rsidRDefault="00F36446" w:rsidP="005D171B">
      <w:pPr>
        <w:pStyle w:val="BodyText"/>
        <w:rPr>
          <w:rFonts w:asciiTheme="minorHAnsi" w:hAnsiTheme="minorHAnsi" w:cstheme="minorHAnsi"/>
          <w:b/>
          <w:sz w:val="20"/>
          <w:szCs w:val="20"/>
        </w:rPr>
      </w:pPr>
    </w:p>
    <w:p w:rsidR="00F36446" w:rsidRDefault="00F36446" w:rsidP="005D171B">
      <w:pPr>
        <w:pStyle w:val="BodyText"/>
        <w:rPr>
          <w:rFonts w:asciiTheme="minorHAnsi" w:hAnsiTheme="minorHAnsi" w:cstheme="minorHAnsi"/>
          <w:b/>
          <w:sz w:val="20"/>
          <w:szCs w:val="20"/>
        </w:rPr>
      </w:pPr>
    </w:p>
    <w:p w:rsidR="00F36446" w:rsidRDefault="00F36446" w:rsidP="005D171B">
      <w:pPr>
        <w:pStyle w:val="BodyText"/>
        <w:rPr>
          <w:rFonts w:asciiTheme="minorHAnsi" w:hAnsiTheme="minorHAnsi" w:cstheme="minorHAnsi"/>
          <w:b/>
          <w:sz w:val="20"/>
          <w:szCs w:val="20"/>
        </w:rPr>
      </w:pPr>
    </w:p>
    <w:p w:rsidR="00F36446" w:rsidRDefault="00F36446" w:rsidP="005D171B">
      <w:pPr>
        <w:pStyle w:val="BodyText"/>
        <w:rPr>
          <w:rFonts w:asciiTheme="minorHAnsi" w:hAnsiTheme="minorHAnsi" w:cstheme="minorHAnsi"/>
          <w:b/>
          <w:sz w:val="20"/>
          <w:szCs w:val="20"/>
        </w:rPr>
      </w:pPr>
    </w:p>
    <w:p w:rsidR="00F36446" w:rsidRDefault="00F36446" w:rsidP="005D171B">
      <w:pPr>
        <w:pStyle w:val="BodyText"/>
        <w:rPr>
          <w:rFonts w:asciiTheme="minorHAnsi" w:hAnsiTheme="minorHAnsi" w:cstheme="minorHAnsi"/>
          <w:b/>
          <w:sz w:val="20"/>
          <w:szCs w:val="20"/>
        </w:rPr>
      </w:pPr>
    </w:p>
    <w:p w:rsidR="00F36446" w:rsidRDefault="00F36446" w:rsidP="005D171B">
      <w:pPr>
        <w:pStyle w:val="BodyText"/>
        <w:rPr>
          <w:rFonts w:asciiTheme="minorHAnsi" w:hAnsiTheme="minorHAnsi" w:cstheme="minorHAnsi"/>
          <w:b/>
          <w:sz w:val="20"/>
          <w:szCs w:val="20"/>
        </w:rPr>
      </w:pPr>
    </w:p>
    <w:p w:rsidR="00F36446" w:rsidRDefault="00F36446" w:rsidP="005D171B">
      <w:pPr>
        <w:pStyle w:val="BodyText"/>
        <w:rPr>
          <w:rFonts w:asciiTheme="minorHAnsi" w:hAnsiTheme="minorHAnsi" w:cstheme="minorHAnsi"/>
          <w:b/>
          <w:sz w:val="20"/>
          <w:szCs w:val="20"/>
        </w:rPr>
      </w:pPr>
    </w:p>
    <w:p w:rsidR="00F36446" w:rsidRDefault="00F36446" w:rsidP="005D171B">
      <w:pPr>
        <w:pStyle w:val="BodyText"/>
        <w:rPr>
          <w:rFonts w:asciiTheme="minorHAnsi" w:hAnsiTheme="minorHAnsi" w:cstheme="minorHAnsi"/>
          <w:b/>
          <w:sz w:val="20"/>
          <w:szCs w:val="20"/>
        </w:rPr>
      </w:pPr>
    </w:p>
    <w:p w:rsidR="00F36446" w:rsidRDefault="00F36446" w:rsidP="005D171B">
      <w:pPr>
        <w:pStyle w:val="BodyText"/>
        <w:rPr>
          <w:rFonts w:asciiTheme="minorHAnsi" w:hAnsiTheme="minorHAnsi" w:cstheme="minorHAnsi"/>
          <w:b/>
          <w:sz w:val="20"/>
          <w:szCs w:val="20"/>
        </w:rPr>
      </w:pPr>
    </w:p>
    <w:p w:rsidR="005D171B" w:rsidRDefault="005D171B" w:rsidP="005D171B">
      <w:pPr>
        <w:pStyle w:val="BodyText"/>
        <w:rPr>
          <w:rFonts w:asciiTheme="minorHAnsi" w:hAnsiTheme="minorHAnsi" w:cstheme="minorHAnsi"/>
          <w:b/>
          <w:sz w:val="20"/>
          <w:szCs w:val="20"/>
        </w:rPr>
      </w:pPr>
    </w:p>
    <w:p w:rsidR="005D171B" w:rsidRPr="00DD77D8" w:rsidRDefault="005D171B" w:rsidP="005D171B">
      <w:pPr>
        <w:spacing w:after="120" w:line="360" w:lineRule="auto"/>
        <w:rPr>
          <w:rFonts w:asciiTheme="minorHAnsi" w:eastAsia="Arial Unicode MS" w:hAnsiTheme="minorHAnsi" w:cstheme="minorHAnsi"/>
          <w:b/>
          <w:sz w:val="20"/>
          <w:szCs w:val="20"/>
          <w:u w:val="single"/>
        </w:rPr>
      </w:pPr>
      <w:r w:rsidRPr="00DD77D8">
        <w:rPr>
          <w:rFonts w:asciiTheme="minorHAnsi" w:eastAsia="Arial Unicode MS" w:hAnsiTheme="minorHAnsi" w:cstheme="minorHAnsi"/>
          <w:b/>
          <w:sz w:val="20"/>
          <w:szCs w:val="20"/>
          <w:u w:val="single"/>
        </w:rPr>
        <w:t>PRICE DECLARATION FORM</w:t>
      </w:r>
      <w:r w:rsidR="001330FC">
        <w:rPr>
          <w:rFonts w:asciiTheme="minorHAnsi" w:eastAsia="Arial Unicode MS" w:hAnsiTheme="minorHAnsi" w:cstheme="minorHAnsi"/>
          <w:b/>
          <w:sz w:val="20"/>
          <w:szCs w:val="20"/>
          <w:u w:val="single"/>
        </w:rPr>
        <w:t>:</w:t>
      </w:r>
      <w:r w:rsidR="00F36446">
        <w:rPr>
          <w:rFonts w:asciiTheme="minorHAnsi" w:eastAsia="Arial Unicode MS" w:hAnsiTheme="minorHAnsi" w:cstheme="minorHAnsi"/>
          <w:b/>
          <w:sz w:val="20"/>
          <w:szCs w:val="20"/>
          <w:u w:val="single"/>
        </w:rPr>
        <w:t xml:space="preserve"> PLACEMENT OPTION</w:t>
      </w:r>
    </w:p>
    <w:p w:rsidR="005D171B" w:rsidRPr="00DD77D8" w:rsidRDefault="005D171B" w:rsidP="00EE7F69">
      <w:pPr>
        <w:pStyle w:val="partc-generaltext"/>
        <w:jc w:val="left"/>
        <w:rPr>
          <w:rFonts w:asciiTheme="minorHAnsi" w:hAnsiTheme="minorHAnsi" w:cstheme="minorHAnsi"/>
          <w:b/>
          <w:lang w:val="en-GB"/>
        </w:rPr>
      </w:pPr>
      <w:r w:rsidRPr="00DD77D8">
        <w:rPr>
          <w:rFonts w:asciiTheme="minorHAnsi" w:hAnsiTheme="minorHAnsi" w:cstheme="minorHAnsi"/>
          <w:b/>
          <w:lang w:val="en-ZA"/>
        </w:rPr>
        <w:t>Dear Madam /Sir,</w:t>
      </w:r>
    </w:p>
    <w:p w:rsidR="005D171B" w:rsidRPr="00DD77D8" w:rsidRDefault="005D171B" w:rsidP="00EE7F69">
      <w:pPr>
        <w:tabs>
          <w:tab w:val="left" w:pos="720"/>
          <w:tab w:val="left" w:pos="1944"/>
          <w:tab w:val="left" w:pos="3384"/>
          <w:tab w:val="left" w:pos="3744"/>
          <w:tab w:val="left" w:pos="4644"/>
          <w:tab w:val="left" w:pos="5760"/>
          <w:tab w:val="left" w:pos="7920"/>
        </w:tabs>
        <w:spacing w:line="360" w:lineRule="auto"/>
        <w:rPr>
          <w:rFonts w:asciiTheme="minorHAnsi" w:eastAsia="Arial Unicode MS" w:hAnsiTheme="minorHAnsi" w:cstheme="minorHAnsi"/>
          <w:sz w:val="20"/>
          <w:szCs w:val="20"/>
        </w:rPr>
      </w:pPr>
      <w:r w:rsidRPr="00DD77D8">
        <w:rPr>
          <w:rFonts w:asciiTheme="minorHAnsi" w:eastAsia="Arial Unicode MS" w:hAnsiTheme="minorHAnsi" w:cstheme="minorHAnsi"/>
          <w:sz w:val="20"/>
          <w:szCs w:val="20"/>
        </w:rPr>
        <w:t xml:space="preserve">Having read through and examined the Tender Document, </w:t>
      </w:r>
      <w:r w:rsidR="00D83329">
        <w:rPr>
          <w:rFonts w:asciiTheme="minorHAnsi" w:eastAsia="Arial Unicode MS" w:hAnsiTheme="minorHAnsi" w:cstheme="minorHAnsi"/>
          <w:b/>
          <w:sz w:val="20"/>
          <w:szCs w:val="20"/>
        </w:rPr>
        <w:t>RFB061/22/23</w:t>
      </w:r>
      <w:r w:rsidRPr="00DD77D8">
        <w:rPr>
          <w:rFonts w:asciiTheme="minorHAnsi" w:eastAsia="Arial Unicode MS" w:hAnsiTheme="minorHAnsi" w:cstheme="minorHAnsi"/>
          <w:b/>
          <w:sz w:val="20"/>
          <w:szCs w:val="20"/>
        </w:rPr>
        <w:t xml:space="preserve">, </w:t>
      </w:r>
      <w:r w:rsidRPr="00DD77D8">
        <w:rPr>
          <w:rFonts w:asciiTheme="minorHAnsi" w:eastAsia="Arial Unicode MS" w:hAnsiTheme="minorHAnsi" w:cstheme="minorHAnsi"/>
          <w:sz w:val="20"/>
          <w:szCs w:val="20"/>
        </w:rPr>
        <w:t>General Conditions, the requirement and all other Annexures to the Tender Document, we offer to provide</w:t>
      </w:r>
      <w:r w:rsidR="00D83329">
        <w:rPr>
          <w:rFonts w:asciiTheme="minorHAnsi" w:eastAsia="Arial Unicode MS" w:hAnsiTheme="minorHAnsi" w:cstheme="minorHAnsi"/>
          <w:sz w:val="20"/>
          <w:szCs w:val="20"/>
        </w:rPr>
        <w:t xml:space="preserve">, </w:t>
      </w:r>
      <w:r w:rsidR="00E40C5D">
        <w:rPr>
          <w:rFonts w:asciiTheme="minorHAnsi" w:hAnsiTheme="minorHAnsi" w:cstheme="minorHAnsi"/>
          <w:b/>
          <w:bCs/>
          <w:sz w:val="20"/>
          <w:szCs w:val="20"/>
        </w:rPr>
        <w:t>Placement</w:t>
      </w:r>
      <w:r w:rsidR="00E40C5D" w:rsidRPr="00C7500C">
        <w:rPr>
          <w:rFonts w:asciiTheme="minorHAnsi" w:hAnsiTheme="minorHAnsi" w:cstheme="minorHAnsi"/>
          <w:b/>
          <w:bCs/>
          <w:sz w:val="20"/>
          <w:szCs w:val="20"/>
        </w:rPr>
        <w:t xml:space="preserve"> of Tissue Processor at National Health Laboratory Services including service and maintenance for Doctor George Mukhari, Charlotte Maxeke Johannesburg Academic Hospital, Groote Schuur Hospital</w:t>
      </w:r>
      <w:r w:rsidR="00E40C5D" w:rsidRPr="00E40C5D">
        <w:rPr>
          <w:rFonts w:asciiTheme="minorHAnsi" w:hAnsiTheme="minorHAnsi" w:cstheme="minorHAnsi"/>
          <w:b/>
          <w:bCs/>
          <w:sz w:val="20"/>
          <w:szCs w:val="20"/>
        </w:rPr>
        <w:t>- Histopathology</w:t>
      </w:r>
      <w:r w:rsidR="00E40C5D" w:rsidRPr="00C7500C">
        <w:rPr>
          <w:rFonts w:asciiTheme="minorHAnsi" w:hAnsiTheme="minorHAnsi" w:cstheme="minorHAnsi"/>
          <w:b/>
          <w:bCs/>
          <w:sz w:val="20"/>
          <w:szCs w:val="20"/>
        </w:rPr>
        <w:t>, National Institute for Occupational Health</w:t>
      </w:r>
      <w:r w:rsidR="00E40C5D" w:rsidRPr="00E40C5D">
        <w:rPr>
          <w:rFonts w:asciiTheme="minorHAnsi" w:hAnsiTheme="minorHAnsi" w:cstheme="minorHAnsi"/>
          <w:b/>
          <w:bCs/>
          <w:sz w:val="20"/>
          <w:szCs w:val="20"/>
        </w:rPr>
        <w:t>- Pathology</w:t>
      </w:r>
      <w:r w:rsidR="00E40C5D" w:rsidRPr="00C7500C">
        <w:rPr>
          <w:rFonts w:asciiTheme="minorHAnsi" w:hAnsiTheme="minorHAnsi" w:cstheme="minorHAnsi"/>
          <w:b/>
          <w:bCs/>
          <w:sz w:val="20"/>
          <w:szCs w:val="20"/>
        </w:rPr>
        <w:t>, Inkosi Albert Luthuli Central Hospital, T</w:t>
      </w:r>
      <w:r w:rsidR="00E40C5D" w:rsidRPr="00E40C5D">
        <w:rPr>
          <w:rFonts w:asciiTheme="minorHAnsi" w:hAnsiTheme="minorHAnsi" w:cstheme="minorHAnsi"/>
          <w:b/>
          <w:bCs/>
          <w:sz w:val="20"/>
          <w:szCs w:val="20"/>
        </w:rPr>
        <w:t>ygerberg Hospital</w:t>
      </w:r>
      <w:r w:rsidR="00E40C5D" w:rsidRPr="00C7500C">
        <w:rPr>
          <w:rFonts w:asciiTheme="minorHAnsi" w:hAnsiTheme="minorHAnsi" w:cstheme="minorHAnsi"/>
          <w:b/>
          <w:bCs/>
          <w:sz w:val="20"/>
          <w:szCs w:val="20"/>
        </w:rPr>
        <w:t>, East London, Port Elizabeth</w:t>
      </w:r>
      <w:r w:rsidR="00E40C5D" w:rsidRPr="00E40C5D">
        <w:rPr>
          <w:rFonts w:asciiTheme="minorHAnsi" w:hAnsiTheme="minorHAnsi" w:cstheme="minorHAnsi"/>
          <w:b/>
          <w:bCs/>
          <w:sz w:val="20"/>
          <w:szCs w:val="20"/>
        </w:rPr>
        <w:t>-Histology</w:t>
      </w:r>
      <w:r w:rsidR="00E40C5D" w:rsidRPr="00C7500C">
        <w:rPr>
          <w:rFonts w:asciiTheme="minorHAnsi" w:hAnsiTheme="minorHAnsi" w:cstheme="minorHAnsi"/>
          <w:b/>
          <w:bCs/>
          <w:sz w:val="20"/>
          <w:szCs w:val="20"/>
        </w:rPr>
        <w:t xml:space="preserve"> and Nelson Mandela Academic Lab</w:t>
      </w:r>
      <w:r w:rsidR="00E40C5D" w:rsidRPr="00E40C5D">
        <w:rPr>
          <w:rFonts w:asciiTheme="minorHAnsi" w:hAnsiTheme="minorHAnsi" w:cstheme="minorHAnsi"/>
          <w:b/>
          <w:bCs/>
          <w:sz w:val="20"/>
          <w:szCs w:val="20"/>
        </w:rPr>
        <w:t>oratory</w:t>
      </w:r>
      <w:r w:rsidR="00E40C5D" w:rsidRPr="00C7500C">
        <w:rPr>
          <w:rFonts w:asciiTheme="minorHAnsi" w:hAnsiTheme="minorHAnsi" w:cstheme="minorHAnsi"/>
          <w:b/>
          <w:bCs/>
          <w:sz w:val="20"/>
          <w:szCs w:val="20"/>
        </w:rPr>
        <w:t xml:space="preserve"> for a period of 5 years</w:t>
      </w:r>
      <w:r w:rsidRPr="00E40C5D">
        <w:rPr>
          <w:rFonts w:asciiTheme="minorHAnsi" w:hAnsiTheme="minorHAnsi" w:cstheme="minorHAnsi"/>
          <w:b/>
          <w:bCs/>
          <w:sz w:val="20"/>
          <w:szCs w:val="20"/>
        </w:rPr>
        <w:t xml:space="preserve"> </w:t>
      </w:r>
      <w:r w:rsidR="00E4607B" w:rsidRPr="00DD77D8">
        <w:rPr>
          <w:rFonts w:asciiTheme="minorHAnsi" w:eastAsia="Arial Unicode MS" w:hAnsiTheme="minorHAnsi" w:cstheme="minorHAnsi"/>
          <w:sz w:val="20"/>
          <w:szCs w:val="20"/>
        </w:rPr>
        <w:t>as</w:t>
      </w:r>
      <w:r w:rsidRPr="00DD77D8">
        <w:rPr>
          <w:rFonts w:asciiTheme="minorHAnsi" w:eastAsia="Arial Unicode MS" w:hAnsiTheme="minorHAnsi" w:cstheme="minorHAnsi"/>
          <w:sz w:val="20"/>
          <w:szCs w:val="20"/>
        </w:rPr>
        <w:t xml:space="preserve"> detailed in the bid document, for the total Tendered Contract Sum of in:</w:t>
      </w:r>
    </w:p>
    <w:p w:rsidR="005D171B" w:rsidRPr="00DD77D8" w:rsidRDefault="005D171B" w:rsidP="005D171B">
      <w:pPr>
        <w:spacing w:line="360" w:lineRule="auto"/>
        <w:rPr>
          <w:rFonts w:asciiTheme="minorHAnsi" w:hAnsiTheme="minorHAnsi" w:cstheme="minorHAnsi"/>
          <w:sz w:val="20"/>
          <w:szCs w:val="20"/>
        </w:rPr>
      </w:pPr>
      <w:r w:rsidRPr="00DD77D8">
        <w:rPr>
          <w:rFonts w:asciiTheme="minorHAnsi" w:hAnsiTheme="minorHAnsi" w:cstheme="minorHAnsi"/>
          <w:sz w:val="20"/>
          <w:szCs w:val="20"/>
        </w:rPr>
        <w:t xml:space="preserve"> ________________________________________________ (VAT Incl.) Amount in Words</w:t>
      </w:r>
    </w:p>
    <w:p w:rsidR="005D171B" w:rsidRPr="00DD77D8" w:rsidRDefault="005D171B" w:rsidP="005D171B">
      <w:pPr>
        <w:spacing w:line="360" w:lineRule="auto"/>
        <w:rPr>
          <w:rFonts w:asciiTheme="minorHAnsi" w:hAnsiTheme="minorHAnsi" w:cstheme="minorHAnsi"/>
          <w:sz w:val="20"/>
          <w:szCs w:val="20"/>
        </w:rPr>
      </w:pPr>
      <w:r w:rsidRPr="00DD77D8">
        <w:rPr>
          <w:rFonts w:asciiTheme="minorHAnsi" w:hAnsiTheme="minorHAnsi" w:cstheme="minorHAnsi"/>
          <w:sz w:val="20"/>
          <w:szCs w:val="20"/>
        </w:rPr>
        <w:t>R_____________________________________________ (VAT Incl.) Amount in Numbers</w:t>
      </w:r>
    </w:p>
    <w:p w:rsidR="005D171B" w:rsidRPr="00DD77D8" w:rsidRDefault="005D171B" w:rsidP="005D171B">
      <w:pPr>
        <w:spacing w:line="360" w:lineRule="auto"/>
        <w:jc w:val="both"/>
        <w:rPr>
          <w:rFonts w:asciiTheme="minorHAnsi" w:eastAsia="Arial Unicode MS" w:hAnsiTheme="minorHAnsi" w:cstheme="minorHAnsi"/>
          <w:sz w:val="20"/>
          <w:szCs w:val="20"/>
        </w:rPr>
      </w:pPr>
    </w:p>
    <w:p w:rsidR="005D171B" w:rsidRPr="00DD77D8" w:rsidRDefault="005D171B" w:rsidP="00EE7F69">
      <w:pPr>
        <w:spacing w:line="360" w:lineRule="auto"/>
        <w:rPr>
          <w:rFonts w:asciiTheme="minorHAnsi" w:eastAsia="Arial Unicode MS" w:hAnsiTheme="minorHAnsi" w:cstheme="minorHAnsi"/>
          <w:sz w:val="20"/>
          <w:szCs w:val="20"/>
        </w:rPr>
      </w:pPr>
      <w:r w:rsidRPr="00DD77D8">
        <w:rPr>
          <w:rFonts w:asciiTheme="minorHAnsi" w:eastAsia="Arial Unicode MS" w:hAnsiTheme="minorHAnsi" w:cstheme="minorHAnsi"/>
          <w:sz w:val="20"/>
          <w:szCs w:val="20"/>
        </w:rPr>
        <w:t xml:space="preserve">We confirm that this price covers all activities associated with </w:t>
      </w:r>
      <w:r w:rsidR="00E4607B">
        <w:rPr>
          <w:rFonts w:asciiTheme="minorHAnsi" w:eastAsia="Arial Unicode MS" w:hAnsiTheme="minorHAnsi" w:cstheme="minorHAnsi"/>
          <w:b/>
          <w:sz w:val="20"/>
          <w:szCs w:val="20"/>
        </w:rPr>
        <w:t xml:space="preserve"> </w:t>
      </w:r>
      <w:r w:rsidR="00D83329">
        <w:rPr>
          <w:rFonts w:asciiTheme="minorHAnsi" w:eastAsia="Arial Unicode MS" w:hAnsiTheme="minorHAnsi" w:cstheme="minorHAnsi"/>
          <w:b/>
          <w:sz w:val="20"/>
          <w:szCs w:val="20"/>
        </w:rPr>
        <w:t>RFB061/22/23</w:t>
      </w:r>
      <w:r w:rsidR="00E4607B">
        <w:rPr>
          <w:rFonts w:asciiTheme="minorHAnsi" w:eastAsia="Arial Unicode MS" w:hAnsiTheme="minorHAnsi" w:cstheme="minorHAnsi"/>
          <w:b/>
          <w:sz w:val="20"/>
          <w:szCs w:val="20"/>
        </w:rPr>
        <w:t>:</w:t>
      </w:r>
      <w:r w:rsidR="00E4607B" w:rsidRPr="00E4607B">
        <w:rPr>
          <w:rFonts w:asciiTheme="minorHAnsi" w:hAnsiTheme="minorHAnsi" w:cstheme="minorHAnsi"/>
          <w:b/>
          <w:sz w:val="20"/>
          <w:szCs w:val="20"/>
        </w:rPr>
        <w:t xml:space="preserve"> </w:t>
      </w:r>
      <w:r w:rsidR="00E40C5D">
        <w:rPr>
          <w:rFonts w:asciiTheme="minorHAnsi" w:hAnsiTheme="minorHAnsi" w:cstheme="minorHAnsi"/>
          <w:b/>
          <w:bCs/>
          <w:snapToGrid w:val="0"/>
          <w:sz w:val="20"/>
          <w:szCs w:val="20"/>
        </w:rPr>
        <w:t>Placement</w:t>
      </w:r>
      <w:r w:rsidR="00E40C5D" w:rsidRPr="00C7500C">
        <w:rPr>
          <w:rFonts w:asciiTheme="minorHAnsi" w:hAnsiTheme="minorHAnsi" w:cstheme="minorHAnsi"/>
          <w:b/>
          <w:bCs/>
          <w:snapToGrid w:val="0"/>
          <w:sz w:val="20"/>
          <w:szCs w:val="20"/>
        </w:rPr>
        <w:t xml:space="preserve"> of Tissue Processor at National Health Laboratory Services including service and maintenance for Doctor George Mukhari, Charlotte Maxeke Johannesburg Academic Hospital, Groote Schuur Hospital</w:t>
      </w:r>
      <w:r w:rsidR="00E40C5D" w:rsidRPr="00E40C5D">
        <w:rPr>
          <w:rFonts w:asciiTheme="minorHAnsi" w:hAnsiTheme="minorHAnsi" w:cstheme="minorHAnsi"/>
          <w:b/>
          <w:bCs/>
          <w:snapToGrid w:val="0"/>
          <w:sz w:val="20"/>
          <w:szCs w:val="20"/>
        </w:rPr>
        <w:t>- Histopathology</w:t>
      </w:r>
      <w:r w:rsidR="00E40C5D" w:rsidRPr="00C7500C">
        <w:rPr>
          <w:rFonts w:asciiTheme="minorHAnsi" w:hAnsiTheme="minorHAnsi" w:cstheme="minorHAnsi"/>
          <w:b/>
          <w:bCs/>
          <w:snapToGrid w:val="0"/>
          <w:sz w:val="20"/>
          <w:szCs w:val="20"/>
        </w:rPr>
        <w:t>, National Institute for Occupational Health</w:t>
      </w:r>
      <w:r w:rsidR="00E40C5D" w:rsidRPr="00E40C5D">
        <w:rPr>
          <w:rFonts w:asciiTheme="minorHAnsi" w:hAnsiTheme="minorHAnsi" w:cstheme="minorHAnsi"/>
          <w:b/>
          <w:bCs/>
          <w:snapToGrid w:val="0"/>
          <w:sz w:val="20"/>
          <w:szCs w:val="20"/>
        </w:rPr>
        <w:t>- Pathology</w:t>
      </w:r>
      <w:r w:rsidR="00E40C5D" w:rsidRPr="00C7500C">
        <w:rPr>
          <w:rFonts w:asciiTheme="minorHAnsi" w:hAnsiTheme="minorHAnsi" w:cstheme="minorHAnsi"/>
          <w:b/>
          <w:bCs/>
          <w:snapToGrid w:val="0"/>
          <w:sz w:val="20"/>
          <w:szCs w:val="20"/>
        </w:rPr>
        <w:t>, Inkosi Albert Luthuli Central Hospital, T</w:t>
      </w:r>
      <w:r w:rsidR="00E40C5D" w:rsidRPr="00E40C5D">
        <w:rPr>
          <w:rFonts w:asciiTheme="minorHAnsi" w:hAnsiTheme="minorHAnsi" w:cstheme="minorHAnsi"/>
          <w:b/>
          <w:bCs/>
          <w:snapToGrid w:val="0"/>
          <w:sz w:val="20"/>
          <w:szCs w:val="20"/>
        </w:rPr>
        <w:t>ygerberg Hospital</w:t>
      </w:r>
      <w:r w:rsidR="00E40C5D" w:rsidRPr="00C7500C">
        <w:rPr>
          <w:rFonts w:asciiTheme="minorHAnsi" w:hAnsiTheme="minorHAnsi" w:cstheme="minorHAnsi"/>
          <w:b/>
          <w:bCs/>
          <w:snapToGrid w:val="0"/>
          <w:sz w:val="20"/>
          <w:szCs w:val="20"/>
        </w:rPr>
        <w:t>, East London, Port Elizabeth</w:t>
      </w:r>
      <w:r w:rsidR="00E40C5D" w:rsidRPr="00E40C5D">
        <w:rPr>
          <w:rFonts w:asciiTheme="minorHAnsi" w:hAnsiTheme="minorHAnsi" w:cstheme="minorHAnsi"/>
          <w:b/>
          <w:bCs/>
          <w:snapToGrid w:val="0"/>
          <w:sz w:val="20"/>
          <w:szCs w:val="20"/>
        </w:rPr>
        <w:t>-Histology</w:t>
      </w:r>
      <w:r w:rsidR="00E40C5D" w:rsidRPr="00C7500C">
        <w:rPr>
          <w:rFonts w:asciiTheme="minorHAnsi" w:hAnsiTheme="minorHAnsi" w:cstheme="minorHAnsi"/>
          <w:b/>
          <w:bCs/>
          <w:snapToGrid w:val="0"/>
          <w:sz w:val="20"/>
          <w:szCs w:val="20"/>
        </w:rPr>
        <w:t xml:space="preserve"> and Nelson Mandela Academic Lab</w:t>
      </w:r>
      <w:r w:rsidR="00E40C5D" w:rsidRPr="00E40C5D">
        <w:rPr>
          <w:rFonts w:asciiTheme="minorHAnsi" w:hAnsiTheme="minorHAnsi" w:cstheme="minorHAnsi"/>
          <w:b/>
          <w:bCs/>
          <w:snapToGrid w:val="0"/>
          <w:sz w:val="20"/>
          <w:szCs w:val="20"/>
        </w:rPr>
        <w:t>oratory</w:t>
      </w:r>
      <w:r w:rsidR="00E40C5D" w:rsidRPr="00C7500C">
        <w:rPr>
          <w:rFonts w:asciiTheme="minorHAnsi" w:hAnsiTheme="minorHAnsi" w:cstheme="minorHAnsi"/>
          <w:b/>
          <w:bCs/>
          <w:snapToGrid w:val="0"/>
          <w:sz w:val="20"/>
          <w:szCs w:val="20"/>
        </w:rPr>
        <w:t xml:space="preserve"> for a period of 5 years</w:t>
      </w:r>
      <w:r w:rsidR="00E40C5D" w:rsidRPr="00E40C5D">
        <w:rPr>
          <w:rFonts w:asciiTheme="minorHAnsi" w:hAnsiTheme="minorHAnsi" w:cstheme="minorHAnsi"/>
          <w:b/>
          <w:bCs/>
          <w:snapToGrid w:val="0"/>
          <w:sz w:val="20"/>
          <w:szCs w:val="20"/>
        </w:rPr>
        <w:t xml:space="preserve"> </w:t>
      </w:r>
      <w:r w:rsidRPr="00EE7F69">
        <w:rPr>
          <w:rFonts w:asciiTheme="minorHAnsi" w:hAnsiTheme="minorHAnsi" w:cstheme="minorHAnsi"/>
          <w:bCs/>
          <w:sz w:val="20"/>
          <w:szCs w:val="20"/>
        </w:rPr>
        <w:t>but</w:t>
      </w:r>
      <w:r w:rsidRPr="00C546F2">
        <w:rPr>
          <w:rFonts w:asciiTheme="minorHAnsi" w:eastAsia="Arial Unicode MS" w:hAnsiTheme="minorHAnsi" w:cstheme="minorHAnsi"/>
          <w:sz w:val="20"/>
          <w:szCs w:val="20"/>
        </w:rPr>
        <w:t xml:space="preserve"> </w:t>
      </w:r>
      <w:r w:rsidRPr="00DD77D8">
        <w:rPr>
          <w:rFonts w:asciiTheme="minorHAnsi" w:eastAsia="Arial Unicode MS" w:hAnsiTheme="minorHAnsi" w:cstheme="minorHAnsi"/>
          <w:sz w:val="20"/>
          <w:szCs w:val="20"/>
        </w:rPr>
        <w:t>not limited to the supply of all required,</w:t>
      </w:r>
      <w:r w:rsidR="006E0093" w:rsidRPr="006E0093">
        <w:rPr>
          <w:rFonts w:ascii="Arial Narrow" w:hAnsi="Arial Narrow" w:cs="Arial"/>
          <w:b/>
          <w:bCs/>
          <w:sz w:val="20"/>
          <w:szCs w:val="20"/>
        </w:rPr>
        <w:t xml:space="preserve"> </w:t>
      </w:r>
      <w:r w:rsidR="00E40C5D" w:rsidRPr="00E40C5D">
        <w:rPr>
          <w:rFonts w:asciiTheme="minorHAnsi" w:hAnsiTheme="minorHAnsi" w:cstheme="minorHAnsi"/>
          <w:b/>
          <w:bCs/>
          <w:sz w:val="20"/>
          <w:szCs w:val="20"/>
        </w:rPr>
        <w:t>Outright P</w:t>
      </w:r>
      <w:r w:rsidR="00E40C5D" w:rsidRPr="00C7500C">
        <w:rPr>
          <w:rFonts w:asciiTheme="minorHAnsi" w:hAnsiTheme="minorHAnsi" w:cstheme="minorHAnsi"/>
          <w:b/>
          <w:bCs/>
          <w:sz w:val="20"/>
          <w:szCs w:val="20"/>
        </w:rPr>
        <w:t>urchase of Tissue Processor at National Health Laboratory Services including service and maintenance for Doctor George Mukhari, Charlotte Maxeke Johannesburg Academic Hospital, Groote Schuur Hospital</w:t>
      </w:r>
      <w:r w:rsidR="00E40C5D" w:rsidRPr="00E40C5D">
        <w:rPr>
          <w:rFonts w:asciiTheme="minorHAnsi" w:hAnsiTheme="minorHAnsi" w:cstheme="minorHAnsi"/>
          <w:b/>
          <w:bCs/>
          <w:sz w:val="20"/>
          <w:szCs w:val="20"/>
        </w:rPr>
        <w:t>- Histopathology</w:t>
      </w:r>
      <w:r w:rsidR="00E40C5D" w:rsidRPr="00C7500C">
        <w:rPr>
          <w:rFonts w:asciiTheme="minorHAnsi" w:hAnsiTheme="minorHAnsi" w:cstheme="minorHAnsi"/>
          <w:b/>
          <w:bCs/>
          <w:sz w:val="20"/>
          <w:szCs w:val="20"/>
        </w:rPr>
        <w:t>, National Institute for Occupational Health</w:t>
      </w:r>
      <w:r w:rsidR="00E40C5D" w:rsidRPr="00E40C5D">
        <w:rPr>
          <w:rFonts w:asciiTheme="minorHAnsi" w:hAnsiTheme="minorHAnsi" w:cstheme="minorHAnsi"/>
          <w:b/>
          <w:bCs/>
          <w:sz w:val="20"/>
          <w:szCs w:val="20"/>
        </w:rPr>
        <w:t>- Pathology</w:t>
      </w:r>
      <w:r w:rsidR="00E40C5D" w:rsidRPr="00C7500C">
        <w:rPr>
          <w:rFonts w:asciiTheme="minorHAnsi" w:hAnsiTheme="minorHAnsi" w:cstheme="minorHAnsi"/>
          <w:b/>
          <w:bCs/>
          <w:sz w:val="20"/>
          <w:szCs w:val="20"/>
        </w:rPr>
        <w:t>, Inkosi Albert Luthuli Central Hospital, T</w:t>
      </w:r>
      <w:r w:rsidR="00E40C5D" w:rsidRPr="00E40C5D">
        <w:rPr>
          <w:rFonts w:asciiTheme="minorHAnsi" w:hAnsiTheme="minorHAnsi" w:cstheme="minorHAnsi"/>
          <w:b/>
          <w:bCs/>
          <w:sz w:val="20"/>
          <w:szCs w:val="20"/>
        </w:rPr>
        <w:t>ygerberg Hospital</w:t>
      </w:r>
      <w:r w:rsidR="00E40C5D" w:rsidRPr="00C7500C">
        <w:rPr>
          <w:rFonts w:asciiTheme="minorHAnsi" w:hAnsiTheme="minorHAnsi" w:cstheme="minorHAnsi"/>
          <w:b/>
          <w:bCs/>
          <w:sz w:val="20"/>
          <w:szCs w:val="20"/>
        </w:rPr>
        <w:t>, East London, Port Elizabeth</w:t>
      </w:r>
      <w:r w:rsidR="00E40C5D" w:rsidRPr="00E40C5D">
        <w:rPr>
          <w:rFonts w:asciiTheme="minorHAnsi" w:hAnsiTheme="minorHAnsi" w:cstheme="minorHAnsi"/>
          <w:b/>
          <w:bCs/>
          <w:sz w:val="20"/>
          <w:szCs w:val="20"/>
        </w:rPr>
        <w:t>-Histology</w:t>
      </w:r>
      <w:r w:rsidR="00E40C5D" w:rsidRPr="00C7500C">
        <w:rPr>
          <w:rFonts w:asciiTheme="minorHAnsi" w:hAnsiTheme="minorHAnsi" w:cstheme="minorHAnsi"/>
          <w:b/>
          <w:bCs/>
          <w:sz w:val="20"/>
          <w:szCs w:val="20"/>
        </w:rPr>
        <w:t xml:space="preserve"> and Nelson Mandela Academic Lab</w:t>
      </w:r>
      <w:r w:rsidR="00E40C5D" w:rsidRPr="00E40C5D">
        <w:rPr>
          <w:rFonts w:asciiTheme="minorHAnsi" w:hAnsiTheme="minorHAnsi" w:cstheme="minorHAnsi"/>
          <w:b/>
          <w:bCs/>
          <w:sz w:val="20"/>
          <w:szCs w:val="20"/>
        </w:rPr>
        <w:t>oratory</w:t>
      </w:r>
      <w:r w:rsidR="00E40C5D" w:rsidRPr="00C7500C">
        <w:rPr>
          <w:rFonts w:asciiTheme="minorHAnsi" w:hAnsiTheme="minorHAnsi" w:cstheme="minorHAnsi"/>
          <w:b/>
          <w:bCs/>
          <w:sz w:val="20"/>
          <w:szCs w:val="20"/>
        </w:rPr>
        <w:t xml:space="preserve"> for a period of 5 years</w:t>
      </w:r>
      <w:r w:rsidRPr="00E40C5D">
        <w:rPr>
          <w:rFonts w:asciiTheme="minorHAnsi" w:hAnsiTheme="minorHAnsi" w:cstheme="minorHAnsi"/>
          <w:b/>
          <w:bCs/>
          <w:sz w:val="20"/>
          <w:szCs w:val="20"/>
          <w:lang w:val="en-GB"/>
        </w:rPr>
        <w:t>.</w:t>
      </w:r>
      <w:r w:rsidRPr="00DD77D8">
        <w:rPr>
          <w:rFonts w:asciiTheme="minorHAnsi" w:eastAsia="Arial Unicode MS" w:hAnsiTheme="minorHAnsi" w:cstheme="minorHAnsi"/>
          <w:sz w:val="20"/>
          <w:szCs w:val="20"/>
        </w:rPr>
        <w:t xml:space="preserve"> We confirm that NHLS will incur no additional costs whatsoever over and above this amount in connection with the supply of this solution.</w:t>
      </w:r>
    </w:p>
    <w:p w:rsidR="005D171B" w:rsidRPr="00DD77D8" w:rsidRDefault="005D171B" w:rsidP="005D171B">
      <w:pPr>
        <w:pStyle w:val="NoSpacing"/>
        <w:rPr>
          <w:rFonts w:asciiTheme="minorHAnsi" w:eastAsia="Arial Unicode MS" w:hAnsiTheme="minorHAnsi" w:cstheme="minorHAnsi"/>
          <w:sz w:val="20"/>
          <w:szCs w:val="20"/>
          <w:lang w:val="en-GB"/>
        </w:rPr>
      </w:pPr>
    </w:p>
    <w:p w:rsidR="005D171B" w:rsidRPr="00DD77D8" w:rsidRDefault="005D171B" w:rsidP="00EE7F69">
      <w:pPr>
        <w:spacing w:after="120" w:line="360" w:lineRule="auto"/>
        <w:rPr>
          <w:rFonts w:asciiTheme="minorHAnsi" w:eastAsia="Arial Unicode MS" w:hAnsiTheme="minorHAnsi" w:cstheme="minorHAnsi"/>
          <w:sz w:val="20"/>
          <w:szCs w:val="20"/>
        </w:rPr>
      </w:pPr>
      <w:r w:rsidRPr="00DD77D8">
        <w:rPr>
          <w:rFonts w:asciiTheme="minorHAnsi" w:eastAsia="Arial Unicode MS" w:hAnsiTheme="minorHAnsi" w:cstheme="minorHAnsi"/>
          <w:sz w:val="20"/>
          <w:szCs w:val="20"/>
        </w:rPr>
        <w:t>We further confirm that all licences required for complete implementation of the solution, and the costs associated therewith, as well as any licences that may be required for future expansion have been fully described and disclosed in this document.</w:t>
      </w:r>
    </w:p>
    <w:p w:rsidR="005D171B" w:rsidRPr="00DD77D8" w:rsidRDefault="005D171B">
      <w:pPr>
        <w:pStyle w:val="NoSpacing"/>
        <w:rPr>
          <w:rFonts w:asciiTheme="minorHAnsi" w:eastAsia="Arial Unicode MS" w:hAnsiTheme="minorHAnsi" w:cstheme="minorHAnsi"/>
          <w:sz w:val="20"/>
          <w:szCs w:val="20"/>
          <w:lang w:val="en-GB"/>
        </w:rPr>
      </w:pPr>
    </w:p>
    <w:p w:rsidR="005D171B" w:rsidRPr="00DD77D8" w:rsidRDefault="005D171B" w:rsidP="00EE7F69">
      <w:pPr>
        <w:spacing w:after="120" w:line="360" w:lineRule="auto"/>
        <w:rPr>
          <w:rFonts w:asciiTheme="minorHAnsi" w:eastAsia="Arial Unicode MS" w:hAnsiTheme="minorHAnsi" w:cstheme="minorHAnsi"/>
          <w:sz w:val="20"/>
          <w:szCs w:val="20"/>
        </w:rPr>
      </w:pPr>
      <w:r w:rsidRPr="00DD77D8">
        <w:rPr>
          <w:rFonts w:asciiTheme="minorHAnsi" w:eastAsia="Arial Unicode MS" w:hAnsiTheme="minorHAnsi" w:cstheme="minorHAnsi"/>
          <w:sz w:val="20"/>
          <w:szCs w:val="20"/>
        </w:rPr>
        <w:t xml:space="preserve">We undertake to hold this offer open for acceptance for a period of </w:t>
      </w:r>
      <w:r w:rsidR="00C013F0">
        <w:rPr>
          <w:rFonts w:asciiTheme="minorHAnsi" w:eastAsia="Arial Unicode MS" w:hAnsiTheme="minorHAnsi" w:cstheme="minorHAnsi"/>
          <w:b/>
          <w:sz w:val="20"/>
          <w:szCs w:val="20"/>
        </w:rPr>
        <w:t>18</w:t>
      </w:r>
      <w:r w:rsidR="000D46EF">
        <w:rPr>
          <w:rFonts w:asciiTheme="minorHAnsi" w:eastAsia="Arial Unicode MS" w:hAnsiTheme="minorHAnsi" w:cstheme="minorHAnsi"/>
          <w:b/>
          <w:sz w:val="20"/>
          <w:szCs w:val="20"/>
        </w:rPr>
        <w:t>0</w:t>
      </w:r>
      <w:r w:rsidRPr="00DD77D8">
        <w:rPr>
          <w:rFonts w:asciiTheme="minorHAnsi" w:eastAsia="Arial Unicode MS" w:hAnsiTheme="minorHAnsi" w:cstheme="minorHAnsi"/>
          <w:b/>
          <w:sz w:val="20"/>
          <w:szCs w:val="20"/>
        </w:rPr>
        <w:t xml:space="preserve"> days</w:t>
      </w:r>
      <w:r w:rsidRPr="00DD77D8">
        <w:rPr>
          <w:rFonts w:asciiTheme="minorHAnsi" w:eastAsia="Arial Unicode MS" w:hAnsiTheme="minorHAnsi" w:cstheme="minorHAnsi"/>
          <w:sz w:val="20"/>
          <w:szCs w:val="20"/>
        </w:rPr>
        <w:t xml:space="preserve"> from the date of submission of offers.  We further undertake that upon final acceptance of our offer, we will commence with delivery when required to do so by the Client.</w:t>
      </w:r>
    </w:p>
    <w:p w:rsidR="005D171B" w:rsidRPr="00DD77D8" w:rsidRDefault="005D171B" w:rsidP="005D171B">
      <w:pPr>
        <w:pStyle w:val="NoSpacing"/>
        <w:rPr>
          <w:rFonts w:asciiTheme="minorHAnsi" w:eastAsia="Arial Unicode MS" w:hAnsiTheme="minorHAnsi" w:cstheme="minorHAnsi"/>
          <w:sz w:val="20"/>
          <w:szCs w:val="20"/>
        </w:rPr>
      </w:pPr>
    </w:p>
    <w:p w:rsidR="005D171B" w:rsidRPr="00DD77D8" w:rsidRDefault="005D171B" w:rsidP="00EE7F69">
      <w:pPr>
        <w:spacing w:after="120" w:line="360" w:lineRule="auto"/>
        <w:rPr>
          <w:rFonts w:asciiTheme="minorHAnsi" w:eastAsia="Arial Unicode MS" w:hAnsiTheme="minorHAnsi" w:cstheme="minorHAnsi"/>
          <w:sz w:val="20"/>
          <w:szCs w:val="20"/>
        </w:rPr>
      </w:pPr>
      <w:r w:rsidRPr="00DD77D8">
        <w:rPr>
          <w:rFonts w:asciiTheme="minorHAnsi" w:eastAsia="Arial Unicode MS" w:hAnsiTheme="minorHAnsi" w:cstheme="minorHAnsi"/>
          <w:sz w:val="20"/>
          <w:szCs w:val="20"/>
        </w:rPr>
        <w:t>Moreover, we agree that until formal Contract Documents have been prepared and executed, this Form of Tender, together with a written acceptance from the Client shall constitute a binding agreement between us, governed by the terms and conditions set out in this Request for Proposals.</w:t>
      </w:r>
    </w:p>
    <w:p w:rsidR="005D171B" w:rsidRPr="00DD77D8" w:rsidRDefault="005D171B">
      <w:pPr>
        <w:pStyle w:val="NoSpacing"/>
        <w:rPr>
          <w:rFonts w:asciiTheme="minorHAnsi" w:eastAsia="Arial Unicode MS" w:hAnsiTheme="minorHAnsi" w:cstheme="minorHAnsi"/>
          <w:sz w:val="20"/>
          <w:szCs w:val="20"/>
          <w:lang w:val="en-GB"/>
        </w:rPr>
      </w:pPr>
    </w:p>
    <w:p w:rsidR="005D171B" w:rsidRPr="00DD77D8" w:rsidRDefault="005D171B" w:rsidP="00EE7F69">
      <w:pPr>
        <w:spacing w:after="120" w:line="360" w:lineRule="auto"/>
        <w:rPr>
          <w:rFonts w:asciiTheme="minorHAnsi" w:eastAsia="Arial Unicode MS" w:hAnsiTheme="minorHAnsi" w:cstheme="minorHAnsi"/>
          <w:sz w:val="20"/>
          <w:szCs w:val="20"/>
        </w:rPr>
      </w:pPr>
      <w:r w:rsidRPr="00DD77D8">
        <w:rPr>
          <w:rFonts w:asciiTheme="minorHAnsi" w:eastAsia="Arial Unicode MS" w:hAnsiTheme="minorHAnsi" w:cstheme="minorHAnsi"/>
          <w:sz w:val="20"/>
          <w:szCs w:val="20"/>
        </w:rPr>
        <w:t>We understand that you are not bound to accept the lowest or any offer and that we must bear all costs which we have incurred in connection with preparing and submitting this tender.</w:t>
      </w:r>
    </w:p>
    <w:p w:rsidR="005D171B" w:rsidRPr="00DD77D8" w:rsidRDefault="005D171B">
      <w:pPr>
        <w:pStyle w:val="NoSpacing"/>
        <w:rPr>
          <w:rFonts w:asciiTheme="minorHAnsi" w:eastAsia="Arial Unicode MS" w:hAnsiTheme="minorHAnsi" w:cstheme="minorHAnsi"/>
          <w:sz w:val="20"/>
          <w:szCs w:val="20"/>
          <w:lang w:val="en-GB"/>
        </w:rPr>
      </w:pPr>
    </w:p>
    <w:p w:rsidR="005D171B" w:rsidRPr="00DD77D8" w:rsidRDefault="005D171B" w:rsidP="00EE7F69">
      <w:pPr>
        <w:spacing w:after="120" w:line="360" w:lineRule="auto"/>
        <w:rPr>
          <w:rFonts w:asciiTheme="minorHAnsi" w:eastAsia="Arial Unicode MS" w:hAnsiTheme="minorHAnsi" w:cstheme="minorHAnsi"/>
          <w:sz w:val="20"/>
          <w:szCs w:val="20"/>
        </w:rPr>
      </w:pPr>
      <w:r w:rsidRPr="00DD77D8">
        <w:rPr>
          <w:rFonts w:asciiTheme="minorHAnsi" w:eastAsia="Arial Unicode MS" w:hAnsiTheme="minorHAnsi" w:cstheme="minorHAnsi"/>
          <w:sz w:val="20"/>
          <w:szCs w:val="20"/>
        </w:rPr>
        <w:t>We hereby undertake for the period during which this tender remains open for acceptance not to divulge to any persons, other than the persons to which the tender is submitted, any information relating to the submission of this tender or the details therein except where such is necessary for the submission of this tender.</w:t>
      </w:r>
    </w:p>
    <w:p w:rsidR="00000810" w:rsidRDefault="00000810" w:rsidP="005D171B">
      <w:pPr>
        <w:rPr>
          <w:rFonts w:asciiTheme="minorHAnsi" w:hAnsiTheme="minorHAnsi" w:cstheme="minorHAnsi"/>
          <w:sz w:val="20"/>
          <w:szCs w:val="20"/>
        </w:rPr>
      </w:pPr>
    </w:p>
    <w:p w:rsidR="00000810" w:rsidRDefault="00000810" w:rsidP="005D171B">
      <w:pPr>
        <w:rPr>
          <w:rFonts w:asciiTheme="minorHAnsi" w:hAnsiTheme="minorHAnsi" w:cstheme="minorHAnsi"/>
          <w:sz w:val="20"/>
          <w:szCs w:val="20"/>
        </w:rPr>
      </w:pPr>
    </w:p>
    <w:tbl>
      <w:tblPr>
        <w:tblW w:w="0" w:type="auto"/>
        <w:tblLayout w:type="fixed"/>
        <w:tblCellMar>
          <w:left w:w="0" w:type="dxa"/>
          <w:right w:w="0" w:type="dxa"/>
        </w:tblCellMar>
        <w:tblLook w:val="0000" w:firstRow="0" w:lastRow="0" w:firstColumn="0" w:lastColumn="0" w:noHBand="0" w:noVBand="0"/>
      </w:tblPr>
      <w:tblGrid>
        <w:gridCol w:w="1182"/>
        <w:gridCol w:w="4347"/>
        <w:gridCol w:w="112"/>
        <w:gridCol w:w="891"/>
        <w:gridCol w:w="2540"/>
      </w:tblGrid>
      <w:tr w:rsidR="00C546F2" w:rsidRPr="00C546F2" w:rsidTr="006E2240">
        <w:tc>
          <w:tcPr>
            <w:tcW w:w="1182" w:type="dxa"/>
            <w:tcMar>
              <w:top w:w="0" w:type="dxa"/>
              <w:left w:w="108" w:type="dxa"/>
              <w:bottom w:w="0" w:type="dxa"/>
              <w:right w:w="108" w:type="dxa"/>
            </w:tcMar>
            <w:vAlign w:val="center"/>
          </w:tcPr>
          <w:p w:rsidR="00C546F2" w:rsidRPr="00C546F2" w:rsidRDefault="00C546F2" w:rsidP="00C546F2">
            <w:pPr>
              <w:jc w:val="both"/>
              <w:rPr>
                <w:rFonts w:asciiTheme="minorHAnsi" w:hAnsiTheme="minorHAnsi" w:cstheme="minorHAnsi"/>
                <w:b/>
                <w:sz w:val="20"/>
                <w:szCs w:val="20"/>
                <w:lang w:eastAsia="en-US"/>
              </w:rPr>
            </w:pPr>
            <w:r w:rsidRPr="00C546F2">
              <w:rPr>
                <w:rFonts w:asciiTheme="minorHAnsi" w:hAnsiTheme="minorHAnsi" w:cstheme="minorHAnsi"/>
                <w:b/>
                <w:sz w:val="20"/>
                <w:szCs w:val="20"/>
                <w:lang w:eastAsia="en-US"/>
              </w:rPr>
              <w:t>SIGNED:</w:t>
            </w:r>
          </w:p>
        </w:tc>
        <w:tc>
          <w:tcPr>
            <w:tcW w:w="4347" w:type="dxa"/>
            <w:tcBorders>
              <w:bottom w:val="single" w:sz="4" w:space="0" w:color="auto"/>
            </w:tcBorders>
            <w:tcMar>
              <w:top w:w="0" w:type="dxa"/>
              <w:left w:w="108" w:type="dxa"/>
              <w:bottom w:w="0" w:type="dxa"/>
              <w:right w:w="108" w:type="dxa"/>
            </w:tcMar>
            <w:vAlign w:val="center"/>
          </w:tcPr>
          <w:p w:rsidR="00C546F2" w:rsidRPr="00C546F2" w:rsidRDefault="00C546F2" w:rsidP="00C546F2">
            <w:pPr>
              <w:jc w:val="both"/>
              <w:rPr>
                <w:rFonts w:asciiTheme="minorHAnsi" w:hAnsiTheme="minorHAnsi" w:cstheme="minorHAnsi"/>
                <w:b/>
                <w:sz w:val="20"/>
                <w:szCs w:val="20"/>
                <w:lang w:eastAsia="en-US"/>
              </w:rPr>
            </w:pPr>
          </w:p>
        </w:tc>
        <w:tc>
          <w:tcPr>
            <w:tcW w:w="112" w:type="dxa"/>
          </w:tcPr>
          <w:p w:rsidR="00C546F2" w:rsidRPr="00C546F2" w:rsidRDefault="00C546F2" w:rsidP="00C546F2">
            <w:pPr>
              <w:jc w:val="both"/>
              <w:rPr>
                <w:rFonts w:asciiTheme="minorHAnsi" w:hAnsiTheme="minorHAnsi" w:cstheme="minorHAnsi"/>
                <w:b/>
                <w:sz w:val="20"/>
                <w:szCs w:val="20"/>
                <w:lang w:eastAsia="en-US"/>
              </w:rPr>
            </w:pPr>
          </w:p>
        </w:tc>
        <w:tc>
          <w:tcPr>
            <w:tcW w:w="891" w:type="dxa"/>
            <w:tcMar>
              <w:top w:w="0" w:type="dxa"/>
              <w:left w:w="108" w:type="dxa"/>
              <w:bottom w:w="0" w:type="dxa"/>
              <w:right w:w="108" w:type="dxa"/>
            </w:tcMar>
            <w:vAlign w:val="center"/>
          </w:tcPr>
          <w:p w:rsidR="00C546F2" w:rsidRPr="00C546F2" w:rsidRDefault="00C546F2" w:rsidP="00C546F2">
            <w:pPr>
              <w:jc w:val="both"/>
              <w:rPr>
                <w:rFonts w:asciiTheme="minorHAnsi" w:hAnsiTheme="minorHAnsi" w:cstheme="minorHAnsi"/>
                <w:b/>
                <w:sz w:val="20"/>
                <w:szCs w:val="20"/>
                <w:lang w:eastAsia="en-US"/>
              </w:rPr>
            </w:pPr>
            <w:r w:rsidRPr="00C546F2">
              <w:rPr>
                <w:rFonts w:asciiTheme="minorHAnsi" w:hAnsiTheme="minorHAnsi" w:cstheme="minorHAnsi"/>
                <w:b/>
                <w:sz w:val="20"/>
                <w:szCs w:val="20"/>
                <w:lang w:eastAsia="en-US"/>
              </w:rPr>
              <w:t>DATE:</w:t>
            </w:r>
          </w:p>
        </w:tc>
        <w:tc>
          <w:tcPr>
            <w:tcW w:w="2540" w:type="dxa"/>
            <w:tcBorders>
              <w:bottom w:val="single" w:sz="4" w:space="0" w:color="auto"/>
            </w:tcBorders>
            <w:tcMar>
              <w:top w:w="0" w:type="dxa"/>
              <w:left w:w="108" w:type="dxa"/>
              <w:bottom w:w="0" w:type="dxa"/>
              <w:right w:w="108" w:type="dxa"/>
            </w:tcMar>
            <w:vAlign w:val="center"/>
          </w:tcPr>
          <w:p w:rsidR="00C546F2" w:rsidRPr="00C546F2" w:rsidRDefault="00C546F2" w:rsidP="00C546F2">
            <w:pPr>
              <w:jc w:val="both"/>
              <w:rPr>
                <w:rFonts w:asciiTheme="minorHAnsi" w:hAnsiTheme="minorHAnsi" w:cstheme="minorHAnsi"/>
                <w:b/>
                <w:sz w:val="20"/>
                <w:szCs w:val="20"/>
                <w:lang w:eastAsia="en-US"/>
              </w:rPr>
            </w:pPr>
          </w:p>
        </w:tc>
      </w:tr>
    </w:tbl>
    <w:p w:rsidR="00C546F2" w:rsidRPr="00C546F2" w:rsidRDefault="00C546F2" w:rsidP="00C546F2">
      <w:pPr>
        <w:spacing w:after="120" w:line="360" w:lineRule="auto"/>
        <w:jc w:val="both"/>
        <w:rPr>
          <w:rFonts w:asciiTheme="minorHAnsi" w:hAnsiTheme="minorHAnsi" w:cstheme="minorHAnsi"/>
          <w:sz w:val="20"/>
          <w:szCs w:val="20"/>
        </w:rPr>
      </w:pPr>
    </w:p>
    <w:p w:rsidR="00C546F2" w:rsidRPr="00C546F2" w:rsidRDefault="00C546F2" w:rsidP="00C546F2">
      <w:pPr>
        <w:spacing w:after="120" w:line="360" w:lineRule="auto"/>
        <w:jc w:val="both"/>
        <w:rPr>
          <w:rFonts w:asciiTheme="minorHAnsi" w:hAnsiTheme="minorHAnsi" w:cstheme="minorHAnsi"/>
          <w:sz w:val="20"/>
          <w:szCs w:val="20"/>
        </w:rPr>
      </w:pPr>
    </w:p>
    <w:tbl>
      <w:tblPr>
        <w:tblW w:w="9250" w:type="dxa"/>
        <w:tblCellMar>
          <w:left w:w="0" w:type="dxa"/>
          <w:right w:w="0" w:type="dxa"/>
        </w:tblCellMar>
        <w:tblLook w:val="0000" w:firstRow="0" w:lastRow="0" w:firstColumn="0" w:lastColumn="0" w:noHBand="0" w:noVBand="0"/>
      </w:tblPr>
      <w:tblGrid>
        <w:gridCol w:w="3119"/>
        <w:gridCol w:w="6131"/>
      </w:tblGrid>
      <w:tr w:rsidR="00C546F2" w:rsidRPr="00C546F2" w:rsidTr="006E2240">
        <w:trPr>
          <w:trHeight w:val="454"/>
        </w:trPr>
        <w:tc>
          <w:tcPr>
            <w:tcW w:w="3119" w:type="dxa"/>
            <w:tcMar>
              <w:top w:w="0" w:type="dxa"/>
              <w:left w:w="108" w:type="dxa"/>
              <w:bottom w:w="0" w:type="dxa"/>
              <w:right w:w="108" w:type="dxa"/>
            </w:tcMar>
            <w:vAlign w:val="center"/>
          </w:tcPr>
          <w:p w:rsidR="00C546F2" w:rsidRPr="00C546F2" w:rsidRDefault="00C546F2" w:rsidP="00C546F2">
            <w:pPr>
              <w:jc w:val="both"/>
              <w:rPr>
                <w:rFonts w:asciiTheme="minorHAnsi" w:hAnsiTheme="minorHAnsi" w:cstheme="minorHAnsi"/>
                <w:b/>
                <w:sz w:val="20"/>
                <w:szCs w:val="20"/>
                <w:lang w:eastAsia="en-US"/>
              </w:rPr>
            </w:pPr>
            <w:r w:rsidRPr="00C546F2">
              <w:rPr>
                <w:rFonts w:asciiTheme="minorHAnsi" w:hAnsiTheme="minorHAnsi" w:cstheme="minorHAnsi"/>
                <w:b/>
                <w:sz w:val="20"/>
                <w:szCs w:val="20"/>
                <w:lang w:eastAsia="en-US"/>
              </w:rPr>
              <w:t>Print name of signatory)</w:t>
            </w:r>
          </w:p>
        </w:tc>
        <w:tc>
          <w:tcPr>
            <w:tcW w:w="6131" w:type="dxa"/>
            <w:tcBorders>
              <w:top w:val="nil"/>
              <w:left w:val="nil"/>
              <w:bottom w:val="single" w:sz="8" w:space="0" w:color="auto"/>
              <w:right w:val="nil"/>
            </w:tcBorders>
            <w:tcMar>
              <w:top w:w="0" w:type="dxa"/>
              <w:left w:w="108" w:type="dxa"/>
              <w:bottom w:w="0" w:type="dxa"/>
              <w:right w:w="108" w:type="dxa"/>
            </w:tcMar>
            <w:vAlign w:val="center"/>
          </w:tcPr>
          <w:p w:rsidR="00C546F2" w:rsidRPr="00C546F2" w:rsidRDefault="00C546F2" w:rsidP="00C546F2">
            <w:pPr>
              <w:jc w:val="both"/>
              <w:rPr>
                <w:rFonts w:asciiTheme="minorHAnsi" w:hAnsiTheme="minorHAnsi" w:cstheme="minorHAnsi"/>
                <w:b/>
                <w:sz w:val="20"/>
                <w:szCs w:val="20"/>
                <w:lang w:eastAsia="en-US"/>
              </w:rPr>
            </w:pPr>
          </w:p>
        </w:tc>
      </w:tr>
      <w:tr w:rsidR="00C546F2" w:rsidRPr="00C546F2" w:rsidTr="006E2240">
        <w:trPr>
          <w:trHeight w:val="888"/>
        </w:trPr>
        <w:tc>
          <w:tcPr>
            <w:tcW w:w="3119" w:type="dxa"/>
            <w:tcMar>
              <w:top w:w="0" w:type="dxa"/>
              <w:left w:w="108" w:type="dxa"/>
              <w:bottom w:w="0" w:type="dxa"/>
              <w:right w:w="108" w:type="dxa"/>
            </w:tcMar>
            <w:vAlign w:val="bottom"/>
          </w:tcPr>
          <w:p w:rsidR="00C546F2" w:rsidRPr="00C546F2" w:rsidRDefault="00C546F2" w:rsidP="00C546F2">
            <w:pPr>
              <w:jc w:val="both"/>
              <w:rPr>
                <w:rFonts w:asciiTheme="minorHAnsi" w:hAnsiTheme="minorHAnsi" w:cstheme="minorHAnsi"/>
                <w:b/>
                <w:sz w:val="20"/>
                <w:szCs w:val="20"/>
                <w:lang w:eastAsia="en-US"/>
              </w:rPr>
            </w:pPr>
            <w:r w:rsidRPr="00C546F2">
              <w:rPr>
                <w:rFonts w:asciiTheme="minorHAnsi" w:hAnsiTheme="minorHAnsi" w:cstheme="minorHAnsi"/>
                <w:b/>
                <w:sz w:val="20"/>
                <w:szCs w:val="20"/>
                <w:lang w:eastAsia="en-US"/>
              </w:rPr>
              <w:t>Designation</w:t>
            </w:r>
          </w:p>
        </w:tc>
        <w:tc>
          <w:tcPr>
            <w:tcW w:w="6131" w:type="dxa"/>
            <w:tcBorders>
              <w:top w:val="nil"/>
              <w:left w:val="nil"/>
              <w:bottom w:val="single" w:sz="8" w:space="0" w:color="auto"/>
              <w:right w:val="nil"/>
            </w:tcBorders>
            <w:tcMar>
              <w:top w:w="0" w:type="dxa"/>
              <w:left w:w="108" w:type="dxa"/>
              <w:bottom w:w="0" w:type="dxa"/>
              <w:right w:w="108" w:type="dxa"/>
            </w:tcMar>
            <w:vAlign w:val="center"/>
          </w:tcPr>
          <w:p w:rsidR="00C546F2" w:rsidRPr="00C546F2" w:rsidRDefault="00C546F2" w:rsidP="00C546F2">
            <w:pPr>
              <w:jc w:val="both"/>
              <w:rPr>
                <w:rFonts w:asciiTheme="minorHAnsi" w:hAnsiTheme="minorHAnsi" w:cstheme="minorHAnsi"/>
                <w:b/>
                <w:sz w:val="20"/>
                <w:szCs w:val="20"/>
                <w:lang w:eastAsia="en-US"/>
              </w:rPr>
            </w:pPr>
          </w:p>
        </w:tc>
      </w:tr>
    </w:tbl>
    <w:p w:rsidR="00C546F2" w:rsidRPr="00C546F2" w:rsidRDefault="00C546F2" w:rsidP="00C546F2">
      <w:pPr>
        <w:spacing w:after="120" w:line="360" w:lineRule="auto"/>
        <w:jc w:val="both"/>
        <w:rPr>
          <w:rFonts w:asciiTheme="minorHAnsi" w:hAnsiTheme="minorHAnsi" w:cstheme="minorHAnsi"/>
          <w:sz w:val="20"/>
          <w:szCs w:val="20"/>
        </w:rPr>
      </w:pPr>
    </w:p>
    <w:tbl>
      <w:tblPr>
        <w:tblW w:w="9163" w:type="dxa"/>
        <w:tblCellMar>
          <w:left w:w="0" w:type="dxa"/>
          <w:right w:w="0" w:type="dxa"/>
        </w:tblCellMar>
        <w:tblLook w:val="0000" w:firstRow="0" w:lastRow="0" w:firstColumn="0" w:lastColumn="0" w:noHBand="0" w:noVBand="0"/>
      </w:tblPr>
      <w:tblGrid>
        <w:gridCol w:w="3108"/>
        <w:gridCol w:w="1990"/>
        <w:gridCol w:w="4065"/>
      </w:tblGrid>
      <w:tr w:rsidR="00C546F2" w:rsidRPr="00C546F2" w:rsidTr="006E2240">
        <w:trPr>
          <w:trHeight w:val="454"/>
        </w:trPr>
        <w:tc>
          <w:tcPr>
            <w:tcW w:w="3108" w:type="dxa"/>
            <w:tcMar>
              <w:top w:w="0" w:type="dxa"/>
              <w:left w:w="108" w:type="dxa"/>
              <w:bottom w:w="0" w:type="dxa"/>
              <w:right w:w="108" w:type="dxa"/>
            </w:tcMar>
            <w:vAlign w:val="bottom"/>
          </w:tcPr>
          <w:p w:rsidR="00C546F2" w:rsidRPr="00C546F2" w:rsidRDefault="00C546F2" w:rsidP="00C546F2">
            <w:pPr>
              <w:jc w:val="both"/>
              <w:rPr>
                <w:rFonts w:asciiTheme="minorHAnsi" w:hAnsiTheme="minorHAnsi" w:cstheme="minorHAnsi"/>
                <w:b/>
                <w:sz w:val="20"/>
                <w:szCs w:val="20"/>
                <w:lang w:eastAsia="en-US"/>
              </w:rPr>
            </w:pPr>
            <w:r w:rsidRPr="00C546F2">
              <w:rPr>
                <w:rFonts w:asciiTheme="minorHAnsi" w:hAnsiTheme="minorHAnsi" w:cstheme="minorHAnsi"/>
                <w:b/>
                <w:sz w:val="20"/>
                <w:szCs w:val="20"/>
                <w:lang w:eastAsia="en-US"/>
              </w:rPr>
              <w:t>FOR AND ON BEHALF OF:</w:t>
            </w:r>
          </w:p>
        </w:tc>
        <w:tc>
          <w:tcPr>
            <w:tcW w:w="1990" w:type="dxa"/>
            <w:tcMar>
              <w:top w:w="0" w:type="dxa"/>
              <w:left w:w="108" w:type="dxa"/>
              <w:bottom w:w="0" w:type="dxa"/>
              <w:right w:w="108" w:type="dxa"/>
            </w:tcMar>
            <w:vAlign w:val="bottom"/>
          </w:tcPr>
          <w:p w:rsidR="00C546F2" w:rsidRPr="00C546F2" w:rsidRDefault="00C546F2" w:rsidP="00C546F2">
            <w:pPr>
              <w:jc w:val="both"/>
              <w:rPr>
                <w:rFonts w:asciiTheme="minorHAnsi" w:hAnsiTheme="minorHAnsi" w:cstheme="minorHAnsi"/>
                <w:sz w:val="20"/>
                <w:szCs w:val="20"/>
                <w:lang w:eastAsia="en-US"/>
              </w:rPr>
            </w:pPr>
            <w:r w:rsidRPr="00C546F2">
              <w:rPr>
                <w:rFonts w:asciiTheme="minorHAnsi" w:hAnsiTheme="minorHAnsi" w:cstheme="minorHAnsi"/>
                <w:sz w:val="20"/>
                <w:szCs w:val="20"/>
                <w:lang w:eastAsia="en-US"/>
              </w:rPr>
              <w:t>COMPANY NAME</w:t>
            </w:r>
          </w:p>
        </w:tc>
        <w:tc>
          <w:tcPr>
            <w:tcW w:w="4065" w:type="dxa"/>
            <w:tcBorders>
              <w:bottom w:val="single" w:sz="4" w:space="0" w:color="auto"/>
            </w:tcBorders>
            <w:tcMar>
              <w:top w:w="0" w:type="dxa"/>
              <w:left w:w="108" w:type="dxa"/>
              <w:bottom w:w="0" w:type="dxa"/>
              <w:right w:w="108" w:type="dxa"/>
            </w:tcMar>
            <w:vAlign w:val="bottom"/>
          </w:tcPr>
          <w:p w:rsidR="00C546F2" w:rsidRPr="00C546F2" w:rsidRDefault="00C546F2" w:rsidP="00C546F2">
            <w:pPr>
              <w:jc w:val="both"/>
              <w:rPr>
                <w:rFonts w:asciiTheme="minorHAnsi" w:hAnsiTheme="minorHAnsi" w:cstheme="minorHAnsi"/>
                <w:b/>
                <w:sz w:val="20"/>
                <w:szCs w:val="20"/>
                <w:lang w:eastAsia="en-US"/>
              </w:rPr>
            </w:pPr>
          </w:p>
          <w:p w:rsidR="00C546F2" w:rsidRPr="00C546F2" w:rsidRDefault="00C546F2" w:rsidP="00C546F2">
            <w:pPr>
              <w:jc w:val="both"/>
              <w:rPr>
                <w:rFonts w:asciiTheme="minorHAnsi" w:hAnsiTheme="minorHAnsi" w:cstheme="minorHAnsi"/>
                <w:b/>
                <w:sz w:val="20"/>
                <w:szCs w:val="20"/>
                <w:lang w:eastAsia="en-US"/>
              </w:rPr>
            </w:pPr>
          </w:p>
        </w:tc>
      </w:tr>
      <w:tr w:rsidR="00C546F2" w:rsidRPr="00C546F2" w:rsidTr="006E2240">
        <w:trPr>
          <w:trHeight w:val="454"/>
        </w:trPr>
        <w:tc>
          <w:tcPr>
            <w:tcW w:w="3108" w:type="dxa"/>
            <w:tcMar>
              <w:top w:w="0" w:type="dxa"/>
              <w:left w:w="108" w:type="dxa"/>
              <w:bottom w:w="0" w:type="dxa"/>
              <w:right w:w="108" w:type="dxa"/>
            </w:tcMar>
            <w:vAlign w:val="center"/>
          </w:tcPr>
          <w:p w:rsidR="00C546F2" w:rsidRPr="00C546F2" w:rsidRDefault="00C546F2" w:rsidP="00C546F2">
            <w:pPr>
              <w:jc w:val="both"/>
              <w:rPr>
                <w:rFonts w:asciiTheme="minorHAnsi" w:hAnsiTheme="minorHAnsi" w:cstheme="minorHAnsi"/>
                <w:b/>
                <w:sz w:val="20"/>
                <w:szCs w:val="20"/>
                <w:lang w:eastAsia="en-US"/>
              </w:rPr>
            </w:pPr>
          </w:p>
        </w:tc>
        <w:tc>
          <w:tcPr>
            <w:tcW w:w="1990" w:type="dxa"/>
            <w:tcMar>
              <w:top w:w="0" w:type="dxa"/>
              <w:left w:w="108" w:type="dxa"/>
              <w:bottom w:w="0" w:type="dxa"/>
              <w:right w:w="108" w:type="dxa"/>
            </w:tcMar>
            <w:vAlign w:val="bottom"/>
          </w:tcPr>
          <w:p w:rsidR="00C546F2" w:rsidRPr="00C546F2" w:rsidRDefault="00C546F2" w:rsidP="00C546F2">
            <w:pPr>
              <w:jc w:val="both"/>
              <w:rPr>
                <w:rFonts w:asciiTheme="minorHAnsi" w:hAnsiTheme="minorHAnsi" w:cstheme="minorHAnsi"/>
                <w:sz w:val="20"/>
                <w:szCs w:val="20"/>
                <w:lang w:eastAsia="en-US"/>
              </w:rPr>
            </w:pPr>
            <w:r w:rsidRPr="00C546F2">
              <w:rPr>
                <w:rFonts w:asciiTheme="minorHAnsi" w:hAnsiTheme="minorHAnsi" w:cstheme="minorHAnsi"/>
                <w:sz w:val="20"/>
                <w:szCs w:val="20"/>
                <w:lang w:eastAsia="en-US"/>
              </w:rPr>
              <w:t>Tel No</w:t>
            </w:r>
          </w:p>
        </w:tc>
        <w:tc>
          <w:tcPr>
            <w:tcW w:w="4065" w:type="dxa"/>
            <w:tcBorders>
              <w:top w:val="single" w:sz="4" w:space="0" w:color="auto"/>
              <w:bottom w:val="single" w:sz="4" w:space="0" w:color="auto"/>
            </w:tcBorders>
            <w:tcMar>
              <w:top w:w="0" w:type="dxa"/>
              <w:left w:w="108" w:type="dxa"/>
              <w:bottom w:w="0" w:type="dxa"/>
              <w:right w:w="108" w:type="dxa"/>
            </w:tcMar>
            <w:vAlign w:val="bottom"/>
          </w:tcPr>
          <w:p w:rsidR="00C546F2" w:rsidRPr="00C546F2" w:rsidRDefault="00C546F2" w:rsidP="00C546F2">
            <w:pPr>
              <w:jc w:val="both"/>
              <w:rPr>
                <w:rFonts w:asciiTheme="minorHAnsi" w:hAnsiTheme="minorHAnsi" w:cstheme="minorHAnsi"/>
                <w:b/>
                <w:sz w:val="20"/>
                <w:szCs w:val="20"/>
                <w:lang w:eastAsia="en-US"/>
              </w:rPr>
            </w:pPr>
          </w:p>
        </w:tc>
      </w:tr>
      <w:tr w:rsidR="00C546F2" w:rsidRPr="00C546F2" w:rsidTr="006E2240">
        <w:trPr>
          <w:trHeight w:val="454"/>
        </w:trPr>
        <w:tc>
          <w:tcPr>
            <w:tcW w:w="3108" w:type="dxa"/>
            <w:tcMar>
              <w:top w:w="0" w:type="dxa"/>
              <w:left w:w="108" w:type="dxa"/>
              <w:bottom w:w="0" w:type="dxa"/>
              <w:right w:w="108" w:type="dxa"/>
            </w:tcMar>
            <w:vAlign w:val="center"/>
          </w:tcPr>
          <w:p w:rsidR="00C546F2" w:rsidRPr="00C546F2" w:rsidRDefault="00C546F2" w:rsidP="00C546F2">
            <w:pPr>
              <w:jc w:val="both"/>
              <w:rPr>
                <w:rFonts w:asciiTheme="minorHAnsi" w:hAnsiTheme="minorHAnsi" w:cstheme="minorHAnsi"/>
                <w:b/>
                <w:sz w:val="20"/>
                <w:szCs w:val="20"/>
                <w:lang w:eastAsia="en-US"/>
              </w:rPr>
            </w:pPr>
          </w:p>
        </w:tc>
        <w:tc>
          <w:tcPr>
            <w:tcW w:w="1990" w:type="dxa"/>
            <w:tcMar>
              <w:top w:w="0" w:type="dxa"/>
              <w:left w:w="108" w:type="dxa"/>
              <w:bottom w:w="0" w:type="dxa"/>
              <w:right w:w="108" w:type="dxa"/>
            </w:tcMar>
            <w:vAlign w:val="bottom"/>
          </w:tcPr>
          <w:p w:rsidR="00C546F2" w:rsidRPr="00C546F2" w:rsidRDefault="00C546F2" w:rsidP="00C546F2">
            <w:pPr>
              <w:jc w:val="both"/>
              <w:rPr>
                <w:rFonts w:asciiTheme="minorHAnsi" w:hAnsiTheme="minorHAnsi" w:cstheme="minorHAnsi"/>
                <w:sz w:val="20"/>
                <w:szCs w:val="20"/>
                <w:lang w:eastAsia="en-US"/>
              </w:rPr>
            </w:pPr>
            <w:r w:rsidRPr="00C546F2">
              <w:rPr>
                <w:rFonts w:asciiTheme="minorHAnsi" w:hAnsiTheme="minorHAnsi" w:cstheme="minorHAnsi"/>
                <w:sz w:val="20"/>
                <w:szCs w:val="20"/>
                <w:lang w:eastAsia="en-US"/>
              </w:rPr>
              <w:t>Fax No</w:t>
            </w:r>
          </w:p>
        </w:tc>
        <w:tc>
          <w:tcPr>
            <w:tcW w:w="4065" w:type="dxa"/>
            <w:tcBorders>
              <w:top w:val="single" w:sz="4" w:space="0" w:color="auto"/>
              <w:bottom w:val="single" w:sz="4" w:space="0" w:color="auto"/>
            </w:tcBorders>
            <w:tcMar>
              <w:top w:w="0" w:type="dxa"/>
              <w:left w:w="108" w:type="dxa"/>
              <w:bottom w:w="0" w:type="dxa"/>
              <w:right w:w="108" w:type="dxa"/>
            </w:tcMar>
            <w:vAlign w:val="bottom"/>
          </w:tcPr>
          <w:p w:rsidR="00C546F2" w:rsidRPr="00C546F2" w:rsidRDefault="00C546F2" w:rsidP="00C546F2">
            <w:pPr>
              <w:jc w:val="both"/>
              <w:rPr>
                <w:rFonts w:asciiTheme="minorHAnsi" w:hAnsiTheme="minorHAnsi" w:cstheme="minorHAnsi"/>
                <w:b/>
                <w:sz w:val="20"/>
                <w:szCs w:val="20"/>
                <w:lang w:eastAsia="en-US"/>
              </w:rPr>
            </w:pPr>
          </w:p>
        </w:tc>
      </w:tr>
      <w:tr w:rsidR="00C546F2" w:rsidRPr="00C546F2" w:rsidTr="006E2240">
        <w:trPr>
          <w:trHeight w:val="454"/>
        </w:trPr>
        <w:tc>
          <w:tcPr>
            <w:tcW w:w="3108" w:type="dxa"/>
            <w:tcMar>
              <w:top w:w="0" w:type="dxa"/>
              <w:left w:w="108" w:type="dxa"/>
              <w:bottom w:w="0" w:type="dxa"/>
              <w:right w:w="108" w:type="dxa"/>
            </w:tcMar>
            <w:vAlign w:val="center"/>
          </w:tcPr>
          <w:p w:rsidR="00C546F2" w:rsidRPr="00C546F2" w:rsidRDefault="00C546F2" w:rsidP="00C546F2">
            <w:pPr>
              <w:jc w:val="both"/>
              <w:rPr>
                <w:rFonts w:asciiTheme="minorHAnsi" w:hAnsiTheme="minorHAnsi" w:cstheme="minorHAnsi"/>
                <w:b/>
                <w:sz w:val="20"/>
                <w:szCs w:val="20"/>
                <w:lang w:eastAsia="en-US"/>
              </w:rPr>
            </w:pPr>
          </w:p>
        </w:tc>
        <w:tc>
          <w:tcPr>
            <w:tcW w:w="1990" w:type="dxa"/>
            <w:tcMar>
              <w:top w:w="0" w:type="dxa"/>
              <w:left w:w="108" w:type="dxa"/>
              <w:bottom w:w="0" w:type="dxa"/>
              <w:right w:w="108" w:type="dxa"/>
            </w:tcMar>
            <w:vAlign w:val="bottom"/>
          </w:tcPr>
          <w:p w:rsidR="00C546F2" w:rsidRPr="00C546F2" w:rsidRDefault="00C546F2" w:rsidP="00C546F2">
            <w:pPr>
              <w:jc w:val="both"/>
              <w:rPr>
                <w:rFonts w:asciiTheme="minorHAnsi" w:hAnsiTheme="minorHAnsi" w:cstheme="minorHAnsi"/>
                <w:sz w:val="20"/>
                <w:szCs w:val="20"/>
                <w:lang w:eastAsia="en-US"/>
              </w:rPr>
            </w:pPr>
            <w:r w:rsidRPr="00C546F2">
              <w:rPr>
                <w:rFonts w:asciiTheme="minorHAnsi" w:hAnsiTheme="minorHAnsi" w:cstheme="minorHAnsi"/>
                <w:sz w:val="20"/>
                <w:szCs w:val="20"/>
                <w:lang w:eastAsia="en-US"/>
              </w:rPr>
              <w:t>Cell No</w:t>
            </w:r>
          </w:p>
        </w:tc>
        <w:tc>
          <w:tcPr>
            <w:tcW w:w="4065" w:type="dxa"/>
            <w:tcBorders>
              <w:top w:val="single" w:sz="4" w:space="0" w:color="auto"/>
              <w:bottom w:val="single" w:sz="4" w:space="0" w:color="auto"/>
            </w:tcBorders>
            <w:tcMar>
              <w:top w:w="0" w:type="dxa"/>
              <w:left w:w="108" w:type="dxa"/>
              <w:bottom w:w="0" w:type="dxa"/>
              <w:right w:w="108" w:type="dxa"/>
            </w:tcMar>
            <w:vAlign w:val="bottom"/>
          </w:tcPr>
          <w:p w:rsidR="00C546F2" w:rsidRPr="00C546F2" w:rsidRDefault="00C546F2" w:rsidP="00C546F2">
            <w:pPr>
              <w:jc w:val="both"/>
              <w:rPr>
                <w:rFonts w:asciiTheme="minorHAnsi" w:hAnsiTheme="minorHAnsi" w:cstheme="minorHAnsi"/>
                <w:b/>
                <w:sz w:val="20"/>
                <w:szCs w:val="20"/>
                <w:lang w:eastAsia="en-US"/>
              </w:rPr>
            </w:pPr>
          </w:p>
        </w:tc>
      </w:tr>
    </w:tbl>
    <w:p w:rsidR="00C546F2" w:rsidRPr="00C546F2" w:rsidRDefault="00C546F2" w:rsidP="00C546F2">
      <w:pPr>
        <w:tabs>
          <w:tab w:val="left" w:pos="720"/>
        </w:tabs>
        <w:suppressAutoHyphens/>
        <w:spacing w:line="360" w:lineRule="auto"/>
        <w:jc w:val="both"/>
        <w:rPr>
          <w:rFonts w:asciiTheme="minorHAnsi" w:hAnsiTheme="minorHAnsi" w:cstheme="minorHAnsi"/>
          <w:b/>
          <w:bCs/>
          <w:sz w:val="20"/>
          <w:szCs w:val="20"/>
        </w:rPr>
      </w:pPr>
    </w:p>
    <w:p w:rsidR="00C546F2" w:rsidRPr="00C546F2" w:rsidRDefault="00C546F2" w:rsidP="00C546F2">
      <w:pPr>
        <w:tabs>
          <w:tab w:val="left" w:pos="720"/>
        </w:tabs>
        <w:suppressAutoHyphens/>
        <w:spacing w:line="360" w:lineRule="auto"/>
        <w:jc w:val="both"/>
        <w:rPr>
          <w:rFonts w:asciiTheme="minorHAnsi" w:hAnsiTheme="minorHAnsi" w:cstheme="minorHAnsi"/>
          <w:b/>
          <w:bCs/>
          <w:sz w:val="20"/>
          <w:szCs w:val="20"/>
        </w:rPr>
      </w:pPr>
    </w:p>
    <w:p w:rsidR="00000810" w:rsidRDefault="00000810" w:rsidP="005D171B">
      <w:pPr>
        <w:rPr>
          <w:rFonts w:asciiTheme="minorHAnsi" w:hAnsiTheme="minorHAnsi" w:cstheme="minorHAnsi"/>
          <w:sz w:val="20"/>
          <w:szCs w:val="20"/>
        </w:rPr>
      </w:pPr>
    </w:p>
    <w:p w:rsidR="00000810" w:rsidRDefault="00000810" w:rsidP="005D171B">
      <w:pPr>
        <w:rPr>
          <w:rFonts w:asciiTheme="minorHAnsi" w:hAnsiTheme="minorHAnsi" w:cstheme="minorHAnsi"/>
          <w:sz w:val="20"/>
          <w:szCs w:val="20"/>
        </w:rPr>
      </w:pPr>
    </w:p>
    <w:p w:rsidR="00C546F2" w:rsidRDefault="00C546F2" w:rsidP="005D171B">
      <w:pPr>
        <w:rPr>
          <w:rFonts w:asciiTheme="minorHAnsi" w:hAnsiTheme="minorHAnsi" w:cstheme="minorHAnsi"/>
          <w:sz w:val="20"/>
          <w:szCs w:val="20"/>
        </w:rPr>
      </w:pPr>
    </w:p>
    <w:p w:rsidR="005464D5" w:rsidRDefault="005464D5" w:rsidP="005D171B">
      <w:pPr>
        <w:rPr>
          <w:rFonts w:asciiTheme="minorHAnsi" w:hAnsiTheme="minorHAnsi" w:cstheme="minorHAnsi"/>
          <w:sz w:val="20"/>
          <w:szCs w:val="20"/>
        </w:rPr>
      </w:pPr>
    </w:p>
    <w:p w:rsidR="005464D5" w:rsidRDefault="005464D5" w:rsidP="005D171B">
      <w:pPr>
        <w:rPr>
          <w:rFonts w:asciiTheme="minorHAnsi" w:hAnsiTheme="minorHAnsi" w:cstheme="minorHAnsi"/>
          <w:sz w:val="20"/>
          <w:szCs w:val="20"/>
        </w:rPr>
      </w:pPr>
    </w:p>
    <w:p w:rsidR="005464D5" w:rsidRDefault="005464D5" w:rsidP="005D171B">
      <w:pPr>
        <w:rPr>
          <w:rFonts w:asciiTheme="minorHAnsi" w:hAnsiTheme="minorHAnsi" w:cstheme="minorHAnsi"/>
          <w:sz w:val="20"/>
          <w:szCs w:val="20"/>
        </w:rPr>
      </w:pPr>
    </w:p>
    <w:p w:rsidR="005464D5" w:rsidRDefault="005464D5" w:rsidP="005D171B">
      <w:pPr>
        <w:rPr>
          <w:rFonts w:asciiTheme="minorHAnsi" w:hAnsiTheme="minorHAnsi" w:cstheme="minorHAnsi"/>
          <w:sz w:val="20"/>
          <w:szCs w:val="20"/>
        </w:rPr>
      </w:pPr>
    </w:p>
    <w:p w:rsidR="005464D5" w:rsidRDefault="005464D5" w:rsidP="005D171B">
      <w:pPr>
        <w:rPr>
          <w:rFonts w:asciiTheme="minorHAnsi" w:hAnsiTheme="minorHAnsi" w:cstheme="minorHAnsi"/>
          <w:sz w:val="20"/>
          <w:szCs w:val="20"/>
        </w:rPr>
      </w:pPr>
    </w:p>
    <w:p w:rsidR="005464D5" w:rsidRDefault="005464D5" w:rsidP="005D171B">
      <w:pPr>
        <w:rPr>
          <w:rFonts w:asciiTheme="minorHAnsi" w:hAnsiTheme="minorHAnsi" w:cstheme="minorHAnsi"/>
          <w:sz w:val="20"/>
          <w:szCs w:val="20"/>
        </w:rPr>
      </w:pPr>
    </w:p>
    <w:p w:rsidR="005464D5" w:rsidRDefault="005464D5" w:rsidP="005D171B">
      <w:pPr>
        <w:rPr>
          <w:rFonts w:asciiTheme="minorHAnsi" w:hAnsiTheme="minorHAnsi" w:cstheme="minorHAnsi"/>
          <w:sz w:val="20"/>
          <w:szCs w:val="20"/>
        </w:rPr>
      </w:pPr>
    </w:p>
    <w:p w:rsidR="00F36446" w:rsidRDefault="00F36446" w:rsidP="005D171B">
      <w:pPr>
        <w:rPr>
          <w:rFonts w:asciiTheme="minorHAnsi" w:hAnsiTheme="minorHAnsi" w:cstheme="minorHAnsi"/>
          <w:sz w:val="20"/>
          <w:szCs w:val="20"/>
        </w:rPr>
      </w:pPr>
    </w:p>
    <w:p w:rsidR="00F36446" w:rsidRDefault="00F36446" w:rsidP="005D171B">
      <w:pPr>
        <w:rPr>
          <w:rFonts w:asciiTheme="minorHAnsi" w:hAnsiTheme="minorHAnsi" w:cstheme="minorHAnsi"/>
          <w:sz w:val="20"/>
          <w:szCs w:val="20"/>
        </w:rPr>
      </w:pPr>
    </w:p>
    <w:p w:rsidR="00F36446" w:rsidRDefault="00F36446" w:rsidP="005D171B">
      <w:pPr>
        <w:rPr>
          <w:rFonts w:asciiTheme="minorHAnsi" w:hAnsiTheme="minorHAnsi" w:cstheme="minorHAnsi"/>
          <w:sz w:val="20"/>
          <w:szCs w:val="20"/>
        </w:rPr>
      </w:pPr>
    </w:p>
    <w:p w:rsidR="00F36446" w:rsidRDefault="00F36446" w:rsidP="005D171B">
      <w:pPr>
        <w:rPr>
          <w:rFonts w:asciiTheme="minorHAnsi" w:hAnsiTheme="minorHAnsi" w:cstheme="minorHAnsi"/>
          <w:sz w:val="20"/>
          <w:szCs w:val="20"/>
        </w:rPr>
      </w:pPr>
    </w:p>
    <w:p w:rsidR="00F36446" w:rsidRDefault="00F36446" w:rsidP="005D171B">
      <w:pPr>
        <w:rPr>
          <w:rFonts w:asciiTheme="minorHAnsi" w:hAnsiTheme="minorHAnsi" w:cstheme="minorHAnsi"/>
          <w:sz w:val="20"/>
          <w:szCs w:val="20"/>
        </w:rPr>
      </w:pPr>
    </w:p>
    <w:p w:rsidR="00F36446" w:rsidRDefault="00F36446" w:rsidP="005D171B">
      <w:pPr>
        <w:rPr>
          <w:rFonts w:asciiTheme="minorHAnsi" w:hAnsiTheme="minorHAnsi" w:cstheme="minorHAnsi"/>
          <w:sz w:val="20"/>
          <w:szCs w:val="20"/>
        </w:rPr>
      </w:pPr>
    </w:p>
    <w:p w:rsidR="00F36446" w:rsidRDefault="00F36446" w:rsidP="005D171B">
      <w:pPr>
        <w:rPr>
          <w:rFonts w:asciiTheme="minorHAnsi" w:hAnsiTheme="minorHAnsi" w:cstheme="minorHAnsi"/>
          <w:sz w:val="20"/>
          <w:szCs w:val="20"/>
        </w:rPr>
      </w:pPr>
    </w:p>
    <w:p w:rsidR="00F36446" w:rsidRPr="00DD77D8" w:rsidRDefault="00F36446" w:rsidP="00F36446">
      <w:pPr>
        <w:spacing w:after="120" w:line="360" w:lineRule="auto"/>
        <w:rPr>
          <w:rFonts w:asciiTheme="minorHAnsi" w:eastAsia="Arial Unicode MS" w:hAnsiTheme="minorHAnsi" w:cstheme="minorHAnsi"/>
          <w:b/>
          <w:sz w:val="20"/>
          <w:szCs w:val="20"/>
          <w:u w:val="single"/>
        </w:rPr>
      </w:pPr>
      <w:r w:rsidRPr="00DD77D8">
        <w:rPr>
          <w:rFonts w:asciiTheme="minorHAnsi" w:eastAsia="Arial Unicode MS" w:hAnsiTheme="minorHAnsi" w:cstheme="minorHAnsi"/>
          <w:b/>
          <w:sz w:val="20"/>
          <w:szCs w:val="20"/>
          <w:u w:val="single"/>
        </w:rPr>
        <w:t>PRICE DECLARATION FORM</w:t>
      </w:r>
      <w:r w:rsidR="001330FC">
        <w:rPr>
          <w:rFonts w:asciiTheme="minorHAnsi" w:eastAsia="Arial Unicode MS" w:hAnsiTheme="minorHAnsi" w:cstheme="minorHAnsi"/>
          <w:b/>
          <w:sz w:val="20"/>
          <w:szCs w:val="20"/>
          <w:u w:val="single"/>
        </w:rPr>
        <w:t>:</w:t>
      </w:r>
      <w:r>
        <w:rPr>
          <w:rFonts w:asciiTheme="minorHAnsi" w:eastAsia="Arial Unicode MS" w:hAnsiTheme="minorHAnsi" w:cstheme="minorHAnsi"/>
          <w:b/>
          <w:sz w:val="20"/>
          <w:szCs w:val="20"/>
          <w:u w:val="single"/>
        </w:rPr>
        <w:t xml:space="preserve"> OUTRIGHT PURCHASE OPTION</w:t>
      </w:r>
    </w:p>
    <w:p w:rsidR="00F36446" w:rsidRPr="00DD77D8" w:rsidRDefault="00F36446" w:rsidP="00F36446">
      <w:pPr>
        <w:pStyle w:val="partc-generaltext"/>
        <w:jc w:val="left"/>
        <w:rPr>
          <w:rFonts w:asciiTheme="minorHAnsi" w:hAnsiTheme="minorHAnsi" w:cstheme="minorHAnsi"/>
          <w:b/>
          <w:lang w:val="en-GB"/>
        </w:rPr>
      </w:pPr>
      <w:r w:rsidRPr="00DD77D8">
        <w:rPr>
          <w:rFonts w:asciiTheme="minorHAnsi" w:hAnsiTheme="minorHAnsi" w:cstheme="minorHAnsi"/>
          <w:b/>
          <w:lang w:val="en-ZA"/>
        </w:rPr>
        <w:t>Dear Madam /Sir,</w:t>
      </w:r>
    </w:p>
    <w:p w:rsidR="00F36446" w:rsidRPr="00DD77D8" w:rsidRDefault="00F36446" w:rsidP="00F36446">
      <w:pPr>
        <w:tabs>
          <w:tab w:val="left" w:pos="720"/>
          <w:tab w:val="left" w:pos="1944"/>
          <w:tab w:val="left" w:pos="3384"/>
          <w:tab w:val="left" w:pos="3744"/>
          <w:tab w:val="left" w:pos="4644"/>
          <w:tab w:val="left" w:pos="5760"/>
          <w:tab w:val="left" w:pos="7920"/>
        </w:tabs>
        <w:spacing w:line="360" w:lineRule="auto"/>
        <w:rPr>
          <w:rFonts w:asciiTheme="minorHAnsi" w:eastAsia="Arial Unicode MS" w:hAnsiTheme="minorHAnsi" w:cstheme="minorHAnsi"/>
          <w:sz w:val="20"/>
          <w:szCs w:val="20"/>
        </w:rPr>
      </w:pPr>
      <w:r w:rsidRPr="00DD77D8">
        <w:rPr>
          <w:rFonts w:asciiTheme="minorHAnsi" w:eastAsia="Arial Unicode MS" w:hAnsiTheme="minorHAnsi" w:cstheme="minorHAnsi"/>
          <w:sz w:val="20"/>
          <w:szCs w:val="20"/>
        </w:rPr>
        <w:t xml:space="preserve">Having read through and examined the Tender Document, </w:t>
      </w:r>
      <w:r>
        <w:rPr>
          <w:rFonts w:asciiTheme="minorHAnsi" w:eastAsia="Arial Unicode MS" w:hAnsiTheme="minorHAnsi" w:cstheme="minorHAnsi"/>
          <w:b/>
          <w:sz w:val="20"/>
          <w:szCs w:val="20"/>
        </w:rPr>
        <w:t>RFB061/22/23</w:t>
      </w:r>
      <w:r w:rsidRPr="00DD77D8">
        <w:rPr>
          <w:rFonts w:asciiTheme="minorHAnsi" w:eastAsia="Arial Unicode MS" w:hAnsiTheme="minorHAnsi" w:cstheme="minorHAnsi"/>
          <w:b/>
          <w:sz w:val="20"/>
          <w:szCs w:val="20"/>
        </w:rPr>
        <w:t xml:space="preserve">, </w:t>
      </w:r>
      <w:r w:rsidRPr="00DD77D8">
        <w:rPr>
          <w:rFonts w:asciiTheme="minorHAnsi" w:eastAsia="Arial Unicode MS" w:hAnsiTheme="minorHAnsi" w:cstheme="minorHAnsi"/>
          <w:sz w:val="20"/>
          <w:szCs w:val="20"/>
        </w:rPr>
        <w:t>General Conditions, the requirement and all other Annexures to the Tender Document, we offer to provide</w:t>
      </w:r>
      <w:r>
        <w:rPr>
          <w:rFonts w:asciiTheme="minorHAnsi" w:eastAsia="Arial Unicode MS" w:hAnsiTheme="minorHAnsi" w:cstheme="minorHAnsi"/>
          <w:sz w:val="20"/>
          <w:szCs w:val="20"/>
        </w:rPr>
        <w:t xml:space="preserve">, </w:t>
      </w:r>
      <w:r>
        <w:rPr>
          <w:rFonts w:asciiTheme="minorHAnsi" w:hAnsiTheme="minorHAnsi" w:cstheme="minorHAnsi"/>
          <w:b/>
          <w:bCs/>
          <w:sz w:val="20"/>
          <w:szCs w:val="20"/>
        </w:rPr>
        <w:t>Outright P</w:t>
      </w:r>
      <w:r w:rsidRPr="00C7500C">
        <w:rPr>
          <w:rFonts w:asciiTheme="minorHAnsi" w:hAnsiTheme="minorHAnsi" w:cstheme="minorHAnsi"/>
          <w:b/>
          <w:bCs/>
          <w:sz w:val="20"/>
          <w:szCs w:val="20"/>
        </w:rPr>
        <w:t>urchase of Tissue Processor at National Health Laboratory Services including service and maintenance for Doctor George Mukhari, Charlotte Maxeke Johannesburg Academic Hospital, Groote Schuur Hospital, National Institute for Occupational Health, Inkosi Albert Luthuli Central Hospital, T</w:t>
      </w:r>
      <w:r>
        <w:rPr>
          <w:rFonts w:asciiTheme="minorHAnsi" w:hAnsiTheme="minorHAnsi" w:cstheme="minorHAnsi"/>
          <w:b/>
          <w:bCs/>
          <w:sz w:val="20"/>
          <w:szCs w:val="20"/>
        </w:rPr>
        <w:t>ygerberg Hospital</w:t>
      </w:r>
      <w:r w:rsidRPr="00C7500C">
        <w:rPr>
          <w:rFonts w:asciiTheme="minorHAnsi" w:hAnsiTheme="minorHAnsi" w:cstheme="minorHAnsi"/>
          <w:b/>
          <w:bCs/>
          <w:sz w:val="20"/>
          <w:szCs w:val="20"/>
        </w:rPr>
        <w:t>, East London, Port Elizabeth</w:t>
      </w:r>
      <w:r>
        <w:rPr>
          <w:rFonts w:asciiTheme="minorHAnsi" w:hAnsiTheme="minorHAnsi" w:cstheme="minorHAnsi"/>
          <w:b/>
          <w:bCs/>
          <w:sz w:val="20"/>
          <w:szCs w:val="20"/>
        </w:rPr>
        <w:t>-Histology</w:t>
      </w:r>
      <w:r w:rsidRPr="00C7500C">
        <w:rPr>
          <w:rFonts w:asciiTheme="minorHAnsi" w:hAnsiTheme="minorHAnsi" w:cstheme="minorHAnsi"/>
          <w:b/>
          <w:bCs/>
          <w:sz w:val="20"/>
          <w:szCs w:val="20"/>
        </w:rPr>
        <w:t xml:space="preserve"> and Nelson Mandela Academic Lab</w:t>
      </w:r>
      <w:r>
        <w:rPr>
          <w:rFonts w:asciiTheme="minorHAnsi" w:hAnsiTheme="minorHAnsi" w:cstheme="minorHAnsi"/>
          <w:b/>
          <w:bCs/>
          <w:sz w:val="20"/>
          <w:szCs w:val="20"/>
        </w:rPr>
        <w:t>oratory</w:t>
      </w:r>
      <w:r w:rsidRPr="00C7500C">
        <w:rPr>
          <w:rFonts w:asciiTheme="minorHAnsi" w:hAnsiTheme="minorHAnsi" w:cstheme="minorHAnsi"/>
          <w:b/>
          <w:bCs/>
          <w:sz w:val="20"/>
          <w:szCs w:val="20"/>
        </w:rPr>
        <w:t xml:space="preserve"> for a period of 5 years</w:t>
      </w:r>
      <w:r w:rsidRPr="00DD77D8">
        <w:rPr>
          <w:rFonts w:asciiTheme="minorHAnsi" w:eastAsia="Arial Unicode MS" w:hAnsiTheme="minorHAnsi" w:cstheme="minorHAnsi"/>
          <w:sz w:val="20"/>
          <w:szCs w:val="20"/>
        </w:rPr>
        <w:t xml:space="preserve"> as detailed in the bid document, for the total Tendered Contract Sum of in:</w:t>
      </w:r>
    </w:p>
    <w:p w:rsidR="00F36446" w:rsidRPr="00DD77D8" w:rsidRDefault="00F36446" w:rsidP="00F36446">
      <w:pPr>
        <w:spacing w:line="360" w:lineRule="auto"/>
        <w:rPr>
          <w:rFonts w:asciiTheme="minorHAnsi" w:hAnsiTheme="minorHAnsi" w:cstheme="minorHAnsi"/>
          <w:sz w:val="20"/>
          <w:szCs w:val="20"/>
        </w:rPr>
      </w:pPr>
      <w:r w:rsidRPr="00DD77D8">
        <w:rPr>
          <w:rFonts w:asciiTheme="minorHAnsi" w:hAnsiTheme="minorHAnsi" w:cstheme="minorHAnsi"/>
          <w:sz w:val="20"/>
          <w:szCs w:val="20"/>
        </w:rPr>
        <w:t xml:space="preserve"> ________________________________________________ (VAT Incl.) Amount in Words</w:t>
      </w:r>
    </w:p>
    <w:p w:rsidR="00F36446" w:rsidRPr="00DD77D8" w:rsidRDefault="00F36446" w:rsidP="00F36446">
      <w:pPr>
        <w:spacing w:line="360" w:lineRule="auto"/>
        <w:rPr>
          <w:rFonts w:asciiTheme="minorHAnsi" w:hAnsiTheme="minorHAnsi" w:cstheme="minorHAnsi"/>
          <w:sz w:val="20"/>
          <w:szCs w:val="20"/>
        </w:rPr>
      </w:pPr>
      <w:r w:rsidRPr="00DD77D8">
        <w:rPr>
          <w:rFonts w:asciiTheme="minorHAnsi" w:hAnsiTheme="minorHAnsi" w:cstheme="minorHAnsi"/>
          <w:sz w:val="20"/>
          <w:szCs w:val="20"/>
        </w:rPr>
        <w:t>R_____________________________________________ (VAT Incl.) Amount in Numbers</w:t>
      </w:r>
    </w:p>
    <w:p w:rsidR="00F36446" w:rsidRPr="00DD77D8" w:rsidRDefault="00F36446" w:rsidP="00F36446">
      <w:pPr>
        <w:spacing w:line="360" w:lineRule="auto"/>
        <w:jc w:val="both"/>
        <w:rPr>
          <w:rFonts w:asciiTheme="minorHAnsi" w:eastAsia="Arial Unicode MS" w:hAnsiTheme="minorHAnsi" w:cstheme="minorHAnsi"/>
          <w:sz w:val="20"/>
          <w:szCs w:val="20"/>
        </w:rPr>
      </w:pPr>
    </w:p>
    <w:p w:rsidR="00F36446" w:rsidRPr="00F36446" w:rsidRDefault="00F36446" w:rsidP="00F36446">
      <w:pPr>
        <w:spacing w:line="360" w:lineRule="auto"/>
        <w:rPr>
          <w:rFonts w:asciiTheme="minorHAnsi" w:eastAsia="Arial Unicode MS" w:hAnsiTheme="minorHAnsi" w:cstheme="minorHAnsi"/>
          <w:sz w:val="20"/>
          <w:szCs w:val="20"/>
        </w:rPr>
      </w:pPr>
      <w:r w:rsidRPr="00DD77D8">
        <w:rPr>
          <w:rFonts w:asciiTheme="minorHAnsi" w:eastAsia="Arial Unicode MS" w:hAnsiTheme="minorHAnsi" w:cstheme="minorHAnsi"/>
          <w:sz w:val="20"/>
          <w:szCs w:val="20"/>
        </w:rPr>
        <w:t xml:space="preserve">We confirm that this price covers all activities associated with </w:t>
      </w:r>
      <w:r>
        <w:rPr>
          <w:rFonts w:asciiTheme="minorHAnsi" w:eastAsia="Arial Unicode MS" w:hAnsiTheme="minorHAnsi" w:cstheme="minorHAnsi"/>
          <w:b/>
          <w:sz w:val="20"/>
          <w:szCs w:val="20"/>
        </w:rPr>
        <w:t xml:space="preserve"> RFB061/22/23:</w:t>
      </w:r>
      <w:r w:rsidRPr="00E4607B">
        <w:rPr>
          <w:rFonts w:asciiTheme="minorHAnsi" w:hAnsiTheme="minorHAnsi" w:cstheme="minorHAnsi"/>
          <w:b/>
          <w:sz w:val="20"/>
          <w:szCs w:val="20"/>
        </w:rPr>
        <w:t xml:space="preserve"> </w:t>
      </w:r>
      <w:r>
        <w:rPr>
          <w:rFonts w:asciiTheme="minorHAnsi" w:hAnsiTheme="minorHAnsi" w:cstheme="minorHAnsi"/>
          <w:b/>
          <w:bCs/>
          <w:snapToGrid w:val="0"/>
          <w:sz w:val="20"/>
          <w:szCs w:val="20"/>
        </w:rPr>
        <w:t>Outright P</w:t>
      </w:r>
      <w:r w:rsidRPr="00C7500C">
        <w:rPr>
          <w:rFonts w:asciiTheme="minorHAnsi" w:hAnsiTheme="minorHAnsi" w:cstheme="minorHAnsi"/>
          <w:b/>
          <w:bCs/>
          <w:snapToGrid w:val="0"/>
          <w:sz w:val="20"/>
          <w:szCs w:val="20"/>
        </w:rPr>
        <w:t>urchase of Tissue Processor at National Health Laboratory Services including service and maintenance for Doctor George Mukhari, Charlotte Maxeke Johannesburg Academic Hospital, Groote Schuur Hospital</w:t>
      </w:r>
      <w:r>
        <w:rPr>
          <w:rFonts w:asciiTheme="minorHAnsi" w:hAnsiTheme="minorHAnsi" w:cstheme="minorHAnsi"/>
          <w:b/>
          <w:bCs/>
          <w:snapToGrid w:val="0"/>
          <w:sz w:val="20"/>
          <w:szCs w:val="20"/>
        </w:rPr>
        <w:t>-</w:t>
      </w:r>
      <w:r w:rsidRPr="00F36446">
        <w:t xml:space="preserve"> </w:t>
      </w:r>
      <w:r w:rsidRPr="00F36446">
        <w:rPr>
          <w:rFonts w:asciiTheme="minorHAnsi" w:hAnsiTheme="minorHAnsi" w:cstheme="minorHAnsi"/>
          <w:b/>
          <w:bCs/>
          <w:snapToGrid w:val="0"/>
          <w:sz w:val="20"/>
          <w:szCs w:val="20"/>
        </w:rPr>
        <w:t>Histopathology</w:t>
      </w:r>
      <w:r w:rsidRPr="00C7500C">
        <w:rPr>
          <w:rFonts w:asciiTheme="minorHAnsi" w:hAnsiTheme="minorHAnsi" w:cstheme="minorHAnsi"/>
          <w:b/>
          <w:bCs/>
          <w:snapToGrid w:val="0"/>
          <w:sz w:val="20"/>
          <w:szCs w:val="20"/>
        </w:rPr>
        <w:t>, National Institute for Occupational Health</w:t>
      </w:r>
      <w:r>
        <w:rPr>
          <w:rFonts w:asciiTheme="minorHAnsi" w:hAnsiTheme="minorHAnsi" w:cstheme="minorHAnsi"/>
          <w:b/>
          <w:bCs/>
          <w:snapToGrid w:val="0"/>
          <w:sz w:val="20"/>
          <w:szCs w:val="20"/>
        </w:rPr>
        <w:t>-</w:t>
      </w:r>
      <w:r w:rsidRPr="00F36446">
        <w:t xml:space="preserve"> </w:t>
      </w:r>
      <w:r w:rsidRPr="00F36446">
        <w:rPr>
          <w:rFonts w:asciiTheme="minorHAnsi" w:hAnsiTheme="minorHAnsi" w:cstheme="minorHAnsi"/>
          <w:b/>
          <w:bCs/>
          <w:snapToGrid w:val="0"/>
          <w:sz w:val="20"/>
          <w:szCs w:val="20"/>
        </w:rPr>
        <w:t>Pathology</w:t>
      </w:r>
      <w:r w:rsidRPr="00C7500C">
        <w:rPr>
          <w:rFonts w:asciiTheme="minorHAnsi" w:hAnsiTheme="minorHAnsi" w:cstheme="minorHAnsi"/>
          <w:b/>
          <w:bCs/>
          <w:snapToGrid w:val="0"/>
          <w:sz w:val="20"/>
          <w:szCs w:val="20"/>
        </w:rPr>
        <w:t>, Inkosi Albert Luthuli Central Hospital, T</w:t>
      </w:r>
      <w:r w:rsidRPr="00F36446">
        <w:rPr>
          <w:rFonts w:asciiTheme="minorHAnsi" w:hAnsiTheme="minorHAnsi" w:cstheme="minorHAnsi"/>
          <w:b/>
          <w:bCs/>
          <w:snapToGrid w:val="0"/>
          <w:sz w:val="20"/>
          <w:szCs w:val="20"/>
        </w:rPr>
        <w:t>ygerberg Hospital</w:t>
      </w:r>
      <w:r w:rsidRPr="00C7500C">
        <w:rPr>
          <w:rFonts w:asciiTheme="minorHAnsi" w:hAnsiTheme="minorHAnsi" w:cstheme="minorHAnsi"/>
          <w:b/>
          <w:bCs/>
          <w:snapToGrid w:val="0"/>
          <w:sz w:val="20"/>
          <w:szCs w:val="20"/>
        </w:rPr>
        <w:t>, East London, Port Elizabeth</w:t>
      </w:r>
      <w:r w:rsidRPr="00F36446">
        <w:rPr>
          <w:rFonts w:asciiTheme="minorHAnsi" w:hAnsiTheme="minorHAnsi" w:cstheme="minorHAnsi"/>
          <w:b/>
          <w:bCs/>
          <w:snapToGrid w:val="0"/>
          <w:sz w:val="20"/>
          <w:szCs w:val="20"/>
        </w:rPr>
        <w:t>-Histology</w:t>
      </w:r>
      <w:r w:rsidRPr="00C7500C">
        <w:rPr>
          <w:rFonts w:asciiTheme="minorHAnsi" w:hAnsiTheme="minorHAnsi" w:cstheme="minorHAnsi"/>
          <w:b/>
          <w:bCs/>
          <w:snapToGrid w:val="0"/>
          <w:sz w:val="20"/>
          <w:szCs w:val="20"/>
        </w:rPr>
        <w:t xml:space="preserve"> and Nelson Mandela Academic Lab</w:t>
      </w:r>
      <w:r w:rsidRPr="00F36446">
        <w:rPr>
          <w:rFonts w:asciiTheme="minorHAnsi" w:hAnsiTheme="minorHAnsi" w:cstheme="minorHAnsi"/>
          <w:b/>
          <w:bCs/>
          <w:snapToGrid w:val="0"/>
          <w:sz w:val="20"/>
          <w:szCs w:val="20"/>
        </w:rPr>
        <w:t>oratory</w:t>
      </w:r>
      <w:r w:rsidRPr="00C7500C">
        <w:rPr>
          <w:rFonts w:asciiTheme="minorHAnsi" w:hAnsiTheme="minorHAnsi" w:cstheme="minorHAnsi"/>
          <w:b/>
          <w:bCs/>
          <w:snapToGrid w:val="0"/>
          <w:sz w:val="20"/>
          <w:szCs w:val="20"/>
        </w:rPr>
        <w:t xml:space="preserve"> for a period of 5 years</w:t>
      </w:r>
      <w:r w:rsidRPr="00F36446">
        <w:rPr>
          <w:rFonts w:asciiTheme="minorHAnsi" w:hAnsiTheme="minorHAnsi" w:cstheme="minorHAnsi"/>
          <w:b/>
          <w:bCs/>
          <w:snapToGrid w:val="0"/>
          <w:sz w:val="20"/>
          <w:szCs w:val="20"/>
        </w:rPr>
        <w:t xml:space="preserve"> </w:t>
      </w:r>
      <w:r w:rsidRPr="00F36446">
        <w:rPr>
          <w:rFonts w:asciiTheme="minorHAnsi" w:hAnsiTheme="minorHAnsi" w:cstheme="minorHAnsi"/>
          <w:bCs/>
          <w:sz w:val="20"/>
          <w:szCs w:val="20"/>
        </w:rPr>
        <w:t>but</w:t>
      </w:r>
      <w:r w:rsidRPr="00F36446">
        <w:rPr>
          <w:rFonts w:asciiTheme="minorHAnsi" w:eastAsia="Arial Unicode MS" w:hAnsiTheme="minorHAnsi" w:cstheme="minorHAnsi"/>
          <w:sz w:val="20"/>
          <w:szCs w:val="20"/>
        </w:rPr>
        <w:t xml:space="preserve"> not limited to the supply of all required,</w:t>
      </w:r>
      <w:r w:rsidRPr="00F36446">
        <w:rPr>
          <w:rFonts w:ascii="Arial Narrow" w:hAnsi="Arial Narrow" w:cs="Arial"/>
          <w:b/>
          <w:bCs/>
          <w:sz w:val="20"/>
          <w:szCs w:val="20"/>
        </w:rPr>
        <w:t xml:space="preserve"> </w:t>
      </w:r>
      <w:r w:rsidR="00E40C5D" w:rsidRPr="00E40C5D">
        <w:rPr>
          <w:rFonts w:asciiTheme="minorHAnsi" w:hAnsiTheme="minorHAnsi" w:cstheme="minorHAnsi"/>
          <w:b/>
          <w:bCs/>
          <w:sz w:val="20"/>
          <w:szCs w:val="20"/>
        </w:rPr>
        <w:t>Outright P</w:t>
      </w:r>
      <w:r w:rsidR="00E40C5D" w:rsidRPr="00C7500C">
        <w:rPr>
          <w:rFonts w:asciiTheme="minorHAnsi" w:hAnsiTheme="minorHAnsi" w:cstheme="minorHAnsi"/>
          <w:b/>
          <w:bCs/>
          <w:sz w:val="20"/>
          <w:szCs w:val="20"/>
        </w:rPr>
        <w:t>urchase of Tissue Processor at National Health Laboratory Services including service and maintenance for Doctor George Mukhari, Charlotte Maxeke Johannesburg Academic Hospital, Groote Schuur Hospital</w:t>
      </w:r>
      <w:r w:rsidR="00E40C5D" w:rsidRPr="00E40C5D">
        <w:rPr>
          <w:rFonts w:asciiTheme="minorHAnsi" w:hAnsiTheme="minorHAnsi" w:cstheme="minorHAnsi"/>
          <w:b/>
          <w:bCs/>
          <w:sz w:val="20"/>
          <w:szCs w:val="20"/>
        </w:rPr>
        <w:t>- Histopathology</w:t>
      </w:r>
      <w:r w:rsidR="00E40C5D" w:rsidRPr="00C7500C">
        <w:rPr>
          <w:rFonts w:asciiTheme="minorHAnsi" w:hAnsiTheme="minorHAnsi" w:cstheme="minorHAnsi"/>
          <w:b/>
          <w:bCs/>
          <w:sz w:val="20"/>
          <w:szCs w:val="20"/>
        </w:rPr>
        <w:t>, National Institute for Occupational Health</w:t>
      </w:r>
      <w:r w:rsidR="00E40C5D" w:rsidRPr="00E40C5D">
        <w:rPr>
          <w:rFonts w:asciiTheme="minorHAnsi" w:hAnsiTheme="minorHAnsi" w:cstheme="minorHAnsi"/>
          <w:b/>
          <w:bCs/>
          <w:sz w:val="20"/>
          <w:szCs w:val="20"/>
        </w:rPr>
        <w:t>- Pathology</w:t>
      </w:r>
      <w:r w:rsidR="00E40C5D" w:rsidRPr="00C7500C">
        <w:rPr>
          <w:rFonts w:asciiTheme="minorHAnsi" w:hAnsiTheme="minorHAnsi" w:cstheme="minorHAnsi"/>
          <w:b/>
          <w:bCs/>
          <w:sz w:val="20"/>
          <w:szCs w:val="20"/>
        </w:rPr>
        <w:t>, Inkosi Albert Luthuli Central Hospital, T</w:t>
      </w:r>
      <w:r w:rsidR="00E40C5D" w:rsidRPr="00E40C5D">
        <w:rPr>
          <w:rFonts w:asciiTheme="minorHAnsi" w:hAnsiTheme="minorHAnsi" w:cstheme="minorHAnsi"/>
          <w:b/>
          <w:bCs/>
          <w:sz w:val="20"/>
          <w:szCs w:val="20"/>
        </w:rPr>
        <w:t>ygerberg Hospital</w:t>
      </w:r>
      <w:r w:rsidR="00E40C5D" w:rsidRPr="00C7500C">
        <w:rPr>
          <w:rFonts w:asciiTheme="minorHAnsi" w:hAnsiTheme="minorHAnsi" w:cstheme="minorHAnsi"/>
          <w:b/>
          <w:bCs/>
          <w:sz w:val="20"/>
          <w:szCs w:val="20"/>
        </w:rPr>
        <w:t>, East London, Port Elizabeth</w:t>
      </w:r>
      <w:r w:rsidR="00E40C5D" w:rsidRPr="00E40C5D">
        <w:rPr>
          <w:rFonts w:asciiTheme="minorHAnsi" w:hAnsiTheme="minorHAnsi" w:cstheme="minorHAnsi"/>
          <w:b/>
          <w:bCs/>
          <w:sz w:val="20"/>
          <w:szCs w:val="20"/>
        </w:rPr>
        <w:t>-Histology</w:t>
      </w:r>
      <w:r w:rsidR="00E40C5D" w:rsidRPr="00C7500C">
        <w:rPr>
          <w:rFonts w:asciiTheme="minorHAnsi" w:hAnsiTheme="minorHAnsi" w:cstheme="minorHAnsi"/>
          <w:b/>
          <w:bCs/>
          <w:sz w:val="20"/>
          <w:szCs w:val="20"/>
        </w:rPr>
        <w:t xml:space="preserve"> and Nelson Mandela Academic Lab</w:t>
      </w:r>
      <w:r w:rsidR="00E40C5D" w:rsidRPr="00E40C5D">
        <w:rPr>
          <w:rFonts w:asciiTheme="minorHAnsi" w:hAnsiTheme="minorHAnsi" w:cstheme="minorHAnsi"/>
          <w:b/>
          <w:bCs/>
          <w:sz w:val="20"/>
          <w:szCs w:val="20"/>
        </w:rPr>
        <w:t>oratory</w:t>
      </w:r>
      <w:r w:rsidR="00E40C5D" w:rsidRPr="00C7500C">
        <w:rPr>
          <w:rFonts w:asciiTheme="minorHAnsi" w:hAnsiTheme="minorHAnsi" w:cstheme="minorHAnsi"/>
          <w:b/>
          <w:bCs/>
          <w:sz w:val="20"/>
          <w:szCs w:val="20"/>
        </w:rPr>
        <w:t xml:space="preserve"> for a period of 5 years</w:t>
      </w:r>
      <w:r w:rsidRPr="00E40C5D">
        <w:rPr>
          <w:rFonts w:asciiTheme="minorHAnsi" w:hAnsiTheme="minorHAnsi" w:cstheme="minorHAnsi"/>
          <w:b/>
          <w:bCs/>
          <w:sz w:val="20"/>
          <w:szCs w:val="20"/>
          <w:lang w:val="en-GB"/>
        </w:rPr>
        <w:t>.</w:t>
      </w:r>
      <w:r w:rsidRPr="00F36446">
        <w:rPr>
          <w:rFonts w:asciiTheme="minorHAnsi" w:eastAsia="Arial Unicode MS" w:hAnsiTheme="minorHAnsi" w:cstheme="minorHAnsi"/>
          <w:sz w:val="20"/>
          <w:szCs w:val="20"/>
        </w:rPr>
        <w:t xml:space="preserve"> We confirm that NHLS will incur no additional costs whatsoever over and above this amount in connection with the supply of this solution.</w:t>
      </w:r>
    </w:p>
    <w:p w:rsidR="00F36446" w:rsidRPr="00DD77D8" w:rsidRDefault="00F36446" w:rsidP="00F36446">
      <w:pPr>
        <w:pStyle w:val="NoSpacing"/>
        <w:rPr>
          <w:rFonts w:asciiTheme="minorHAnsi" w:eastAsia="Arial Unicode MS" w:hAnsiTheme="minorHAnsi" w:cstheme="minorHAnsi"/>
          <w:sz w:val="20"/>
          <w:szCs w:val="20"/>
          <w:lang w:val="en-GB"/>
        </w:rPr>
      </w:pPr>
    </w:p>
    <w:p w:rsidR="00F36446" w:rsidRPr="00DD77D8" w:rsidRDefault="00F36446" w:rsidP="00F36446">
      <w:pPr>
        <w:spacing w:after="120" w:line="360" w:lineRule="auto"/>
        <w:rPr>
          <w:rFonts w:asciiTheme="minorHAnsi" w:eastAsia="Arial Unicode MS" w:hAnsiTheme="minorHAnsi" w:cstheme="minorHAnsi"/>
          <w:sz w:val="20"/>
          <w:szCs w:val="20"/>
        </w:rPr>
      </w:pPr>
      <w:r w:rsidRPr="00DD77D8">
        <w:rPr>
          <w:rFonts w:asciiTheme="minorHAnsi" w:eastAsia="Arial Unicode MS" w:hAnsiTheme="minorHAnsi" w:cstheme="minorHAnsi"/>
          <w:sz w:val="20"/>
          <w:szCs w:val="20"/>
        </w:rPr>
        <w:t>We further confirm that all licences required for complete implementation of the solution, and the costs associated therewith, as well as any licences that may be required for future expansion have been fully described and disclosed in this document.</w:t>
      </w:r>
    </w:p>
    <w:p w:rsidR="00F36446" w:rsidRPr="00DD77D8" w:rsidRDefault="00F36446" w:rsidP="00F36446">
      <w:pPr>
        <w:pStyle w:val="NoSpacing"/>
        <w:rPr>
          <w:rFonts w:asciiTheme="minorHAnsi" w:eastAsia="Arial Unicode MS" w:hAnsiTheme="minorHAnsi" w:cstheme="minorHAnsi"/>
          <w:sz w:val="20"/>
          <w:szCs w:val="20"/>
          <w:lang w:val="en-GB"/>
        </w:rPr>
      </w:pPr>
    </w:p>
    <w:p w:rsidR="00F36446" w:rsidRPr="00DD77D8" w:rsidRDefault="00F36446" w:rsidP="00F36446">
      <w:pPr>
        <w:spacing w:after="120" w:line="360" w:lineRule="auto"/>
        <w:rPr>
          <w:rFonts w:asciiTheme="minorHAnsi" w:eastAsia="Arial Unicode MS" w:hAnsiTheme="minorHAnsi" w:cstheme="minorHAnsi"/>
          <w:sz w:val="20"/>
          <w:szCs w:val="20"/>
        </w:rPr>
      </w:pPr>
      <w:r w:rsidRPr="00DD77D8">
        <w:rPr>
          <w:rFonts w:asciiTheme="minorHAnsi" w:eastAsia="Arial Unicode MS" w:hAnsiTheme="minorHAnsi" w:cstheme="minorHAnsi"/>
          <w:sz w:val="20"/>
          <w:szCs w:val="20"/>
        </w:rPr>
        <w:t xml:space="preserve">We undertake to hold this offer open for acceptance for a period of </w:t>
      </w:r>
      <w:r>
        <w:rPr>
          <w:rFonts w:asciiTheme="minorHAnsi" w:eastAsia="Arial Unicode MS" w:hAnsiTheme="minorHAnsi" w:cstheme="minorHAnsi"/>
          <w:b/>
          <w:sz w:val="20"/>
          <w:szCs w:val="20"/>
        </w:rPr>
        <w:t>180</w:t>
      </w:r>
      <w:r w:rsidRPr="00DD77D8">
        <w:rPr>
          <w:rFonts w:asciiTheme="minorHAnsi" w:eastAsia="Arial Unicode MS" w:hAnsiTheme="minorHAnsi" w:cstheme="minorHAnsi"/>
          <w:b/>
          <w:sz w:val="20"/>
          <w:szCs w:val="20"/>
        </w:rPr>
        <w:t xml:space="preserve"> days</w:t>
      </w:r>
      <w:r w:rsidRPr="00DD77D8">
        <w:rPr>
          <w:rFonts w:asciiTheme="minorHAnsi" w:eastAsia="Arial Unicode MS" w:hAnsiTheme="minorHAnsi" w:cstheme="minorHAnsi"/>
          <w:sz w:val="20"/>
          <w:szCs w:val="20"/>
        </w:rPr>
        <w:t xml:space="preserve"> from the date of submission of offers.  We further undertake that upon final acceptance of our offer, we will commence with delivery when required to do so by the Client.</w:t>
      </w:r>
    </w:p>
    <w:p w:rsidR="00F36446" w:rsidRPr="00DD77D8" w:rsidRDefault="00F36446" w:rsidP="00F36446">
      <w:pPr>
        <w:pStyle w:val="NoSpacing"/>
        <w:rPr>
          <w:rFonts w:asciiTheme="minorHAnsi" w:eastAsia="Arial Unicode MS" w:hAnsiTheme="minorHAnsi" w:cstheme="minorHAnsi"/>
          <w:sz w:val="20"/>
          <w:szCs w:val="20"/>
        </w:rPr>
      </w:pPr>
    </w:p>
    <w:p w:rsidR="00F36446" w:rsidRPr="00DD77D8" w:rsidRDefault="00F36446" w:rsidP="00F36446">
      <w:pPr>
        <w:spacing w:after="120" w:line="360" w:lineRule="auto"/>
        <w:rPr>
          <w:rFonts w:asciiTheme="minorHAnsi" w:eastAsia="Arial Unicode MS" w:hAnsiTheme="minorHAnsi" w:cstheme="minorHAnsi"/>
          <w:sz w:val="20"/>
          <w:szCs w:val="20"/>
        </w:rPr>
      </w:pPr>
      <w:r w:rsidRPr="00DD77D8">
        <w:rPr>
          <w:rFonts w:asciiTheme="minorHAnsi" w:eastAsia="Arial Unicode MS" w:hAnsiTheme="minorHAnsi" w:cstheme="minorHAnsi"/>
          <w:sz w:val="20"/>
          <w:szCs w:val="20"/>
        </w:rPr>
        <w:t>Moreover, we agree that until formal Contract Documents have been prepared and executed, this Form of Tender, together with a written acceptance from the Client shall constitute a binding agreement between us, governed by the terms and conditions set out in this Request for Proposals.</w:t>
      </w:r>
    </w:p>
    <w:p w:rsidR="00F36446" w:rsidRPr="00DD77D8" w:rsidRDefault="00F36446" w:rsidP="00F36446">
      <w:pPr>
        <w:pStyle w:val="NoSpacing"/>
        <w:rPr>
          <w:rFonts w:asciiTheme="minorHAnsi" w:eastAsia="Arial Unicode MS" w:hAnsiTheme="minorHAnsi" w:cstheme="minorHAnsi"/>
          <w:sz w:val="20"/>
          <w:szCs w:val="20"/>
          <w:lang w:val="en-GB"/>
        </w:rPr>
      </w:pPr>
    </w:p>
    <w:p w:rsidR="00F36446" w:rsidRPr="00DD77D8" w:rsidRDefault="00F36446" w:rsidP="00F36446">
      <w:pPr>
        <w:spacing w:after="120" w:line="360" w:lineRule="auto"/>
        <w:rPr>
          <w:rFonts w:asciiTheme="minorHAnsi" w:eastAsia="Arial Unicode MS" w:hAnsiTheme="minorHAnsi" w:cstheme="minorHAnsi"/>
          <w:sz w:val="20"/>
          <w:szCs w:val="20"/>
        </w:rPr>
      </w:pPr>
      <w:r w:rsidRPr="00DD77D8">
        <w:rPr>
          <w:rFonts w:asciiTheme="minorHAnsi" w:eastAsia="Arial Unicode MS" w:hAnsiTheme="minorHAnsi" w:cstheme="minorHAnsi"/>
          <w:sz w:val="20"/>
          <w:szCs w:val="20"/>
        </w:rPr>
        <w:t>We understand that you are not bound to accept the lowest or any offer and that we must bear all costs which we have incurred in connection with preparing and submitting this tender.</w:t>
      </w:r>
    </w:p>
    <w:p w:rsidR="00F36446" w:rsidRPr="00DD77D8" w:rsidRDefault="00F36446" w:rsidP="00F36446">
      <w:pPr>
        <w:pStyle w:val="NoSpacing"/>
        <w:rPr>
          <w:rFonts w:asciiTheme="minorHAnsi" w:eastAsia="Arial Unicode MS" w:hAnsiTheme="minorHAnsi" w:cstheme="minorHAnsi"/>
          <w:sz w:val="20"/>
          <w:szCs w:val="20"/>
          <w:lang w:val="en-GB"/>
        </w:rPr>
      </w:pPr>
    </w:p>
    <w:p w:rsidR="00F36446" w:rsidRPr="00DD77D8" w:rsidRDefault="00F36446" w:rsidP="00F36446">
      <w:pPr>
        <w:spacing w:after="120" w:line="360" w:lineRule="auto"/>
        <w:rPr>
          <w:rFonts w:asciiTheme="minorHAnsi" w:eastAsia="Arial Unicode MS" w:hAnsiTheme="minorHAnsi" w:cstheme="minorHAnsi"/>
          <w:sz w:val="20"/>
          <w:szCs w:val="20"/>
        </w:rPr>
      </w:pPr>
      <w:r w:rsidRPr="00DD77D8">
        <w:rPr>
          <w:rFonts w:asciiTheme="minorHAnsi" w:eastAsia="Arial Unicode MS" w:hAnsiTheme="minorHAnsi" w:cstheme="minorHAnsi"/>
          <w:sz w:val="20"/>
          <w:szCs w:val="20"/>
        </w:rPr>
        <w:t>We hereby undertake for the period during which this tender remains open for acceptance not to divulge to any persons, other than the persons to which the tender is submitted, any information relating to the submission of this tender or the details therein except where such is necessary for the submission of this tender.</w:t>
      </w:r>
    </w:p>
    <w:p w:rsidR="00F36446" w:rsidRDefault="00F36446" w:rsidP="00F36446">
      <w:pPr>
        <w:rPr>
          <w:rFonts w:asciiTheme="minorHAnsi" w:hAnsiTheme="minorHAnsi" w:cstheme="minorHAnsi"/>
          <w:sz w:val="20"/>
          <w:szCs w:val="20"/>
        </w:rPr>
      </w:pPr>
    </w:p>
    <w:p w:rsidR="00F36446" w:rsidRDefault="00F36446" w:rsidP="00F36446">
      <w:pPr>
        <w:rPr>
          <w:rFonts w:asciiTheme="minorHAnsi" w:hAnsiTheme="minorHAnsi" w:cstheme="minorHAnsi"/>
          <w:sz w:val="20"/>
          <w:szCs w:val="20"/>
        </w:rPr>
      </w:pPr>
    </w:p>
    <w:tbl>
      <w:tblPr>
        <w:tblW w:w="0" w:type="auto"/>
        <w:tblLayout w:type="fixed"/>
        <w:tblCellMar>
          <w:left w:w="0" w:type="dxa"/>
          <w:right w:w="0" w:type="dxa"/>
        </w:tblCellMar>
        <w:tblLook w:val="0000" w:firstRow="0" w:lastRow="0" w:firstColumn="0" w:lastColumn="0" w:noHBand="0" w:noVBand="0"/>
      </w:tblPr>
      <w:tblGrid>
        <w:gridCol w:w="1182"/>
        <w:gridCol w:w="4347"/>
        <w:gridCol w:w="112"/>
        <w:gridCol w:w="891"/>
        <w:gridCol w:w="2540"/>
      </w:tblGrid>
      <w:tr w:rsidR="00F36446" w:rsidRPr="00C546F2" w:rsidTr="006867BE">
        <w:tc>
          <w:tcPr>
            <w:tcW w:w="1182" w:type="dxa"/>
            <w:tcMar>
              <w:top w:w="0" w:type="dxa"/>
              <w:left w:w="108" w:type="dxa"/>
              <w:bottom w:w="0" w:type="dxa"/>
              <w:right w:w="108" w:type="dxa"/>
            </w:tcMar>
            <w:vAlign w:val="center"/>
          </w:tcPr>
          <w:p w:rsidR="00F36446" w:rsidRPr="00C546F2" w:rsidRDefault="00F36446" w:rsidP="006867BE">
            <w:pPr>
              <w:jc w:val="both"/>
              <w:rPr>
                <w:rFonts w:asciiTheme="minorHAnsi" w:hAnsiTheme="minorHAnsi" w:cstheme="minorHAnsi"/>
                <w:b/>
                <w:sz w:val="20"/>
                <w:szCs w:val="20"/>
                <w:lang w:eastAsia="en-US"/>
              </w:rPr>
            </w:pPr>
            <w:r w:rsidRPr="00C546F2">
              <w:rPr>
                <w:rFonts w:asciiTheme="minorHAnsi" w:hAnsiTheme="minorHAnsi" w:cstheme="minorHAnsi"/>
                <w:b/>
                <w:sz w:val="20"/>
                <w:szCs w:val="20"/>
                <w:lang w:eastAsia="en-US"/>
              </w:rPr>
              <w:t>SIGNED:</w:t>
            </w:r>
          </w:p>
        </w:tc>
        <w:tc>
          <w:tcPr>
            <w:tcW w:w="4347" w:type="dxa"/>
            <w:tcBorders>
              <w:bottom w:val="single" w:sz="4" w:space="0" w:color="auto"/>
            </w:tcBorders>
            <w:tcMar>
              <w:top w:w="0" w:type="dxa"/>
              <w:left w:w="108" w:type="dxa"/>
              <w:bottom w:w="0" w:type="dxa"/>
              <w:right w:w="108" w:type="dxa"/>
            </w:tcMar>
            <w:vAlign w:val="center"/>
          </w:tcPr>
          <w:p w:rsidR="00F36446" w:rsidRPr="00C546F2" w:rsidRDefault="00F36446" w:rsidP="006867BE">
            <w:pPr>
              <w:jc w:val="both"/>
              <w:rPr>
                <w:rFonts w:asciiTheme="minorHAnsi" w:hAnsiTheme="minorHAnsi" w:cstheme="minorHAnsi"/>
                <w:b/>
                <w:sz w:val="20"/>
                <w:szCs w:val="20"/>
                <w:lang w:eastAsia="en-US"/>
              </w:rPr>
            </w:pPr>
          </w:p>
        </w:tc>
        <w:tc>
          <w:tcPr>
            <w:tcW w:w="112" w:type="dxa"/>
          </w:tcPr>
          <w:p w:rsidR="00F36446" w:rsidRPr="00C546F2" w:rsidRDefault="00F36446" w:rsidP="006867BE">
            <w:pPr>
              <w:jc w:val="both"/>
              <w:rPr>
                <w:rFonts w:asciiTheme="minorHAnsi" w:hAnsiTheme="minorHAnsi" w:cstheme="minorHAnsi"/>
                <w:b/>
                <w:sz w:val="20"/>
                <w:szCs w:val="20"/>
                <w:lang w:eastAsia="en-US"/>
              </w:rPr>
            </w:pPr>
          </w:p>
        </w:tc>
        <w:tc>
          <w:tcPr>
            <w:tcW w:w="891" w:type="dxa"/>
            <w:tcMar>
              <w:top w:w="0" w:type="dxa"/>
              <w:left w:w="108" w:type="dxa"/>
              <w:bottom w:w="0" w:type="dxa"/>
              <w:right w:w="108" w:type="dxa"/>
            </w:tcMar>
            <w:vAlign w:val="center"/>
          </w:tcPr>
          <w:p w:rsidR="00F36446" w:rsidRPr="00C546F2" w:rsidRDefault="00F36446" w:rsidP="006867BE">
            <w:pPr>
              <w:jc w:val="both"/>
              <w:rPr>
                <w:rFonts w:asciiTheme="minorHAnsi" w:hAnsiTheme="minorHAnsi" w:cstheme="minorHAnsi"/>
                <w:b/>
                <w:sz w:val="20"/>
                <w:szCs w:val="20"/>
                <w:lang w:eastAsia="en-US"/>
              </w:rPr>
            </w:pPr>
            <w:r w:rsidRPr="00C546F2">
              <w:rPr>
                <w:rFonts w:asciiTheme="minorHAnsi" w:hAnsiTheme="minorHAnsi" w:cstheme="minorHAnsi"/>
                <w:b/>
                <w:sz w:val="20"/>
                <w:szCs w:val="20"/>
                <w:lang w:eastAsia="en-US"/>
              </w:rPr>
              <w:t>DATE:</w:t>
            </w:r>
          </w:p>
        </w:tc>
        <w:tc>
          <w:tcPr>
            <w:tcW w:w="2540" w:type="dxa"/>
            <w:tcBorders>
              <w:bottom w:val="single" w:sz="4" w:space="0" w:color="auto"/>
            </w:tcBorders>
            <w:tcMar>
              <w:top w:w="0" w:type="dxa"/>
              <w:left w:w="108" w:type="dxa"/>
              <w:bottom w:w="0" w:type="dxa"/>
              <w:right w:w="108" w:type="dxa"/>
            </w:tcMar>
            <w:vAlign w:val="center"/>
          </w:tcPr>
          <w:p w:rsidR="00F36446" w:rsidRPr="00C546F2" w:rsidRDefault="00F36446" w:rsidP="006867BE">
            <w:pPr>
              <w:jc w:val="both"/>
              <w:rPr>
                <w:rFonts w:asciiTheme="minorHAnsi" w:hAnsiTheme="minorHAnsi" w:cstheme="minorHAnsi"/>
                <w:b/>
                <w:sz w:val="20"/>
                <w:szCs w:val="20"/>
                <w:lang w:eastAsia="en-US"/>
              </w:rPr>
            </w:pPr>
          </w:p>
        </w:tc>
      </w:tr>
    </w:tbl>
    <w:p w:rsidR="00F36446" w:rsidRPr="00C546F2" w:rsidRDefault="00F36446" w:rsidP="00F36446">
      <w:pPr>
        <w:spacing w:after="120" w:line="360" w:lineRule="auto"/>
        <w:jc w:val="both"/>
        <w:rPr>
          <w:rFonts w:asciiTheme="minorHAnsi" w:hAnsiTheme="minorHAnsi" w:cstheme="minorHAnsi"/>
          <w:sz w:val="20"/>
          <w:szCs w:val="20"/>
        </w:rPr>
      </w:pPr>
    </w:p>
    <w:p w:rsidR="00F36446" w:rsidRPr="00C546F2" w:rsidRDefault="00F36446" w:rsidP="00F36446">
      <w:pPr>
        <w:spacing w:after="120" w:line="360" w:lineRule="auto"/>
        <w:jc w:val="both"/>
        <w:rPr>
          <w:rFonts w:asciiTheme="minorHAnsi" w:hAnsiTheme="minorHAnsi" w:cstheme="minorHAnsi"/>
          <w:sz w:val="20"/>
          <w:szCs w:val="20"/>
        </w:rPr>
      </w:pPr>
    </w:p>
    <w:tbl>
      <w:tblPr>
        <w:tblW w:w="9250" w:type="dxa"/>
        <w:tblCellMar>
          <w:left w:w="0" w:type="dxa"/>
          <w:right w:w="0" w:type="dxa"/>
        </w:tblCellMar>
        <w:tblLook w:val="0000" w:firstRow="0" w:lastRow="0" w:firstColumn="0" w:lastColumn="0" w:noHBand="0" w:noVBand="0"/>
      </w:tblPr>
      <w:tblGrid>
        <w:gridCol w:w="3119"/>
        <w:gridCol w:w="6131"/>
      </w:tblGrid>
      <w:tr w:rsidR="00F36446" w:rsidRPr="00C546F2" w:rsidTr="006867BE">
        <w:trPr>
          <w:trHeight w:val="454"/>
        </w:trPr>
        <w:tc>
          <w:tcPr>
            <w:tcW w:w="3119" w:type="dxa"/>
            <w:tcMar>
              <w:top w:w="0" w:type="dxa"/>
              <w:left w:w="108" w:type="dxa"/>
              <w:bottom w:w="0" w:type="dxa"/>
              <w:right w:w="108" w:type="dxa"/>
            </w:tcMar>
            <w:vAlign w:val="center"/>
          </w:tcPr>
          <w:p w:rsidR="00F36446" w:rsidRPr="00C546F2" w:rsidRDefault="00F36446" w:rsidP="006867BE">
            <w:pPr>
              <w:jc w:val="both"/>
              <w:rPr>
                <w:rFonts w:asciiTheme="minorHAnsi" w:hAnsiTheme="minorHAnsi" w:cstheme="minorHAnsi"/>
                <w:b/>
                <w:sz w:val="20"/>
                <w:szCs w:val="20"/>
                <w:lang w:eastAsia="en-US"/>
              </w:rPr>
            </w:pPr>
            <w:r w:rsidRPr="00C546F2">
              <w:rPr>
                <w:rFonts w:asciiTheme="minorHAnsi" w:hAnsiTheme="minorHAnsi" w:cstheme="minorHAnsi"/>
                <w:b/>
                <w:sz w:val="20"/>
                <w:szCs w:val="20"/>
                <w:lang w:eastAsia="en-US"/>
              </w:rPr>
              <w:t>Print name of signatory)</w:t>
            </w:r>
          </w:p>
        </w:tc>
        <w:tc>
          <w:tcPr>
            <w:tcW w:w="6131" w:type="dxa"/>
            <w:tcBorders>
              <w:top w:val="nil"/>
              <w:left w:val="nil"/>
              <w:bottom w:val="single" w:sz="8" w:space="0" w:color="auto"/>
              <w:right w:val="nil"/>
            </w:tcBorders>
            <w:tcMar>
              <w:top w:w="0" w:type="dxa"/>
              <w:left w:w="108" w:type="dxa"/>
              <w:bottom w:w="0" w:type="dxa"/>
              <w:right w:w="108" w:type="dxa"/>
            </w:tcMar>
            <w:vAlign w:val="center"/>
          </w:tcPr>
          <w:p w:rsidR="00F36446" w:rsidRPr="00C546F2" w:rsidRDefault="00F36446" w:rsidP="006867BE">
            <w:pPr>
              <w:jc w:val="both"/>
              <w:rPr>
                <w:rFonts w:asciiTheme="minorHAnsi" w:hAnsiTheme="minorHAnsi" w:cstheme="minorHAnsi"/>
                <w:b/>
                <w:sz w:val="20"/>
                <w:szCs w:val="20"/>
                <w:lang w:eastAsia="en-US"/>
              </w:rPr>
            </w:pPr>
          </w:p>
        </w:tc>
      </w:tr>
      <w:tr w:rsidR="00F36446" w:rsidRPr="00C546F2" w:rsidTr="006867BE">
        <w:trPr>
          <w:trHeight w:val="888"/>
        </w:trPr>
        <w:tc>
          <w:tcPr>
            <w:tcW w:w="3119" w:type="dxa"/>
            <w:tcMar>
              <w:top w:w="0" w:type="dxa"/>
              <w:left w:w="108" w:type="dxa"/>
              <w:bottom w:w="0" w:type="dxa"/>
              <w:right w:w="108" w:type="dxa"/>
            </w:tcMar>
            <w:vAlign w:val="bottom"/>
          </w:tcPr>
          <w:p w:rsidR="00F36446" w:rsidRPr="00C546F2" w:rsidRDefault="00F36446" w:rsidP="006867BE">
            <w:pPr>
              <w:jc w:val="both"/>
              <w:rPr>
                <w:rFonts w:asciiTheme="minorHAnsi" w:hAnsiTheme="minorHAnsi" w:cstheme="minorHAnsi"/>
                <w:b/>
                <w:sz w:val="20"/>
                <w:szCs w:val="20"/>
                <w:lang w:eastAsia="en-US"/>
              </w:rPr>
            </w:pPr>
            <w:r w:rsidRPr="00C546F2">
              <w:rPr>
                <w:rFonts w:asciiTheme="minorHAnsi" w:hAnsiTheme="minorHAnsi" w:cstheme="minorHAnsi"/>
                <w:b/>
                <w:sz w:val="20"/>
                <w:szCs w:val="20"/>
                <w:lang w:eastAsia="en-US"/>
              </w:rPr>
              <w:t>Designation</w:t>
            </w:r>
          </w:p>
        </w:tc>
        <w:tc>
          <w:tcPr>
            <w:tcW w:w="6131" w:type="dxa"/>
            <w:tcBorders>
              <w:top w:val="nil"/>
              <w:left w:val="nil"/>
              <w:bottom w:val="single" w:sz="8" w:space="0" w:color="auto"/>
              <w:right w:val="nil"/>
            </w:tcBorders>
            <w:tcMar>
              <w:top w:w="0" w:type="dxa"/>
              <w:left w:w="108" w:type="dxa"/>
              <w:bottom w:w="0" w:type="dxa"/>
              <w:right w:w="108" w:type="dxa"/>
            </w:tcMar>
            <w:vAlign w:val="center"/>
          </w:tcPr>
          <w:p w:rsidR="00F36446" w:rsidRPr="00C546F2" w:rsidRDefault="00F36446" w:rsidP="006867BE">
            <w:pPr>
              <w:jc w:val="both"/>
              <w:rPr>
                <w:rFonts w:asciiTheme="minorHAnsi" w:hAnsiTheme="minorHAnsi" w:cstheme="minorHAnsi"/>
                <w:b/>
                <w:sz w:val="20"/>
                <w:szCs w:val="20"/>
                <w:lang w:eastAsia="en-US"/>
              </w:rPr>
            </w:pPr>
          </w:p>
        </w:tc>
      </w:tr>
    </w:tbl>
    <w:p w:rsidR="00F36446" w:rsidRPr="00C546F2" w:rsidRDefault="00F36446" w:rsidP="00F36446">
      <w:pPr>
        <w:spacing w:after="120" w:line="360" w:lineRule="auto"/>
        <w:jc w:val="both"/>
        <w:rPr>
          <w:rFonts w:asciiTheme="minorHAnsi" w:hAnsiTheme="minorHAnsi" w:cstheme="minorHAnsi"/>
          <w:sz w:val="20"/>
          <w:szCs w:val="20"/>
        </w:rPr>
      </w:pPr>
    </w:p>
    <w:tbl>
      <w:tblPr>
        <w:tblW w:w="9163" w:type="dxa"/>
        <w:tblCellMar>
          <w:left w:w="0" w:type="dxa"/>
          <w:right w:w="0" w:type="dxa"/>
        </w:tblCellMar>
        <w:tblLook w:val="0000" w:firstRow="0" w:lastRow="0" w:firstColumn="0" w:lastColumn="0" w:noHBand="0" w:noVBand="0"/>
      </w:tblPr>
      <w:tblGrid>
        <w:gridCol w:w="3108"/>
        <w:gridCol w:w="1990"/>
        <w:gridCol w:w="4065"/>
      </w:tblGrid>
      <w:tr w:rsidR="00F36446" w:rsidRPr="00C546F2" w:rsidTr="006867BE">
        <w:trPr>
          <w:trHeight w:val="454"/>
        </w:trPr>
        <w:tc>
          <w:tcPr>
            <w:tcW w:w="3108" w:type="dxa"/>
            <w:tcMar>
              <w:top w:w="0" w:type="dxa"/>
              <w:left w:w="108" w:type="dxa"/>
              <w:bottom w:w="0" w:type="dxa"/>
              <w:right w:w="108" w:type="dxa"/>
            </w:tcMar>
            <w:vAlign w:val="bottom"/>
          </w:tcPr>
          <w:p w:rsidR="00F36446" w:rsidRPr="00C546F2" w:rsidRDefault="00F36446" w:rsidP="006867BE">
            <w:pPr>
              <w:jc w:val="both"/>
              <w:rPr>
                <w:rFonts w:asciiTheme="minorHAnsi" w:hAnsiTheme="minorHAnsi" w:cstheme="minorHAnsi"/>
                <w:b/>
                <w:sz w:val="20"/>
                <w:szCs w:val="20"/>
                <w:lang w:eastAsia="en-US"/>
              </w:rPr>
            </w:pPr>
            <w:r w:rsidRPr="00C546F2">
              <w:rPr>
                <w:rFonts w:asciiTheme="minorHAnsi" w:hAnsiTheme="minorHAnsi" w:cstheme="minorHAnsi"/>
                <w:b/>
                <w:sz w:val="20"/>
                <w:szCs w:val="20"/>
                <w:lang w:eastAsia="en-US"/>
              </w:rPr>
              <w:t>FOR AND ON BEHALF OF:</w:t>
            </w:r>
          </w:p>
        </w:tc>
        <w:tc>
          <w:tcPr>
            <w:tcW w:w="1990" w:type="dxa"/>
            <w:tcMar>
              <w:top w:w="0" w:type="dxa"/>
              <w:left w:w="108" w:type="dxa"/>
              <w:bottom w:w="0" w:type="dxa"/>
              <w:right w:w="108" w:type="dxa"/>
            </w:tcMar>
            <w:vAlign w:val="bottom"/>
          </w:tcPr>
          <w:p w:rsidR="00F36446" w:rsidRPr="00C546F2" w:rsidRDefault="00F36446" w:rsidP="006867BE">
            <w:pPr>
              <w:jc w:val="both"/>
              <w:rPr>
                <w:rFonts w:asciiTheme="minorHAnsi" w:hAnsiTheme="minorHAnsi" w:cstheme="minorHAnsi"/>
                <w:sz w:val="20"/>
                <w:szCs w:val="20"/>
                <w:lang w:eastAsia="en-US"/>
              </w:rPr>
            </w:pPr>
            <w:r w:rsidRPr="00C546F2">
              <w:rPr>
                <w:rFonts w:asciiTheme="minorHAnsi" w:hAnsiTheme="minorHAnsi" w:cstheme="minorHAnsi"/>
                <w:sz w:val="20"/>
                <w:szCs w:val="20"/>
                <w:lang w:eastAsia="en-US"/>
              </w:rPr>
              <w:t>COMPANY NAME</w:t>
            </w:r>
          </w:p>
        </w:tc>
        <w:tc>
          <w:tcPr>
            <w:tcW w:w="4065" w:type="dxa"/>
            <w:tcBorders>
              <w:bottom w:val="single" w:sz="4" w:space="0" w:color="auto"/>
            </w:tcBorders>
            <w:tcMar>
              <w:top w:w="0" w:type="dxa"/>
              <w:left w:w="108" w:type="dxa"/>
              <w:bottom w:w="0" w:type="dxa"/>
              <w:right w:w="108" w:type="dxa"/>
            </w:tcMar>
            <w:vAlign w:val="bottom"/>
          </w:tcPr>
          <w:p w:rsidR="00F36446" w:rsidRPr="00C546F2" w:rsidRDefault="00F36446" w:rsidP="006867BE">
            <w:pPr>
              <w:jc w:val="both"/>
              <w:rPr>
                <w:rFonts w:asciiTheme="minorHAnsi" w:hAnsiTheme="minorHAnsi" w:cstheme="minorHAnsi"/>
                <w:b/>
                <w:sz w:val="20"/>
                <w:szCs w:val="20"/>
                <w:lang w:eastAsia="en-US"/>
              </w:rPr>
            </w:pPr>
          </w:p>
          <w:p w:rsidR="00F36446" w:rsidRPr="00C546F2" w:rsidRDefault="00F36446" w:rsidP="006867BE">
            <w:pPr>
              <w:jc w:val="both"/>
              <w:rPr>
                <w:rFonts w:asciiTheme="minorHAnsi" w:hAnsiTheme="minorHAnsi" w:cstheme="minorHAnsi"/>
                <w:b/>
                <w:sz w:val="20"/>
                <w:szCs w:val="20"/>
                <w:lang w:eastAsia="en-US"/>
              </w:rPr>
            </w:pPr>
          </w:p>
        </w:tc>
      </w:tr>
      <w:tr w:rsidR="00F36446" w:rsidRPr="00C546F2" w:rsidTr="006867BE">
        <w:trPr>
          <w:trHeight w:val="454"/>
        </w:trPr>
        <w:tc>
          <w:tcPr>
            <w:tcW w:w="3108" w:type="dxa"/>
            <w:tcMar>
              <w:top w:w="0" w:type="dxa"/>
              <w:left w:w="108" w:type="dxa"/>
              <w:bottom w:w="0" w:type="dxa"/>
              <w:right w:w="108" w:type="dxa"/>
            </w:tcMar>
            <w:vAlign w:val="center"/>
          </w:tcPr>
          <w:p w:rsidR="00F36446" w:rsidRPr="00C546F2" w:rsidRDefault="00F36446" w:rsidP="006867BE">
            <w:pPr>
              <w:jc w:val="both"/>
              <w:rPr>
                <w:rFonts w:asciiTheme="minorHAnsi" w:hAnsiTheme="minorHAnsi" w:cstheme="minorHAnsi"/>
                <w:b/>
                <w:sz w:val="20"/>
                <w:szCs w:val="20"/>
                <w:lang w:eastAsia="en-US"/>
              </w:rPr>
            </w:pPr>
          </w:p>
        </w:tc>
        <w:tc>
          <w:tcPr>
            <w:tcW w:w="1990" w:type="dxa"/>
            <w:tcMar>
              <w:top w:w="0" w:type="dxa"/>
              <w:left w:w="108" w:type="dxa"/>
              <w:bottom w:w="0" w:type="dxa"/>
              <w:right w:w="108" w:type="dxa"/>
            </w:tcMar>
            <w:vAlign w:val="bottom"/>
          </w:tcPr>
          <w:p w:rsidR="00F36446" w:rsidRPr="00C546F2" w:rsidRDefault="00F36446" w:rsidP="006867BE">
            <w:pPr>
              <w:jc w:val="both"/>
              <w:rPr>
                <w:rFonts w:asciiTheme="minorHAnsi" w:hAnsiTheme="minorHAnsi" w:cstheme="minorHAnsi"/>
                <w:sz w:val="20"/>
                <w:szCs w:val="20"/>
                <w:lang w:eastAsia="en-US"/>
              </w:rPr>
            </w:pPr>
            <w:r w:rsidRPr="00C546F2">
              <w:rPr>
                <w:rFonts w:asciiTheme="minorHAnsi" w:hAnsiTheme="minorHAnsi" w:cstheme="minorHAnsi"/>
                <w:sz w:val="20"/>
                <w:szCs w:val="20"/>
                <w:lang w:eastAsia="en-US"/>
              </w:rPr>
              <w:t>Tel No</w:t>
            </w:r>
          </w:p>
        </w:tc>
        <w:tc>
          <w:tcPr>
            <w:tcW w:w="4065" w:type="dxa"/>
            <w:tcBorders>
              <w:top w:val="single" w:sz="4" w:space="0" w:color="auto"/>
              <w:bottom w:val="single" w:sz="4" w:space="0" w:color="auto"/>
            </w:tcBorders>
            <w:tcMar>
              <w:top w:w="0" w:type="dxa"/>
              <w:left w:w="108" w:type="dxa"/>
              <w:bottom w:w="0" w:type="dxa"/>
              <w:right w:w="108" w:type="dxa"/>
            </w:tcMar>
            <w:vAlign w:val="bottom"/>
          </w:tcPr>
          <w:p w:rsidR="00F36446" w:rsidRPr="00C546F2" w:rsidRDefault="00F36446" w:rsidP="006867BE">
            <w:pPr>
              <w:jc w:val="both"/>
              <w:rPr>
                <w:rFonts w:asciiTheme="minorHAnsi" w:hAnsiTheme="minorHAnsi" w:cstheme="minorHAnsi"/>
                <w:b/>
                <w:sz w:val="20"/>
                <w:szCs w:val="20"/>
                <w:lang w:eastAsia="en-US"/>
              </w:rPr>
            </w:pPr>
          </w:p>
        </w:tc>
      </w:tr>
      <w:tr w:rsidR="00F36446" w:rsidRPr="00C546F2" w:rsidTr="006867BE">
        <w:trPr>
          <w:trHeight w:val="454"/>
        </w:trPr>
        <w:tc>
          <w:tcPr>
            <w:tcW w:w="3108" w:type="dxa"/>
            <w:tcMar>
              <w:top w:w="0" w:type="dxa"/>
              <w:left w:w="108" w:type="dxa"/>
              <w:bottom w:w="0" w:type="dxa"/>
              <w:right w:w="108" w:type="dxa"/>
            </w:tcMar>
            <w:vAlign w:val="center"/>
          </w:tcPr>
          <w:p w:rsidR="00F36446" w:rsidRPr="00C546F2" w:rsidRDefault="00F36446" w:rsidP="006867BE">
            <w:pPr>
              <w:jc w:val="both"/>
              <w:rPr>
                <w:rFonts w:asciiTheme="minorHAnsi" w:hAnsiTheme="minorHAnsi" w:cstheme="minorHAnsi"/>
                <w:b/>
                <w:sz w:val="20"/>
                <w:szCs w:val="20"/>
                <w:lang w:eastAsia="en-US"/>
              </w:rPr>
            </w:pPr>
          </w:p>
        </w:tc>
        <w:tc>
          <w:tcPr>
            <w:tcW w:w="1990" w:type="dxa"/>
            <w:tcMar>
              <w:top w:w="0" w:type="dxa"/>
              <w:left w:w="108" w:type="dxa"/>
              <w:bottom w:w="0" w:type="dxa"/>
              <w:right w:w="108" w:type="dxa"/>
            </w:tcMar>
            <w:vAlign w:val="bottom"/>
          </w:tcPr>
          <w:p w:rsidR="00F36446" w:rsidRPr="00C546F2" w:rsidRDefault="00F36446" w:rsidP="006867BE">
            <w:pPr>
              <w:jc w:val="both"/>
              <w:rPr>
                <w:rFonts w:asciiTheme="minorHAnsi" w:hAnsiTheme="minorHAnsi" w:cstheme="minorHAnsi"/>
                <w:sz w:val="20"/>
                <w:szCs w:val="20"/>
                <w:lang w:eastAsia="en-US"/>
              </w:rPr>
            </w:pPr>
            <w:r w:rsidRPr="00C546F2">
              <w:rPr>
                <w:rFonts w:asciiTheme="minorHAnsi" w:hAnsiTheme="minorHAnsi" w:cstheme="minorHAnsi"/>
                <w:sz w:val="20"/>
                <w:szCs w:val="20"/>
                <w:lang w:eastAsia="en-US"/>
              </w:rPr>
              <w:t>Fax No</w:t>
            </w:r>
          </w:p>
        </w:tc>
        <w:tc>
          <w:tcPr>
            <w:tcW w:w="4065" w:type="dxa"/>
            <w:tcBorders>
              <w:top w:val="single" w:sz="4" w:space="0" w:color="auto"/>
              <w:bottom w:val="single" w:sz="4" w:space="0" w:color="auto"/>
            </w:tcBorders>
            <w:tcMar>
              <w:top w:w="0" w:type="dxa"/>
              <w:left w:w="108" w:type="dxa"/>
              <w:bottom w:w="0" w:type="dxa"/>
              <w:right w:w="108" w:type="dxa"/>
            </w:tcMar>
            <w:vAlign w:val="bottom"/>
          </w:tcPr>
          <w:p w:rsidR="00F36446" w:rsidRPr="00C546F2" w:rsidRDefault="00F36446" w:rsidP="006867BE">
            <w:pPr>
              <w:jc w:val="both"/>
              <w:rPr>
                <w:rFonts w:asciiTheme="minorHAnsi" w:hAnsiTheme="minorHAnsi" w:cstheme="minorHAnsi"/>
                <w:b/>
                <w:sz w:val="20"/>
                <w:szCs w:val="20"/>
                <w:lang w:eastAsia="en-US"/>
              </w:rPr>
            </w:pPr>
          </w:p>
        </w:tc>
      </w:tr>
      <w:tr w:rsidR="00F36446" w:rsidRPr="00C546F2" w:rsidTr="006867BE">
        <w:trPr>
          <w:trHeight w:val="454"/>
        </w:trPr>
        <w:tc>
          <w:tcPr>
            <w:tcW w:w="3108" w:type="dxa"/>
            <w:tcMar>
              <w:top w:w="0" w:type="dxa"/>
              <w:left w:w="108" w:type="dxa"/>
              <w:bottom w:w="0" w:type="dxa"/>
              <w:right w:w="108" w:type="dxa"/>
            </w:tcMar>
            <w:vAlign w:val="center"/>
          </w:tcPr>
          <w:p w:rsidR="00F36446" w:rsidRPr="00C546F2" w:rsidRDefault="00F36446" w:rsidP="006867BE">
            <w:pPr>
              <w:jc w:val="both"/>
              <w:rPr>
                <w:rFonts w:asciiTheme="minorHAnsi" w:hAnsiTheme="minorHAnsi" w:cstheme="minorHAnsi"/>
                <w:b/>
                <w:sz w:val="20"/>
                <w:szCs w:val="20"/>
                <w:lang w:eastAsia="en-US"/>
              </w:rPr>
            </w:pPr>
          </w:p>
        </w:tc>
        <w:tc>
          <w:tcPr>
            <w:tcW w:w="1990" w:type="dxa"/>
            <w:tcMar>
              <w:top w:w="0" w:type="dxa"/>
              <w:left w:w="108" w:type="dxa"/>
              <w:bottom w:w="0" w:type="dxa"/>
              <w:right w:w="108" w:type="dxa"/>
            </w:tcMar>
            <w:vAlign w:val="bottom"/>
          </w:tcPr>
          <w:p w:rsidR="00F36446" w:rsidRPr="00C546F2" w:rsidRDefault="00F36446" w:rsidP="006867BE">
            <w:pPr>
              <w:jc w:val="both"/>
              <w:rPr>
                <w:rFonts w:asciiTheme="minorHAnsi" w:hAnsiTheme="minorHAnsi" w:cstheme="minorHAnsi"/>
                <w:sz w:val="20"/>
                <w:szCs w:val="20"/>
                <w:lang w:eastAsia="en-US"/>
              </w:rPr>
            </w:pPr>
            <w:r w:rsidRPr="00C546F2">
              <w:rPr>
                <w:rFonts w:asciiTheme="minorHAnsi" w:hAnsiTheme="minorHAnsi" w:cstheme="minorHAnsi"/>
                <w:sz w:val="20"/>
                <w:szCs w:val="20"/>
                <w:lang w:eastAsia="en-US"/>
              </w:rPr>
              <w:t>Cell No</w:t>
            </w:r>
          </w:p>
        </w:tc>
        <w:tc>
          <w:tcPr>
            <w:tcW w:w="4065" w:type="dxa"/>
            <w:tcBorders>
              <w:top w:val="single" w:sz="4" w:space="0" w:color="auto"/>
              <w:bottom w:val="single" w:sz="4" w:space="0" w:color="auto"/>
            </w:tcBorders>
            <w:tcMar>
              <w:top w:w="0" w:type="dxa"/>
              <w:left w:w="108" w:type="dxa"/>
              <w:bottom w:w="0" w:type="dxa"/>
              <w:right w:w="108" w:type="dxa"/>
            </w:tcMar>
            <w:vAlign w:val="bottom"/>
          </w:tcPr>
          <w:p w:rsidR="00F36446" w:rsidRPr="00C546F2" w:rsidRDefault="00F36446" w:rsidP="006867BE">
            <w:pPr>
              <w:jc w:val="both"/>
              <w:rPr>
                <w:rFonts w:asciiTheme="minorHAnsi" w:hAnsiTheme="minorHAnsi" w:cstheme="minorHAnsi"/>
                <w:b/>
                <w:sz w:val="20"/>
                <w:szCs w:val="20"/>
                <w:lang w:eastAsia="en-US"/>
              </w:rPr>
            </w:pPr>
          </w:p>
        </w:tc>
      </w:tr>
    </w:tbl>
    <w:p w:rsidR="00F36446" w:rsidRPr="00C546F2" w:rsidRDefault="00F36446" w:rsidP="00F36446">
      <w:pPr>
        <w:tabs>
          <w:tab w:val="left" w:pos="720"/>
        </w:tabs>
        <w:suppressAutoHyphens/>
        <w:spacing w:line="360" w:lineRule="auto"/>
        <w:jc w:val="both"/>
        <w:rPr>
          <w:rFonts w:asciiTheme="minorHAnsi" w:hAnsiTheme="minorHAnsi" w:cstheme="minorHAnsi"/>
          <w:b/>
          <w:bCs/>
          <w:sz w:val="20"/>
          <w:szCs w:val="20"/>
        </w:rPr>
      </w:pPr>
    </w:p>
    <w:p w:rsidR="00F36446" w:rsidRPr="00C546F2" w:rsidRDefault="00F36446" w:rsidP="00F36446">
      <w:pPr>
        <w:tabs>
          <w:tab w:val="left" w:pos="720"/>
        </w:tabs>
        <w:suppressAutoHyphens/>
        <w:spacing w:line="360" w:lineRule="auto"/>
        <w:jc w:val="both"/>
        <w:rPr>
          <w:rFonts w:asciiTheme="minorHAnsi" w:hAnsiTheme="minorHAnsi" w:cstheme="minorHAnsi"/>
          <w:b/>
          <w:bCs/>
          <w:sz w:val="20"/>
          <w:szCs w:val="20"/>
        </w:rPr>
      </w:pPr>
    </w:p>
    <w:p w:rsidR="00F36446" w:rsidRDefault="00F36446" w:rsidP="00F36446">
      <w:pPr>
        <w:rPr>
          <w:rFonts w:asciiTheme="minorHAnsi" w:hAnsiTheme="minorHAnsi" w:cstheme="minorHAnsi"/>
          <w:sz w:val="20"/>
          <w:szCs w:val="20"/>
        </w:rPr>
      </w:pPr>
    </w:p>
    <w:p w:rsidR="00F36446" w:rsidRDefault="00F36446" w:rsidP="00F36446">
      <w:pPr>
        <w:rPr>
          <w:rFonts w:asciiTheme="minorHAnsi" w:hAnsiTheme="minorHAnsi" w:cstheme="minorHAnsi"/>
          <w:sz w:val="20"/>
          <w:szCs w:val="20"/>
        </w:rPr>
      </w:pPr>
    </w:p>
    <w:p w:rsidR="00F36446" w:rsidRDefault="00F36446" w:rsidP="00F36446">
      <w:pPr>
        <w:rPr>
          <w:rFonts w:asciiTheme="minorHAnsi" w:hAnsiTheme="minorHAnsi" w:cstheme="minorHAnsi"/>
          <w:sz w:val="20"/>
          <w:szCs w:val="20"/>
        </w:rPr>
      </w:pPr>
    </w:p>
    <w:p w:rsidR="00F36446" w:rsidRDefault="00F36446" w:rsidP="00F36446">
      <w:pPr>
        <w:rPr>
          <w:rFonts w:asciiTheme="minorHAnsi" w:hAnsiTheme="minorHAnsi" w:cstheme="minorHAnsi"/>
          <w:sz w:val="20"/>
          <w:szCs w:val="20"/>
        </w:rPr>
      </w:pPr>
    </w:p>
    <w:p w:rsidR="00F36446" w:rsidRDefault="00F36446" w:rsidP="00F36446">
      <w:pPr>
        <w:rPr>
          <w:rFonts w:asciiTheme="minorHAnsi" w:hAnsiTheme="minorHAnsi" w:cstheme="minorHAnsi"/>
          <w:sz w:val="20"/>
          <w:szCs w:val="20"/>
        </w:rPr>
      </w:pPr>
    </w:p>
    <w:p w:rsidR="00F36446" w:rsidRPr="00E40C5D" w:rsidRDefault="00E40C5D" w:rsidP="00F36446">
      <w:pPr>
        <w:rPr>
          <w:rFonts w:asciiTheme="minorHAnsi" w:hAnsiTheme="minorHAnsi" w:cstheme="minorHAnsi"/>
          <w:b/>
          <w:sz w:val="20"/>
          <w:szCs w:val="20"/>
        </w:rPr>
      </w:pPr>
      <w:r w:rsidRPr="00E40C5D">
        <w:rPr>
          <w:rFonts w:asciiTheme="minorHAnsi" w:hAnsiTheme="minorHAnsi" w:cstheme="minorHAnsi"/>
          <w:b/>
          <w:sz w:val="20"/>
          <w:szCs w:val="20"/>
        </w:rPr>
        <w:t>Test Volumes:</w:t>
      </w:r>
    </w:p>
    <w:p w:rsidR="00E13475" w:rsidRPr="00D83329" w:rsidRDefault="00E13475" w:rsidP="00D83329">
      <w:pPr>
        <w:tabs>
          <w:tab w:val="left" w:pos="8205"/>
        </w:tabs>
        <w:rPr>
          <w:rFonts w:asciiTheme="minorHAnsi" w:eastAsia="MS Mincho" w:hAnsiTheme="minorHAnsi" w:cstheme="minorHAnsi"/>
          <w:b/>
          <w:sz w:val="20"/>
          <w:szCs w:val="20"/>
          <w:lang w:eastAsia="en-US"/>
        </w:rPr>
      </w:pPr>
    </w:p>
    <w:p w:rsidR="00D83329" w:rsidRPr="00E13475" w:rsidRDefault="00E40C5D" w:rsidP="00D83329">
      <w:pPr>
        <w:tabs>
          <w:tab w:val="left" w:pos="8205"/>
        </w:tabs>
        <w:rPr>
          <w:rFonts w:asciiTheme="minorHAnsi" w:eastAsia="MS Mincho" w:hAnsiTheme="minorHAnsi" w:cstheme="minorHAnsi"/>
          <w:b/>
          <w:sz w:val="20"/>
          <w:szCs w:val="20"/>
          <w:lang w:eastAsia="en-US"/>
        </w:rPr>
      </w:pPr>
      <w:r>
        <w:rPr>
          <w:rFonts w:asciiTheme="minorHAnsi" w:eastAsia="MS Mincho" w:hAnsiTheme="minorHAnsi" w:cstheme="minorHAnsi"/>
          <w:b/>
          <w:sz w:val="20"/>
          <w:szCs w:val="20"/>
          <w:lang w:eastAsia="en-US"/>
        </w:rPr>
        <w:t xml:space="preserve">1. </w:t>
      </w:r>
      <w:r w:rsidRPr="00E13475">
        <w:rPr>
          <w:rFonts w:asciiTheme="minorHAnsi" w:eastAsia="MS Mincho" w:hAnsiTheme="minorHAnsi" w:cstheme="minorHAnsi"/>
          <w:b/>
          <w:sz w:val="20"/>
          <w:szCs w:val="20"/>
          <w:lang w:eastAsia="en-US"/>
        </w:rPr>
        <w:t>Volumes</w:t>
      </w:r>
      <w:r w:rsidR="00E13475">
        <w:rPr>
          <w:rFonts w:asciiTheme="minorHAnsi" w:eastAsia="MS Mincho" w:hAnsiTheme="minorHAnsi" w:cstheme="minorHAnsi"/>
          <w:b/>
          <w:sz w:val="20"/>
          <w:szCs w:val="20"/>
          <w:lang w:eastAsia="en-US"/>
        </w:rPr>
        <w:t xml:space="preserve"> :</w:t>
      </w:r>
      <w:r w:rsidR="00E13475" w:rsidRPr="00E13475">
        <w:rPr>
          <w:rFonts w:asciiTheme="minorHAnsi" w:eastAsia="MS Mincho" w:hAnsiTheme="minorHAnsi" w:cstheme="minorHAnsi"/>
          <w:b/>
          <w:sz w:val="20"/>
          <w:szCs w:val="20"/>
          <w:lang w:eastAsia="en-US"/>
        </w:rPr>
        <w:t xml:space="preserve"> </w:t>
      </w:r>
      <w:r>
        <w:rPr>
          <w:rFonts w:asciiTheme="minorHAnsi" w:eastAsia="MS Mincho" w:hAnsiTheme="minorHAnsi" w:cstheme="minorHAnsi"/>
          <w:b/>
          <w:sz w:val="20"/>
          <w:szCs w:val="20"/>
          <w:lang w:eastAsia="en-US"/>
        </w:rPr>
        <w:t>Dr George Mukhari (</w:t>
      </w:r>
      <w:r w:rsidR="00E13475" w:rsidRPr="00E13475">
        <w:rPr>
          <w:rFonts w:asciiTheme="minorHAnsi" w:eastAsia="MS Mincho" w:hAnsiTheme="minorHAnsi" w:cstheme="minorHAnsi"/>
          <w:b/>
          <w:sz w:val="20"/>
          <w:szCs w:val="20"/>
          <w:lang w:eastAsia="en-US"/>
        </w:rPr>
        <w:t>DGM</w:t>
      </w:r>
      <w:r>
        <w:rPr>
          <w:rFonts w:asciiTheme="minorHAnsi" w:eastAsia="MS Mincho" w:hAnsiTheme="minorHAnsi" w:cstheme="minorHAnsi"/>
          <w:b/>
          <w:sz w:val="20"/>
          <w:szCs w:val="20"/>
          <w:lang w:eastAsia="en-US"/>
        </w:rPr>
        <w:t>)</w:t>
      </w:r>
    </w:p>
    <w:tbl>
      <w:tblPr>
        <w:tblW w:w="0" w:type="auto"/>
        <w:tblCellMar>
          <w:left w:w="0" w:type="dxa"/>
          <w:right w:w="0" w:type="dxa"/>
        </w:tblCellMar>
        <w:tblLook w:val="04A0" w:firstRow="1" w:lastRow="0" w:firstColumn="1" w:lastColumn="0" w:noHBand="0" w:noVBand="1"/>
      </w:tblPr>
      <w:tblGrid>
        <w:gridCol w:w="1124"/>
        <w:gridCol w:w="3096"/>
        <w:gridCol w:w="2340"/>
      </w:tblGrid>
      <w:tr w:rsidR="00D83329" w:rsidRPr="00D83329" w:rsidTr="00E40C5D">
        <w:tc>
          <w:tcPr>
            <w:tcW w:w="1124" w:type="dxa"/>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rsidR="00D83329" w:rsidRPr="00D83329" w:rsidRDefault="00D83329" w:rsidP="00D83329">
            <w:pPr>
              <w:tabs>
                <w:tab w:val="left" w:pos="8205"/>
              </w:tabs>
              <w:rPr>
                <w:rFonts w:asciiTheme="minorHAnsi" w:eastAsia="MS Mincho" w:hAnsiTheme="minorHAnsi" w:cstheme="minorHAnsi"/>
                <w:b/>
                <w:bCs/>
                <w:sz w:val="20"/>
                <w:szCs w:val="20"/>
                <w:lang w:eastAsia="en-US"/>
              </w:rPr>
            </w:pPr>
            <w:r w:rsidRPr="00D83329">
              <w:rPr>
                <w:rFonts w:asciiTheme="minorHAnsi" w:eastAsia="MS Mincho" w:hAnsiTheme="minorHAnsi" w:cstheme="minorHAnsi"/>
                <w:b/>
                <w:bCs/>
                <w:sz w:val="20"/>
                <w:szCs w:val="20"/>
                <w:lang w:eastAsia="en-US"/>
              </w:rPr>
              <w:t>Item Number</w:t>
            </w:r>
          </w:p>
        </w:tc>
        <w:tc>
          <w:tcPr>
            <w:tcW w:w="3096" w:type="dxa"/>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hideMark/>
          </w:tcPr>
          <w:p w:rsidR="00D83329" w:rsidRPr="00D83329" w:rsidRDefault="00D83329" w:rsidP="00D83329">
            <w:pPr>
              <w:tabs>
                <w:tab w:val="left" w:pos="8205"/>
              </w:tabs>
              <w:rPr>
                <w:rFonts w:asciiTheme="minorHAnsi" w:eastAsia="MS Mincho" w:hAnsiTheme="minorHAnsi" w:cstheme="minorHAnsi"/>
                <w:b/>
                <w:bCs/>
                <w:sz w:val="20"/>
                <w:szCs w:val="20"/>
                <w:lang w:eastAsia="en-US"/>
              </w:rPr>
            </w:pPr>
            <w:r w:rsidRPr="00D83329">
              <w:rPr>
                <w:rFonts w:asciiTheme="minorHAnsi" w:eastAsia="MS Mincho" w:hAnsiTheme="minorHAnsi" w:cstheme="minorHAnsi"/>
                <w:b/>
                <w:bCs/>
                <w:sz w:val="20"/>
                <w:szCs w:val="20"/>
                <w:lang w:eastAsia="en-US"/>
              </w:rPr>
              <w:t>Description</w:t>
            </w:r>
          </w:p>
        </w:tc>
        <w:tc>
          <w:tcPr>
            <w:tcW w:w="2340" w:type="dxa"/>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hideMark/>
          </w:tcPr>
          <w:p w:rsidR="00D83329" w:rsidRPr="00D83329" w:rsidRDefault="00D83329" w:rsidP="00D83329">
            <w:pPr>
              <w:tabs>
                <w:tab w:val="left" w:pos="8205"/>
              </w:tabs>
              <w:jc w:val="center"/>
              <w:rPr>
                <w:rFonts w:asciiTheme="minorHAnsi" w:eastAsia="MS Mincho" w:hAnsiTheme="minorHAnsi" w:cstheme="minorHAnsi"/>
                <w:b/>
                <w:bCs/>
                <w:sz w:val="20"/>
                <w:szCs w:val="20"/>
                <w:lang w:eastAsia="en-US"/>
              </w:rPr>
            </w:pPr>
            <w:r w:rsidRPr="00D83329">
              <w:rPr>
                <w:rFonts w:asciiTheme="minorHAnsi" w:eastAsia="MS Mincho" w:hAnsiTheme="minorHAnsi" w:cstheme="minorHAnsi"/>
                <w:b/>
                <w:bCs/>
                <w:sz w:val="20"/>
                <w:szCs w:val="20"/>
                <w:lang w:eastAsia="en-US"/>
              </w:rPr>
              <w:t>Per Month</w:t>
            </w:r>
          </w:p>
        </w:tc>
      </w:tr>
      <w:tr w:rsidR="00D83329" w:rsidRPr="00D83329" w:rsidTr="00E40C5D">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3329" w:rsidRPr="00D83329" w:rsidRDefault="00D83329" w:rsidP="00D83329">
            <w:pPr>
              <w:tabs>
                <w:tab w:val="left" w:pos="8205"/>
              </w:tabs>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eastAsia="en-US"/>
              </w:rPr>
              <w:t>1.</w:t>
            </w:r>
          </w:p>
        </w:tc>
        <w:tc>
          <w:tcPr>
            <w:tcW w:w="3096" w:type="dxa"/>
            <w:tcBorders>
              <w:top w:val="nil"/>
              <w:left w:val="nil"/>
              <w:bottom w:val="single" w:sz="8" w:space="0" w:color="auto"/>
              <w:right w:val="single" w:sz="8" w:space="0" w:color="auto"/>
            </w:tcBorders>
            <w:tcMar>
              <w:top w:w="0" w:type="dxa"/>
              <w:left w:w="108" w:type="dxa"/>
              <w:bottom w:w="0" w:type="dxa"/>
              <w:right w:w="108" w:type="dxa"/>
            </w:tcMar>
            <w:hideMark/>
          </w:tcPr>
          <w:p w:rsidR="00D83329" w:rsidRPr="00D83329" w:rsidRDefault="00D83329" w:rsidP="00D83329">
            <w:pPr>
              <w:tabs>
                <w:tab w:val="left" w:pos="8205"/>
              </w:tabs>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eastAsia="en-US"/>
              </w:rPr>
              <w:t>Formalin 25L Drum</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D83329" w:rsidRPr="00D83329" w:rsidRDefault="00D83329" w:rsidP="00D83329">
            <w:pPr>
              <w:tabs>
                <w:tab w:val="left" w:pos="8205"/>
              </w:tabs>
              <w:jc w:val="center"/>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eastAsia="en-US"/>
              </w:rPr>
              <w:t>2  x 25L Drum</w:t>
            </w:r>
          </w:p>
        </w:tc>
      </w:tr>
      <w:tr w:rsidR="00D83329" w:rsidRPr="00D83329" w:rsidTr="00E40C5D">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3329" w:rsidRPr="00D83329" w:rsidRDefault="00D83329" w:rsidP="00D83329">
            <w:pPr>
              <w:tabs>
                <w:tab w:val="left" w:pos="8205"/>
              </w:tabs>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eastAsia="en-US"/>
              </w:rPr>
              <w:t>2.</w:t>
            </w:r>
          </w:p>
        </w:tc>
        <w:tc>
          <w:tcPr>
            <w:tcW w:w="3096" w:type="dxa"/>
            <w:tcBorders>
              <w:top w:val="nil"/>
              <w:left w:val="nil"/>
              <w:bottom w:val="single" w:sz="8" w:space="0" w:color="auto"/>
              <w:right w:val="single" w:sz="8" w:space="0" w:color="auto"/>
            </w:tcBorders>
            <w:tcMar>
              <w:top w:w="0" w:type="dxa"/>
              <w:left w:w="108" w:type="dxa"/>
              <w:bottom w:w="0" w:type="dxa"/>
              <w:right w:w="108" w:type="dxa"/>
            </w:tcMar>
            <w:hideMark/>
          </w:tcPr>
          <w:p w:rsidR="00D83329" w:rsidRPr="00D83329" w:rsidRDefault="00D83329" w:rsidP="00D83329">
            <w:pPr>
              <w:tabs>
                <w:tab w:val="left" w:pos="8205"/>
              </w:tabs>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eastAsia="en-US"/>
              </w:rPr>
              <w:t>Absolute Alcohol 25L Drum</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D83329" w:rsidRPr="00D83329" w:rsidRDefault="00D83329" w:rsidP="00D83329">
            <w:pPr>
              <w:tabs>
                <w:tab w:val="left" w:pos="8205"/>
              </w:tabs>
              <w:jc w:val="center"/>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eastAsia="en-US"/>
              </w:rPr>
              <w:t>2 x 25L Drum</w:t>
            </w:r>
          </w:p>
        </w:tc>
      </w:tr>
      <w:tr w:rsidR="00D83329" w:rsidRPr="00D83329" w:rsidTr="00E40C5D">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3329" w:rsidRPr="00D83329" w:rsidRDefault="00D83329" w:rsidP="00D83329">
            <w:pPr>
              <w:tabs>
                <w:tab w:val="left" w:pos="8205"/>
              </w:tabs>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eastAsia="en-US"/>
              </w:rPr>
              <w:t>3.</w:t>
            </w:r>
          </w:p>
        </w:tc>
        <w:tc>
          <w:tcPr>
            <w:tcW w:w="3096" w:type="dxa"/>
            <w:tcBorders>
              <w:top w:val="nil"/>
              <w:left w:val="nil"/>
              <w:bottom w:val="single" w:sz="8" w:space="0" w:color="auto"/>
              <w:right w:val="single" w:sz="8" w:space="0" w:color="auto"/>
            </w:tcBorders>
            <w:tcMar>
              <w:top w:w="0" w:type="dxa"/>
              <w:left w:w="108" w:type="dxa"/>
              <w:bottom w:w="0" w:type="dxa"/>
              <w:right w:w="108" w:type="dxa"/>
            </w:tcMar>
            <w:hideMark/>
          </w:tcPr>
          <w:p w:rsidR="00D83329" w:rsidRPr="00D83329" w:rsidRDefault="00D83329" w:rsidP="00D83329">
            <w:pPr>
              <w:tabs>
                <w:tab w:val="left" w:pos="8205"/>
              </w:tabs>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eastAsia="en-US"/>
              </w:rPr>
              <w:t>96% Alcohol 25L Drum</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D83329" w:rsidRPr="00D83329" w:rsidRDefault="00D83329" w:rsidP="00D83329">
            <w:pPr>
              <w:tabs>
                <w:tab w:val="left" w:pos="8205"/>
              </w:tabs>
              <w:jc w:val="center"/>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eastAsia="en-US"/>
              </w:rPr>
              <w:t>2 x 25L Drum</w:t>
            </w:r>
          </w:p>
        </w:tc>
      </w:tr>
      <w:tr w:rsidR="00D83329" w:rsidRPr="00D83329" w:rsidTr="00E40C5D">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3329" w:rsidRPr="00D83329" w:rsidRDefault="00D83329" w:rsidP="00D83329">
            <w:pPr>
              <w:tabs>
                <w:tab w:val="left" w:pos="8205"/>
              </w:tabs>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eastAsia="en-US"/>
              </w:rPr>
              <w:t>4.</w:t>
            </w:r>
          </w:p>
        </w:tc>
        <w:tc>
          <w:tcPr>
            <w:tcW w:w="3096" w:type="dxa"/>
            <w:tcBorders>
              <w:top w:val="nil"/>
              <w:left w:val="nil"/>
              <w:bottom w:val="single" w:sz="8" w:space="0" w:color="auto"/>
              <w:right w:val="single" w:sz="8" w:space="0" w:color="auto"/>
            </w:tcBorders>
            <w:tcMar>
              <w:top w:w="0" w:type="dxa"/>
              <w:left w:w="108" w:type="dxa"/>
              <w:bottom w:w="0" w:type="dxa"/>
              <w:right w:w="108" w:type="dxa"/>
            </w:tcMar>
            <w:hideMark/>
          </w:tcPr>
          <w:p w:rsidR="00D83329" w:rsidRPr="00D83329" w:rsidRDefault="00D83329" w:rsidP="00D83329">
            <w:pPr>
              <w:tabs>
                <w:tab w:val="left" w:pos="8205"/>
              </w:tabs>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eastAsia="en-US"/>
              </w:rPr>
              <w:t>Xylene  25L Drum</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D83329" w:rsidRPr="00D83329" w:rsidRDefault="00D83329" w:rsidP="00D83329">
            <w:pPr>
              <w:tabs>
                <w:tab w:val="left" w:pos="8205"/>
              </w:tabs>
              <w:jc w:val="center"/>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eastAsia="en-US"/>
              </w:rPr>
              <w:t>2 x 25L Drum</w:t>
            </w:r>
          </w:p>
        </w:tc>
      </w:tr>
      <w:tr w:rsidR="00D83329" w:rsidRPr="00D83329" w:rsidTr="00E40C5D">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3329" w:rsidRPr="00D83329" w:rsidRDefault="00D83329" w:rsidP="00D83329">
            <w:pPr>
              <w:tabs>
                <w:tab w:val="left" w:pos="8205"/>
              </w:tabs>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eastAsia="en-US"/>
              </w:rPr>
              <w:t>5.</w:t>
            </w:r>
          </w:p>
        </w:tc>
        <w:tc>
          <w:tcPr>
            <w:tcW w:w="3096" w:type="dxa"/>
            <w:tcBorders>
              <w:top w:val="nil"/>
              <w:left w:val="nil"/>
              <w:bottom w:val="single" w:sz="8" w:space="0" w:color="auto"/>
              <w:right w:val="single" w:sz="8" w:space="0" w:color="auto"/>
            </w:tcBorders>
            <w:tcMar>
              <w:top w:w="0" w:type="dxa"/>
              <w:left w:w="108" w:type="dxa"/>
              <w:bottom w:w="0" w:type="dxa"/>
              <w:right w:w="108" w:type="dxa"/>
            </w:tcMar>
            <w:hideMark/>
          </w:tcPr>
          <w:p w:rsidR="00D83329" w:rsidRPr="00D83329" w:rsidRDefault="00D83329" w:rsidP="00D83329">
            <w:pPr>
              <w:tabs>
                <w:tab w:val="left" w:pos="8205"/>
              </w:tabs>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eastAsia="en-US"/>
              </w:rPr>
              <w:t>Wax</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D83329" w:rsidRPr="00D83329" w:rsidRDefault="00D83329" w:rsidP="00D83329">
            <w:pPr>
              <w:tabs>
                <w:tab w:val="left" w:pos="8205"/>
              </w:tabs>
              <w:jc w:val="center"/>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eastAsia="en-US"/>
              </w:rPr>
              <w:t>1 x 25kg</w:t>
            </w:r>
          </w:p>
        </w:tc>
      </w:tr>
    </w:tbl>
    <w:p w:rsidR="003231AD" w:rsidRDefault="003231AD" w:rsidP="003231AD">
      <w:pPr>
        <w:tabs>
          <w:tab w:val="left" w:pos="8205"/>
        </w:tabs>
        <w:rPr>
          <w:rFonts w:asciiTheme="minorHAnsi" w:eastAsia="MS Mincho" w:hAnsiTheme="minorHAnsi" w:cstheme="minorHAnsi"/>
          <w:sz w:val="20"/>
          <w:szCs w:val="20"/>
          <w:lang w:eastAsia="en-US"/>
        </w:rPr>
      </w:pPr>
    </w:p>
    <w:p w:rsidR="00D83329" w:rsidRPr="00D83329" w:rsidRDefault="00AE6FA0" w:rsidP="00D83329">
      <w:pPr>
        <w:tabs>
          <w:tab w:val="left" w:pos="8205"/>
        </w:tabs>
        <w:rPr>
          <w:rFonts w:asciiTheme="minorHAnsi" w:eastAsia="MS Mincho" w:hAnsiTheme="minorHAnsi" w:cstheme="minorHAnsi"/>
          <w:b/>
          <w:sz w:val="20"/>
          <w:szCs w:val="20"/>
          <w:lang w:eastAsia="en-US"/>
        </w:rPr>
      </w:pPr>
      <w:r>
        <w:rPr>
          <w:rFonts w:asciiTheme="minorHAnsi" w:eastAsia="MS Mincho" w:hAnsiTheme="minorHAnsi" w:cstheme="minorHAnsi"/>
          <w:b/>
          <w:bCs/>
          <w:sz w:val="20"/>
          <w:szCs w:val="20"/>
          <w:lang w:eastAsia="en-US"/>
        </w:rPr>
        <w:t xml:space="preserve"> 2.</w:t>
      </w:r>
      <w:r>
        <w:rPr>
          <w:rFonts w:asciiTheme="minorHAnsi" w:eastAsia="MS Mincho" w:hAnsiTheme="minorHAnsi" w:cstheme="minorHAnsi"/>
          <w:b/>
          <w:sz w:val="20"/>
          <w:szCs w:val="20"/>
          <w:lang w:eastAsia="en-US"/>
        </w:rPr>
        <w:t xml:space="preserve">Volumes: </w:t>
      </w:r>
      <w:r w:rsidR="00D83329" w:rsidRPr="00D83329">
        <w:rPr>
          <w:rFonts w:asciiTheme="minorHAnsi" w:eastAsia="MS Mincho" w:hAnsiTheme="minorHAnsi" w:cstheme="minorHAnsi"/>
          <w:b/>
          <w:sz w:val="20"/>
          <w:szCs w:val="20"/>
          <w:lang w:eastAsia="en-US"/>
        </w:rPr>
        <w:t>Groote Schuur Hospital – Histopathology</w:t>
      </w:r>
      <w:r>
        <w:rPr>
          <w:rFonts w:asciiTheme="minorHAnsi" w:eastAsia="MS Mincho" w:hAnsiTheme="minorHAnsi" w:cstheme="minorHAnsi"/>
          <w:b/>
          <w:sz w:val="20"/>
          <w:szCs w:val="20"/>
          <w:lang w:eastAsia="en-US"/>
        </w:rPr>
        <w:t xml:space="preserve"> (GSH)</w:t>
      </w:r>
    </w:p>
    <w:tbl>
      <w:tblPr>
        <w:tblW w:w="0" w:type="auto"/>
        <w:tblCellMar>
          <w:left w:w="0" w:type="dxa"/>
          <w:right w:w="0" w:type="dxa"/>
        </w:tblCellMar>
        <w:tblLook w:val="04A0" w:firstRow="1" w:lastRow="0" w:firstColumn="1" w:lastColumn="0" w:noHBand="0" w:noVBand="1"/>
      </w:tblPr>
      <w:tblGrid>
        <w:gridCol w:w="1124"/>
        <w:gridCol w:w="3096"/>
        <w:gridCol w:w="2340"/>
      </w:tblGrid>
      <w:tr w:rsidR="00D83329" w:rsidRPr="00D83329" w:rsidTr="00AE6FA0">
        <w:tc>
          <w:tcPr>
            <w:tcW w:w="1124" w:type="dxa"/>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hideMark/>
          </w:tcPr>
          <w:p w:rsidR="00D83329" w:rsidRPr="00D83329" w:rsidRDefault="00D83329" w:rsidP="00D83329">
            <w:pPr>
              <w:tabs>
                <w:tab w:val="left" w:pos="8205"/>
              </w:tabs>
              <w:rPr>
                <w:rFonts w:asciiTheme="minorHAnsi" w:eastAsia="MS Mincho" w:hAnsiTheme="minorHAnsi" w:cstheme="minorHAnsi"/>
                <w:b/>
                <w:bCs/>
                <w:sz w:val="20"/>
                <w:szCs w:val="20"/>
                <w:lang w:eastAsia="en-US"/>
              </w:rPr>
            </w:pPr>
            <w:r w:rsidRPr="00D83329">
              <w:rPr>
                <w:rFonts w:asciiTheme="minorHAnsi" w:eastAsia="MS Mincho" w:hAnsiTheme="minorHAnsi" w:cstheme="minorHAnsi"/>
                <w:b/>
                <w:bCs/>
                <w:sz w:val="20"/>
                <w:szCs w:val="20"/>
                <w:lang w:eastAsia="en-US"/>
              </w:rPr>
              <w:t>Item Number</w:t>
            </w:r>
          </w:p>
        </w:tc>
        <w:tc>
          <w:tcPr>
            <w:tcW w:w="3096"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hideMark/>
          </w:tcPr>
          <w:p w:rsidR="00D83329" w:rsidRPr="00D83329" w:rsidRDefault="00D83329" w:rsidP="00D83329">
            <w:pPr>
              <w:tabs>
                <w:tab w:val="left" w:pos="8205"/>
              </w:tabs>
              <w:rPr>
                <w:rFonts w:asciiTheme="minorHAnsi" w:eastAsia="MS Mincho" w:hAnsiTheme="minorHAnsi" w:cstheme="minorHAnsi"/>
                <w:b/>
                <w:bCs/>
                <w:sz w:val="20"/>
                <w:szCs w:val="20"/>
                <w:lang w:eastAsia="en-US"/>
              </w:rPr>
            </w:pPr>
            <w:r w:rsidRPr="00D83329">
              <w:rPr>
                <w:rFonts w:asciiTheme="minorHAnsi" w:eastAsia="MS Mincho" w:hAnsiTheme="minorHAnsi" w:cstheme="minorHAnsi"/>
                <w:b/>
                <w:bCs/>
                <w:sz w:val="20"/>
                <w:szCs w:val="20"/>
                <w:lang w:eastAsia="en-US"/>
              </w:rPr>
              <w:t>Description</w:t>
            </w:r>
          </w:p>
        </w:tc>
        <w:tc>
          <w:tcPr>
            <w:tcW w:w="234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hideMark/>
          </w:tcPr>
          <w:p w:rsidR="00D83329" w:rsidRPr="00D83329" w:rsidRDefault="00D83329" w:rsidP="00D83329">
            <w:pPr>
              <w:tabs>
                <w:tab w:val="left" w:pos="8205"/>
              </w:tabs>
              <w:jc w:val="center"/>
              <w:rPr>
                <w:rFonts w:asciiTheme="minorHAnsi" w:eastAsia="MS Mincho" w:hAnsiTheme="minorHAnsi" w:cstheme="minorHAnsi"/>
                <w:b/>
                <w:bCs/>
                <w:sz w:val="20"/>
                <w:szCs w:val="20"/>
                <w:lang w:eastAsia="en-US"/>
              </w:rPr>
            </w:pPr>
            <w:r w:rsidRPr="00D83329">
              <w:rPr>
                <w:rFonts w:asciiTheme="minorHAnsi" w:eastAsia="MS Mincho" w:hAnsiTheme="minorHAnsi" w:cstheme="minorHAnsi"/>
                <w:b/>
                <w:bCs/>
                <w:sz w:val="20"/>
                <w:szCs w:val="20"/>
                <w:lang w:eastAsia="en-US"/>
              </w:rPr>
              <w:t>Per Month</w:t>
            </w:r>
          </w:p>
        </w:tc>
      </w:tr>
      <w:tr w:rsidR="00D83329" w:rsidRPr="00D83329" w:rsidTr="00AE6FA0">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3329" w:rsidRPr="00D83329" w:rsidRDefault="00D83329" w:rsidP="00D83329">
            <w:pPr>
              <w:tabs>
                <w:tab w:val="left" w:pos="8205"/>
              </w:tabs>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eastAsia="en-US"/>
              </w:rPr>
              <w:t>1.</w:t>
            </w:r>
          </w:p>
        </w:tc>
        <w:tc>
          <w:tcPr>
            <w:tcW w:w="3096" w:type="dxa"/>
            <w:tcBorders>
              <w:top w:val="nil"/>
              <w:left w:val="nil"/>
              <w:bottom w:val="single" w:sz="8" w:space="0" w:color="auto"/>
              <w:right w:val="single" w:sz="8" w:space="0" w:color="auto"/>
            </w:tcBorders>
            <w:tcMar>
              <w:top w:w="0" w:type="dxa"/>
              <w:left w:w="108" w:type="dxa"/>
              <w:bottom w:w="0" w:type="dxa"/>
              <w:right w:w="108" w:type="dxa"/>
            </w:tcMar>
            <w:hideMark/>
          </w:tcPr>
          <w:p w:rsidR="00D83329" w:rsidRPr="00AE6FA0" w:rsidRDefault="00AE6FA0" w:rsidP="00D83329">
            <w:pPr>
              <w:tabs>
                <w:tab w:val="left" w:pos="8205"/>
              </w:tabs>
              <w:rPr>
                <w:rFonts w:asciiTheme="minorHAnsi" w:eastAsia="MS Mincho" w:hAnsiTheme="minorHAnsi" w:cstheme="minorHAnsi"/>
                <w:sz w:val="20"/>
                <w:szCs w:val="20"/>
                <w:lang w:eastAsia="en-US"/>
              </w:rPr>
            </w:pPr>
            <w:r>
              <w:rPr>
                <w:rFonts w:asciiTheme="minorHAnsi" w:eastAsia="MS Mincho" w:hAnsiTheme="minorHAnsi" w:cstheme="minorHAnsi"/>
                <w:bCs/>
                <w:sz w:val="20"/>
                <w:szCs w:val="20"/>
                <w:lang w:eastAsia="en-US"/>
              </w:rPr>
              <w:t>10 % F</w:t>
            </w:r>
            <w:r w:rsidR="00D83329" w:rsidRPr="00AE6FA0">
              <w:rPr>
                <w:rFonts w:asciiTheme="minorHAnsi" w:eastAsia="MS Mincho" w:hAnsiTheme="minorHAnsi" w:cstheme="minorHAnsi"/>
                <w:bCs/>
                <w:sz w:val="20"/>
                <w:szCs w:val="20"/>
                <w:lang w:eastAsia="en-US"/>
              </w:rPr>
              <w:t>ormaldehyde</w:t>
            </w:r>
            <w:r w:rsidR="00D83329" w:rsidRPr="00AE6FA0">
              <w:rPr>
                <w:rFonts w:asciiTheme="minorHAnsi" w:eastAsia="MS Mincho" w:hAnsiTheme="minorHAnsi" w:cstheme="minorHAnsi"/>
                <w:sz w:val="20"/>
                <w:szCs w:val="20"/>
                <w:lang w:eastAsia="en-US"/>
              </w:rPr>
              <w:t xml:space="preserve">- </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D83329" w:rsidRPr="00AE6FA0" w:rsidRDefault="00D83329" w:rsidP="00D83329">
            <w:pPr>
              <w:tabs>
                <w:tab w:val="left" w:pos="8205"/>
              </w:tabs>
              <w:jc w:val="center"/>
              <w:rPr>
                <w:rFonts w:asciiTheme="minorHAnsi" w:eastAsia="MS Mincho" w:hAnsiTheme="minorHAnsi" w:cstheme="minorHAnsi"/>
                <w:sz w:val="20"/>
                <w:szCs w:val="20"/>
                <w:lang w:eastAsia="en-US"/>
              </w:rPr>
            </w:pPr>
            <w:r w:rsidRPr="00AE6FA0">
              <w:rPr>
                <w:rFonts w:asciiTheme="minorHAnsi" w:eastAsia="MS Mincho" w:hAnsiTheme="minorHAnsi" w:cstheme="minorHAnsi"/>
                <w:sz w:val="20"/>
                <w:szCs w:val="20"/>
                <w:lang w:eastAsia="en-US"/>
              </w:rPr>
              <w:t>40 litres</w:t>
            </w:r>
          </w:p>
        </w:tc>
      </w:tr>
      <w:tr w:rsidR="00D83329" w:rsidRPr="00D83329" w:rsidTr="00AE6FA0">
        <w:trPr>
          <w:trHeight w:val="222"/>
        </w:trPr>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3329" w:rsidRPr="00D83329" w:rsidRDefault="00D83329" w:rsidP="00D83329">
            <w:pPr>
              <w:tabs>
                <w:tab w:val="left" w:pos="8205"/>
              </w:tabs>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eastAsia="en-US"/>
              </w:rPr>
              <w:t>2.</w:t>
            </w:r>
          </w:p>
        </w:tc>
        <w:tc>
          <w:tcPr>
            <w:tcW w:w="3096" w:type="dxa"/>
            <w:tcBorders>
              <w:top w:val="nil"/>
              <w:left w:val="nil"/>
              <w:bottom w:val="single" w:sz="8" w:space="0" w:color="auto"/>
              <w:right w:val="single" w:sz="8" w:space="0" w:color="auto"/>
            </w:tcBorders>
            <w:tcMar>
              <w:top w:w="0" w:type="dxa"/>
              <w:left w:w="108" w:type="dxa"/>
              <w:bottom w:w="0" w:type="dxa"/>
              <w:right w:w="108" w:type="dxa"/>
            </w:tcMar>
            <w:hideMark/>
          </w:tcPr>
          <w:p w:rsidR="00D83329" w:rsidRPr="00AE6FA0" w:rsidRDefault="00D83329" w:rsidP="00D83329">
            <w:pPr>
              <w:tabs>
                <w:tab w:val="left" w:pos="8205"/>
              </w:tabs>
              <w:rPr>
                <w:rFonts w:asciiTheme="minorHAnsi" w:eastAsia="MS Mincho" w:hAnsiTheme="minorHAnsi" w:cstheme="minorHAnsi"/>
                <w:sz w:val="20"/>
                <w:szCs w:val="20"/>
                <w:lang w:eastAsia="en-US"/>
              </w:rPr>
            </w:pPr>
            <w:r w:rsidRPr="00AE6FA0">
              <w:rPr>
                <w:rFonts w:asciiTheme="minorHAnsi" w:eastAsia="MS Mincho" w:hAnsiTheme="minorHAnsi" w:cstheme="minorHAnsi"/>
                <w:bCs/>
                <w:sz w:val="20"/>
                <w:szCs w:val="20"/>
                <w:lang w:eastAsia="en-US"/>
              </w:rPr>
              <w:t>Alcohol</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D83329" w:rsidRPr="00AE6FA0" w:rsidRDefault="00D83329" w:rsidP="00D83329">
            <w:pPr>
              <w:tabs>
                <w:tab w:val="left" w:pos="8205"/>
              </w:tabs>
              <w:jc w:val="center"/>
              <w:rPr>
                <w:rFonts w:asciiTheme="minorHAnsi" w:eastAsia="MS Mincho" w:hAnsiTheme="minorHAnsi" w:cstheme="minorHAnsi"/>
                <w:sz w:val="20"/>
                <w:szCs w:val="20"/>
                <w:lang w:eastAsia="en-US"/>
              </w:rPr>
            </w:pPr>
            <w:r w:rsidRPr="00AE6FA0">
              <w:rPr>
                <w:rFonts w:asciiTheme="minorHAnsi" w:eastAsia="MS Mincho" w:hAnsiTheme="minorHAnsi" w:cstheme="minorHAnsi"/>
                <w:sz w:val="20"/>
                <w:szCs w:val="20"/>
                <w:lang w:eastAsia="en-US"/>
              </w:rPr>
              <w:t>120 litres</w:t>
            </w:r>
          </w:p>
        </w:tc>
      </w:tr>
      <w:tr w:rsidR="00D83329" w:rsidRPr="00D83329" w:rsidTr="00AE6FA0">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3329" w:rsidRPr="00D83329" w:rsidRDefault="00D83329" w:rsidP="00D83329">
            <w:pPr>
              <w:tabs>
                <w:tab w:val="left" w:pos="8205"/>
              </w:tabs>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eastAsia="en-US"/>
              </w:rPr>
              <w:t>3.</w:t>
            </w:r>
          </w:p>
        </w:tc>
        <w:tc>
          <w:tcPr>
            <w:tcW w:w="3096" w:type="dxa"/>
            <w:tcBorders>
              <w:top w:val="nil"/>
              <w:left w:val="nil"/>
              <w:bottom w:val="single" w:sz="8" w:space="0" w:color="auto"/>
              <w:right w:val="single" w:sz="8" w:space="0" w:color="auto"/>
            </w:tcBorders>
            <w:tcMar>
              <w:top w:w="0" w:type="dxa"/>
              <w:left w:w="108" w:type="dxa"/>
              <w:bottom w:w="0" w:type="dxa"/>
              <w:right w:w="108" w:type="dxa"/>
            </w:tcMar>
            <w:hideMark/>
          </w:tcPr>
          <w:p w:rsidR="00D83329" w:rsidRPr="00AE6FA0" w:rsidRDefault="00D83329" w:rsidP="00D83329">
            <w:pPr>
              <w:tabs>
                <w:tab w:val="left" w:pos="8205"/>
              </w:tabs>
              <w:rPr>
                <w:rFonts w:asciiTheme="minorHAnsi" w:eastAsia="MS Mincho" w:hAnsiTheme="minorHAnsi" w:cstheme="minorHAnsi"/>
                <w:sz w:val="20"/>
                <w:szCs w:val="20"/>
                <w:lang w:eastAsia="en-US"/>
              </w:rPr>
            </w:pPr>
            <w:r w:rsidRPr="00AE6FA0">
              <w:rPr>
                <w:rFonts w:asciiTheme="minorHAnsi" w:eastAsia="MS Mincho" w:hAnsiTheme="minorHAnsi" w:cstheme="minorHAnsi"/>
                <w:bCs/>
                <w:sz w:val="20"/>
                <w:szCs w:val="20"/>
                <w:lang w:eastAsia="en-US"/>
              </w:rPr>
              <w:t>Xylene</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D83329" w:rsidRPr="00AE6FA0" w:rsidRDefault="00D83329" w:rsidP="00D83329">
            <w:pPr>
              <w:tabs>
                <w:tab w:val="left" w:pos="8205"/>
              </w:tabs>
              <w:jc w:val="center"/>
              <w:rPr>
                <w:rFonts w:asciiTheme="minorHAnsi" w:eastAsia="MS Mincho" w:hAnsiTheme="minorHAnsi" w:cstheme="minorHAnsi"/>
                <w:sz w:val="20"/>
                <w:szCs w:val="20"/>
                <w:lang w:eastAsia="en-US"/>
              </w:rPr>
            </w:pPr>
            <w:r w:rsidRPr="00AE6FA0">
              <w:rPr>
                <w:rFonts w:asciiTheme="minorHAnsi" w:eastAsia="MS Mincho" w:hAnsiTheme="minorHAnsi" w:cstheme="minorHAnsi"/>
                <w:sz w:val="20"/>
                <w:szCs w:val="20"/>
                <w:lang w:eastAsia="en-US"/>
              </w:rPr>
              <w:t>80 litres</w:t>
            </w:r>
          </w:p>
        </w:tc>
      </w:tr>
      <w:tr w:rsidR="00D83329" w:rsidRPr="00D83329" w:rsidTr="00AE6FA0">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3329" w:rsidRPr="00D83329" w:rsidRDefault="00D83329" w:rsidP="00D83329">
            <w:pPr>
              <w:tabs>
                <w:tab w:val="left" w:pos="8205"/>
              </w:tabs>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eastAsia="en-US"/>
              </w:rPr>
              <w:t>4.</w:t>
            </w:r>
          </w:p>
        </w:tc>
        <w:tc>
          <w:tcPr>
            <w:tcW w:w="3096" w:type="dxa"/>
            <w:tcBorders>
              <w:top w:val="nil"/>
              <w:left w:val="nil"/>
              <w:bottom w:val="single" w:sz="8" w:space="0" w:color="auto"/>
              <w:right w:val="single" w:sz="8" w:space="0" w:color="auto"/>
            </w:tcBorders>
            <w:tcMar>
              <w:top w:w="0" w:type="dxa"/>
              <w:left w:w="108" w:type="dxa"/>
              <w:bottom w:w="0" w:type="dxa"/>
              <w:right w:w="108" w:type="dxa"/>
            </w:tcMar>
            <w:hideMark/>
          </w:tcPr>
          <w:p w:rsidR="00D83329" w:rsidRPr="00AE6FA0" w:rsidRDefault="00D83329" w:rsidP="00D83329">
            <w:pPr>
              <w:tabs>
                <w:tab w:val="left" w:pos="8205"/>
              </w:tabs>
              <w:rPr>
                <w:rFonts w:asciiTheme="minorHAnsi" w:eastAsia="MS Mincho" w:hAnsiTheme="minorHAnsi" w:cstheme="minorHAnsi"/>
                <w:sz w:val="20"/>
                <w:szCs w:val="20"/>
                <w:lang w:eastAsia="en-US"/>
              </w:rPr>
            </w:pPr>
            <w:r w:rsidRPr="00AE6FA0">
              <w:rPr>
                <w:rFonts w:asciiTheme="minorHAnsi" w:eastAsia="MS Mincho" w:hAnsiTheme="minorHAnsi" w:cstheme="minorHAnsi"/>
                <w:bCs/>
                <w:sz w:val="20"/>
                <w:szCs w:val="20"/>
                <w:lang w:eastAsia="en-US"/>
              </w:rPr>
              <w:t>Paraffin Wax</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D83329" w:rsidRPr="00AE6FA0" w:rsidRDefault="00D83329" w:rsidP="00AE6FA0">
            <w:pPr>
              <w:pStyle w:val="ListParagraph"/>
              <w:numPr>
                <w:ilvl w:val="0"/>
                <w:numId w:val="95"/>
              </w:numPr>
              <w:tabs>
                <w:tab w:val="left" w:pos="8205"/>
              </w:tabs>
              <w:jc w:val="center"/>
              <w:rPr>
                <w:rFonts w:asciiTheme="minorHAnsi" w:eastAsia="MS Mincho" w:hAnsiTheme="minorHAnsi" w:cstheme="minorHAnsi"/>
                <w:sz w:val="20"/>
                <w:szCs w:val="20"/>
                <w:lang w:eastAsia="en-US"/>
              </w:rPr>
            </w:pPr>
            <w:r w:rsidRPr="00AE6FA0">
              <w:rPr>
                <w:rFonts w:asciiTheme="minorHAnsi" w:eastAsia="MS Mincho" w:hAnsiTheme="minorHAnsi" w:cstheme="minorHAnsi"/>
                <w:sz w:val="20"/>
                <w:szCs w:val="20"/>
                <w:lang w:eastAsia="en-US"/>
              </w:rPr>
              <w:t>tres</w:t>
            </w:r>
          </w:p>
        </w:tc>
      </w:tr>
    </w:tbl>
    <w:p w:rsidR="00D83329" w:rsidRPr="00AE6FA0" w:rsidRDefault="00D83329" w:rsidP="00D83329">
      <w:pPr>
        <w:tabs>
          <w:tab w:val="left" w:pos="8205"/>
        </w:tabs>
        <w:rPr>
          <w:rFonts w:asciiTheme="minorHAnsi" w:eastAsia="MS Mincho" w:hAnsiTheme="minorHAnsi" w:cstheme="minorHAnsi"/>
          <w:sz w:val="20"/>
          <w:szCs w:val="20"/>
          <w:lang w:val="en-GB" w:eastAsia="en-US"/>
        </w:rPr>
      </w:pPr>
    </w:p>
    <w:p w:rsidR="00AE6FA0" w:rsidRPr="00C7500C" w:rsidRDefault="00FE624D" w:rsidP="00AE6FA0">
      <w:pPr>
        <w:tabs>
          <w:tab w:val="left" w:pos="8205"/>
        </w:tabs>
        <w:rPr>
          <w:rFonts w:asciiTheme="minorHAnsi" w:eastAsia="MS Mincho" w:hAnsiTheme="minorHAnsi" w:cstheme="minorHAnsi"/>
          <w:b/>
          <w:sz w:val="20"/>
          <w:szCs w:val="20"/>
          <w:lang w:eastAsia="en-US"/>
        </w:rPr>
      </w:pPr>
      <w:r>
        <w:rPr>
          <w:rFonts w:asciiTheme="minorHAnsi" w:eastAsia="MS Mincho" w:hAnsiTheme="minorHAnsi" w:cstheme="minorHAnsi"/>
          <w:b/>
          <w:sz w:val="20"/>
          <w:szCs w:val="20"/>
          <w:lang w:val="en-US" w:eastAsia="en-US"/>
        </w:rPr>
        <w:t>3</w:t>
      </w:r>
      <w:r w:rsidR="00AE6FA0" w:rsidRPr="002028F2">
        <w:rPr>
          <w:rFonts w:asciiTheme="minorHAnsi" w:eastAsia="MS Mincho" w:hAnsiTheme="minorHAnsi" w:cstheme="minorHAnsi"/>
          <w:b/>
          <w:sz w:val="20"/>
          <w:szCs w:val="20"/>
          <w:lang w:val="en-US" w:eastAsia="en-US"/>
        </w:rPr>
        <w:t xml:space="preserve">.Volumes: </w:t>
      </w:r>
      <w:r w:rsidR="00AE6FA0" w:rsidRPr="00C7500C">
        <w:rPr>
          <w:rFonts w:asciiTheme="minorHAnsi" w:eastAsia="MS Mincho" w:hAnsiTheme="minorHAnsi" w:cstheme="minorHAnsi"/>
          <w:b/>
          <w:sz w:val="20"/>
          <w:szCs w:val="20"/>
          <w:lang w:eastAsia="en-US"/>
        </w:rPr>
        <w:t xml:space="preserve">Charlotte Maxeke </w:t>
      </w:r>
      <w:r w:rsidR="00AE6FA0" w:rsidRPr="002028F2">
        <w:rPr>
          <w:rFonts w:asciiTheme="minorHAnsi" w:eastAsia="MS Mincho" w:hAnsiTheme="minorHAnsi" w:cstheme="minorHAnsi"/>
          <w:b/>
          <w:sz w:val="20"/>
          <w:szCs w:val="20"/>
          <w:lang w:eastAsia="en-US"/>
        </w:rPr>
        <w:t xml:space="preserve">Johannesburg </w:t>
      </w:r>
      <w:r w:rsidR="00AE6FA0" w:rsidRPr="00C7500C">
        <w:rPr>
          <w:rFonts w:asciiTheme="minorHAnsi" w:eastAsia="MS Mincho" w:hAnsiTheme="minorHAnsi" w:cstheme="minorHAnsi"/>
          <w:b/>
          <w:sz w:val="20"/>
          <w:szCs w:val="20"/>
          <w:lang w:eastAsia="en-US"/>
        </w:rPr>
        <w:t>Academic Hospital</w:t>
      </w:r>
      <w:r w:rsidR="00AE6FA0" w:rsidRPr="002028F2">
        <w:rPr>
          <w:rFonts w:asciiTheme="minorHAnsi" w:eastAsia="MS Mincho" w:hAnsiTheme="minorHAnsi" w:cstheme="minorHAnsi"/>
          <w:b/>
          <w:sz w:val="20"/>
          <w:szCs w:val="20"/>
          <w:lang w:eastAsia="en-US"/>
        </w:rPr>
        <w:t xml:space="preserve"> (CMJAM)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4"/>
        <w:gridCol w:w="3101"/>
        <w:gridCol w:w="2340"/>
      </w:tblGrid>
      <w:tr w:rsidR="002028F2" w:rsidRPr="002028F2" w:rsidTr="00AE6FA0">
        <w:tc>
          <w:tcPr>
            <w:tcW w:w="1124" w:type="dxa"/>
            <w:shd w:val="clear" w:color="auto" w:fill="FFFF00"/>
            <w:tcMar>
              <w:top w:w="0" w:type="dxa"/>
              <w:left w:w="108" w:type="dxa"/>
              <w:bottom w:w="0" w:type="dxa"/>
              <w:right w:w="108" w:type="dxa"/>
            </w:tcMar>
            <w:hideMark/>
          </w:tcPr>
          <w:p w:rsidR="00D83329" w:rsidRPr="002028F2" w:rsidRDefault="00D83329" w:rsidP="00D83329">
            <w:pPr>
              <w:tabs>
                <w:tab w:val="left" w:pos="8205"/>
              </w:tabs>
              <w:rPr>
                <w:rFonts w:asciiTheme="minorHAnsi" w:eastAsia="MS Mincho" w:hAnsiTheme="minorHAnsi" w:cstheme="minorHAnsi"/>
                <w:b/>
                <w:bCs/>
                <w:sz w:val="20"/>
                <w:szCs w:val="20"/>
                <w:lang w:eastAsia="en-US"/>
              </w:rPr>
            </w:pPr>
            <w:r w:rsidRPr="002028F2">
              <w:rPr>
                <w:rFonts w:asciiTheme="minorHAnsi" w:eastAsia="MS Mincho" w:hAnsiTheme="minorHAnsi" w:cstheme="minorHAnsi"/>
                <w:b/>
                <w:bCs/>
                <w:sz w:val="20"/>
                <w:szCs w:val="20"/>
                <w:lang w:eastAsia="en-US"/>
              </w:rPr>
              <w:t>Item Number</w:t>
            </w:r>
          </w:p>
        </w:tc>
        <w:tc>
          <w:tcPr>
            <w:tcW w:w="3101" w:type="dxa"/>
            <w:shd w:val="clear" w:color="auto" w:fill="FFFF00"/>
            <w:tcMar>
              <w:top w:w="0" w:type="dxa"/>
              <w:left w:w="108" w:type="dxa"/>
              <w:bottom w:w="0" w:type="dxa"/>
              <w:right w:w="108" w:type="dxa"/>
            </w:tcMar>
            <w:hideMark/>
          </w:tcPr>
          <w:p w:rsidR="00D83329" w:rsidRPr="002028F2" w:rsidRDefault="00D83329" w:rsidP="00D83329">
            <w:pPr>
              <w:tabs>
                <w:tab w:val="left" w:pos="8205"/>
              </w:tabs>
              <w:rPr>
                <w:rFonts w:asciiTheme="minorHAnsi" w:eastAsia="MS Mincho" w:hAnsiTheme="minorHAnsi" w:cstheme="minorHAnsi"/>
                <w:b/>
                <w:bCs/>
                <w:sz w:val="20"/>
                <w:szCs w:val="20"/>
                <w:lang w:eastAsia="en-US"/>
              </w:rPr>
            </w:pPr>
            <w:r w:rsidRPr="002028F2">
              <w:rPr>
                <w:rFonts w:asciiTheme="minorHAnsi" w:eastAsia="MS Mincho" w:hAnsiTheme="minorHAnsi" w:cstheme="minorHAnsi"/>
                <w:b/>
                <w:bCs/>
                <w:sz w:val="20"/>
                <w:szCs w:val="20"/>
                <w:lang w:eastAsia="en-US"/>
              </w:rPr>
              <w:t>Description</w:t>
            </w:r>
          </w:p>
        </w:tc>
        <w:tc>
          <w:tcPr>
            <w:tcW w:w="2340" w:type="dxa"/>
            <w:shd w:val="clear" w:color="auto" w:fill="FFFF00"/>
            <w:tcMar>
              <w:top w:w="0" w:type="dxa"/>
              <w:left w:w="108" w:type="dxa"/>
              <w:bottom w:w="0" w:type="dxa"/>
              <w:right w:w="108" w:type="dxa"/>
            </w:tcMar>
            <w:hideMark/>
          </w:tcPr>
          <w:p w:rsidR="00D83329" w:rsidRPr="002028F2" w:rsidRDefault="00D83329" w:rsidP="00D83329">
            <w:pPr>
              <w:tabs>
                <w:tab w:val="left" w:pos="8205"/>
              </w:tabs>
              <w:jc w:val="center"/>
              <w:rPr>
                <w:rFonts w:asciiTheme="minorHAnsi" w:eastAsia="MS Mincho" w:hAnsiTheme="minorHAnsi" w:cstheme="minorHAnsi"/>
                <w:b/>
                <w:bCs/>
                <w:sz w:val="20"/>
                <w:szCs w:val="20"/>
                <w:lang w:eastAsia="en-US"/>
              </w:rPr>
            </w:pPr>
            <w:r w:rsidRPr="002028F2">
              <w:rPr>
                <w:rFonts w:asciiTheme="minorHAnsi" w:eastAsia="MS Mincho" w:hAnsiTheme="minorHAnsi" w:cstheme="minorHAnsi"/>
                <w:b/>
                <w:bCs/>
                <w:sz w:val="20"/>
                <w:szCs w:val="20"/>
                <w:lang w:eastAsia="en-US"/>
              </w:rPr>
              <w:t>Per Month</w:t>
            </w:r>
          </w:p>
        </w:tc>
      </w:tr>
      <w:tr w:rsidR="002028F2" w:rsidRPr="002028F2" w:rsidTr="00AE6FA0">
        <w:tc>
          <w:tcPr>
            <w:tcW w:w="1124" w:type="dxa"/>
            <w:tcMar>
              <w:top w:w="0" w:type="dxa"/>
              <w:left w:w="108" w:type="dxa"/>
              <w:bottom w:w="0" w:type="dxa"/>
              <w:right w:w="108" w:type="dxa"/>
            </w:tcMar>
            <w:hideMark/>
          </w:tcPr>
          <w:p w:rsidR="00D83329" w:rsidRPr="002028F2" w:rsidRDefault="00D83329" w:rsidP="00D83329">
            <w:pPr>
              <w:tabs>
                <w:tab w:val="left" w:pos="8205"/>
              </w:tabs>
              <w:rPr>
                <w:rFonts w:asciiTheme="minorHAnsi" w:eastAsia="MS Mincho" w:hAnsiTheme="minorHAnsi" w:cstheme="minorHAnsi"/>
                <w:sz w:val="20"/>
                <w:szCs w:val="20"/>
                <w:lang w:eastAsia="en-US"/>
              </w:rPr>
            </w:pPr>
            <w:r w:rsidRPr="002028F2">
              <w:rPr>
                <w:rFonts w:asciiTheme="minorHAnsi" w:eastAsia="MS Mincho" w:hAnsiTheme="minorHAnsi" w:cstheme="minorHAnsi"/>
                <w:sz w:val="20"/>
                <w:szCs w:val="20"/>
                <w:lang w:eastAsia="en-US"/>
              </w:rPr>
              <w:t>1.</w:t>
            </w:r>
          </w:p>
        </w:tc>
        <w:tc>
          <w:tcPr>
            <w:tcW w:w="3101" w:type="dxa"/>
            <w:tcMar>
              <w:top w:w="0" w:type="dxa"/>
              <w:left w:w="108" w:type="dxa"/>
              <w:bottom w:w="0" w:type="dxa"/>
              <w:right w:w="108" w:type="dxa"/>
            </w:tcMar>
            <w:hideMark/>
          </w:tcPr>
          <w:p w:rsidR="00D83329" w:rsidRPr="002028F2" w:rsidRDefault="00D83329" w:rsidP="00D83329">
            <w:pPr>
              <w:tabs>
                <w:tab w:val="left" w:pos="8205"/>
              </w:tabs>
              <w:rPr>
                <w:rFonts w:asciiTheme="minorHAnsi" w:eastAsia="MS Mincho" w:hAnsiTheme="minorHAnsi" w:cstheme="minorHAnsi"/>
                <w:sz w:val="20"/>
                <w:szCs w:val="20"/>
                <w:lang w:eastAsia="en-US"/>
              </w:rPr>
            </w:pPr>
            <w:r w:rsidRPr="002028F2">
              <w:rPr>
                <w:rFonts w:asciiTheme="minorHAnsi" w:eastAsia="MS Mincho" w:hAnsiTheme="minorHAnsi" w:cstheme="minorHAnsi"/>
                <w:sz w:val="20"/>
                <w:szCs w:val="20"/>
                <w:lang w:eastAsia="en-US"/>
              </w:rPr>
              <w:t>Formalin</w:t>
            </w:r>
            <w:r w:rsidR="00AE6FA0" w:rsidRPr="002028F2">
              <w:rPr>
                <w:rFonts w:asciiTheme="minorHAnsi" w:eastAsia="MS Mincho" w:hAnsiTheme="minorHAnsi" w:cstheme="minorHAnsi"/>
                <w:sz w:val="20"/>
                <w:szCs w:val="20"/>
                <w:lang w:eastAsia="en-US"/>
              </w:rPr>
              <w:t xml:space="preserve"> </w:t>
            </w:r>
            <w:r w:rsidRPr="002028F2">
              <w:rPr>
                <w:rFonts w:asciiTheme="minorHAnsi" w:eastAsia="MS Mincho" w:hAnsiTheme="minorHAnsi" w:cstheme="minorHAnsi"/>
                <w:sz w:val="20"/>
                <w:szCs w:val="20"/>
                <w:lang w:eastAsia="en-US"/>
              </w:rPr>
              <w:t>( 10% buffered ) 10L</w:t>
            </w:r>
          </w:p>
        </w:tc>
        <w:tc>
          <w:tcPr>
            <w:tcW w:w="2340" w:type="dxa"/>
            <w:tcMar>
              <w:top w:w="0" w:type="dxa"/>
              <w:left w:w="108" w:type="dxa"/>
              <w:bottom w:w="0" w:type="dxa"/>
              <w:right w:w="108" w:type="dxa"/>
            </w:tcMar>
            <w:hideMark/>
          </w:tcPr>
          <w:p w:rsidR="00D83329" w:rsidRPr="002028F2" w:rsidRDefault="00D83329" w:rsidP="00D83329">
            <w:pPr>
              <w:tabs>
                <w:tab w:val="left" w:pos="8205"/>
              </w:tabs>
              <w:jc w:val="center"/>
              <w:rPr>
                <w:rFonts w:asciiTheme="minorHAnsi" w:eastAsia="MS Mincho" w:hAnsiTheme="minorHAnsi" w:cstheme="minorHAnsi"/>
                <w:sz w:val="20"/>
                <w:szCs w:val="20"/>
                <w:lang w:eastAsia="en-US"/>
              </w:rPr>
            </w:pPr>
            <w:r w:rsidRPr="002028F2">
              <w:rPr>
                <w:rFonts w:asciiTheme="minorHAnsi" w:eastAsia="MS Mincho" w:hAnsiTheme="minorHAnsi" w:cstheme="minorHAnsi"/>
                <w:sz w:val="20"/>
                <w:szCs w:val="20"/>
                <w:lang w:eastAsia="en-US"/>
              </w:rPr>
              <w:t>40L ( 2 x 20l drums)</w:t>
            </w:r>
          </w:p>
        </w:tc>
      </w:tr>
      <w:tr w:rsidR="002028F2" w:rsidRPr="002028F2" w:rsidTr="00AE6FA0">
        <w:trPr>
          <w:trHeight w:val="222"/>
        </w:trPr>
        <w:tc>
          <w:tcPr>
            <w:tcW w:w="1124" w:type="dxa"/>
            <w:tcMar>
              <w:top w:w="0" w:type="dxa"/>
              <w:left w:w="108" w:type="dxa"/>
              <w:bottom w:w="0" w:type="dxa"/>
              <w:right w:w="108" w:type="dxa"/>
            </w:tcMar>
            <w:hideMark/>
          </w:tcPr>
          <w:p w:rsidR="00D83329" w:rsidRPr="002028F2" w:rsidRDefault="00D83329" w:rsidP="00D83329">
            <w:pPr>
              <w:tabs>
                <w:tab w:val="left" w:pos="8205"/>
              </w:tabs>
              <w:rPr>
                <w:rFonts w:asciiTheme="minorHAnsi" w:eastAsia="MS Mincho" w:hAnsiTheme="minorHAnsi" w:cstheme="minorHAnsi"/>
                <w:sz w:val="20"/>
                <w:szCs w:val="20"/>
                <w:lang w:eastAsia="en-US"/>
              </w:rPr>
            </w:pPr>
            <w:r w:rsidRPr="002028F2">
              <w:rPr>
                <w:rFonts w:asciiTheme="minorHAnsi" w:eastAsia="MS Mincho" w:hAnsiTheme="minorHAnsi" w:cstheme="minorHAnsi"/>
                <w:sz w:val="20"/>
                <w:szCs w:val="20"/>
                <w:lang w:eastAsia="en-US"/>
              </w:rPr>
              <w:t>2.</w:t>
            </w:r>
          </w:p>
        </w:tc>
        <w:tc>
          <w:tcPr>
            <w:tcW w:w="3101" w:type="dxa"/>
            <w:tcMar>
              <w:top w:w="0" w:type="dxa"/>
              <w:left w:w="108" w:type="dxa"/>
              <w:bottom w:w="0" w:type="dxa"/>
              <w:right w:w="108" w:type="dxa"/>
            </w:tcMar>
            <w:hideMark/>
          </w:tcPr>
          <w:p w:rsidR="00D83329" w:rsidRPr="002028F2" w:rsidRDefault="00D83329" w:rsidP="00D83329">
            <w:pPr>
              <w:tabs>
                <w:tab w:val="left" w:pos="8205"/>
              </w:tabs>
              <w:rPr>
                <w:rFonts w:asciiTheme="minorHAnsi" w:eastAsia="MS Mincho" w:hAnsiTheme="minorHAnsi" w:cstheme="minorHAnsi"/>
                <w:sz w:val="20"/>
                <w:szCs w:val="20"/>
                <w:lang w:eastAsia="en-US"/>
              </w:rPr>
            </w:pPr>
            <w:r w:rsidRPr="002028F2">
              <w:rPr>
                <w:rFonts w:asciiTheme="minorHAnsi" w:eastAsia="MS Mincho" w:hAnsiTheme="minorHAnsi" w:cstheme="minorHAnsi"/>
                <w:sz w:val="20"/>
                <w:szCs w:val="20"/>
                <w:lang w:eastAsia="en-US"/>
              </w:rPr>
              <w:t>95% Alcohol (Rectified) 10L</w:t>
            </w:r>
          </w:p>
        </w:tc>
        <w:tc>
          <w:tcPr>
            <w:tcW w:w="2340" w:type="dxa"/>
            <w:tcMar>
              <w:top w:w="0" w:type="dxa"/>
              <w:left w:w="108" w:type="dxa"/>
              <w:bottom w:w="0" w:type="dxa"/>
              <w:right w:w="108" w:type="dxa"/>
            </w:tcMar>
            <w:hideMark/>
          </w:tcPr>
          <w:p w:rsidR="00D83329" w:rsidRPr="002028F2" w:rsidRDefault="00D83329" w:rsidP="00D83329">
            <w:pPr>
              <w:tabs>
                <w:tab w:val="left" w:pos="8205"/>
              </w:tabs>
              <w:jc w:val="center"/>
              <w:rPr>
                <w:rFonts w:asciiTheme="minorHAnsi" w:eastAsia="MS Mincho" w:hAnsiTheme="minorHAnsi" w:cstheme="minorHAnsi"/>
                <w:sz w:val="20"/>
                <w:szCs w:val="20"/>
                <w:lang w:eastAsia="en-US"/>
              </w:rPr>
            </w:pPr>
            <w:r w:rsidRPr="002028F2">
              <w:rPr>
                <w:rFonts w:asciiTheme="minorHAnsi" w:eastAsia="MS Mincho" w:hAnsiTheme="minorHAnsi" w:cstheme="minorHAnsi"/>
                <w:sz w:val="20"/>
                <w:szCs w:val="20"/>
                <w:lang w:eastAsia="en-US"/>
              </w:rPr>
              <w:t>40L ( 2x drums of 25l drums)</w:t>
            </w:r>
          </w:p>
        </w:tc>
      </w:tr>
      <w:tr w:rsidR="002028F2" w:rsidRPr="002028F2" w:rsidTr="00AE6FA0">
        <w:tc>
          <w:tcPr>
            <w:tcW w:w="1124" w:type="dxa"/>
            <w:tcMar>
              <w:top w:w="0" w:type="dxa"/>
              <w:left w:w="108" w:type="dxa"/>
              <w:bottom w:w="0" w:type="dxa"/>
              <w:right w:w="108" w:type="dxa"/>
            </w:tcMar>
            <w:hideMark/>
          </w:tcPr>
          <w:p w:rsidR="00D83329" w:rsidRPr="002028F2" w:rsidRDefault="00D83329" w:rsidP="00D83329">
            <w:pPr>
              <w:tabs>
                <w:tab w:val="left" w:pos="8205"/>
              </w:tabs>
              <w:rPr>
                <w:rFonts w:asciiTheme="minorHAnsi" w:eastAsia="MS Mincho" w:hAnsiTheme="minorHAnsi" w:cstheme="minorHAnsi"/>
                <w:sz w:val="20"/>
                <w:szCs w:val="20"/>
                <w:lang w:eastAsia="en-US"/>
              </w:rPr>
            </w:pPr>
            <w:r w:rsidRPr="002028F2">
              <w:rPr>
                <w:rFonts w:asciiTheme="minorHAnsi" w:eastAsia="MS Mincho" w:hAnsiTheme="minorHAnsi" w:cstheme="minorHAnsi"/>
                <w:sz w:val="20"/>
                <w:szCs w:val="20"/>
                <w:lang w:eastAsia="en-US"/>
              </w:rPr>
              <w:t>3.</w:t>
            </w:r>
          </w:p>
        </w:tc>
        <w:tc>
          <w:tcPr>
            <w:tcW w:w="3101" w:type="dxa"/>
            <w:tcMar>
              <w:top w:w="0" w:type="dxa"/>
              <w:left w:w="108" w:type="dxa"/>
              <w:bottom w:w="0" w:type="dxa"/>
              <w:right w:w="108" w:type="dxa"/>
            </w:tcMar>
            <w:hideMark/>
          </w:tcPr>
          <w:p w:rsidR="00D83329" w:rsidRPr="002028F2" w:rsidRDefault="00AE6FA0" w:rsidP="00D83329">
            <w:pPr>
              <w:tabs>
                <w:tab w:val="left" w:pos="8205"/>
              </w:tabs>
              <w:rPr>
                <w:rFonts w:asciiTheme="minorHAnsi" w:eastAsia="MS Mincho" w:hAnsiTheme="minorHAnsi" w:cstheme="minorHAnsi"/>
                <w:sz w:val="20"/>
                <w:szCs w:val="20"/>
                <w:lang w:eastAsia="en-US"/>
              </w:rPr>
            </w:pPr>
            <w:r w:rsidRPr="002028F2">
              <w:rPr>
                <w:rFonts w:asciiTheme="minorHAnsi" w:eastAsia="MS Mincho" w:hAnsiTheme="minorHAnsi" w:cstheme="minorHAnsi"/>
                <w:sz w:val="20"/>
                <w:szCs w:val="20"/>
                <w:lang w:eastAsia="en-US"/>
              </w:rPr>
              <w:t>Absolute A</w:t>
            </w:r>
            <w:r w:rsidR="00D83329" w:rsidRPr="002028F2">
              <w:rPr>
                <w:rFonts w:asciiTheme="minorHAnsi" w:eastAsia="MS Mincho" w:hAnsiTheme="minorHAnsi" w:cstheme="minorHAnsi"/>
                <w:sz w:val="20"/>
                <w:szCs w:val="20"/>
                <w:lang w:eastAsia="en-US"/>
              </w:rPr>
              <w:t>lcohol</w:t>
            </w:r>
            <w:r w:rsidRPr="002028F2">
              <w:rPr>
                <w:rFonts w:asciiTheme="minorHAnsi" w:eastAsia="MS Mincho" w:hAnsiTheme="minorHAnsi" w:cstheme="minorHAnsi"/>
                <w:sz w:val="20"/>
                <w:szCs w:val="20"/>
                <w:lang w:eastAsia="en-US"/>
              </w:rPr>
              <w:t xml:space="preserve"> </w:t>
            </w:r>
            <w:r w:rsidR="00D83329" w:rsidRPr="002028F2">
              <w:rPr>
                <w:rFonts w:asciiTheme="minorHAnsi" w:eastAsia="MS Mincho" w:hAnsiTheme="minorHAnsi" w:cstheme="minorHAnsi"/>
                <w:sz w:val="20"/>
                <w:szCs w:val="20"/>
                <w:lang w:eastAsia="en-US"/>
              </w:rPr>
              <w:t>(100%) 25L</w:t>
            </w:r>
          </w:p>
        </w:tc>
        <w:tc>
          <w:tcPr>
            <w:tcW w:w="2340" w:type="dxa"/>
            <w:tcMar>
              <w:top w:w="0" w:type="dxa"/>
              <w:left w:w="108" w:type="dxa"/>
              <w:bottom w:w="0" w:type="dxa"/>
              <w:right w:w="108" w:type="dxa"/>
            </w:tcMar>
            <w:hideMark/>
          </w:tcPr>
          <w:p w:rsidR="00D83329" w:rsidRPr="002028F2" w:rsidRDefault="00D83329" w:rsidP="00D83329">
            <w:pPr>
              <w:tabs>
                <w:tab w:val="left" w:pos="8205"/>
              </w:tabs>
              <w:jc w:val="center"/>
              <w:rPr>
                <w:rFonts w:asciiTheme="minorHAnsi" w:eastAsia="MS Mincho" w:hAnsiTheme="minorHAnsi" w:cstheme="minorHAnsi"/>
                <w:sz w:val="20"/>
                <w:szCs w:val="20"/>
                <w:lang w:eastAsia="en-US"/>
              </w:rPr>
            </w:pPr>
            <w:r w:rsidRPr="002028F2">
              <w:rPr>
                <w:rFonts w:asciiTheme="minorHAnsi" w:eastAsia="MS Mincho" w:hAnsiTheme="minorHAnsi" w:cstheme="minorHAnsi"/>
                <w:sz w:val="20"/>
                <w:szCs w:val="20"/>
                <w:lang w:eastAsia="en-US"/>
              </w:rPr>
              <w:t>100L ( 4x drums of 25l drums)</w:t>
            </w:r>
          </w:p>
        </w:tc>
      </w:tr>
      <w:tr w:rsidR="002028F2" w:rsidRPr="002028F2" w:rsidTr="00AE6FA0">
        <w:tc>
          <w:tcPr>
            <w:tcW w:w="1124" w:type="dxa"/>
            <w:tcMar>
              <w:top w:w="0" w:type="dxa"/>
              <w:left w:w="108" w:type="dxa"/>
              <w:bottom w:w="0" w:type="dxa"/>
              <w:right w:w="108" w:type="dxa"/>
            </w:tcMar>
            <w:hideMark/>
          </w:tcPr>
          <w:p w:rsidR="00D83329" w:rsidRPr="002028F2" w:rsidRDefault="00D83329" w:rsidP="00D83329">
            <w:pPr>
              <w:tabs>
                <w:tab w:val="left" w:pos="8205"/>
              </w:tabs>
              <w:rPr>
                <w:rFonts w:asciiTheme="minorHAnsi" w:eastAsia="MS Mincho" w:hAnsiTheme="minorHAnsi" w:cstheme="minorHAnsi"/>
                <w:sz w:val="20"/>
                <w:szCs w:val="20"/>
                <w:lang w:eastAsia="en-US"/>
              </w:rPr>
            </w:pPr>
            <w:r w:rsidRPr="002028F2">
              <w:rPr>
                <w:rFonts w:asciiTheme="minorHAnsi" w:eastAsia="MS Mincho" w:hAnsiTheme="minorHAnsi" w:cstheme="minorHAnsi"/>
                <w:sz w:val="20"/>
                <w:szCs w:val="20"/>
                <w:lang w:eastAsia="en-US"/>
              </w:rPr>
              <w:t>4.</w:t>
            </w:r>
          </w:p>
        </w:tc>
        <w:tc>
          <w:tcPr>
            <w:tcW w:w="3101" w:type="dxa"/>
            <w:tcMar>
              <w:top w:w="0" w:type="dxa"/>
              <w:left w:w="108" w:type="dxa"/>
              <w:bottom w:w="0" w:type="dxa"/>
              <w:right w:w="108" w:type="dxa"/>
            </w:tcMar>
            <w:hideMark/>
          </w:tcPr>
          <w:p w:rsidR="00D83329" w:rsidRPr="002028F2" w:rsidRDefault="00D83329" w:rsidP="00D83329">
            <w:pPr>
              <w:tabs>
                <w:tab w:val="left" w:pos="8205"/>
              </w:tabs>
              <w:rPr>
                <w:rFonts w:asciiTheme="minorHAnsi" w:eastAsia="MS Mincho" w:hAnsiTheme="minorHAnsi" w:cstheme="minorHAnsi"/>
                <w:sz w:val="20"/>
                <w:szCs w:val="20"/>
                <w:lang w:eastAsia="en-US"/>
              </w:rPr>
            </w:pPr>
            <w:r w:rsidRPr="002028F2">
              <w:rPr>
                <w:rFonts w:asciiTheme="minorHAnsi" w:eastAsia="MS Mincho" w:hAnsiTheme="minorHAnsi" w:cstheme="minorHAnsi"/>
                <w:sz w:val="20"/>
                <w:szCs w:val="20"/>
                <w:lang w:eastAsia="en-US"/>
              </w:rPr>
              <w:t>Xylene(Analysis) 15L</w:t>
            </w:r>
          </w:p>
        </w:tc>
        <w:tc>
          <w:tcPr>
            <w:tcW w:w="2340" w:type="dxa"/>
            <w:tcMar>
              <w:top w:w="0" w:type="dxa"/>
              <w:left w:w="108" w:type="dxa"/>
              <w:bottom w:w="0" w:type="dxa"/>
              <w:right w:w="108" w:type="dxa"/>
            </w:tcMar>
            <w:hideMark/>
          </w:tcPr>
          <w:p w:rsidR="00D83329" w:rsidRPr="002028F2" w:rsidRDefault="00D83329" w:rsidP="00D83329">
            <w:pPr>
              <w:tabs>
                <w:tab w:val="left" w:pos="8205"/>
              </w:tabs>
              <w:jc w:val="center"/>
              <w:rPr>
                <w:rFonts w:asciiTheme="minorHAnsi" w:eastAsia="MS Mincho" w:hAnsiTheme="minorHAnsi" w:cstheme="minorHAnsi"/>
                <w:sz w:val="20"/>
                <w:szCs w:val="20"/>
                <w:lang w:eastAsia="en-US"/>
              </w:rPr>
            </w:pPr>
            <w:r w:rsidRPr="002028F2">
              <w:rPr>
                <w:rFonts w:asciiTheme="minorHAnsi" w:eastAsia="MS Mincho" w:hAnsiTheme="minorHAnsi" w:cstheme="minorHAnsi"/>
                <w:sz w:val="20"/>
                <w:szCs w:val="20"/>
                <w:lang w:eastAsia="en-US"/>
              </w:rPr>
              <w:t>60L (24x 2,5l bottles)</w:t>
            </w:r>
          </w:p>
        </w:tc>
      </w:tr>
      <w:tr w:rsidR="002028F2" w:rsidRPr="002028F2" w:rsidTr="00AE6FA0">
        <w:tc>
          <w:tcPr>
            <w:tcW w:w="1124" w:type="dxa"/>
            <w:tcMar>
              <w:top w:w="0" w:type="dxa"/>
              <w:left w:w="108" w:type="dxa"/>
              <w:bottom w:w="0" w:type="dxa"/>
              <w:right w:w="108" w:type="dxa"/>
            </w:tcMar>
          </w:tcPr>
          <w:p w:rsidR="00D83329" w:rsidRPr="002028F2" w:rsidRDefault="00D83329" w:rsidP="00D83329">
            <w:pPr>
              <w:tabs>
                <w:tab w:val="left" w:pos="8205"/>
              </w:tabs>
              <w:rPr>
                <w:rFonts w:asciiTheme="minorHAnsi" w:eastAsia="MS Mincho" w:hAnsiTheme="minorHAnsi" w:cstheme="minorHAnsi"/>
                <w:sz w:val="20"/>
                <w:szCs w:val="20"/>
                <w:lang w:eastAsia="en-US"/>
              </w:rPr>
            </w:pPr>
            <w:r w:rsidRPr="002028F2">
              <w:rPr>
                <w:rFonts w:asciiTheme="minorHAnsi" w:eastAsia="MS Mincho" w:hAnsiTheme="minorHAnsi" w:cstheme="minorHAnsi"/>
                <w:sz w:val="20"/>
                <w:szCs w:val="20"/>
                <w:lang w:eastAsia="en-US"/>
              </w:rPr>
              <w:t>5.</w:t>
            </w:r>
          </w:p>
        </w:tc>
        <w:tc>
          <w:tcPr>
            <w:tcW w:w="3101" w:type="dxa"/>
            <w:tcMar>
              <w:top w:w="0" w:type="dxa"/>
              <w:left w:w="108" w:type="dxa"/>
              <w:bottom w:w="0" w:type="dxa"/>
              <w:right w:w="108" w:type="dxa"/>
            </w:tcMar>
          </w:tcPr>
          <w:p w:rsidR="00D83329" w:rsidRPr="002028F2" w:rsidRDefault="00D83329" w:rsidP="00D83329">
            <w:pPr>
              <w:tabs>
                <w:tab w:val="left" w:pos="8205"/>
              </w:tabs>
              <w:rPr>
                <w:rFonts w:asciiTheme="minorHAnsi" w:eastAsia="MS Mincho" w:hAnsiTheme="minorHAnsi" w:cstheme="minorHAnsi"/>
                <w:sz w:val="20"/>
                <w:szCs w:val="20"/>
                <w:lang w:eastAsia="en-US"/>
              </w:rPr>
            </w:pPr>
            <w:r w:rsidRPr="002028F2">
              <w:rPr>
                <w:rFonts w:asciiTheme="minorHAnsi" w:eastAsia="MS Mincho" w:hAnsiTheme="minorHAnsi" w:cstheme="minorHAnsi"/>
                <w:sz w:val="20"/>
                <w:szCs w:val="20"/>
                <w:lang w:eastAsia="en-US"/>
              </w:rPr>
              <w:t>Wax pellets 18L</w:t>
            </w:r>
          </w:p>
        </w:tc>
        <w:tc>
          <w:tcPr>
            <w:tcW w:w="2340" w:type="dxa"/>
            <w:tcMar>
              <w:top w:w="0" w:type="dxa"/>
              <w:left w:w="108" w:type="dxa"/>
              <w:bottom w:w="0" w:type="dxa"/>
              <w:right w:w="108" w:type="dxa"/>
            </w:tcMar>
          </w:tcPr>
          <w:p w:rsidR="00D83329" w:rsidRPr="002028F2" w:rsidRDefault="00D83329" w:rsidP="00D83329">
            <w:pPr>
              <w:tabs>
                <w:tab w:val="left" w:pos="8205"/>
              </w:tabs>
              <w:jc w:val="center"/>
              <w:rPr>
                <w:rFonts w:asciiTheme="minorHAnsi" w:eastAsia="MS Mincho" w:hAnsiTheme="minorHAnsi" w:cstheme="minorHAnsi"/>
                <w:sz w:val="20"/>
                <w:szCs w:val="20"/>
                <w:lang w:eastAsia="en-US"/>
              </w:rPr>
            </w:pPr>
            <w:r w:rsidRPr="002028F2">
              <w:rPr>
                <w:rFonts w:asciiTheme="minorHAnsi" w:eastAsia="MS Mincho" w:hAnsiTheme="minorHAnsi" w:cstheme="minorHAnsi"/>
                <w:sz w:val="20"/>
                <w:szCs w:val="20"/>
                <w:lang w:eastAsia="en-US"/>
              </w:rPr>
              <w:t>34L ( 2 x 25kg box)</w:t>
            </w:r>
          </w:p>
        </w:tc>
      </w:tr>
    </w:tbl>
    <w:p w:rsidR="00D83329" w:rsidRPr="00D83329" w:rsidRDefault="00D83329" w:rsidP="00D83329">
      <w:pPr>
        <w:tabs>
          <w:tab w:val="left" w:pos="8205"/>
        </w:tabs>
        <w:rPr>
          <w:rFonts w:asciiTheme="minorHAnsi" w:eastAsia="MS Mincho" w:hAnsiTheme="minorHAnsi" w:cstheme="minorHAnsi"/>
          <w:b/>
          <w:bCs/>
          <w:sz w:val="20"/>
          <w:szCs w:val="20"/>
          <w:lang w:eastAsia="en-US"/>
        </w:rPr>
      </w:pPr>
    </w:p>
    <w:p w:rsidR="00D83329" w:rsidRPr="00D83329" w:rsidRDefault="00FE624D" w:rsidP="00D83329">
      <w:pPr>
        <w:tabs>
          <w:tab w:val="left" w:pos="8205"/>
        </w:tabs>
        <w:rPr>
          <w:rFonts w:asciiTheme="minorHAnsi" w:eastAsia="MS Mincho" w:hAnsiTheme="minorHAnsi" w:cstheme="minorHAnsi"/>
          <w:b/>
          <w:sz w:val="20"/>
          <w:szCs w:val="20"/>
          <w:lang w:eastAsia="en-US"/>
        </w:rPr>
      </w:pPr>
      <w:r>
        <w:rPr>
          <w:rFonts w:asciiTheme="minorHAnsi" w:eastAsia="MS Mincho" w:hAnsiTheme="minorHAnsi" w:cstheme="minorHAnsi"/>
          <w:b/>
          <w:sz w:val="20"/>
          <w:szCs w:val="20"/>
          <w:lang w:eastAsia="en-US"/>
        </w:rPr>
        <w:t>4</w:t>
      </w:r>
      <w:r w:rsidR="002028F2">
        <w:rPr>
          <w:rFonts w:asciiTheme="minorHAnsi" w:eastAsia="MS Mincho" w:hAnsiTheme="minorHAnsi" w:cstheme="minorHAnsi"/>
          <w:b/>
          <w:sz w:val="20"/>
          <w:szCs w:val="20"/>
          <w:lang w:eastAsia="en-US"/>
        </w:rPr>
        <w:t xml:space="preserve">. Volumes: </w:t>
      </w:r>
      <w:r>
        <w:rPr>
          <w:rFonts w:asciiTheme="minorHAnsi" w:eastAsia="MS Mincho" w:hAnsiTheme="minorHAnsi" w:cstheme="minorHAnsi"/>
          <w:b/>
          <w:sz w:val="20"/>
          <w:szCs w:val="20"/>
          <w:lang w:eastAsia="en-US"/>
        </w:rPr>
        <w:t>National Institute for Occupational Health- Pathology (</w:t>
      </w:r>
      <w:r w:rsidR="00D83329" w:rsidRPr="00D83329">
        <w:rPr>
          <w:rFonts w:asciiTheme="minorHAnsi" w:eastAsia="MS Mincho" w:hAnsiTheme="minorHAnsi" w:cstheme="minorHAnsi"/>
          <w:b/>
          <w:sz w:val="20"/>
          <w:szCs w:val="20"/>
          <w:lang w:eastAsia="en-US"/>
        </w:rPr>
        <w:t>NIOH</w:t>
      </w:r>
      <w:r>
        <w:rPr>
          <w:rFonts w:asciiTheme="minorHAnsi" w:eastAsia="MS Mincho" w:hAnsiTheme="minorHAnsi" w:cstheme="minorHAnsi"/>
          <w:b/>
          <w:sz w:val="20"/>
          <w:szCs w:val="20"/>
          <w:lang w:eastAsia="en-US"/>
        </w:rPr>
        <w:t>)</w:t>
      </w:r>
      <w:r w:rsidR="00D83329" w:rsidRPr="00D83329">
        <w:rPr>
          <w:rFonts w:asciiTheme="minorHAnsi" w:eastAsia="MS Mincho" w:hAnsiTheme="minorHAnsi" w:cstheme="minorHAnsi"/>
          <w:b/>
          <w:sz w:val="20"/>
          <w:szCs w:val="20"/>
          <w:lang w:eastAsia="en-US"/>
        </w:rPr>
        <w:t xml:space="preserve"> </w:t>
      </w:r>
    </w:p>
    <w:tbl>
      <w:tblPr>
        <w:tblW w:w="0" w:type="auto"/>
        <w:tblCellMar>
          <w:left w:w="0" w:type="dxa"/>
          <w:right w:w="0" w:type="dxa"/>
        </w:tblCellMar>
        <w:tblLook w:val="04A0" w:firstRow="1" w:lastRow="0" w:firstColumn="1" w:lastColumn="0" w:noHBand="0" w:noVBand="1"/>
      </w:tblPr>
      <w:tblGrid>
        <w:gridCol w:w="1124"/>
        <w:gridCol w:w="3710"/>
        <w:gridCol w:w="2215"/>
      </w:tblGrid>
      <w:tr w:rsidR="00D83329" w:rsidRPr="00D83329" w:rsidTr="00D83329">
        <w:tc>
          <w:tcPr>
            <w:tcW w:w="1124" w:type="dxa"/>
            <w:tcBorders>
              <w:top w:val="single" w:sz="8" w:space="0" w:color="auto"/>
              <w:left w:val="single" w:sz="8" w:space="0" w:color="auto"/>
              <w:bottom w:val="single" w:sz="4" w:space="0" w:color="auto"/>
              <w:right w:val="single" w:sz="8" w:space="0" w:color="auto"/>
            </w:tcBorders>
            <w:shd w:val="clear" w:color="auto" w:fill="C00000"/>
            <w:tcMar>
              <w:top w:w="0" w:type="dxa"/>
              <w:left w:w="108" w:type="dxa"/>
              <w:bottom w:w="0" w:type="dxa"/>
              <w:right w:w="108" w:type="dxa"/>
            </w:tcMar>
            <w:hideMark/>
          </w:tcPr>
          <w:p w:rsidR="00D83329" w:rsidRPr="00D83329" w:rsidRDefault="00D83329" w:rsidP="00D83329">
            <w:pPr>
              <w:tabs>
                <w:tab w:val="left" w:pos="8205"/>
              </w:tabs>
              <w:rPr>
                <w:rFonts w:asciiTheme="minorHAnsi" w:eastAsia="MS Mincho" w:hAnsiTheme="minorHAnsi" w:cstheme="minorHAnsi"/>
                <w:b/>
                <w:bCs/>
                <w:sz w:val="20"/>
                <w:szCs w:val="20"/>
                <w:lang w:eastAsia="en-US"/>
              </w:rPr>
            </w:pPr>
            <w:r w:rsidRPr="00D83329">
              <w:rPr>
                <w:rFonts w:asciiTheme="minorHAnsi" w:eastAsia="MS Mincho" w:hAnsiTheme="minorHAnsi" w:cstheme="minorHAnsi"/>
                <w:b/>
                <w:bCs/>
                <w:sz w:val="20"/>
                <w:szCs w:val="20"/>
                <w:lang w:eastAsia="en-US"/>
              </w:rPr>
              <w:t>Item Number</w:t>
            </w:r>
          </w:p>
        </w:tc>
        <w:tc>
          <w:tcPr>
            <w:tcW w:w="3710" w:type="dxa"/>
            <w:tcBorders>
              <w:top w:val="single" w:sz="8" w:space="0" w:color="auto"/>
              <w:left w:val="nil"/>
              <w:bottom w:val="single" w:sz="4" w:space="0" w:color="auto"/>
              <w:right w:val="single" w:sz="8" w:space="0" w:color="auto"/>
            </w:tcBorders>
            <w:shd w:val="clear" w:color="auto" w:fill="C00000"/>
            <w:tcMar>
              <w:top w:w="0" w:type="dxa"/>
              <w:left w:w="108" w:type="dxa"/>
              <w:bottom w:w="0" w:type="dxa"/>
              <w:right w:w="108" w:type="dxa"/>
            </w:tcMar>
            <w:hideMark/>
          </w:tcPr>
          <w:p w:rsidR="00D83329" w:rsidRPr="00D83329" w:rsidRDefault="00D83329" w:rsidP="00D83329">
            <w:pPr>
              <w:tabs>
                <w:tab w:val="left" w:pos="8205"/>
              </w:tabs>
              <w:rPr>
                <w:rFonts w:asciiTheme="minorHAnsi" w:eastAsia="MS Mincho" w:hAnsiTheme="minorHAnsi" w:cstheme="minorHAnsi"/>
                <w:b/>
                <w:bCs/>
                <w:sz w:val="20"/>
                <w:szCs w:val="20"/>
                <w:lang w:eastAsia="en-US"/>
              </w:rPr>
            </w:pPr>
            <w:r w:rsidRPr="00D83329">
              <w:rPr>
                <w:rFonts w:asciiTheme="minorHAnsi" w:eastAsia="MS Mincho" w:hAnsiTheme="minorHAnsi" w:cstheme="minorHAnsi"/>
                <w:b/>
                <w:bCs/>
                <w:sz w:val="20"/>
                <w:szCs w:val="20"/>
                <w:lang w:eastAsia="en-US"/>
              </w:rPr>
              <w:t>Description</w:t>
            </w:r>
          </w:p>
        </w:tc>
        <w:tc>
          <w:tcPr>
            <w:tcW w:w="2215" w:type="dxa"/>
            <w:tcBorders>
              <w:top w:val="single" w:sz="8" w:space="0" w:color="auto"/>
              <w:left w:val="nil"/>
              <w:bottom w:val="single" w:sz="4" w:space="0" w:color="auto"/>
              <w:right w:val="single" w:sz="8" w:space="0" w:color="auto"/>
            </w:tcBorders>
            <w:shd w:val="clear" w:color="auto" w:fill="C00000"/>
            <w:tcMar>
              <w:top w:w="0" w:type="dxa"/>
              <w:left w:w="108" w:type="dxa"/>
              <w:bottom w:w="0" w:type="dxa"/>
              <w:right w:w="108" w:type="dxa"/>
            </w:tcMar>
            <w:hideMark/>
          </w:tcPr>
          <w:p w:rsidR="00D83329" w:rsidRPr="00D83329" w:rsidRDefault="00D83329" w:rsidP="00D83329">
            <w:pPr>
              <w:tabs>
                <w:tab w:val="left" w:pos="8205"/>
              </w:tabs>
              <w:jc w:val="center"/>
              <w:rPr>
                <w:rFonts w:asciiTheme="minorHAnsi" w:eastAsia="MS Mincho" w:hAnsiTheme="minorHAnsi" w:cstheme="minorHAnsi"/>
                <w:b/>
                <w:bCs/>
                <w:sz w:val="20"/>
                <w:szCs w:val="20"/>
                <w:lang w:eastAsia="en-US"/>
              </w:rPr>
            </w:pPr>
            <w:r w:rsidRPr="00D83329">
              <w:rPr>
                <w:rFonts w:asciiTheme="minorHAnsi" w:eastAsia="MS Mincho" w:hAnsiTheme="minorHAnsi" w:cstheme="minorHAnsi"/>
                <w:b/>
                <w:bCs/>
                <w:sz w:val="20"/>
                <w:szCs w:val="20"/>
                <w:lang w:eastAsia="en-US"/>
              </w:rPr>
              <w:t>Per Month</w:t>
            </w:r>
          </w:p>
        </w:tc>
      </w:tr>
      <w:tr w:rsidR="00D83329" w:rsidRPr="00D83329" w:rsidTr="00D83329">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83329" w:rsidRPr="00D83329" w:rsidRDefault="00D83329" w:rsidP="00D83329">
            <w:pPr>
              <w:tabs>
                <w:tab w:val="left" w:pos="8205"/>
              </w:tabs>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eastAsia="en-US"/>
              </w:rPr>
              <w:t>1.</w:t>
            </w:r>
          </w:p>
        </w:tc>
        <w:tc>
          <w:tcPr>
            <w:tcW w:w="3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83329" w:rsidRPr="00D83329" w:rsidRDefault="00D83329" w:rsidP="00D83329">
            <w:pPr>
              <w:tabs>
                <w:tab w:val="left" w:pos="8205"/>
              </w:tabs>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eastAsia="en-US"/>
              </w:rPr>
              <w:t>Formalin</w:t>
            </w:r>
          </w:p>
        </w:tc>
        <w:tc>
          <w:tcPr>
            <w:tcW w:w="2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83329" w:rsidRPr="00D83329" w:rsidRDefault="00D83329" w:rsidP="00D83329">
            <w:pPr>
              <w:tabs>
                <w:tab w:val="left" w:pos="8205"/>
              </w:tabs>
              <w:jc w:val="center"/>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eastAsia="en-US"/>
              </w:rPr>
              <w:t>32 litres</w:t>
            </w:r>
          </w:p>
        </w:tc>
      </w:tr>
      <w:tr w:rsidR="00D83329" w:rsidRPr="00D83329" w:rsidTr="00D83329">
        <w:trPr>
          <w:trHeight w:val="222"/>
        </w:trPr>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83329" w:rsidRPr="00D83329" w:rsidRDefault="00D83329" w:rsidP="00D83329">
            <w:pPr>
              <w:tabs>
                <w:tab w:val="left" w:pos="8205"/>
              </w:tabs>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eastAsia="en-US"/>
              </w:rPr>
              <w:t>2.</w:t>
            </w:r>
          </w:p>
        </w:tc>
        <w:tc>
          <w:tcPr>
            <w:tcW w:w="3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83329" w:rsidRPr="00D83329" w:rsidRDefault="00D83329" w:rsidP="00D83329">
            <w:pPr>
              <w:tabs>
                <w:tab w:val="left" w:pos="8205"/>
              </w:tabs>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eastAsia="en-US"/>
              </w:rPr>
              <w:t>95% Ethanol (SVR)</w:t>
            </w:r>
          </w:p>
        </w:tc>
        <w:tc>
          <w:tcPr>
            <w:tcW w:w="2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83329" w:rsidRPr="00D83329" w:rsidRDefault="00D83329" w:rsidP="00D83329">
            <w:pPr>
              <w:tabs>
                <w:tab w:val="left" w:pos="8205"/>
              </w:tabs>
              <w:jc w:val="center"/>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eastAsia="en-US"/>
              </w:rPr>
              <w:t>32 litres</w:t>
            </w:r>
          </w:p>
        </w:tc>
      </w:tr>
      <w:tr w:rsidR="00D83329" w:rsidRPr="00D83329" w:rsidTr="00D83329">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83329" w:rsidRPr="00D83329" w:rsidRDefault="00D83329" w:rsidP="00D83329">
            <w:pPr>
              <w:tabs>
                <w:tab w:val="left" w:pos="8205"/>
              </w:tabs>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eastAsia="en-US"/>
              </w:rPr>
              <w:t>3.</w:t>
            </w:r>
          </w:p>
        </w:tc>
        <w:tc>
          <w:tcPr>
            <w:tcW w:w="3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83329" w:rsidRPr="00D83329" w:rsidRDefault="00D83329" w:rsidP="00D83329">
            <w:pPr>
              <w:tabs>
                <w:tab w:val="left" w:pos="8205"/>
              </w:tabs>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eastAsia="en-US"/>
              </w:rPr>
              <w:t>Xylene</w:t>
            </w:r>
          </w:p>
        </w:tc>
        <w:tc>
          <w:tcPr>
            <w:tcW w:w="2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83329" w:rsidRPr="00D83329" w:rsidRDefault="00D83329" w:rsidP="00D83329">
            <w:pPr>
              <w:tabs>
                <w:tab w:val="left" w:pos="8205"/>
              </w:tabs>
              <w:jc w:val="center"/>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eastAsia="en-US"/>
              </w:rPr>
              <w:t>64 litres</w:t>
            </w:r>
          </w:p>
        </w:tc>
      </w:tr>
      <w:tr w:rsidR="00D83329" w:rsidRPr="00D83329" w:rsidTr="00D83329">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83329" w:rsidRPr="00D83329" w:rsidRDefault="00D83329" w:rsidP="00D83329">
            <w:pPr>
              <w:tabs>
                <w:tab w:val="left" w:pos="8205"/>
              </w:tabs>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eastAsia="en-US"/>
              </w:rPr>
              <w:t>4.</w:t>
            </w:r>
          </w:p>
        </w:tc>
        <w:tc>
          <w:tcPr>
            <w:tcW w:w="3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83329" w:rsidRPr="00D83329" w:rsidRDefault="00D83329" w:rsidP="00D83329">
            <w:pPr>
              <w:tabs>
                <w:tab w:val="left" w:pos="8205"/>
              </w:tabs>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eastAsia="en-US"/>
              </w:rPr>
              <w:t>100% Ethanol</w:t>
            </w:r>
          </w:p>
        </w:tc>
        <w:tc>
          <w:tcPr>
            <w:tcW w:w="2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83329" w:rsidRPr="00D83329" w:rsidRDefault="00D83329" w:rsidP="00D83329">
            <w:pPr>
              <w:tabs>
                <w:tab w:val="left" w:pos="8205"/>
              </w:tabs>
              <w:jc w:val="center"/>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eastAsia="en-US"/>
              </w:rPr>
              <w:t>64 litres</w:t>
            </w:r>
          </w:p>
        </w:tc>
      </w:tr>
      <w:tr w:rsidR="00D83329" w:rsidRPr="00D83329" w:rsidTr="00D83329">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3329" w:rsidRPr="00D83329" w:rsidRDefault="00D83329" w:rsidP="00D83329">
            <w:pPr>
              <w:tabs>
                <w:tab w:val="left" w:pos="8205"/>
              </w:tabs>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eastAsia="en-US"/>
              </w:rPr>
              <w:t>5.</w:t>
            </w:r>
          </w:p>
        </w:tc>
        <w:tc>
          <w:tcPr>
            <w:tcW w:w="3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3329" w:rsidRPr="00D83329" w:rsidRDefault="00D83329" w:rsidP="00D83329">
            <w:pPr>
              <w:tabs>
                <w:tab w:val="left" w:pos="8205"/>
              </w:tabs>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eastAsia="en-US"/>
              </w:rPr>
              <w:t>Paraffin wax</w:t>
            </w:r>
          </w:p>
        </w:tc>
        <w:tc>
          <w:tcPr>
            <w:tcW w:w="2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3329" w:rsidRPr="00FE624D" w:rsidRDefault="00D83329" w:rsidP="00FE624D">
            <w:pPr>
              <w:pStyle w:val="ListParagraph"/>
              <w:numPr>
                <w:ilvl w:val="0"/>
                <w:numId w:val="96"/>
              </w:numPr>
              <w:tabs>
                <w:tab w:val="left" w:pos="8205"/>
              </w:tabs>
              <w:jc w:val="center"/>
              <w:rPr>
                <w:rFonts w:asciiTheme="minorHAnsi" w:eastAsia="MS Mincho" w:hAnsiTheme="minorHAnsi" w:cstheme="minorHAnsi"/>
                <w:sz w:val="20"/>
                <w:szCs w:val="20"/>
                <w:lang w:eastAsia="en-US"/>
              </w:rPr>
            </w:pPr>
            <w:r w:rsidRPr="00FE624D">
              <w:rPr>
                <w:rFonts w:asciiTheme="minorHAnsi" w:eastAsia="MS Mincho" w:hAnsiTheme="minorHAnsi" w:cstheme="minorHAnsi"/>
                <w:sz w:val="20"/>
                <w:szCs w:val="20"/>
                <w:lang w:eastAsia="en-US"/>
              </w:rPr>
              <w:t>lograms</w:t>
            </w:r>
          </w:p>
        </w:tc>
      </w:tr>
    </w:tbl>
    <w:p w:rsidR="00D83329" w:rsidRPr="00D83329" w:rsidRDefault="00D83329" w:rsidP="00D83329">
      <w:pPr>
        <w:tabs>
          <w:tab w:val="left" w:pos="8205"/>
        </w:tabs>
        <w:rPr>
          <w:rFonts w:asciiTheme="minorHAnsi" w:eastAsia="MS Mincho" w:hAnsiTheme="minorHAnsi" w:cstheme="minorHAnsi"/>
          <w:b/>
          <w:bCs/>
          <w:sz w:val="20"/>
          <w:szCs w:val="20"/>
          <w:lang w:eastAsia="en-US"/>
        </w:rPr>
      </w:pPr>
    </w:p>
    <w:p w:rsidR="00D83329" w:rsidRPr="00FE624D" w:rsidRDefault="00FE624D" w:rsidP="00FE624D">
      <w:pPr>
        <w:tabs>
          <w:tab w:val="left" w:pos="8205"/>
        </w:tabs>
        <w:rPr>
          <w:rFonts w:asciiTheme="minorHAnsi" w:eastAsia="MS Mincho" w:hAnsiTheme="minorHAnsi" w:cstheme="minorHAnsi"/>
          <w:b/>
          <w:sz w:val="20"/>
          <w:szCs w:val="20"/>
          <w:lang w:eastAsia="en-US"/>
        </w:rPr>
      </w:pPr>
      <w:r>
        <w:rPr>
          <w:rFonts w:asciiTheme="minorHAnsi" w:eastAsia="MS Mincho" w:hAnsiTheme="minorHAnsi" w:cstheme="minorHAnsi"/>
          <w:b/>
          <w:sz w:val="20"/>
          <w:szCs w:val="20"/>
          <w:lang w:val="en-US" w:eastAsia="en-US"/>
        </w:rPr>
        <w:t>5.</w:t>
      </w:r>
      <w:r w:rsidRPr="00FE624D">
        <w:rPr>
          <w:rFonts w:asciiTheme="minorHAnsi" w:eastAsia="MS Mincho" w:hAnsiTheme="minorHAnsi" w:cstheme="minorHAnsi"/>
          <w:b/>
          <w:sz w:val="20"/>
          <w:szCs w:val="20"/>
          <w:lang w:val="en-US" w:eastAsia="en-US"/>
        </w:rPr>
        <w:t>Volumes: Inkosi Albert Luthuli Central Hospital (</w:t>
      </w:r>
      <w:r w:rsidR="00D83329" w:rsidRPr="00FE624D">
        <w:rPr>
          <w:rFonts w:asciiTheme="minorHAnsi" w:eastAsia="MS Mincho" w:hAnsiTheme="minorHAnsi" w:cstheme="minorHAnsi"/>
          <w:b/>
          <w:sz w:val="20"/>
          <w:szCs w:val="20"/>
          <w:lang w:eastAsia="en-US"/>
        </w:rPr>
        <w:t>IALCH</w:t>
      </w:r>
      <w:r w:rsidRPr="00FE624D">
        <w:rPr>
          <w:rFonts w:asciiTheme="minorHAnsi" w:eastAsia="MS Mincho" w:hAnsiTheme="minorHAnsi" w:cstheme="minorHAnsi"/>
          <w:b/>
          <w:sz w:val="20"/>
          <w:szCs w:val="20"/>
          <w:lang w:val="en-US" w:eastAsia="en-US"/>
        </w:rPr>
        <w:t>)</w:t>
      </w:r>
    </w:p>
    <w:tbl>
      <w:tblPr>
        <w:tblW w:w="0" w:type="auto"/>
        <w:tblCellMar>
          <w:left w:w="0" w:type="dxa"/>
          <w:right w:w="0" w:type="dxa"/>
        </w:tblCellMar>
        <w:tblLook w:val="04A0" w:firstRow="1" w:lastRow="0" w:firstColumn="1" w:lastColumn="0" w:noHBand="0" w:noVBand="1"/>
      </w:tblPr>
      <w:tblGrid>
        <w:gridCol w:w="1124"/>
        <w:gridCol w:w="3710"/>
        <w:gridCol w:w="2215"/>
      </w:tblGrid>
      <w:tr w:rsidR="00D83329" w:rsidRPr="00D83329" w:rsidTr="00D83329">
        <w:tc>
          <w:tcPr>
            <w:tcW w:w="1124" w:type="dxa"/>
            <w:tcBorders>
              <w:top w:val="single" w:sz="8" w:space="0" w:color="auto"/>
              <w:left w:val="single" w:sz="8" w:space="0" w:color="auto"/>
              <w:bottom w:val="single" w:sz="4" w:space="0" w:color="auto"/>
              <w:right w:val="single" w:sz="8" w:space="0" w:color="auto"/>
            </w:tcBorders>
            <w:shd w:val="clear" w:color="auto" w:fill="17365D" w:themeFill="text2" w:themeFillShade="BF"/>
            <w:tcMar>
              <w:top w:w="0" w:type="dxa"/>
              <w:left w:w="108" w:type="dxa"/>
              <w:bottom w:w="0" w:type="dxa"/>
              <w:right w:w="108" w:type="dxa"/>
            </w:tcMar>
            <w:hideMark/>
          </w:tcPr>
          <w:p w:rsidR="00D83329" w:rsidRPr="00D83329" w:rsidRDefault="00D83329" w:rsidP="00D83329">
            <w:pPr>
              <w:tabs>
                <w:tab w:val="left" w:pos="8205"/>
              </w:tabs>
              <w:rPr>
                <w:rFonts w:asciiTheme="minorHAnsi" w:eastAsia="MS Mincho" w:hAnsiTheme="minorHAnsi" w:cstheme="minorHAnsi"/>
                <w:b/>
                <w:bCs/>
                <w:sz w:val="20"/>
                <w:szCs w:val="20"/>
                <w:lang w:eastAsia="en-US"/>
              </w:rPr>
            </w:pPr>
            <w:r w:rsidRPr="00D83329">
              <w:rPr>
                <w:rFonts w:asciiTheme="minorHAnsi" w:eastAsia="MS Mincho" w:hAnsiTheme="minorHAnsi" w:cstheme="minorHAnsi"/>
                <w:b/>
                <w:bCs/>
                <w:sz w:val="20"/>
                <w:szCs w:val="20"/>
                <w:lang w:eastAsia="en-US"/>
              </w:rPr>
              <w:t>Item Number</w:t>
            </w:r>
          </w:p>
        </w:tc>
        <w:tc>
          <w:tcPr>
            <w:tcW w:w="3710" w:type="dxa"/>
            <w:tcBorders>
              <w:top w:val="single" w:sz="8" w:space="0" w:color="auto"/>
              <w:left w:val="nil"/>
              <w:bottom w:val="single" w:sz="4" w:space="0" w:color="auto"/>
              <w:right w:val="single" w:sz="8" w:space="0" w:color="auto"/>
            </w:tcBorders>
            <w:shd w:val="clear" w:color="auto" w:fill="17365D" w:themeFill="text2" w:themeFillShade="BF"/>
            <w:tcMar>
              <w:top w:w="0" w:type="dxa"/>
              <w:left w:w="108" w:type="dxa"/>
              <w:bottom w:w="0" w:type="dxa"/>
              <w:right w:w="108" w:type="dxa"/>
            </w:tcMar>
            <w:hideMark/>
          </w:tcPr>
          <w:p w:rsidR="00D83329" w:rsidRPr="00D83329" w:rsidRDefault="00D83329" w:rsidP="00D83329">
            <w:pPr>
              <w:tabs>
                <w:tab w:val="left" w:pos="8205"/>
              </w:tabs>
              <w:rPr>
                <w:rFonts w:asciiTheme="minorHAnsi" w:eastAsia="MS Mincho" w:hAnsiTheme="minorHAnsi" w:cstheme="minorHAnsi"/>
                <w:b/>
                <w:bCs/>
                <w:sz w:val="20"/>
                <w:szCs w:val="20"/>
                <w:lang w:eastAsia="en-US"/>
              </w:rPr>
            </w:pPr>
            <w:r w:rsidRPr="00D83329">
              <w:rPr>
                <w:rFonts w:asciiTheme="minorHAnsi" w:eastAsia="MS Mincho" w:hAnsiTheme="minorHAnsi" w:cstheme="minorHAnsi"/>
                <w:b/>
                <w:bCs/>
                <w:sz w:val="20"/>
                <w:szCs w:val="20"/>
                <w:lang w:eastAsia="en-US"/>
              </w:rPr>
              <w:t>Description</w:t>
            </w:r>
          </w:p>
        </w:tc>
        <w:tc>
          <w:tcPr>
            <w:tcW w:w="2215" w:type="dxa"/>
            <w:tcBorders>
              <w:top w:val="single" w:sz="8" w:space="0" w:color="auto"/>
              <w:left w:val="nil"/>
              <w:bottom w:val="single" w:sz="4" w:space="0" w:color="auto"/>
              <w:right w:val="single" w:sz="8" w:space="0" w:color="auto"/>
            </w:tcBorders>
            <w:shd w:val="clear" w:color="auto" w:fill="17365D" w:themeFill="text2" w:themeFillShade="BF"/>
            <w:tcMar>
              <w:top w:w="0" w:type="dxa"/>
              <w:left w:w="108" w:type="dxa"/>
              <w:bottom w:w="0" w:type="dxa"/>
              <w:right w:w="108" w:type="dxa"/>
            </w:tcMar>
            <w:hideMark/>
          </w:tcPr>
          <w:p w:rsidR="00D83329" w:rsidRPr="00D83329" w:rsidRDefault="00D83329" w:rsidP="00D83329">
            <w:pPr>
              <w:tabs>
                <w:tab w:val="left" w:pos="8205"/>
              </w:tabs>
              <w:jc w:val="center"/>
              <w:rPr>
                <w:rFonts w:asciiTheme="minorHAnsi" w:eastAsia="MS Mincho" w:hAnsiTheme="minorHAnsi" w:cstheme="minorHAnsi"/>
                <w:b/>
                <w:bCs/>
                <w:sz w:val="20"/>
                <w:szCs w:val="20"/>
                <w:lang w:eastAsia="en-US"/>
              </w:rPr>
            </w:pPr>
            <w:r w:rsidRPr="00D83329">
              <w:rPr>
                <w:rFonts w:asciiTheme="minorHAnsi" w:eastAsia="MS Mincho" w:hAnsiTheme="minorHAnsi" w:cstheme="minorHAnsi"/>
                <w:b/>
                <w:bCs/>
                <w:sz w:val="20"/>
                <w:szCs w:val="20"/>
                <w:lang w:eastAsia="en-US"/>
              </w:rPr>
              <w:t>Per Month</w:t>
            </w:r>
          </w:p>
        </w:tc>
      </w:tr>
      <w:tr w:rsidR="00D83329" w:rsidRPr="00D83329" w:rsidTr="00D83329">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83329" w:rsidRPr="00D83329" w:rsidRDefault="00D83329" w:rsidP="00D83329">
            <w:pPr>
              <w:tabs>
                <w:tab w:val="left" w:pos="8205"/>
              </w:tabs>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eastAsia="en-US"/>
              </w:rPr>
              <w:t>1.</w:t>
            </w:r>
          </w:p>
        </w:tc>
        <w:tc>
          <w:tcPr>
            <w:tcW w:w="3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83329" w:rsidRPr="00D83329" w:rsidRDefault="00D83329" w:rsidP="00D83329">
            <w:pPr>
              <w:tabs>
                <w:tab w:val="left" w:pos="8205"/>
              </w:tabs>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eastAsia="en-US"/>
              </w:rPr>
              <w:t>10 % Formalin</w:t>
            </w:r>
          </w:p>
        </w:tc>
        <w:tc>
          <w:tcPr>
            <w:tcW w:w="2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83329" w:rsidRPr="00D83329" w:rsidRDefault="00D83329" w:rsidP="00D83329">
            <w:pPr>
              <w:tabs>
                <w:tab w:val="left" w:pos="8205"/>
              </w:tabs>
              <w:jc w:val="center"/>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eastAsia="en-US"/>
              </w:rPr>
              <w:t>40 litres per month</w:t>
            </w:r>
          </w:p>
        </w:tc>
      </w:tr>
      <w:tr w:rsidR="00D83329" w:rsidRPr="00D83329" w:rsidTr="00D83329">
        <w:trPr>
          <w:trHeight w:val="222"/>
        </w:trPr>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83329" w:rsidRPr="00D83329" w:rsidRDefault="00D83329" w:rsidP="00D83329">
            <w:pPr>
              <w:tabs>
                <w:tab w:val="left" w:pos="8205"/>
              </w:tabs>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eastAsia="en-US"/>
              </w:rPr>
              <w:t>2.</w:t>
            </w:r>
          </w:p>
        </w:tc>
        <w:tc>
          <w:tcPr>
            <w:tcW w:w="3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83329" w:rsidRPr="00D83329" w:rsidRDefault="00D83329" w:rsidP="00D83329">
            <w:pPr>
              <w:tabs>
                <w:tab w:val="left" w:pos="8205"/>
              </w:tabs>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eastAsia="en-US"/>
              </w:rPr>
              <w:t>Absolute alcohol  </w:t>
            </w:r>
          </w:p>
        </w:tc>
        <w:tc>
          <w:tcPr>
            <w:tcW w:w="2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83329" w:rsidRPr="00D83329" w:rsidRDefault="00D83329" w:rsidP="00D83329">
            <w:pPr>
              <w:tabs>
                <w:tab w:val="left" w:pos="8205"/>
              </w:tabs>
              <w:jc w:val="center"/>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eastAsia="en-US"/>
              </w:rPr>
              <w:t>100 litres per month</w:t>
            </w:r>
          </w:p>
        </w:tc>
      </w:tr>
      <w:tr w:rsidR="00D83329" w:rsidRPr="00D83329" w:rsidTr="00D83329">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83329" w:rsidRPr="00D83329" w:rsidRDefault="00D83329" w:rsidP="00D83329">
            <w:pPr>
              <w:tabs>
                <w:tab w:val="left" w:pos="8205"/>
              </w:tabs>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eastAsia="en-US"/>
              </w:rPr>
              <w:t>3.</w:t>
            </w:r>
          </w:p>
        </w:tc>
        <w:tc>
          <w:tcPr>
            <w:tcW w:w="3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83329" w:rsidRPr="00D83329" w:rsidRDefault="00D83329" w:rsidP="00D83329">
            <w:pPr>
              <w:tabs>
                <w:tab w:val="left" w:pos="8205"/>
              </w:tabs>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eastAsia="en-US"/>
              </w:rPr>
              <w:t>Isopropanol</w:t>
            </w:r>
          </w:p>
        </w:tc>
        <w:tc>
          <w:tcPr>
            <w:tcW w:w="2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83329" w:rsidRPr="00D83329" w:rsidRDefault="00D83329" w:rsidP="00D83329">
            <w:pPr>
              <w:tabs>
                <w:tab w:val="left" w:pos="8205"/>
              </w:tabs>
              <w:jc w:val="center"/>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eastAsia="en-US"/>
              </w:rPr>
              <w:t>100 litres per month</w:t>
            </w:r>
          </w:p>
        </w:tc>
      </w:tr>
      <w:tr w:rsidR="00D83329" w:rsidRPr="00D83329" w:rsidTr="00D83329">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83329" w:rsidRPr="00D83329" w:rsidRDefault="00D83329" w:rsidP="00D83329">
            <w:pPr>
              <w:tabs>
                <w:tab w:val="left" w:pos="8205"/>
              </w:tabs>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eastAsia="en-US"/>
              </w:rPr>
              <w:t>4.</w:t>
            </w:r>
          </w:p>
        </w:tc>
        <w:tc>
          <w:tcPr>
            <w:tcW w:w="3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83329" w:rsidRPr="00D83329" w:rsidRDefault="00D83329" w:rsidP="00D83329">
            <w:pPr>
              <w:tabs>
                <w:tab w:val="left" w:pos="8205"/>
              </w:tabs>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eastAsia="en-US"/>
              </w:rPr>
              <w:t>Xylene</w:t>
            </w:r>
          </w:p>
        </w:tc>
        <w:tc>
          <w:tcPr>
            <w:tcW w:w="2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83329" w:rsidRPr="00D83329" w:rsidRDefault="00D83329" w:rsidP="00D83329">
            <w:pPr>
              <w:tabs>
                <w:tab w:val="left" w:pos="8205"/>
              </w:tabs>
              <w:jc w:val="center"/>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eastAsia="en-US"/>
              </w:rPr>
              <w:t>25 litres per month</w:t>
            </w:r>
          </w:p>
        </w:tc>
      </w:tr>
      <w:tr w:rsidR="00D83329" w:rsidRPr="00D83329" w:rsidTr="00D83329">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3329" w:rsidRPr="00D83329" w:rsidRDefault="00D83329" w:rsidP="00D83329">
            <w:pPr>
              <w:tabs>
                <w:tab w:val="left" w:pos="8205"/>
              </w:tabs>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eastAsia="en-US"/>
              </w:rPr>
              <w:t>5.</w:t>
            </w:r>
          </w:p>
        </w:tc>
        <w:tc>
          <w:tcPr>
            <w:tcW w:w="3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3329" w:rsidRPr="00D83329" w:rsidRDefault="00D83329" w:rsidP="00D83329">
            <w:pPr>
              <w:tabs>
                <w:tab w:val="left" w:pos="8205"/>
              </w:tabs>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eastAsia="en-US"/>
              </w:rPr>
              <w:t>Paraffin wax</w:t>
            </w:r>
          </w:p>
        </w:tc>
        <w:tc>
          <w:tcPr>
            <w:tcW w:w="2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3329" w:rsidRPr="00D83329" w:rsidRDefault="00D83329" w:rsidP="00D83329">
            <w:pPr>
              <w:tabs>
                <w:tab w:val="left" w:pos="8205"/>
              </w:tabs>
              <w:jc w:val="center"/>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eastAsia="en-US"/>
              </w:rPr>
              <w:t>100kgs per month</w:t>
            </w:r>
          </w:p>
        </w:tc>
      </w:tr>
    </w:tbl>
    <w:p w:rsidR="00D83329" w:rsidRPr="00D83329" w:rsidRDefault="00D83329" w:rsidP="00D83329">
      <w:pPr>
        <w:tabs>
          <w:tab w:val="left" w:pos="8205"/>
        </w:tabs>
        <w:rPr>
          <w:rFonts w:asciiTheme="minorHAnsi" w:eastAsia="MS Mincho" w:hAnsiTheme="minorHAnsi" w:cstheme="minorHAnsi"/>
          <w:b/>
          <w:bCs/>
          <w:sz w:val="20"/>
          <w:szCs w:val="20"/>
          <w:lang w:eastAsia="en-US"/>
        </w:rPr>
      </w:pPr>
    </w:p>
    <w:p w:rsidR="00FE624D" w:rsidRDefault="00FE624D" w:rsidP="00FE624D">
      <w:pPr>
        <w:tabs>
          <w:tab w:val="left" w:pos="8205"/>
        </w:tabs>
        <w:rPr>
          <w:rFonts w:asciiTheme="minorHAnsi" w:eastAsia="MS Mincho" w:hAnsiTheme="minorHAnsi" w:cstheme="minorHAnsi"/>
          <w:b/>
          <w:bCs/>
          <w:sz w:val="20"/>
          <w:szCs w:val="20"/>
          <w:lang w:eastAsia="en-US"/>
        </w:rPr>
      </w:pPr>
    </w:p>
    <w:p w:rsidR="001330FC" w:rsidRDefault="001330FC" w:rsidP="00FE624D">
      <w:pPr>
        <w:tabs>
          <w:tab w:val="left" w:pos="8205"/>
        </w:tabs>
        <w:rPr>
          <w:rFonts w:asciiTheme="minorHAnsi" w:eastAsia="MS Mincho" w:hAnsiTheme="minorHAnsi" w:cstheme="minorHAnsi"/>
          <w:b/>
          <w:bCs/>
          <w:sz w:val="20"/>
          <w:szCs w:val="20"/>
          <w:lang w:eastAsia="en-US"/>
        </w:rPr>
      </w:pPr>
    </w:p>
    <w:p w:rsidR="00D83329" w:rsidRPr="00FE624D" w:rsidRDefault="00FE624D" w:rsidP="00FE624D">
      <w:pPr>
        <w:tabs>
          <w:tab w:val="left" w:pos="8205"/>
        </w:tabs>
        <w:rPr>
          <w:rFonts w:asciiTheme="minorHAnsi" w:eastAsia="MS Mincho" w:hAnsiTheme="minorHAnsi" w:cstheme="minorHAnsi"/>
          <w:b/>
          <w:bCs/>
          <w:sz w:val="20"/>
          <w:szCs w:val="20"/>
          <w:lang w:eastAsia="en-US"/>
        </w:rPr>
      </w:pPr>
      <w:r>
        <w:rPr>
          <w:rFonts w:asciiTheme="minorHAnsi" w:eastAsia="MS Mincho" w:hAnsiTheme="minorHAnsi" w:cstheme="minorHAnsi"/>
          <w:b/>
          <w:bCs/>
          <w:sz w:val="20"/>
          <w:szCs w:val="20"/>
          <w:lang w:eastAsia="en-US"/>
        </w:rPr>
        <w:t xml:space="preserve">6.Volumes: </w:t>
      </w:r>
      <w:r w:rsidR="00D83329" w:rsidRPr="00FE624D">
        <w:rPr>
          <w:rFonts w:asciiTheme="minorHAnsi" w:eastAsia="MS Mincho" w:hAnsiTheme="minorHAnsi" w:cstheme="minorHAnsi"/>
          <w:b/>
          <w:bCs/>
          <w:sz w:val="20"/>
          <w:szCs w:val="20"/>
          <w:lang w:eastAsia="en-US"/>
        </w:rPr>
        <w:t xml:space="preserve">Tygerberg </w:t>
      </w:r>
      <w:r>
        <w:rPr>
          <w:rFonts w:asciiTheme="minorHAnsi" w:eastAsia="MS Mincho" w:hAnsiTheme="minorHAnsi" w:cstheme="minorHAnsi"/>
          <w:b/>
          <w:bCs/>
          <w:sz w:val="20"/>
          <w:szCs w:val="20"/>
          <w:lang w:eastAsia="en-US"/>
        </w:rPr>
        <w:t xml:space="preserve">Hospital </w:t>
      </w:r>
      <w:r w:rsidR="00D83329" w:rsidRPr="00FE624D">
        <w:rPr>
          <w:rFonts w:asciiTheme="minorHAnsi" w:eastAsia="MS Mincho" w:hAnsiTheme="minorHAnsi" w:cstheme="minorHAnsi"/>
          <w:b/>
          <w:bCs/>
          <w:sz w:val="20"/>
          <w:szCs w:val="20"/>
          <w:lang w:eastAsia="en-US"/>
        </w:rPr>
        <w:t>(TBH)</w:t>
      </w:r>
    </w:p>
    <w:tbl>
      <w:tblPr>
        <w:tblW w:w="0" w:type="auto"/>
        <w:tblCellMar>
          <w:left w:w="0" w:type="dxa"/>
          <w:right w:w="0" w:type="dxa"/>
        </w:tblCellMar>
        <w:tblLook w:val="04A0" w:firstRow="1" w:lastRow="0" w:firstColumn="1" w:lastColumn="0" w:noHBand="0" w:noVBand="1"/>
      </w:tblPr>
      <w:tblGrid>
        <w:gridCol w:w="1124"/>
        <w:gridCol w:w="3710"/>
        <w:gridCol w:w="2215"/>
      </w:tblGrid>
      <w:tr w:rsidR="00D83329" w:rsidRPr="00D83329" w:rsidTr="00FE624D">
        <w:tc>
          <w:tcPr>
            <w:tcW w:w="1124" w:type="dxa"/>
            <w:tcBorders>
              <w:top w:val="single" w:sz="8" w:space="0" w:color="auto"/>
              <w:left w:val="single" w:sz="8" w:space="0" w:color="auto"/>
              <w:bottom w:val="single" w:sz="4" w:space="0" w:color="auto"/>
              <w:right w:val="single" w:sz="8" w:space="0" w:color="auto"/>
            </w:tcBorders>
            <w:shd w:val="clear" w:color="auto" w:fill="D99594" w:themeFill="accent2" w:themeFillTint="99"/>
            <w:tcMar>
              <w:top w:w="0" w:type="dxa"/>
              <w:left w:w="108" w:type="dxa"/>
              <w:bottom w:w="0" w:type="dxa"/>
              <w:right w:w="108" w:type="dxa"/>
            </w:tcMar>
            <w:hideMark/>
          </w:tcPr>
          <w:p w:rsidR="00D83329" w:rsidRPr="00FE624D" w:rsidRDefault="00D83329" w:rsidP="00D83329">
            <w:pPr>
              <w:tabs>
                <w:tab w:val="left" w:pos="8205"/>
              </w:tabs>
              <w:rPr>
                <w:rFonts w:asciiTheme="minorHAnsi" w:eastAsia="MS Mincho" w:hAnsiTheme="minorHAnsi" w:cstheme="minorHAnsi"/>
                <w:b/>
                <w:bCs/>
                <w:sz w:val="20"/>
                <w:szCs w:val="20"/>
                <w:lang w:eastAsia="en-US"/>
              </w:rPr>
            </w:pPr>
            <w:r w:rsidRPr="00FE624D">
              <w:rPr>
                <w:rFonts w:asciiTheme="minorHAnsi" w:eastAsia="MS Mincho" w:hAnsiTheme="minorHAnsi" w:cstheme="minorHAnsi"/>
                <w:b/>
                <w:bCs/>
                <w:sz w:val="20"/>
                <w:szCs w:val="20"/>
                <w:lang w:eastAsia="en-US"/>
              </w:rPr>
              <w:t>Item Number</w:t>
            </w:r>
          </w:p>
        </w:tc>
        <w:tc>
          <w:tcPr>
            <w:tcW w:w="3710" w:type="dxa"/>
            <w:tcBorders>
              <w:top w:val="single" w:sz="8" w:space="0" w:color="auto"/>
              <w:left w:val="nil"/>
              <w:bottom w:val="single" w:sz="4" w:space="0" w:color="auto"/>
              <w:right w:val="single" w:sz="8" w:space="0" w:color="auto"/>
            </w:tcBorders>
            <w:shd w:val="clear" w:color="auto" w:fill="D99594" w:themeFill="accent2" w:themeFillTint="99"/>
            <w:tcMar>
              <w:top w:w="0" w:type="dxa"/>
              <w:left w:w="108" w:type="dxa"/>
              <w:bottom w:w="0" w:type="dxa"/>
              <w:right w:w="108" w:type="dxa"/>
            </w:tcMar>
            <w:hideMark/>
          </w:tcPr>
          <w:p w:rsidR="00D83329" w:rsidRPr="00FE624D" w:rsidRDefault="00D83329" w:rsidP="00D83329">
            <w:pPr>
              <w:tabs>
                <w:tab w:val="left" w:pos="8205"/>
              </w:tabs>
              <w:rPr>
                <w:rFonts w:asciiTheme="minorHAnsi" w:eastAsia="MS Mincho" w:hAnsiTheme="minorHAnsi" w:cstheme="minorHAnsi"/>
                <w:b/>
                <w:bCs/>
                <w:sz w:val="20"/>
                <w:szCs w:val="20"/>
                <w:lang w:eastAsia="en-US"/>
              </w:rPr>
            </w:pPr>
            <w:r w:rsidRPr="00FE624D">
              <w:rPr>
                <w:rFonts w:asciiTheme="minorHAnsi" w:eastAsia="MS Mincho" w:hAnsiTheme="minorHAnsi" w:cstheme="minorHAnsi"/>
                <w:b/>
                <w:bCs/>
                <w:sz w:val="20"/>
                <w:szCs w:val="20"/>
                <w:lang w:eastAsia="en-US"/>
              </w:rPr>
              <w:t>Description</w:t>
            </w:r>
          </w:p>
        </w:tc>
        <w:tc>
          <w:tcPr>
            <w:tcW w:w="2215" w:type="dxa"/>
            <w:tcBorders>
              <w:top w:val="single" w:sz="8" w:space="0" w:color="auto"/>
              <w:left w:val="nil"/>
              <w:bottom w:val="single" w:sz="4" w:space="0" w:color="auto"/>
              <w:right w:val="single" w:sz="8" w:space="0" w:color="auto"/>
            </w:tcBorders>
            <w:shd w:val="clear" w:color="auto" w:fill="D99594" w:themeFill="accent2" w:themeFillTint="99"/>
            <w:tcMar>
              <w:top w:w="0" w:type="dxa"/>
              <w:left w:w="108" w:type="dxa"/>
              <w:bottom w:w="0" w:type="dxa"/>
              <w:right w:w="108" w:type="dxa"/>
            </w:tcMar>
            <w:hideMark/>
          </w:tcPr>
          <w:p w:rsidR="00D83329" w:rsidRPr="00FE624D" w:rsidRDefault="00D83329" w:rsidP="00D83329">
            <w:pPr>
              <w:tabs>
                <w:tab w:val="left" w:pos="8205"/>
              </w:tabs>
              <w:jc w:val="center"/>
              <w:rPr>
                <w:rFonts w:asciiTheme="minorHAnsi" w:eastAsia="MS Mincho" w:hAnsiTheme="minorHAnsi" w:cstheme="minorHAnsi"/>
                <w:b/>
                <w:bCs/>
                <w:sz w:val="20"/>
                <w:szCs w:val="20"/>
                <w:lang w:eastAsia="en-US"/>
              </w:rPr>
            </w:pPr>
            <w:r w:rsidRPr="00FE624D">
              <w:rPr>
                <w:rFonts w:asciiTheme="minorHAnsi" w:eastAsia="MS Mincho" w:hAnsiTheme="minorHAnsi" w:cstheme="minorHAnsi"/>
                <w:b/>
                <w:bCs/>
                <w:sz w:val="20"/>
                <w:szCs w:val="20"/>
                <w:lang w:eastAsia="en-US"/>
              </w:rPr>
              <w:t>Per Month</w:t>
            </w:r>
          </w:p>
        </w:tc>
      </w:tr>
      <w:tr w:rsidR="00D83329" w:rsidRPr="00D83329" w:rsidTr="00D83329">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83329" w:rsidRPr="00D83329" w:rsidRDefault="00D83329" w:rsidP="00D83329">
            <w:pPr>
              <w:tabs>
                <w:tab w:val="left" w:pos="8205"/>
              </w:tabs>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eastAsia="en-US"/>
              </w:rPr>
              <w:t>1.</w:t>
            </w:r>
          </w:p>
        </w:tc>
        <w:tc>
          <w:tcPr>
            <w:tcW w:w="3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83329" w:rsidRPr="00D83329" w:rsidRDefault="00FE624D" w:rsidP="00D83329">
            <w:pPr>
              <w:tabs>
                <w:tab w:val="left" w:pos="8205"/>
              </w:tabs>
              <w:rPr>
                <w:rFonts w:asciiTheme="minorHAnsi" w:eastAsia="MS Mincho" w:hAnsiTheme="minorHAnsi" w:cstheme="minorHAnsi"/>
                <w:sz w:val="20"/>
                <w:szCs w:val="20"/>
                <w:lang w:eastAsia="en-US"/>
              </w:rPr>
            </w:pPr>
            <w:r>
              <w:rPr>
                <w:rFonts w:asciiTheme="minorHAnsi" w:eastAsia="MS Mincho" w:hAnsiTheme="minorHAnsi" w:cstheme="minorHAnsi"/>
                <w:sz w:val="20"/>
                <w:szCs w:val="20"/>
                <w:lang w:val="en-US" w:eastAsia="en-US"/>
              </w:rPr>
              <w:t>10% N</w:t>
            </w:r>
            <w:r w:rsidR="00D83329" w:rsidRPr="00D83329">
              <w:rPr>
                <w:rFonts w:asciiTheme="minorHAnsi" w:eastAsia="MS Mincho" w:hAnsiTheme="minorHAnsi" w:cstheme="minorHAnsi"/>
                <w:sz w:val="20"/>
                <w:szCs w:val="20"/>
                <w:lang w:val="en-US" w:eastAsia="en-US"/>
              </w:rPr>
              <w:t>eutral buffered formalin</w:t>
            </w:r>
          </w:p>
        </w:tc>
        <w:tc>
          <w:tcPr>
            <w:tcW w:w="2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83329" w:rsidRPr="00D83329" w:rsidRDefault="00D83329" w:rsidP="00D83329">
            <w:pPr>
              <w:tabs>
                <w:tab w:val="left" w:pos="8205"/>
              </w:tabs>
              <w:jc w:val="center"/>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val="en-US" w:eastAsia="en-US"/>
              </w:rPr>
              <w:t>50 L</w:t>
            </w:r>
          </w:p>
        </w:tc>
      </w:tr>
      <w:tr w:rsidR="00D83329" w:rsidRPr="00D83329" w:rsidTr="00D83329">
        <w:trPr>
          <w:trHeight w:val="222"/>
        </w:trPr>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83329" w:rsidRPr="00D83329" w:rsidRDefault="00D83329" w:rsidP="00D83329">
            <w:pPr>
              <w:tabs>
                <w:tab w:val="left" w:pos="8205"/>
              </w:tabs>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eastAsia="en-US"/>
              </w:rPr>
              <w:t>2.</w:t>
            </w:r>
          </w:p>
        </w:tc>
        <w:tc>
          <w:tcPr>
            <w:tcW w:w="3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83329" w:rsidRPr="00D83329" w:rsidRDefault="00D83329" w:rsidP="00D83329">
            <w:pPr>
              <w:tabs>
                <w:tab w:val="left" w:pos="8205"/>
              </w:tabs>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val="en-US" w:eastAsia="en-US"/>
              </w:rPr>
              <w:t>Ethanol  4</w:t>
            </w:r>
          </w:p>
        </w:tc>
        <w:tc>
          <w:tcPr>
            <w:tcW w:w="2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83329" w:rsidRPr="00D83329" w:rsidRDefault="00D83329" w:rsidP="00D83329">
            <w:pPr>
              <w:tabs>
                <w:tab w:val="left" w:pos="8205"/>
              </w:tabs>
              <w:jc w:val="center"/>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val="en-US" w:eastAsia="en-US"/>
              </w:rPr>
              <w:t>4 x 25 L</w:t>
            </w:r>
          </w:p>
        </w:tc>
      </w:tr>
      <w:tr w:rsidR="00D83329" w:rsidRPr="00D83329" w:rsidTr="00D83329">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83329" w:rsidRPr="00D83329" w:rsidRDefault="00D83329" w:rsidP="00D83329">
            <w:pPr>
              <w:tabs>
                <w:tab w:val="left" w:pos="8205"/>
              </w:tabs>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eastAsia="en-US"/>
              </w:rPr>
              <w:t>3.</w:t>
            </w:r>
          </w:p>
        </w:tc>
        <w:tc>
          <w:tcPr>
            <w:tcW w:w="3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83329" w:rsidRPr="00D83329" w:rsidRDefault="00D83329" w:rsidP="00D83329">
            <w:pPr>
              <w:tabs>
                <w:tab w:val="left" w:pos="8205"/>
              </w:tabs>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val="en-US" w:eastAsia="en-US"/>
              </w:rPr>
              <w:t>Xylene</w:t>
            </w:r>
          </w:p>
        </w:tc>
        <w:tc>
          <w:tcPr>
            <w:tcW w:w="2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83329" w:rsidRPr="00D83329" w:rsidRDefault="00D83329" w:rsidP="00D83329">
            <w:pPr>
              <w:tabs>
                <w:tab w:val="left" w:pos="8205"/>
              </w:tabs>
              <w:jc w:val="center"/>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val="en-US" w:eastAsia="en-US"/>
              </w:rPr>
              <w:t>2 x 25 L</w:t>
            </w:r>
          </w:p>
        </w:tc>
      </w:tr>
      <w:tr w:rsidR="00D83329" w:rsidRPr="00D83329" w:rsidTr="00D83329">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83329" w:rsidRPr="00D83329" w:rsidRDefault="00D83329" w:rsidP="00D83329">
            <w:pPr>
              <w:tabs>
                <w:tab w:val="left" w:pos="8205"/>
              </w:tabs>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eastAsia="en-US"/>
              </w:rPr>
              <w:t>4.</w:t>
            </w:r>
          </w:p>
        </w:tc>
        <w:tc>
          <w:tcPr>
            <w:tcW w:w="3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83329" w:rsidRPr="00D83329" w:rsidRDefault="00D83329" w:rsidP="00D83329">
            <w:pPr>
              <w:tabs>
                <w:tab w:val="left" w:pos="8205"/>
              </w:tabs>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val="en-US" w:eastAsia="en-US"/>
              </w:rPr>
              <w:t>Wax</w:t>
            </w:r>
          </w:p>
        </w:tc>
        <w:tc>
          <w:tcPr>
            <w:tcW w:w="2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83329" w:rsidRPr="00FE624D" w:rsidRDefault="00D83329" w:rsidP="00FE624D">
            <w:pPr>
              <w:pStyle w:val="ListParagraph"/>
              <w:numPr>
                <w:ilvl w:val="0"/>
                <w:numId w:val="15"/>
              </w:numPr>
              <w:tabs>
                <w:tab w:val="left" w:pos="8205"/>
              </w:tabs>
              <w:jc w:val="center"/>
              <w:rPr>
                <w:rFonts w:asciiTheme="minorHAnsi" w:eastAsia="MS Mincho" w:hAnsiTheme="minorHAnsi" w:cstheme="minorHAnsi"/>
                <w:sz w:val="20"/>
                <w:szCs w:val="20"/>
                <w:lang w:eastAsia="en-US"/>
              </w:rPr>
            </w:pPr>
            <w:r w:rsidRPr="00FE624D">
              <w:rPr>
                <w:rFonts w:asciiTheme="minorHAnsi" w:eastAsia="MS Mincho" w:hAnsiTheme="minorHAnsi" w:cstheme="minorHAnsi"/>
                <w:sz w:val="20"/>
                <w:szCs w:val="20"/>
                <w:lang w:val="en-US" w:eastAsia="en-US"/>
              </w:rPr>
              <w:t>x 25 Kg</w:t>
            </w:r>
          </w:p>
        </w:tc>
      </w:tr>
    </w:tbl>
    <w:p w:rsidR="00D83329" w:rsidRPr="00D83329" w:rsidRDefault="00D83329" w:rsidP="00D83329">
      <w:pPr>
        <w:tabs>
          <w:tab w:val="left" w:pos="8205"/>
        </w:tabs>
        <w:rPr>
          <w:rFonts w:asciiTheme="minorHAnsi" w:eastAsia="MS Mincho" w:hAnsiTheme="minorHAnsi" w:cstheme="minorHAnsi"/>
          <w:sz w:val="20"/>
          <w:szCs w:val="20"/>
          <w:lang w:eastAsia="en-US"/>
        </w:rPr>
        <w:sectPr w:rsidR="00D83329" w:rsidRPr="00D83329" w:rsidSect="001330FC">
          <w:type w:val="continuous"/>
          <w:pgSz w:w="11907" w:h="16834" w:code="9"/>
          <w:pgMar w:top="1383" w:right="1134" w:bottom="851" w:left="851" w:header="561" w:footer="340" w:gutter="720"/>
          <w:cols w:space="720"/>
          <w:titlePg/>
          <w:docGrid w:linePitch="360"/>
        </w:sectPr>
      </w:pPr>
    </w:p>
    <w:p w:rsidR="00D83329" w:rsidRPr="00D83329" w:rsidRDefault="00D83329" w:rsidP="00D83329">
      <w:pPr>
        <w:tabs>
          <w:tab w:val="left" w:pos="8205"/>
        </w:tabs>
        <w:rPr>
          <w:rFonts w:asciiTheme="minorHAnsi" w:eastAsia="MS Mincho" w:hAnsiTheme="minorHAnsi" w:cstheme="minorHAnsi"/>
          <w:sz w:val="20"/>
          <w:szCs w:val="20"/>
          <w:lang w:eastAsia="en-US"/>
        </w:rPr>
      </w:pPr>
    </w:p>
    <w:p w:rsidR="00D83329" w:rsidRPr="00FE624D" w:rsidRDefault="00FE624D" w:rsidP="00FE624D">
      <w:pPr>
        <w:tabs>
          <w:tab w:val="left" w:pos="8205"/>
        </w:tabs>
        <w:rPr>
          <w:rFonts w:asciiTheme="minorHAnsi" w:eastAsia="MS Mincho" w:hAnsiTheme="minorHAnsi" w:cstheme="minorHAnsi"/>
          <w:b/>
          <w:bCs/>
          <w:sz w:val="20"/>
          <w:szCs w:val="20"/>
          <w:lang w:eastAsia="en-US"/>
        </w:rPr>
      </w:pPr>
      <w:r>
        <w:rPr>
          <w:rFonts w:asciiTheme="minorHAnsi" w:eastAsia="MS Mincho" w:hAnsiTheme="minorHAnsi" w:cstheme="minorHAnsi"/>
          <w:b/>
          <w:sz w:val="20"/>
          <w:szCs w:val="20"/>
          <w:lang w:eastAsia="en-US"/>
        </w:rPr>
        <w:t xml:space="preserve">7.Volumes: </w:t>
      </w:r>
      <w:r w:rsidR="00D83329" w:rsidRPr="00FE624D">
        <w:rPr>
          <w:rFonts w:asciiTheme="minorHAnsi" w:eastAsia="MS Mincho" w:hAnsiTheme="minorHAnsi" w:cstheme="minorHAnsi"/>
          <w:b/>
          <w:sz w:val="20"/>
          <w:szCs w:val="20"/>
          <w:lang w:eastAsia="en-US"/>
        </w:rPr>
        <w:t>East London</w:t>
      </w:r>
    </w:p>
    <w:tbl>
      <w:tblPr>
        <w:tblW w:w="0" w:type="auto"/>
        <w:tblCellMar>
          <w:left w:w="0" w:type="dxa"/>
          <w:right w:w="0" w:type="dxa"/>
        </w:tblCellMar>
        <w:tblLook w:val="04A0" w:firstRow="1" w:lastRow="0" w:firstColumn="1" w:lastColumn="0" w:noHBand="0" w:noVBand="1"/>
      </w:tblPr>
      <w:tblGrid>
        <w:gridCol w:w="1124"/>
        <w:gridCol w:w="3710"/>
        <w:gridCol w:w="2215"/>
      </w:tblGrid>
      <w:tr w:rsidR="00D83329" w:rsidRPr="00D83329" w:rsidTr="00D83329">
        <w:tc>
          <w:tcPr>
            <w:tcW w:w="1124" w:type="dxa"/>
            <w:tcBorders>
              <w:top w:val="single" w:sz="8" w:space="0" w:color="auto"/>
              <w:left w:val="single" w:sz="8" w:space="0" w:color="auto"/>
              <w:bottom w:val="single" w:sz="4" w:space="0" w:color="auto"/>
              <w:right w:val="single" w:sz="8" w:space="0" w:color="auto"/>
            </w:tcBorders>
            <w:shd w:val="clear" w:color="auto" w:fill="948A54" w:themeFill="background2" w:themeFillShade="80"/>
            <w:tcMar>
              <w:top w:w="0" w:type="dxa"/>
              <w:left w:w="108" w:type="dxa"/>
              <w:bottom w:w="0" w:type="dxa"/>
              <w:right w:w="108" w:type="dxa"/>
            </w:tcMar>
            <w:hideMark/>
          </w:tcPr>
          <w:p w:rsidR="00D83329" w:rsidRPr="00D83329" w:rsidRDefault="00D83329" w:rsidP="00D83329">
            <w:pPr>
              <w:tabs>
                <w:tab w:val="left" w:pos="8205"/>
              </w:tabs>
              <w:rPr>
                <w:rFonts w:asciiTheme="minorHAnsi" w:eastAsia="MS Mincho" w:hAnsiTheme="minorHAnsi" w:cstheme="minorHAnsi"/>
                <w:b/>
                <w:bCs/>
                <w:sz w:val="20"/>
                <w:szCs w:val="20"/>
                <w:lang w:eastAsia="en-US"/>
              </w:rPr>
            </w:pPr>
            <w:r w:rsidRPr="00D83329">
              <w:rPr>
                <w:rFonts w:asciiTheme="minorHAnsi" w:eastAsia="MS Mincho" w:hAnsiTheme="minorHAnsi" w:cstheme="minorHAnsi"/>
                <w:b/>
                <w:bCs/>
                <w:sz w:val="20"/>
                <w:szCs w:val="20"/>
                <w:lang w:eastAsia="en-US"/>
              </w:rPr>
              <w:t>Item Number</w:t>
            </w:r>
          </w:p>
        </w:tc>
        <w:tc>
          <w:tcPr>
            <w:tcW w:w="3710" w:type="dxa"/>
            <w:tcBorders>
              <w:top w:val="single" w:sz="8" w:space="0" w:color="auto"/>
              <w:left w:val="nil"/>
              <w:bottom w:val="single" w:sz="4" w:space="0" w:color="auto"/>
              <w:right w:val="single" w:sz="8" w:space="0" w:color="auto"/>
            </w:tcBorders>
            <w:shd w:val="clear" w:color="auto" w:fill="948A54" w:themeFill="background2" w:themeFillShade="80"/>
            <w:tcMar>
              <w:top w:w="0" w:type="dxa"/>
              <w:left w:w="108" w:type="dxa"/>
              <w:bottom w:w="0" w:type="dxa"/>
              <w:right w:w="108" w:type="dxa"/>
            </w:tcMar>
            <w:hideMark/>
          </w:tcPr>
          <w:p w:rsidR="00D83329" w:rsidRPr="00D83329" w:rsidRDefault="00D83329" w:rsidP="00D83329">
            <w:pPr>
              <w:tabs>
                <w:tab w:val="left" w:pos="8205"/>
              </w:tabs>
              <w:rPr>
                <w:rFonts w:asciiTheme="minorHAnsi" w:eastAsia="MS Mincho" w:hAnsiTheme="minorHAnsi" w:cstheme="minorHAnsi"/>
                <w:b/>
                <w:bCs/>
                <w:sz w:val="20"/>
                <w:szCs w:val="20"/>
                <w:lang w:eastAsia="en-US"/>
              </w:rPr>
            </w:pPr>
            <w:r w:rsidRPr="00D83329">
              <w:rPr>
                <w:rFonts w:asciiTheme="minorHAnsi" w:eastAsia="MS Mincho" w:hAnsiTheme="minorHAnsi" w:cstheme="minorHAnsi"/>
                <w:b/>
                <w:bCs/>
                <w:sz w:val="20"/>
                <w:szCs w:val="20"/>
                <w:lang w:eastAsia="en-US"/>
              </w:rPr>
              <w:t>Description</w:t>
            </w:r>
          </w:p>
        </w:tc>
        <w:tc>
          <w:tcPr>
            <w:tcW w:w="2215" w:type="dxa"/>
            <w:tcBorders>
              <w:top w:val="single" w:sz="8" w:space="0" w:color="auto"/>
              <w:left w:val="nil"/>
              <w:bottom w:val="single" w:sz="4" w:space="0" w:color="auto"/>
              <w:right w:val="single" w:sz="8" w:space="0" w:color="auto"/>
            </w:tcBorders>
            <w:shd w:val="clear" w:color="auto" w:fill="948A54" w:themeFill="background2" w:themeFillShade="80"/>
            <w:tcMar>
              <w:top w:w="0" w:type="dxa"/>
              <w:left w:w="108" w:type="dxa"/>
              <w:bottom w:w="0" w:type="dxa"/>
              <w:right w:w="108" w:type="dxa"/>
            </w:tcMar>
            <w:hideMark/>
          </w:tcPr>
          <w:p w:rsidR="00D83329" w:rsidRPr="00D83329" w:rsidRDefault="00D83329" w:rsidP="00D83329">
            <w:pPr>
              <w:tabs>
                <w:tab w:val="left" w:pos="8205"/>
              </w:tabs>
              <w:jc w:val="center"/>
              <w:rPr>
                <w:rFonts w:asciiTheme="minorHAnsi" w:eastAsia="MS Mincho" w:hAnsiTheme="minorHAnsi" w:cstheme="minorHAnsi"/>
                <w:b/>
                <w:bCs/>
                <w:sz w:val="20"/>
                <w:szCs w:val="20"/>
                <w:lang w:eastAsia="en-US"/>
              </w:rPr>
            </w:pPr>
            <w:r w:rsidRPr="00D83329">
              <w:rPr>
                <w:rFonts w:asciiTheme="minorHAnsi" w:eastAsia="MS Mincho" w:hAnsiTheme="minorHAnsi" w:cstheme="minorHAnsi"/>
                <w:b/>
                <w:bCs/>
                <w:sz w:val="20"/>
                <w:szCs w:val="20"/>
                <w:lang w:eastAsia="en-US"/>
              </w:rPr>
              <w:t>Per Month</w:t>
            </w:r>
          </w:p>
        </w:tc>
      </w:tr>
      <w:tr w:rsidR="00D83329" w:rsidRPr="00D83329" w:rsidTr="00D83329">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83329" w:rsidRPr="00D83329" w:rsidRDefault="00D83329" w:rsidP="00D83329">
            <w:pPr>
              <w:tabs>
                <w:tab w:val="left" w:pos="8205"/>
              </w:tabs>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eastAsia="en-US"/>
              </w:rPr>
              <w:t>1.</w:t>
            </w:r>
          </w:p>
        </w:tc>
        <w:tc>
          <w:tcPr>
            <w:tcW w:w="3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83329" w:rsidRPr="00D83329" w:rsidRDefault="00D83329" w:rsidP="00D83329">
            <w:pPr>
              <w:tabs>
                <w:tab w:val="left" w:pos="8205"/>
              </w:tabs>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val="en-US" w:eastAsia="en-US"/>
              </w:rPr>
              <w:t>Wax</w:t>
            </w:r>
          </w:p>
        </w:tc>
        <w:tc>
          <w:tcPr>
            <w:tcW w:w="2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83329" w:rsidRPr="00D83329" w:rsidRDefault="00D83329" w:rsidP="00D83329">
            <w:pPr>
              <w:tabs>
                <w:tab w:val="left" w:pos="8205"/>
              </w:tabs>
              <w:jc w:val="center"/>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val="en-US" w:eastAsia="en-US"/>
              </w:rPr>
              <w:t>1 x 25 kg</w:t>
            </w:r>
          </w:p>
        </w:tc>
      </w:tr>
      <w:tr w:rsidR="00D83329" w:rsidRPr="00D83329" w:rsidTr="00D83329">
        <w:trPr>
          <w:trHeight w:val="222"/>
        </w:trPr>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83329" w:rsidRPr="00D83329" w:rsidRDefault="00D83329" w:rsidP="00D83329">
            <w:pPr>
              <w:tabs>
                <w:tab w:val="left" w:pos="8205"/>
              </w:tabs>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eastAsia="en-US"/>
              </w:rPr>
              <w:t>2.</w:t>
            </w:r>
          </w:p>
        </w:tc>
        <w:tc>
          <w:tcPr>
            <w:tcW w:w="3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83329" w:rsidRPr="00D83329" w:rsidRDefault="00FE624D" w:rsidP="00D83329">
            <w:pPr>
              <w:tabs>
                <w:tab w:val="left" w:pos="8205"/>
              </w:tabs>
              <w:rPr>
                <w:rFonts w:asciiTheme="minorHAnsi" w:eastAsia="MS Mincho" w:hAnsiTheme="minorHAnsi" w:cstheme="minorHAnsi"/>
                <w:sz w:val="20"/>
                <w:szCs w:val="20"/>
                <w:lang w:eastAsia="en-US"/>
              </w:rPr>
            </w:pPr>
            <w:r>
              <w:rPr>
                <w:rFonts w:asciiTheme="minorHAnsi" w:eastAsia="MS Mincho" w:hAnsiTheme="minorHAnsi" w:cstheme="minorHAnsi"/>
                <w:sz w:val="20"/>
                <w:szCs w:val="20"/>
                <w:lang w:val="en-US" w:eastAsia="en-US"/>
              </w:rPr>
              <w:t>130mm B</w:t>
            </w:r>
            <w:r w:rsidR="00D83329" w:rsidRPr="00D83329">
              <w:rPr>
                <w:rFonts w:asciiTheme="minorHAnsi" w:eastAsia="MS Mincho" w:hAnsiTheme="minorHAnsi" w:cstheme="minorHAnsi"/>
                <w:sz w:val="20"/>
                <w:szCs w:val="20"/>
                <w:lang w:val="en-US" w:eastAsia="en-US"/>
              </w:rPr>
              <w:t>lades</w:t>
            </w:r>
          </w:p>
        </w:tc>
        <w:tc>
          <w:tcPr>
            <w:tcW w:w="2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83329" w:rsidRPr="00D83329" w:rsidRDefault="00D83329" w:rsidP="00D83329">
            <w:pPr>
              <w:tabs>
                <w:tab w:val="left" w:pos="8205"/>
              </w:tabs>
              <w:jc w:val="center"/>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val="en-US" w:eastAsia="en-US"/>
              </w:rPr>
              <w:t>2 x box of 50</w:t>
            </w:r>
          </w:p>
        </w:tc>
      </w:tr>
      <w:tr w:rsidR="00D83329" w:rsidRPr="00D83329" w:rsidTr="00D83329">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83329" w:rsidRPr="00D83329" w:rsidRDefault="00D83329" w:rsidP="00D83329">
            <w:pPr>
              <w:tabs>
                <w:tab w:val="left" w:pos="8205"/>
              </w:tabs>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eastAsia="en-US"/>
              </w:rPr>
              <w:t>3.</w:t>
            </w:r>
          </w:p>
        </w:tc>
        <w:tc>
          <w:tcPr>
            <w:tcW w:w="3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83329" w:rsidRPr="00D83329" w:rsidRDefault="00D83329" w:rsidP="00D83329">
            <w:pPr>
              <w:tabs>
                <w:tab w:val="left" w:pos="8205"/>
              </w:tabs>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val="en-US" w:eastAsia="en-US"/>
              </w:rPr>
              <w:t>Cassettes</w:t>
            </w:r>
          </w:p>
        </w:tc>
        <w:tc>
          <w:tcPr>
            <w:tcW w:w="2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83329" w:rsidRPr="00D83329" w:rsidRDefault="00D83329" w:rsidP="00D83329">
            <w:pPr>
              <w:tabs>
                <w:tab w:val="left" w:pos="8205"/>
              </w:tabs>
              <w:jc w:val="center"/>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val="en-US" w:eastAsia="en-US"/>
              </w:rPr>
              <w:t>2 x 500 per pack</w:t>
            </w:r>
          </w:p>
        </w:tc>
      </w:tr>
    </w:tbl>
    <w:p w:rsidR="00FE624D" w:rsidRDefault="00FE624D" w:rsidP="00D83329">
      <w:pPr>
        <w:tabs>
          <w:tab w:val="left" w:pos="8205"/>
        </w:tabs>
        <w:rPr>
          <w:rFonts w:asciiTheme="minorHAnsi" w:eastAsia="MS Mincho" w:hAnsiTheme="minorHAnsi" w:cstheme="minorHAnsi"/>
          <w:b/>
          <w:bCs/>
          <w:sz w:val="20"/>
          <w:szCs w:val="20"/>
          <w:lang w:eastAsia="en-US"/>
        </w:rPr>
      </w:pPr>
    </w:p>
    <w:p w:rsidR="00D83329" w:rsidRPr="00D83329" w:rsidRDefault="00D83329" w:rsidP="00D83329">
      <w:pPr>
        <w:tabs>
          <w:tab w:val="left" w:pos="8205"/>
        </w:tabs>
        <w:rPr>
          <w:rFonts w:asciiTheme="minorHAnsi" w:eastAsia="MS Mincho" w:hAnsiTheme="minorHAnsi" w:cstheme="minorHAnsi"/>
          <w:sz w:val="20"/>
          <w:szCs w:val="20"/>
          <w:lang w:eastAsia="en-US"/>
        </w:rPr>
      </w:pPr>
    </w:p>
    <w:p w:rsidR="00D83329" w:rsidRPr="00FE624D" w:rsidRDefault="00FE624D" w:rsidP="00FE624D">
      <w:pPr>
        <w:tabs>
          <w:tab w:val="left" w:pos="8205"/>
        </w:tabs>
        <w:rPr>
          <w:rFonts w:asciiTheme="minorHAnsi" w:eastAsia="MS Mincho" w:hAnsiTheme="minorHAnsi" w:cstheme="minorHAnsi"/>
          <w:b/>
          <w:bCs/>
          <w:sz w:val="20"/>
          <w:szCs w:val="20"/>
          <w:lang w:eastAsia="en-US"/>
        </w:rPr>
      </w:pPr>
      <w:r>
        <w:rPr>
          <w:rFonts w:asciiTheme="minorHAnsi" w:eastAsia="MS Mincho" w:hAnsiTheme="minorHAnsi" w:cstheme="minorHAnsi"/>
          <w:b/>
          <w:sz w:val="20"/>
          <w:szCs w:val="20"/>
          <w:lang w:eastAsia="en-US"/>
        </w:rPr>
        <w:t xml:space="preserve">8.Volumes: </w:t>
      </w:r>
      <w:r w:rsidR="00D83329" w:rsidRPr="00FE624D">
        <w:rPr>
          <w:rFonts w:asciiTheme="minorHAnsi" w:eastAsia="MS Mincho" w:hAnsiTheme="minorHAnsi" w:cstheme="minorHAnsi"/>
          <w:b/>
          <w:sz w:val="20"/>
          <w:szCs w:val="20"/>
          <w:lang w:eastAsia="en-US"/>
        </w:rPr>
        <w:t>PE Histology</w:t>
      </w:r>
    </w:p>
    <w:tbl>
      <w:tblPr>
        <w:tblW w:w="0" w:type="auto"/>
        <w:tblCellMar>
          <w:left w:w="0" w:type="dxa"/>
          <w:right w:w="0" w:type="dxa"/>
        </w:tblCellMar>
        <w:tblLook w:val="04A0" w:firstRow="1" w:lastRow="0" w:firstColumn="1" w:lastColumn="0" w:noHBand="0" w:noVBand="1"/>
      </w:tblPr>
      <w:tblGrid>
        <w:gridCol w:w="1124"/>
        <w:gridCol w:w="3710"/>
        <w:gridCol w:w="2215"/>
      </w:tblGrid>
      <w:tr w:rsidR="00D83329" w:rsidRPr="00D83329" w:rsidTr="00D83329">
        <w:tc>
          <w:tcPr>
            <w:tcW w:w="1124" w:type="dxa"/>
            <w:tcBorders>
              <w:top w:val="single" w:sz="8" w:space="0" w:color="auto"/>
              <w:left w:val="single" w:sz="8" w:space="0" w:color="auto"/>
              <w:bottom w:val="single" w:sz="4" w:space="0" w:color="auto"/>
              <w:right w:val="single" w:sz="8" w:space="0" w:color="auto"/>
            </w:tcBorders>
            <w:shd w:val="clear" w:color="auto" w:fill="808080" w:themeFill="background1" w:themeFillShade="80"/>
            <w:tcMar>
              <w:top w:w="0" w:type="dxa"/>
              <w:left w:w="108" w:type="dxa"/>
              <w:bottom w:w="0" w:type="dxa"/>
              <w:right w:w="108" w:type="dxa"/>
            </w:tcMar>
            <w:hideMark/>
          </w:tcPr>
          <w:p w:rsidR="00D83329" w:rsidRPr="00D83329" w:rsidRDefault="00D83329" w:rsidP="00D83329">
            <w:pPr>
              <w:tabs>
                <w:tab w:val="left" w:pos="8205"/>
              </w:tabs>
              <w:rPr>
                <w:rFonts w:asciiTheme="minorHAnsi" w:eastAsia="MS Mincho" w:hAnsiTheme="minorHAnsi" w:cstheme="minorHAnsi"/>
                <w:b/>
                <w:bCs/>
                <w:sz w:val="20"/>
                <w:szCs w:val="20"/>
                <w:lang w:eastAsia="en-US"/>
              </w:rPr>
            </w:pPr>
            <w:r w:rsidRPr="00D83329">
              <w:rPr>
                <w:rFonts w:asciiTheme="minorHAnsi" w:eastAsia="MS Mincho" w:hAnsiTheme="minorHAnsi" w:cstheme="minorHAnsi"/>
                <w:b/>
                <w:bCs/>
                <w:sz w:val="20"/>
                <w:szCs w:val="20"/>
                <w:lang w:eastAsia="en-US"/>
              </w:rPr>
              <w:t>Item Number</w:t>
            </w:r>
          </w:p>
        </w:tc>
        <w:tc>
          <w:tcPr>
            <w:tcW w:w="3710" w:type="dxa"/>
            <w:tcBorders>
              <w:top w:val="single" w:sz="8" w:space="0" w:color="auto"/>
              <w:left w:val="nil"/>
              <w:bottom w:val="single" w:sz="4" w:space="0" w:color="auto"/>
              <w:right w:val="single" w:sz="8" w:space="0" w:color="auto"/>
            </w:tcBorders>
            <w:shd w:val="clear" w:color="auto" w:fill="808080" w:themeFill="background1" w:themeFillShade="80"/>
            <w:tcMar>
              <w:top w:w="0" w:type="dxa"/>
              <w:left w:w="108" w:type="dxa"/>
              <w:bottom w:w="0" w:type="dxa"/>
              <w:right w:w="108" w:type="dxa"/>
            </w:tcMar>
            <w:hideMark/>
          </w:tcPr>
          <w:p w:rsidR="00D83329" w:rsidRPr="00D83329" w:rsidRDefault="00D83329" w:rsidP="00D83329">
            <w:pPr>
              <w:tabs>
                <w:tab w:val="left" w:pos="8205"/>
              </w:tabs>
              <w:rPr>
                <w:rFonts w:asciiTheme="minorHAnsi" w:eastAsia="MS Mincho" w:hAnsiTheme="minorHAnsi" w:cstheme="minorHAnsi"/>
                <w:b/>
                <w:bCs/>
                <w:sz w:val="20"/>
                <w:szCs w:val="20"/>
                <w:lang w:eastAsia="en-US"/>
              </w:rPr>
            </w:pPr>
            <w:r w:rsidRPr="00D83329">
              <w:rPr>
                <w:rFonts w:asciiTheme="minorHAnsi" w:eastAsia="MS Mincho" w:hAnsiTheme="minorHAnsi" w:cstheme="minorHAnsi"/>
                <w:b/>
                <w:bCs/>
                <w:sz w:val="20"/>
                <w:szCs w:val="20"/>
                <w:lang w:eastAsia="en-US"/>
              </w:rPr>
              <w:t>Description</w:t>
            </w:r>
          </w:p>
        </w:tc>
        <w:tc>
          <w:tcPr>
            <w:tcW w:w="2215" w:type="dxa"/>
            <w:tcBorders>
              <w:top w:val="single" w:sz="8" w:space="0" w:color="auto"/>
              <w:left w:val="nil"/>
              <w:bottom w:val="single" w:sz="4" w:space="0" w:color="auto"/>
              <w:right w:val="single" w:sz="8" w:space="0" w:color="auto"/>
            </w:tcBorders>
            <w:shd w:val="clear" w:color="auto" w:fill="808080" w:themeFill="background1" w:themeFillShade="80"/>
            <w:tcMar>
              <w:top w:w="0" w:type="dxa"/>
              <w:left w:w="108" w:type="dxa"/>
              <w:bottom w:w="0" w:type="dxa"/>
              <w:right w:w="108" w:type="dxa"/>
            </w:tcMar>
            <w:hideMark/>
          </w:tcPr>
          <w:p w:rsidR="00D83329" w:rsidRPr="00D83329" w:rsidRDefault="00D83329" w:rsidP="00D83329">
            <w:pPr>
              <w:tabs>
                <w:tab w:val="left" w:pos="8205"/>
              </w:tabs>
              <w:jc w:val="center"/>
              <w:rPr>
                <w:rFonts w:asciiTheme="minorHAnsi" w:eastAsia="MS Mincho" w:hAnsiTheme="minorHAnsi" w:cstheme="minorHAnsi"/>
                <w:b/>
                <w:bCs/>
                <w:sz w:val="20"/>
                <w:szCs w:val="20"/>
                <w:lang w:eastAsia="en-US"/>
              </w:rPr>
            </w:pPr>
            <w:r w:rsidRPr="00D83329">
              <w:rPr>
                <w:rFonts w:asciiTheme="minorHAnsi" w:eastAsia="MS Mincho" w:hAnsiTheme="minorHAnsi" w:cstheme="minorHAnsi"/>
                <w:b/>
                <w:bCs/>
                <w:sz w:val="20"/>
                <w:szCs w:val="20"/>
                <w:lang w:eastAsia="en-US"/>
              </w:rPr>
              <w:t>Per Month</w:t>
            </w:r>
          </w:p>
        </w:tc>
      </w:tr>
      <w:tr w:rsidR="00D83329" w:rsidRPr="00D83329" w:rsidTr="00D83329">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83329" w:rsidRPr="00D83329" w:rsidRDefault="00D83329" w:rsidP="00D83329">
            <w:pPr>
              <w:tabs>
                <w:tab w:val="left" w:pos="8205"/>
              </w:tabs>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eastAsia="en-US"/>
              </w:rPr>
              <w:t>1.</w:t>
            </w:r>
          </w:p>
        </w:tc>
        <w:tc>
          <w:tcPr>
            <w:tcW w:w="3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83329" w:rsidRPr="00D83329" w:rsidRDefault="00FE624D" w:rsidP="00D83329">
            <w:pPr>
              <w:tabs>
                <w:tab w:val="left" w:pos="8205"/>
              </w:tabs>
              <w:rPr>
                <w:rFonts w:asciiTheme="minorHAnsi" w:eastAsia="MS Mincho" w:hAnsiTheme="minorHAnsi" w:cstheme="minorHAnsi"/>
                <w:sz w:val="20"/>
                <w:szCs w:val="20"/>
                <w:lang w:eastAsia="en-US"/>
              </w:rPr>
            </w:pPr>
            <w:r>
              <w:rPr>
                <w:rFonts w:asciiTheme="minorHAnsi" w:eastAsia="MS Mincho" w:hAnsiTheme="minorHAnsi" w:cstheme="minorHAnsi"/>
                <w:sz w:val="20"/>
                <w:szCs w:val="20"/>
                <w:lang w:val="en-US" w:eastAsia="en-US"/>
              </w:rPr>
              <w:t>W</w:t>
            </w:r>
            <w:r w:rsidR="00D83329" w:rsidRPr="00D83329">
              <w:rPr>
                <w:rFonts w:asciiTheme="minorHAnsi" w:eastAsia="MS Mincho" w:hAnsiTheme="minorHAnsi" w:cstheme="minorHAnsi"/>
                <w:sz w:val="20"/>
                <w:szCs w:val="20"/>
                <w:lang w:val="en-US" w:eastAsia="en-US"/>
              </w:rPr>
              <w:t>ax</w:t>
            </w:r>
          </w:p>
        </w:tc>
        <w:tc>
          <w:tcPr>
            <w:tcW w:w="2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83329" w:rsidRPr="00D83329" w:rsidRDefault="00D83329" w:rsidP="00D83329">
            <w:pPr>
              <w:tabs>
                <w:tab w:val="left" w:pos="8205"/>
              </w:tabs>
              <w:jc w:val="center"/>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val="en-US" w:eastAsia="en-US"/>
              </w:rPr>
              <w:t>1 x 25 kg</w:t>
            </w:r>
          </w:p>
        </w:tc>
      </w:tr>
      <w:tr w:rsidR="00D83329" w:rsidRPr="00D83329" w:rsidTr="00D83329">
        <w:trPr>
          <w:trHeight w:val="222"/>
        </w:trPr>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83329" w:rsidRPr="00D83329" w:rsidRDefault="00D83329" w:rsidP="00D83329">
            <w:pPr>
              <w:tabs>
                <w:tab w:val="left" w:pos="8205"/>
              </w:tabs>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eastAsia="en-US"/>
              </w:rPr>
              <w:t>2.</w:t>
            </w:r>
          </w:p>
        </w:tc>
        <w:tc>
          <w:tcPr>
            <w:tcW w:w="3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83329" w:rsidRPr="00D83329" w:rsidRDefault="00FE624D" w:rsidP="00D83329">
            <w:pPr>
              <w:tabs>
                <w:tab w:val="left" w:pos="8205"/>
              </w:tabs>
              <w:rPr>
                <w:rFonts w:asciiTheme="minorHAnsi" w:eastAsia="MS Mincho" w:hAnsiTheme="minorHAnsi" w:cstheme="minorHAnsi"/>
                <w:sz w:val="20"/>
                <w:szCs w:val="20"/>
                <w:lang w:eastAsia="en-US"/>
              </w:rPr>
            </w:pPr>
            <w:r>
              <w:rPr>
                <w:rFonts w:asciiTheme="minorHAnsi" w:eastAsia="MS Mincho" w:hAnsiTheme="minorHAnsi" w:cstheme="minorHAnsi"/>
                <w:sz w:val="20"/>
                <w:szCs w:val="20"/>
                <w:lang w:val="en-US" w:eastAsia="en-US"/>
              </w:rPr>
              <w:t>130mm B</w:t>
            </w:r>
            <w:r w:rsidR="00D83329" w:rsidRPr="00D83329">
              <w:rPr>
                <w:rFonts w:asciiTheme="minorHAnsi" w:eastAsia="MS Mincho" w:hAnsiTheme="minorHAnsi" w:cstheme="minorHAnsi"/>
                <w:sz w:val="20"/>
                <w:szCs w:val="20"/>
                <w:lang w:val="en-US" w:eastAsia="en-US"/>
              </w:rPr>
              <w:t>lades</w:t>
            </w:r>
          </w:p>
        </w:tc>
        <w:tc>
          <w:tcPr>
            <w:tcW w:w="2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83329" w:rsidRPr="00D83329" w:rsidRDefault="00D83329" w:rsidP="00D83329">
            <w:pPr>
              <w:tabs>
                <w:tab w:val="left" w:pos="8205"/>
              </w:tabs>
              <w:jc w:val="center"/>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val="en-US" w:eastAsia="en-US"/>
              </w:rPr>
              <w:t>2 x box of 50</w:t>
            </w:r>
          </w:p>
        </w:tc>
      </w:tr>
      <w:tr w:rsidR="00D83329" w:rsidRPr="00D83329" w:rsidTr="00D83329">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83329" w:rsidRPr="00D83329" w:rsidRDefault="00D83329" w:rsidP="00D83329">
            <w:pPr>
              <w:tabs>
                <w:tab w:val="left" w:pos="8205"/>
              </w:tabs>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eastAsia="en-US"/>
              </w:rPr>
              <w:t>3.</w:t>
            </w:r>
          </w:p>
        </w:tc>
        <w:tc>
          <w:tcPr>
            <w:tcW w:w="3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83329" w:rsidRPr="00D83329" w:rsidRDefault="00FE624D" w:rsidP="00D83329">
            <w:pPr>
              <w:tabs>
                <w:tab w:val="left" w:pos="8205"/>
              </w:tabs>
              <w:rPr>
                <w:rFonts w:asciiTheme="minorHAnsi" w:eastAsia="MS Mincho" w:hAnsiTheme="minorHAnsi" w:cstheme="minorHAnsi"/>
                <w:sz w:val="20"/>
                <w:szCs w:val="20"/>
                <w:lang w:eastAsia="en-US"/>
              </w:rPr>
            </w:pPr>
            <w:r>
              <w:rPr>
                <w:rFonts w:asciiTheme="minorHAnsi" w:eastAsia="MS Mincho" w:hAnsiTheme="minorHAnsi" w:cstheme="minorHAnsi"/>
                <w:sz w:val="20"/>
                <w:szCs w:val="20"/>
                <w:lang w:val="en-US" w:eastAsia="en-US"/>
              </w:rPr>
              <w:t>C</w:t>
            </w:r>
            <w:r w:rsidR="00D83329" w:rsidRPr="00D83329">
              <w:rPr>
                <w:rFonts w:asciiTheme="minorHAnsi" w:eastAsia="MS Mincho" w:hAnsiTheme="minorHAnsi" w:cstheme="minorHAnsi"/>
                <w:sz w:val="20"/>
                <w:szCs w:val="20"/>
                <w:lang w:val="en-US" w:eastAsia="en-US"/>
              </w:rPr>
              <w:t>assettes</w:t>
            </w:r>
          </w:p>
        </w:tc>
        <w:tc>
          <w:tcPr>
            <w:tcW w:w="2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83329" w:rsidRPr="00D83329" w:rsidRDefault="00D83329" w:rsidP="00D83329">
            <w:pPr>
              <w:tabs>
                <w:tab w:val="left" w:pos="8205"/>
              </w:tabs>
              <w:jc w:val="center"/>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val="en-US" w:eastAsia="en-US"/>
              </w:rPr>
              <w:t>2 x 500 per pack</w:t>
            </w:r>
          </w:p>
        </w:tc>
      </w:tr>
    </w:tbl>
    <w:p w:rsidR="00D83329" w:rsidRPr="00D83329" w:rsidRDefault="00D83329" w:rsidP="00D83329">
      <w:pPr>
        <w:tabs>
          <w:tab w:val="left" w:pos="8205"/>
        </w:tabs>
        <w:rPr>
          <w:rFonts w:asciiTheme="minorHAnsi" w:eastAsia="MS Mincho" w:hAnsiTheme="minorHAnsi" w:cstheme="minorHAnsi"/>
          <w:sz w:val="20"/>
          <w:szCs w:val="20"/>
          <w:lang w:eastAsia="en-US"/>
        </w:rPr>
      </w:pPr>
    </w:p>
    <w:p w:rsidR="00D83329" w:rsidRPr="00D83329" w:rsidRDefault="00D83329" w:rsidP="00D83329">
      <w:pPr>
        <w:tabs>
          <w:tab w:val="left" w:pos="8205"/>
        </w:tabs>
        <w:rPr>
          <w:rFonts w:asciiTheme="minorHAnsi" w:eastAsia="MS Mincho" w:hAnsiTheme="minorHAnsi" w:cstheme="minorHAnsi"/>
          <w:b/>
          <w:bCs/>
          <w:sz w:val="20"/>
          <w:szCs w:val="20"/>
          <w:lang w:eastAsia="en-US"/>
        </w:rPr>
      </w:pPr>
    </w:p>
    <w:p w:rsidR="00D83329" w:rsidRPr="00D83329" w:rsidRDefault="00FE624D" w:rsidP="00D83329">
      <w:pPr>
        <w:tabs>
          <w:tab w:val="left" w:pos="8205"/>
        </w:tabs>
        <w:rPr>
          <w:rFonts w:asciiTheme="minorHAnsi" w:eastAsia="MS Mincho" w:hAnsiTheme="minorHAnsi" w:cstheme="minorHAnsi"/>
          <w:b/>
          <w:sz w:val="20"/>
          <w:szCs w:val="20"/>
          <w:lang w:eastAsia="en-US"/>
        </w:rPr>
      </w:pPr>
      <w:r>
        <w:rPr>
          <w:rFonts w:asciiTheme="minorHAnsi" w:eastAsia="MS Mincho" w:hAnsiTheme="minorHAnsi" w:cstheme="minorHAnsi"/>
          <w:b/>
          <w:sz w:val="20"/>
          <w:szCs w:val="20"/>
          <w:lang w:eastAsia="en-US"/>
        </w:rPr>
        <w:t xml:space="preserve">9.Volumes: </w:t>
      </w:r>
      <w:r w:rsidR="00D83329" w:rsidRPr="00D83329">
        <w:rPr>
          <w:rFonts w:asciiTheme="minorHAnsi" w:eastAsia="MS Mincho" w:hAnsiTheme="minorHAnsi" w:cstheme="minorHAnsi"/>
          <w:b/>
          <w:sz w:val="20"/>
          <w:szCs w:val="20"/>
          <w:lang w:eastAsia="en-US"/>
        </w:rPr>
        <w:t xml:space="preserve">NMAL </w:t>
      </w:r>
    </w:p>
    <w:tbl>
      <w:tblPr>
        <w:tblW w:w="0" w:type="auto"/>
        <w:tblCellMar>
          <w:left w:w="0" w:type="dxa"/>
          <w:right w:w="0" w:type="dxa"/>
        </w:tblCellMar>
        <w:tblLook w:val="04A0" w:firstRow="1" w:lastRow="0" w:firstColumn="1" w:lastColumn="0" w:noHBand="0" w:noVBand="1"/>
      </w:tblPr>
      <w:tblGrid>
        <w:gridCol w:w="1124"/>
        <w:gridCol w:w="3710"/>
        <w:gridCol w:w="2215"/>
      </w:tblGrid>
      <w:tr w:rsidR="00D83329" w:rsidRPr="00D83329" w:rsidTr="00D83329">
        <w:tc>
          <w:tcPr>
            <w:tcW w:w="1124" w:type="dxa"/>
            <w:tcBorders>
              <w:top w:val="single" w:sz="8" w:space="0" w:color="auto"/>
              <w:left w:val="single" w:sz="8" w:space="0" w:color="auto"/>
              <w:bottom w:val="single" w:sz="4" w:space="0" w:color="auto"/>
              <w:right w:val="single" w:sz="8" w:space="0" w:color="auto"/>
            </w:tcBorders>
            <w:shd w:val="clear" w:color="auto" w:fill="B6DDE8" w:themeFill="accent5" w:themeFillTint="66"/>
            <w:tcMar>
              <w:top w:w="0" w:type="dxa"/>
              <w:left w:w="108" w:type="dxa"/>
              <w:bottom w:w="0" w:type="dxa"/>
              <w:right w:w="108" w:type="dxa"/>
            </w:tcMar>
            <w:hideMark/>
          </w:tcPr>
          <w:p w:rsidR="00D83329" w:rsidRPr="00D83329" w:rsidRDefault="00D83329" w:rsidP="00D83329">
            <w:pPr>
              <w:tabs>
                <w:tab w:val="left" w:pos="8205"/>
              </w:tabs>
              <w:rPr>
                <w:rFonts w:asciiTheme="minorHAnsi" w:eastAsia="MS Mincho" w:hAnsiTheme="minorHAnsi" w:cstheme="minorHAnsi"/>
                <w:b/>
                <w:bCs/>
                <w:sz w:val="20"/>
                <w:szCs w:val="20"/>
                <w:lang w:eastAsia="en-US"/>
              </w:rPr>
            </w:pPr>
            <w:r w:rsidRPr="00D83329">
              <w:rPr>
                <w:rFonts w:asciiTheme="minorHAnsi" w:eastAsia="MS Mincho" w:hAnsiTheme="minorHAnsi" w:cstheme="minorHAnsi"/>
                <w:b/>
                <w:bCs/>
                <w:sz w:val="20"/>
                <w:szCs w:val="20"/>
                <w:lang w:eastAsia="en-US"/>
              </w:rPr>
              <w:t>Item Number</w:t>
            </w:r>
          </w:p>
        </w:tc>
        <w:tc>
          <w:tcPr>
            <w:tcW w:w="3710" w:type="dxa"/>
            <w:tcBorders>
              <w:top w:val="single" w:sz="8" w:space="0" w:color="auto"/>
              <w:left w:val="nil"/>
              <w:bottom w:val="single" w:sz="4" w:space="0" w:color="auto"/>
              <w:right w:val="single" w:sz="8" w:space="0" w:color="auto"/>
            </w:tcBorders>
            <w:shd w:val="clear" w:color="auto" w:fill="B6DDE8" w:themeFill="accent5" w:themeFillTint="66"/>
            <w:tcMar>
              <w:top w:w="0" w:type="dxa"/>
              <w:left w:w="108" w:type="dxa"/>
              <w:bottom w:w="0" w:type="dxa"/>
              <w:right w:w="108" w:type="dxa"/>
            </w:tcMar>
            <w:hideMark/>
          </w:tcPr>
          <w:p w:rsidR="00D83329" w:rsidRPr="00D83329" w:rsidRDefault="00D83329" w:rsidP="00D83329">
            <w:pPr>
              <w:tabs>
                <w:tab w:val="left" w:pos="8205"/>
              </w:tabs>
              <w:rPr>
                <w:rFonts w:asciiTheme="minorHAnsi" w:eastAsia="MS Mincho" w:hAnsiTheme="minorHAnsi" w:cstheme="minorHAnsi"/>
                <w:b/>
                <w:bCs/>
                <w:sz w:val="20"/>
                <w:szCs w:val="20"/>
                <w:lang w:eastAsia="en-US"/>
              </w:rPr>
            </w:pPr>
            <w:r w:rsidRPr="00D83329">
              <w:rPr>
                <w:rFonts w:asciiTheme="minorHAnsi" w:eastAsia="MS Mincho" w:hAnsiTheme="minorHAnsi" w:cstheme="minorHAnsi"/>
                <w:b/>
                <w:bCs/>
                <w:sz w:val="20"/>
                <w:szCs w:val="20"/>
                <w:lang w:eastAsia="en-US"/>
              </w:rPr>
              <w:t>Description</w:t>
            </w:r>
          </w:p>
        </w:tc>
        <w:tc>
          <w:tcPr>
            <w:tcW w:w="2215" w:type="dxa"/>
            <w:tcBorders>
              <w:top w:val="single" w:sz="8" w:space="0" w:color="auto"/>
              <w:left w:val="nil"/>
              <w:bottom w:val="single" w:sz="4" w:space="0" w:color="auto"/>
              <w:right w:val="single" w:sz="8" w:space="0" w:color="auto"/>
            </w:tcBorders>
            <w:shd w:val="clear" w:color="auto" w:fill="B6DDE8" w:themeFill="accent5" w:themeFillTint="66"/>
            <w:tcMar>
              <w:top w:w="0" w:type="dxa"/>
              <w:left w:w="108" w:type="dxa"/>
              <w:bottom w:w="0" w:type="dxa"/>
              <w:right w:w="108" w:type="dxa"/>
            </w:tcMar>
            <w:hideMark/>
          </w:tcPr>
          <w:p w:rsidR="00D83329" w:rsidRPr="00D83329" w:rsidRDefault="00D83329" w:rsidP="00D83329">
            <w:pPr>
              <w:tabs>
                <w:tab w:val="left" w:pos="8205"/>
              </w:tabs>
              <w:jc w:val="center"/>
              <w:rPr>
                <w:rFonts w:asciiTheme="minorHAnsi" w:eastAsia="MS Mincho" w:hAnsiTheme="minorHAnsi" w:cstheme="minorHAnsi"/>
                <w:b/>
                <w:bCs/>
                <w:sz w:val="20"/>
                <w:szCs w:val="20"/>
                <w:lang w:eastAsia="en-US"/>
              </w:rPr>
            </w:pPr>
            <w:r w:rsidRPr="00D83329">
              <w:rPr>
                <w:rFonts w:asciiTheme="minorHAnsi" w:eastAsia="MS Mincho" w:hAnsiTheme="minorHAnsi" w:cstheme="minorHAnsi"/>
                <w:b/>
                <w:bCs/>
                <w:sz w:val="20"/>
                <w:szCs w:val="20"/>
                <w:lang w:eastAsia="en-US"/>
              </w:rPr>
              <w:t>Per Month</w:t>
            </w:r>
          </w:p>
        </w:tc>
      </w:tr>
      <w:tr w:rsidR="00D83329" w:rsidRPr="00D83329" w:rsidTr="00D83329">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83329" w:rsidRPr="00D83329" w:rsidRDefault="00D83329" w:rsidP="00D83329">
            <w:pPr>
              <w:tabs>
                <w:tab w:val="left" w:pos="8205"/>
              </w:tabs>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eastAsia="en-US"/>
              </w:rPr>
              <w:t>1.</w:t>
            </w:r>
          </w:p>
        </w:tc>
        <w:tc>
          <w:tcPr>
            <w:tcW w:w="3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83329" w:rsidRPr="00D83329" w:rsidRDefault="001E1020" w:rsidP="00D83329">
            <w:pPr>
              <w:tabs>
                <w:tab w:val="left" w:pos="8205"/>
              </w:tabs>
              <w:rPr>
                <w:rFonts w:asciiTheme="minorHAnsi" w:eastAsia="MS Mincho" w:hAnsiTheme="minorHAnsi" w:cstheme="minorHAnsi"/>
                <w:sz w:val="20"/>
                <w:szCs w:val="20"/>
                <w:lang w:eastAsia="en-US"/>
              </w:rPr>
            </w:pPr>
            <w:r>
              <w:rPr>
                <w:rFonts w:asciiTheme="minorHAnsi" w:eastAsia="MS Mincho" w:hAnsiTheme="minorHAnsi" w:cstheme="minorHAnsi"/>
                <w:sz w:val="20"/>
                <w:szCs w:val="20"/>
                <w:lang w:val="en-US" w:eastAsia="en-US"/>
              </w:rPr>
              <w:t>W</w:t>
            </w:r>
            <w:r w:rsidR="00D83329" w:rsidRPr="00D83329">
              <w:rPr>
                <w:rFonts w:asciiTheme="minorHAnsi" w:eastAsia="MS Mincho" w:hAnsiTheme="minorHAnsi" w:cstheme="minorHAnsi"/>
                <w:sz w:val="20"/>
                <w:szCs w:val="20"/>
                <w:lang w:val="en-US" w:eastAsia="en-US"/>
              </w:rPr>
              <w:t>ax</w:t>
            </w:r>
          </w:p>
        </w:tc>
        <w:tc>
          <w:tcPr>
            <w:tcW w:w="2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83329" w:rsidRPr="00D83329" w:rsidRDefault="00D83329" w:rsidP="00D83329">
            <w:pPr>
              <w:tabs>
                <w:tab w:val="left" w:pos="8205"/>
              </w:tabs>
              <w:jc w:val="center"/>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val="en-US" w:eastAsia="en-US"/>
              </w:rPr>
              <w:t>1 x 25 kg</w:t>
            </w:r>
          </w:p>
        </w:tc>
      </w:tr>
      <w:tr w:rsidR="00D83329" w:rsidRPr="00D83329" w:rsidTr="00D83329">
        <w:trPr>
          <w:trHeight w:val="222"/>
        </w:trPr>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83329" w:rsidRPr="00D83329" w:rsidRDefault="00D83329" w:rsidP="00D83329">
            <w:pPr>
              <w:tabs>
                <w:tab w:val="left" w:pos="8205"/>
              </w:tabs>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eastAsia="en-US"/>
              </w:rPr>
              <w:t>2.</w:t>
            </w:r>
          </w:p>
        </w:tc>
        <w:tc>
          <w:tcPr>
            <w:tcW w:w="3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83329" w:rsidRPr="00D83329" w:rsidRDefault="001E1020" w:rsidP="00D83329">
            <w:pPr>
              <w:tabs>
                <w:tab w:val="left" w:pos="8205"/>
              </w:tabs>
              <w:rPr>
                <w:rFonts w:asciiTheme="minorHAnsi" w:eastAsia="MS Mincho" w:hAnsiTheme="minorHAnsi" w:cstheme="minorHAnsi"/>
                <w:sz w:val="20"/>
                <w:szCs w:val="20"/>
                <w:lang w:eastAsia="en-US"/>
              </w:rPr>
            </w:pPr>
            <w:r>
              <w:rPr>
                <w:rFonts w:asciiTheme="minorHAnsi" w:eastAsia="MS Mincho" w:hAnsiTheme="minorHAnsi" w:cstheme="minorHAnsi"/>
                <w:sz w:val="20"/>
                <w:szCs w:val="20"/>
                <w:lang w:val="en-US" w:eastAsia="en-US"/>
              </w:rPr>
              <w:t>130mm B</w:t>
            </w:r>
            <w:r w:rsidR="00D83329" w:rsidRPr="00D83329">
              <w:rPr>
                <w:rFonts w:asciiTheme="minorHAnsi" w:eastAsia="MS Mincho" w:hAnsiTheme="minorHAnsi" w:cstheme="minorHAnsi"/>
                <w:sz w:val="20"/>
                <w:szCs w:val="20"/>
                <w:lang w:val="en-US" w:eastAsia="en-US"/>
              </w:rPr>
              <w:t>lades</w:t>
            </w:r>
          </w:p>
        </w:tc>
        <w:tc>
          <w:tcPr>
            <w:tcW w:w="2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83329" w:rsidRPr="00D83329" w:rsidRDefault="00D83329" w:rsidP="00D83329">
            <w:pPr>
              <w:tabs>
                <w:tab w:val="left" w:pos="8205"/>
              </w:tabs>
              <w:jc w:val="center"/>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val="en-US" w:eastAsia="en-US"/>
              </w:rPr>
              <w:t>2 x box of 50</w:t>
            </w:r>
          </w:p>
        </w:tc>
      </w:tr>
      <w:tr w:rsidR="00D83329" w:rsidRPr="00D83329" w:rsidTr="00D83329">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83329" w:rsidRPr="00D83329" w:rsidRDefault="00D83329" w:rsidP="00D83329">
            <w:pPr>
              <w:tabs>
                <w:tab w:val="left" w:pos="8205"/>
              </w:tabs>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eastAsia="en-US"/>
              </w:rPr>
              <w:t>3.</w:t>
            </w:r>
          </w:p>
        </w:tc>
        <w:tc>
          <w:tcPr>
            <w:tcW w:w="3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83329" w:rsidRPr="00D83329" w:rsidRDefault="001E1020" w:rsidP="00D83329">
            <w:pPr>
              <w:tabs>
                <w:tab w:val="left" w:pos="8205"/>
              </w:tabs>
              <w:rPr>
                <w:rFonts w:asciiTheme="minorHAnsi" w:eastAsia="MS Mincho" w:hAnsiTheme="minorHAnsi" w:cstheme="minorHAnsi"/>
                <w:sz w:val="20"/>
                <w:szCs w:val="20"/>
                <w:lang w:eastAsia="en-US"/>
              </w:rPr>
            </w:pPr>
            <w:r>
              <w:rPr>
                <w:rFonts w:asciiTheme="minorHAnsi" w:eastAsia="MS Mincho" w:hAnsiTheme="minorHAnsi" w:cstheme="minorHAnsi"/>
                <w:sz w:val="20"/>
                <w:szCs w:val="20"/>
                <w:lang w:val="en-US" w:eastAsia="en-US"/>
              </w:rPr>
              <w:t>C</w:t>
            </w:r>
            <w:r w:rsidR="00D83329" w:rsidRPr="00D83329">
              <w:rPr>
                <w:rFonts w:asciiTheme="minorHAnsi" w:eastAsia="MS Mincho" w:hAnsiTheme="minorHAnsi" w:cstheme="minorHAnsi"/>
                <w:sz w:val="20"/>
                <w:szCs w:val="20"/>
                <w:lang w:val="en-US" w:eastAsia="en-US"/>
              </w:rPr>
              <w:t>assettes</w:t>
            </w:r>
          </w:p>
        </w:tc>
        <w:tc>
          <w:tcPr>
            <w:tcW w:w="2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83329" w:rsidRPr="00D83329" w:rsidRDefault="00D83329" w:rsidP="00D83329">
            <w:pPr>
              <w:tabs>
                <w:tab w:val="left" w:pos="8205"/>
              </w:tabs>
              <w:jc w:val="center"/>
              <w:rPr>
                <w:rFonts w:asciiTheme="minorHAnsi" w:eastAsia="MS Mincho" w:hAnsiTheme="minorHAnsi" w:cstheme="minorHAnsi"/>
                <w:sz w:val="20"/>
                <w:szCs w:val="20"/>
                <w:lang w:eastAsia="en-US"/>
              </w:rPr>
            </w:pPr>
            <w:r w:rsidRPr="00D83329">
              <w:rPr>
                <w:rFonts w:asciiTheme="minorHAnsi" w:eastAsia="MS Mincho" w:hAnsiTheme="minorHAnsi" w:cstheme="minorHAnsi"/>
                <w:sz w:val="20"/>
                <w:szCs w:val="20"/>
                <w:lang w:val="en-US" w:eastAsia="en-US"/>
              </w:rPr>
              <w:t>2 x 500 per pack</w:t>
            </w:r>
          </w:p>
        </w:tc>
      </w:tr>
      <w:tr w:rsidR="00B57ADF" w:rsidRPr="00D83329" w:rsidTr="00D83329">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7ADF" w:rsidRPr="00D83329" w:rsidRDefault="00B57ADF" w:rsidP="00D83329">
            <w:pPr>
              <w:tabs>
                <w:tab w:val="left" w:pos="8205"/>
              </w:tabs>
              <w:rPr>
                <w:rFonts w:asciiTheme="minorHAnsi" w:eastAsia="MS Mincho" w:hAnsiTheme="minorHAnsi" w:cstheme="minorHAnsi"/>
                <w:sz w:val="20"/>
                <w:szCs w:val="20"/>
                <w:lang w:eastAsia="en-US"/>
              </w:rPr>
            </w:pPr>
          </w:p>
        </w:tc>
        <w:tc>
          <w:tcPr>
            <w:tcW w:w="3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7ADF" w:rsidRDefault="00B57ADF" w:rsidP="00D83329">
            <w:pPr>
              <w:tabs>
                <w:tab w:val="left" w:pos="8205"/>
              </w:tabs>
              <w:rPr>
                <w:rFonts w:asciiTheme="minorHAnsi" w:eastAsia="MS Mincho" w:hAnsiTheme="minorHAnsi" w:cstheme="minorHAnsi"/>
                <w:sz w:val="20"/>
                <w:szCs w:val="20"/>
                <w:lang w:val="en-US" w:eastAsia="en-US"/>
              </w:rPr>
            </w:pPr>
          </w:p>
        </w:tc>
        <w:tc>
          <w:tcPr>
            <w:tcW w:w="2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7ADF" w:rsidRPr="00D83329" w:rsidRDefault="00B57ADF" w:rsidP="00D83329">
            <w:pPr>
              <w:tabs>
                <w:tab w:val="left" w:pos="8205"/>
              </w:tabs>
              <w:jc w:val="center"/>
              <w:rPr>
                <w:rFonts w:asciiTheme="minorHAnsi" w:eastAsia="MS Mincho" w:hAnsiTheme="minorHAnsi" w:cstheme="minorHAnsi"/>
                <w:sz w:val="20"/>
                <w:szCs w:val="20"/>
                <w:lang w:val="en-US" w:eastAsia="en-US"/>
              </w:rPr>
            </w:pPr>
          </w:p>
        </w:tc>
      </w:tr>
    </w:tbl>
    <w:p w:rsidR="00D83329" w:rsidRPr="00D83329" w:rsidRDefault="00D83329" w:rsidP="00D83329">
      <w:pPr>
        <w:tabs>
          <w:tab w:val="left" w:pos="8205"/>
        </w:tabs>
        <w:rPr>
          <w:rFonts w:asciiTheme="minorHAnsi" w:eastAsia="MS Mincho" w:hAnsiTheme="minorHAnsi" w:cstheme="minorHAnsi"/>
          <w:sz w:val="20"/>
          <w:szCs w:val="20"/>
          <w:lang w:val="en-GB" w:eastAsia="en-US"/>
        </w:rPr>
      </w:pPr>
    </w:p>
    <w:p w:rsidR="00D83329" w:rsidRDefault="00D83329" w:rsidP="00D83329">
      <w:pPr>
        <w:tabs>
          <w:tab w:val="left" w:pos="8205"/>
        </w:tabs>
        <w:rPr>
          <w:rFonts w:asciiTheme="minorHAnsi" w:eastAsia="MS Mincho" w:hAnsiTheme="minorHAnsi" w:cstheme="minorHAnsi"/>
          <w:sz w:val="20"/>
          <w:szCs w:val="20"/>
          <w:lang w:val="en-GB" w:eastAsia="en-US"/>
        </w:rPr>
      </w:pPr>
    </w:p>
    <w:p w:rsidR="00B57ADF" w:rsidRDefault="00B57ADF" w:rsidP="00D83329">
      <w:pPr>
        <w:tabs>
          <w:tab w:val="left" w:pos="8205"/>
        </w:tabs>
        <w:rPr>
          <w:rFonts w:asciiTheme="minorHAnsi" w:eastAsia="MS Mincho" w:hAnsiTheme="minorHAnsi" w:cstheme="minorHAnsi"/>
          <w:sz w:val="20"/>
          <w:szCs w:val="20"/>
          <w:lang w:val="en-GB" w:eastAsia="en-US"/>
        </w:rPr>
      </w:pPr>
    </w:p>
    <w:p w:rsidR="00B57ADF" w:rsidRDefault="00B57ADF" w:rsidP="00D83329">
      <w:pPr>
        <w:tabs>
          <w:tab w:val="left" w:pos="8205"/>
        </w:tabs>
        <w:rPr>
          <w:rFonts w:asciiTheme="minorHAnsi" w:eastAsia="MS Mincho" w:hAnsiTheme="minorHAnsi" w:cstheme="minorHAnsi"/>
          <w:sz w:val="20"/>
          <w:szCs w:val="20"/>
          <w:lang w:val="en-GB" w:eastAsia="en-US"/>
        </w:rPr>
      </w:pPr>
    </w:p>
    <w:p w:rsidR="00B57ADF" w:rsidRDefault="00B57ADF" w:rsidP="00D83329">
      <w:pPr>
        <w:tabs>
          <w:tab w:val="left" w:pos="8205"/>
        </w:tabs>
        <w:rPr>
          <w:rFonts w:asciiTheme="minorHAnsi" w:eastAsia="MS Mincho" w:hAnsiTheme="minorHAnsi" w:cstheme="minorHAnsi"/>
          <w:sz w:val="20"/>
          <w:szCs w:val="20"/>
          <w:lang w:val="en-GB" w:eastAsia="en-US"/>
        </w:rPr>
      </w:pPr>
    </w:p>
    <w:p w:rsidR="00B57ADF" w:rsidRDefault="00B57ADF" w:rsidP="00D83329">
      <w:pPr>
        <w:tabs>
          <w:tab w:val="left" w:pos="8205"/>
        </w:tabs>
        <w:rPr>
          <w:rFonts w:asciiTheme="minorHAnsi" w:eastAsia="MS Mincho" w:hAnsiTheme="minorHAnsi" w:cstheme="minorHAnsi"/>
          <w:sz w:val="20"/>
          <w:szCs w:val="20"/>
          <w:lang w:val="en-GB" w:eastAsia="en-US"/>
        </w:rPr>
      </w:pPr>
    </w:p>
    <w:p w:rsidR="00B57ADF" w:rsidRDefault="00B57ADF" w:rsidP="00D83329">
      <w:pPr>
        <w:tabs>
          <w:tab w:val="left" w:pos="8205"/>
        </w:tabs>
        <w:rPr>
          <w:rFonts w:asciiTheme="minorHAnsi" w:eastAsia="MS Mincho" w:hAnsiTheme="minorHAnsi" w:cstheme="minorHAnsi"/>
          <w:sz w:val="20"/>
          <w:szCs w:val="20"/>
          <w:lang w:val="en-GB" w:eastAsia="en-US"/>
        </w:rPr>
      </w:pPr>
    </w:p>
    <w:p w:rsidR="00B57ADF" w:rsidRDefault="00B57ADF" w:rsidP="00D83329">
      <w:pPr>
        <w:tabs>
          <w:tab w:val="left" w:pos="8205"/>
        </w:tabs>
        <w:rPr>
          <w:rFonts w:asciiTheme="minorHAnsi" w:eastAsia="MS Mincho" w:hAnsiTheme="minorHAnsi" w:cstheme="minorHAnsi"/>
          <w:sz w:val="20"/>
          <w:szCs w:val="20"/>
          <w:lang w:val="en-GB" w:eastAsia="en-US"/>
        </w:rPr>
      </w:pPr>
    </w:p>
    <w:p w:rsidR="00B57ADF" w:rsidRDefault="00B57ADF" w:rsidP="00D83329">
      <w:pPr>
        <w:tabs>
          <w:tab w:val="left" w:pos="8205"/>
        </w:tabs>
        <w:rPr>
          <w:rFonts w:asciiTheme="minorHAnsi" w:eastAsia="MS Mincho" w:hAnsiTheme="minorHAnsi" w:cstheme="minorHAnsi"/>
          <w:sz w:val="20"/>
          <w:szCs w:val="20"/>
          <w:lang w:val="en-GB" w:eastAsia="en-US"/>
        </w:rPr>
      </w:pPr>
    </w:p>
    <w:p w:rsidR="00B57ADF" w:rsidRDefault="00B57ADF" w:rsidP="00D83329">
      <w:pPr>
        <w:tabs>
          <w:tab w:val="left" w:pos="8205"/>
        </w:tabs>
        <w:rPr>
          <w:rFonts w:asciiTheme="minorHAnsi" w:eastAsia="MS Mincho" w:hAnsiTheme="minorHAnsi" w:cstheme="minorHAnsi"/>
          <w:sz w:val="20"/>
          <w:szCs w:val="20"/>
          <w:lang w:val="en-GB" w:eastAsia="en-US"/>
        </w:rPr>
      </w:pPr>
    </w:p>
    <w:p w:rsidR="00B57ADF" w:rsidRDefault="00B57ADF" w:rsidP="00D83329">
      <w:pPr>
        <w:tabs>
          <w:tab w:val="left" w:pos="8205"/>
        </w:tabs>
        <w:rPr>
          <w:rFonts w:asciiTheme="minorHAnsi" w:eastAsia="MS Mincho" w:hAnsiTheme="minorHAnsi" w:cstheme="minorHAnsi"/>
          <w:sz w:val="20"/>
          <w:szCs w:val="20"/>
          <w:lang w:val="en-GB" w:eastAsia="en-US"/>
        </w:rPr>
      </w:pPr>
    </w:p>
    <w:p w:rsidR="00B57ADF" w:rsidRDefault="00B57ADF" w:rsidP="00D83329">
      <w:pPr>
        <w:tabs>
          <w:tab w:val="left" w:pos="8205"/>
        </w:tabs>
        <w:rPr>
          <w:rFonts w:asciiTheme="minorHAnsi" w:eastAsia="MS Mincho" w:hAnsiTheme="minorHAnsi" w:cstheme="minorHAnsi"/>
          <w:sz w:val="20"/>
          <w:szCs w:val="20"/>
          <w:lang w:val="en-GB" w:eastAsia="en-US"/>
        </w:rPr>
      </w:pPr>
    </w:p>
    <w:p w:rsidR="00B57ADF" w:rsidRDefault="00B57ADF" w:rsidP="00D83329">
      <w:pPr>
        <w:tabs>
          <w:tab w:val="left" w:pos="8205"/>
        </w:tabs>
        <w:rPr>
          <w:rFonts w:asciiTheme="minorHAnsi" w:eastAsia="MS Mincho" w:hAnsiTheme="minorHAnsi" w:cstheme="minorHAnsi"/>
          <w:sz w:val="20"/>
          <w:szCs w:val="20"/>
          <w:lang w:val="en-GB" w:eastAsia="en-US"/>
        </w:rPr>
      </w:pPr>
    </w:p>
    <w:p w:rsidR="00B57ADF" w:rsidRDefault="00B57ADF" w:rsidP="00D83329">
      <w:pPr>
        <w:tabs>
          <w:tab w:val="left" w:pos="8205"/>
        </w:tabs>
        <w:rPr>
          <w:rFonts w:asciiTheme="minorHAnsi" w:eastAsia="MS Mincho" w:hAnsiTheme="minorHAnsi" w:cstheme="minorHAnsi"/>
          <w:sz w:val="20"/>
          <w:szCs w:val="20"/>
          <w:lang w:val="en-GB" w:eastAsia="en-US"/>
        </w:rPr>
      </w:pPr>
    </w:p>
    <w:p w:rsidR="00B57ADF" w:rsidRDefault="00B57ADF" w:rsidP="00D83329">
      <w:pPr>
        <w:tabs>
          <w:tab w:val="left" w:pos="8205"/>
        </w:tabs>
        <w:rPr>
          <w:rFonts w:asciiTheme="minorHAnsi" w:eastAsia="MS Mincho" w:hAnsiTheme="minorHAnsi" w:cstheme="minorHAnsi"/>
          <w:sz w:val="20"/>
          <w:szCs w:val="20"/>
          <w:lang w:val="en-GB" w:eastAsia="en-US"/>
        </w:rPr>
      </w:pPr>
    </w:p>
    <w:p w:rsidR="00B57ADF" w:rsidRDefault="00B57ADF" w:rsidP="00D83329">
      <w:pPr>
        <w:tabs>
          <w:tab w:val="left" w:pos="8205"/>
        </w:tabs>
        <w:rPr>
          <w:rFonts w:asciiTheme="minorHAnsi" w:eastAsia="MS Mincho" w:hAnsiTheme="minorHAnsi" w:cstheme="minorHAnsi"/>
          <w:sz w:val="20"/>
          <w:szCs w:val="20"/>
          <w:lang w:val="en-GB" w:eastAsia="en-US"/>
        </w:rPr>
      </w:pPr>
    </w:p>
    <w:p w:rsidR="00B57ADF" w:rsidRDefault="00B57ADF" w:rsidP="00D83329">
      <w:pPr>
        <w:tabs>
          <w:tab w:val="left" w:pos="8205"/>
        </w:tabs>
        <w:rPr>
          <w:rFonts w:asciiTheme="minorHAnsi" w:eastAsia="MS Mincho" w:hAnsiTheme="minorHAnsi" w:cstheme="minorHAnsi"/>
          <w:sz w:val="20"/>
          <w:szCs w:val="20"/>
          <w:lang w:val="en-GB" w:eastAsia="en-US"/>
        </w:rPr>
      </w:pPr>
    </w:p>
    <w:p w:rsidR="00B57ADF" w:rsidRPr="00D83329" w:rsidRDefault="00B57ADF" w:rsidP="00D83329">
      <w:pPr>
        <w:tabs>
          <w:tab w:val="left" w:pos="8205"/>
        </w:tabs>
        <w:rPr>
          <w:rFonts w:asciiTheme="minorHAnsi" w:eastAsia="MS Mincho" w:hAnsiTheme="minorHAnsi" w:cstheme="minorHAnsi"/>
          <w:sz w:val="20"/>
          <w:szCs w:val="20"/>
          <w:lang w:val="en-GB" w:eastAsia="en-US"/>
        </w:rPr>
      </w:pPr>
    </w:p>
    <w:p w:rsidR="008732DB" w:rsidRDefault="008732DB" w:rsidP="00B57ADF">
      <w:pPr>
        <w:rPr>
          <w:rFonts w:ascii="Calibri" w:hAnsi="Calibri" w:cs="Calibri"/>
          <w:b/>
          <w:bCs/>
          <w:sz w:val="20"/>
          <w:szCs w:val="20"/>
        </w:rPr>
        <w:sectPr w:rsidR="008732DB" w:rsidSect="001330FC">
          <w:type w:val="continuous"/>
          <w:pgSz w:w="11907" w:h="16834" w:code="9"/>
          <w:pgMar w:top="1383" w:right="1134" w:bottom="851" w:left="851" w:header="561" w:footer="340" w:gutter="720"/>
          <w:cols w:space="720"/>
          <w:titlePg/>
          <w:docGrid w:linePitch="360"/>
        </w:sectPr>
      </w:pPr>
    </w:p>
    <w:tbl>
      <w:tblPr>
        <w:tblW w:w="18556" w:type="dxa"/>
        <w:tblLook w:val="04A0" w:firstRow="1" w:lastRow="0" w:firstColumn="1" w:lastColumn="0" w:noHBand="0" w:noVBand="1"/>
      </w:tblPr>
      <w:tblGrid>
        <w:gridCol w:w="12576"/>
        <w:gridCol w:w="1360"/>
        <w:gridCol w:w="1240"/>
        <w:gridCol w:w="1540"/>
        <w:gridCol w:w="1840"/>
      </w:tblGrid>
      <w:tr w:rsidR="00B57ADF" w:rsidRPr="00B57ADF" w:rsidTr="00B57ADF">
        <w:trPr>
          <w:trHeight w:val="300"/>
        </w:trPr>
        <w:tc>
          <w:tcPr>
            <w:tcW w:w="12576" w:type="dxa"/>
            <w:tcBorders>
              <w:top w:val="nil"/>
              <w:left w:val="nil"/>
              <w:bottom w:val="nil"/>
              <w:right w:val="nil"/>
            </w:tcBorders>
            <w:shd w:val="clear" w:color="auto" w:fill="auto"/>
            <w:noWrap/>
            <w:vAlign w:val="center"/>
            <w:hideMark/>
          </w:tcPr>
          <w:p w:rsidR="00B57ADF" w:rsidRPr="00B57ADF" w:rsidRDefault="00B57ADF" w:rsidP="00B57ADF">
            <w:pPr>
              <w:rPr>
                <w:rFonts w:ascii="Calibri" w:hAnsi="Calibri" w:cs="Calibri"/>
                <w:b/>
                <w:bCs/>
                <w:sz w:val="20"/>
                <w:szCs w:val="20"/>
              </w:rPr>
            </w:pPr>
            <w:r w:rsidRPr="00B57ADF">
              <w:rPr>
                <w:rFonts w:ascii="Calibri" w:hAnsi="Calibri" w:cs="Calibri"/>
                <w:b/>
                <w:bCs/>
                <w:sz w:val="20"/>
                <w:szCs w:val="20"/>
              </w:rPr>
              <w:t xml:space="preserve">Bidders </w:t>
            </w:r>
            <w:r w:rsidRPr="00B57ADF">
              <w:rPr>
                <w:rFonts w:ascii="Calibri" w:hAnsi="Calibri" w:cs="Calibri"/>
                <w:b/>
                <w:bCs/>
                <w:i/>
                <w:iCs/>
                <w:sz w:val="20"/>
                <w:szCs w:val="20"/>
              </w:rPr>
              <w:t xml:space="preserve">must </w:t>
            </w:r>
            <w:r w:rsidRPr="00B57ADF">
              <w:rPr>
                <w:rFonts w:ascii="Calibri" w:hAnsi="Calibri" w:cs="Calibri"/>
                <w:b/>
                <w:bCs/>
                <w:sz w:val="20"/>
                <w:szCs w:val="20"/>
              </w:rPr>
              <w:t>provide the NHLS with costing information for a 5 years’ contract duration.  The bid price quoted must be inclusive as per the scope of work.</w:t>
            </w:r>
          </w:p>
        </w:tc>
        <w:tc>
          <w:tcPr>
            <w:tcW w:w="1360" w:type="dxa"/>
            <w:tcBorders>
              <w:top w:val="nil"/>
              <w:left w:val="nil"/>
              <w:bottom w:val="nil"/>
              <w:right w:val="nil"/>
            </w:tcBorders>
            <w:shd w:val="clear" w:color="auto" w:fill="auto"/>
            <w:noWrap/>
            <w:vAlign w:val="bottom"/>
            <w:hideMark/>
          </w:tcPr>
          <w:p w:rsidR="00B57ADF" w:rsidRPr="00B57ADF" w:rsidRDefault="00B57ADF" w:rsidP="00B57ADF">
            <w:pPr>
              <w:rPr>
                <w:rFonts w:ascii="Calibri" w:hAnsi="Calibri" w:cs="Calibri"/>
                <w:b/>
                <w:bCs/>
                <w:sz w:val="20"/>
                <w:szCs w:val="20"/>
              </w:rPr>
            </w:pPr>
          </w:p>
        </w:tc>
        <w:tc>
          <w:tcPr>
            <w:tcW w:w="1240" w:type="dxa"/>
            <w:tcBorders>
              <w:top w:val="nil"/>
              <w:left w:val="nil"/>
              <w:bottom w:val="nil"/>
              <w:right w:val="nil"/>
            </w:tcBorders>
            <w:shd w:val="clear" w:color="auto" w:fill="auto"/>
            <w:noWrap/>
            <w:vAlign w:val="bottom"/>
            <w:hideMark/>
          </w:tcPr>
          <w:p w:rsidR="00B57ADF" w:rsidRPr="00B57ADF" w:rsidRDefault="00B57ADF" w:rsidP="00B57ADF">
            <w:pPr>
              <w:rPr>
                <w:sz w:val="20"/>
                <w:szCs w:val="20"/>
              </w:rPr>
            </w:pPr>
          </w:p>
        </w:tc>
        <w:tc>
          <w:tcPr>
            <w:tcW w:w="1540" w:type="dxa"/>
            <w:tcBorders>
              <w:top w:val="nil"/>
              <w:left w:val="nil"/>
              <w:bottom w:val="nil"/>
              <w:right w:val="nil"/>
            </w:tcBorders>
            <w:shd w:val="clear" w:color="auto" w:fill="auto"/>
            <w:noWrap/>
            <w:vAlign w:val="bottom"/>
            <w:hideMark/>
          </w:tcPr>
          <w:p w:rsidR="00B57ADF" w:rsidRPr="00B57ADF" w:rsidRDefault="00B57ADF" w:rsidP="00B57ADF">
            <w:pPr>
              <w:rPr>
                <w:sz w:val="20"/>
                <w:szCs w:val="20"/>
              </w:rPr>
            </w:pPr>
          </w:p>
        </w:tc>
        <w:tc>
          <w:tcPr>
            <w:tcW w:w="1840" w:type="dxa"/>
            <w:tcBorders>
              <w:top w:val="nil"/>
              <w:left w:val="nil"/>
              <w:bottom w:val="nil"/>
              <w:right w:val="nil"/>
            </w:tcBorders>
            <w:shd w:val="clear" w:color="auto" w:fill="auto"/>
            <w:noWrap/>
            <w:vAlign w:val="bottom"/>
            <w:hideMark/>
          </w:tcPr>
          <w:p w:rsidR="00B57ADF" w:rsidRPr="00B57ADF" w:rsidRDefault="00B57ADF" w:rsidP="00B57ADF">
            <w:pPr>
              <w:rPr>
                <w:sz w:val="20"/>
                <w:szCs w:val="20"/>
              </w:rPr>
            </w:pPr>
          </w:p>
        </w:tc>
      </w:tr>
    </w:tbl>
    <w:p w:rsidR="00B57ADF" w:rsidRDefault="00B57ADF" w:rsidP="00B57ADF">
      <w:pPr>
        <w:rPr>
          <w:rFonts w:ascii="Calibri" w:hAnsi="Calibri" w:cs="Calibri"/>
          <w:b/>
          <w:bCs/>
          <w:sz w:val="20"/>
          <w:szCs w:val="20"/>
        </w:rPr>
        <w:sectPr w:rsidR="00B57ADF" w:rsidSect="008732DB">
          <w:type w:val="continuous"/>
          <w:pgSz w:w="16834" w:h="11907" w:orient="landscape" w:code="9"/>
          <w:pgMar w:top="851" w:right="1383" w:bottom="1134" w:left="851" w:header="561" w:footer="340" w:gutter="720"/>
          <w:cols w:space="720"/>
          <w:titlePg/>
          <w:docGrid w:linePitch="360"/>
        </w:sectPr>
      </w:pPr>
    </w:p>
    <w:tbl>
      <w:tblPr>
        <w:tblW w:w="18548" w:type="dxa"/>
        <w:tblLook w:val="04A0" w:firstRow="1" w:lastRow="0" w:firstColumn="1" w:lastColumn="0" w:noHBand="0" w:noVBand="1"/>
      </w:tblPr>
      <w:tblGrid>
        <w:gridCol w:w="3402"/>
        <w:gridCol w:w="1003"/>
        <w:gridCol w:w="1340"/>
        <w:gridCol w:w="15"/>
        <w:gridCol w:w="1225"/>
        <w:gridCol w:w="15"/>
        <w:gridCol w:w="1129"/>
        <w:gridCol w:w="15"/>
        <w:gridCol w:w="1023"/>
        <w:gridCol w:w="15"/>
        <w:gridCol w:w="1128"/>
        <w:gridCol w:w="15"/>
        <w:gridCol w:w="1165"/>
        <w:gridCol w:w="15"/>
        <w:gridCol w:w="1048"/>
        <w:gridCol w:w="15"/>
        <w:gridCol w:w="1345"/>
        <w:gridCol w:w="15"/>
        <w:gridCol w:w="1225"/>
        <w:gridCol w:w="15"/>
        <w:gridCol w:w="1525"/>
        <w:gridCol w:w="15"/>
        <w:gridCol w:w="1825"/>
        <w:gridCol w:w="15"/>
      </w:tblGrid>
      <w:tr w:rsidR="00B57ADF" w:rsidRPr="00B57ADF" w:rsidTr="00B57ADF">
        <w:trPr>
          <w:gridAfter w:val="1"/>
          <w:wAfter w:w="15" w:type="dxa"/>
          <w:trHeight w:val="300"/>
        </w:trPr>
        <w:tc>
          <w:tcPr>
            <w:tcW w:w="3402" w:type="dxa"/>
            <w:tcBorders>
              <w:top w:val="nil"/>
              <w:left w:val="nil"/>
              <w:bottom w:val="nil"/>
              <w:right w:val="nil"/>
            </w:tcBorders>
            <w:shd w:val="clear" w:color="auto" w:fill="auto"/>
            <w:noWrap/>
            <w:vAlign w:val="center"/>
            <w:hideMark/>
          </w:tcPr>
          <w:p w:rsidR="00B57ADF" w:rsidRPr="00B57ADF" w:rsidRDefault="00B57ADF" w:rsidP="00B57ADF">
            <w:pPr>
              <w:rPr>
                <w:rFonts w:ascii="Calibri" w:hAnsi="Calibri" w:cs="Calibri"/>
                <w:b/>
                <w:bCs/>
                <w:sz w:val="20"/>
                <w:szCs w:val="20"/>
              </w:rPr>
            </w:pPr>
            <w:r w:rsidRPr="00B57ADF">
              <w:rPr>
                <w:rFonts w:ascii="Calibri" w:hAnsi="Calibri" w:cs="Calibri"/>
                <w:b/>
                <w:bCs/>
                <w:sz w:val="20"/>
                <w:szCs w:val="20"/>
              </w:rPr>
              <w:t>Notes:</w:t>
            </w:r>
          </w:p>
        </w:tc>
        <w:tc>
          <w:tcPr>
            <w:tcW w:w="1003" w:type="dxa"/>
            <w:tcBorders>
              <w:top w:val="nil"/>
              <w:left w:val="nil"/>
              <w:bottom w:val="nil"/>
              <w:right w:val="nil"/>
            </w:tcBorders>
            <w:shd w:val="clear" w:color="auto" w:fill="auto"/>
            <w:noWrap/>
            <w:vAlign w:val="bottom"/>
            <w:hideMark/>
          </w:tcPr>
          <w:p w:rsidR="00B57ADF" w:rsidRPr="00B57ADF" w:rsidRDefault="00B57ADF" w:rsidP="00B57ADF">
            <w:pPr>
              <w:rPr>
                <w:rFonts w:ascii="Calibri" w:hAnsi="Calibri" w:cs="Calibri"/>
                <w:b/>
                <w:bCs/>
                <w:sz w:val="20"/>
                <w:szCs w:val="20"/>
              </w:rPr>
            </w:pPr>
          </w:p>
        </w:tc>
        <w:tc>
          <w:tcPr>
            <w:tcW w:w="1340" w:type="dxa"/>
            <w:tcBorders>
              <w:top w:val="nil"/>
              <w:left w:val="nil"/>
              <w:bottom w:val="nil"/>
              <w:right w:val="nil"/>
            </w:tcBorders>
            <w:shd w:val="clear" w:color="auto" w:fill="auto"/>
            <w:noWrap/>
            <w:vAlign w:val="bottom"/>
            <w:hideMark/>
          </w:tcPr>
          <w:p w:rsidR="00B57ADF" w:rsidRPr="00B57ADF" w:rsidRDefault="00B57ADF" w:rsidP="00B57ADF">
            <w:pPr>
              <w:rPr>
                <w:sz w:val="20"/>
                <w:szCs w:val="20"/>
              </w:rPr>
            </w:pPr>
          </w:p>
        </w:tc>
        <w:tc>
          <w:tcPr>
            <w:tcW w:w="1240" w:type="dxa"/>
            <w:gridSpan w:val="2"/>
            <w:tcBorders>
              <w:top w:val="nil"/>
              <w:left w:val="nil"/>
              <w:bottom w:val="nil"/>
              <w:right w:val="nil"/>
            </w:tcBorders>
            <w:shd w:val="clear" w:color="auto" w:fill="auto"/>
            <w:noWrap/>
            <w:vAlign w:val="bottom"/>
            <w:hideMark/>
          </w:tcPr>
          <w:p w:rsidR="00B57ADF" w:rsidRPr="00B57ADF" w:rsidRDefault="00B57ADF" w:rsidP="00B57ADF">
            <w:pPr>
              <w:rPr>
                <w:sz w:val="20"/>
                <w:szCs w:val="20"/>
              </w:rPr>
            </w:pPr>
          </w:p>
        </w:tc>
        <w:tc>
          <w:tcPr>
            <w:tcW w:w="1144" w:type="dxa"/>
            <w:gridSpan w:val="2"/>
            <w:tcBorders>
              <w:top w:val="nil"/>
              <w:left w:val="nil"/>
              <w:bottom w:val="nil"/>
              <w:right w:val="nil"/>
            </w:tcBorders>
            <w:shd w:val="clear" w:color="auto" w:fill="auto"/>
            <w:noWrap/>
            <w:vAlign w:val="bottom"/>
            <w:hideMark/>
          </w:tcPr>
          <w:p w:rsidR="00B57ADF" w:rsidRPr="00B57ADF" w:rsidRDefault="00B57ADF" w:rsidP="00B57ADF">
            <w:pPr>
              <w:rPr>
                <w:sz w:val="20"/>
                <w:szCs w:val="20"/>
              </w:rPr>
            </w:pPr>
          </w:p>
        </w:tc>
        <w:tc>
          <w:tcPr>
            <w:tcW w:w="1038" w:type="dxa"/>
            <w:gridSpan w:val="2"/>
            <w:tcBorders>
              <w:top w:val="nil"/>
              <w:left w:val="nil"/>
              <w:bottom w:val="nil"/>
              <w:right w:val="nil"/>
            </w:tcBorders>
            <w:shd w:val="clear" w:color="auto" w:fill="auto"/>
            <w:noWrap/>
            <w:vAlign w:val="bottom"/>
            <w:hideMark/>
          </w:tcPr>
          <w:p w:rsidR="00B57ADF" w:rsidRPr="00B57ADF" w:rsidRDefault="00B57ADF" w:rsidP="00B57ADF">
            <w:pPr>
              <w:rPr>
                <w:sz w:val="20"/>
                <w:szCs w:val="20"/>
              </w:rPr>
            </w:pPr>
          </w:p>
        </w:tc>
        <w:tc>
          <w:tcPr>
            <w:tcW w:w="1143" w:type="dxa"/>
            <w:gridSpan w:val="2"/>
            <w:tcBorders>
              <w:top w:val="nil"/>
              <w:left w:val="nil"/>
              <w:bottom w:val="nil"/>
              <w:right w:val="nil"/>
            </w:tcBorders>
            <w:shd w:val="clear" w:color="auto" w:fill="auto"/>
            <w:noWrap/>
            <w:vAlign w:val="bottom"/>
            <w:hideMark/>
          </w:tcPr>
          <w:p w:rsidR="00B57ADF" w:rsidRPr="00B57ADF" w:rsidRDefault="00B57ADF" w:rsidP="00B57ADF">
            <w:pPr>
              <w:rPr>
                <w:sz w:val="20"/>
                <w:szCs w:val="20"/>
              </w:rPr>
            </w:pPr>
          </w:p>
        </w:tc>
        <w:tc>
          <w:tcPr>
            <w:tcW w:w="1180" w:type="dxa"/>
            <w:gridSpan w:val="2"/>
            <w:tcBorders>
              <w:top w:val="nil"/>
              <w:left w:val="nil"/>
              <w:bottom w:val="nil"/>
              <w:right w:val="nil"/>
            </w:tcBorders>
            <w:shd w:val="clear" w:color="auto" w:fill="auto"/>
            <w:noWrap/>
            <w:vAlign w:val="bottom"/>
            <w:hideMark/>
          </w:tcPr>
          <w:p w:rsidR="00B57ADF" w:rsidRPr="00B57ADF" w:rsidRDefault="00B57ADF" w:rsidP="00B57ADF">
            <w:pPr>
              <w:rPr>
                <w:sz w:val="20"/>
                <w:szCs w:val="20"/>
              </w:rPr>
            </w:pPr>
          </w:p>
        </w:tc>
        <w:tc>
          <w:tcPr>
            <w:tcW w:w="1063" w:type="dxa"/>
            <w:gridSpan w:val="2"/>
            <w:tcBorders>
              <w:top w:val="nil"/>
              <w:left w:val="nil"/>
              <w:bottom w:val="nil"/>
              <w:right w:val="nil"/>
            </w:tcBorders>
            <w:shd w:val="clear" w:color="auto" w:fill="auto"/>
            <w:noWrap/>
            <w:vAlign w:val="bottom"/>
            <w:hideMark/>
          </w:tcPr>
          <w:p w:rsidR="00B57ADF" w:rsidRPr="00B57ADF" w:rsidRDefault="00B57ADF" w:rsidP="00B57ADF">
            <w:pPr>
              <w:rPr>
                <w:sz w:val="20"/>
                <w:szCs w:val="20"/>
              </w:rPr>
            </w:pPr>
          </w:p>
        </w:tc>
        <w:tc>
          <w:tcPr>
            <w:tcW w:w="1360" w:type="dxa"/>
            <w:gridSpan w:val="2"/>
            <w:tcBorders>
              <w:top w:val="nil"/>
              <w:left w:val="nil"/>
              <w:bottom w:val="nil"/>
              <w:right w:val="nil"/>
            </w:tcBorders>
            <w:shd w:val="clear" w:color="auto" w:fill="auto"/>
            <w:noWrap/>
            <w:vAlign w:val="bottom"/>
            <w:hideMark/>
          </w:tcPr>
          <w:p w:rsidR="00B57ADF" w:rsidRPr="00B57ADF" w:rsidRDefault="00B57ADF" w:rsidP="00B57ADF">
            <w:pPr>
              <w:rPr>
                <w:sz w:val="20"/>
                <w:szCs w:val="20"/>
              </w:rPr>
            </w:pPr>
          </w:p>
        </w:tc>
        <w:tc>
          <w:tcPr>
            <w:tcW w:w="1240" w:type="dxa"/>
            <w:gridSpan w:val="2"/>
            <w:tcBorders>
              <w:top w:val="nil"/>
              <w:left w:val="nil"/>
              <w:bottom w:val="nil"/>
              <w:right w:val="nil"/>
            </w:tcBorders>
            <w:shd w:val="clear" w:color="auto" w:fill="auto"/>
            <w:noWrap/>
            <w:vAlign w:val="bottom"/>
            <w:hideMark/>
          </w:tcPr>
          <w:p w:rsidR="00B57ADF" w:rsidRPr="00B57ADF" w:rsidRDefault="00B57ADF" w:rsidP="00B57ADF">
            <w:pPr>
              <w:rPr>
                <w:sz w:val="20"/>
                <w:szCs w:val="20"/>
              </w:rPr>
            </w:pPr>
          </w:p>
        </w:tc>
        <w:tc>
          <w:tcPr>
            <w:tcW w:w="1540" w:type="dxa"/>
            <w:gridSpan w:val="2"/>
            <w:tcBorders>
              <w:top w:val="nil"/>
              <w:left w:val="nil"/>
              <w:bottom w:val="nil"/>
              <w:right w:val="nil"/>
            </w:tcBorders>
            <w:shd w:val="clear" w:color="auto" w:fill="auto"/>
            <w:noWrap/>
            <w:vAlign w:val="bottom"/>
            <w:hideMark/>
          </w:tcPr>
          <w:p w:rsidR="00B57ADF" w:rsidRPr="00B57ADF" w:rsidRDefault="00B57ADF" w:rsidP="00B57ADF">
            <w:pPr>
              <w:rPr>
                <w:sz w:val="20"/>
                <w:szCs w:val="20"/>
              </w:rPr>
            </w:pPr>
          </w:p>
        </w:tc>
        <w:tc>
          <w:tcPr>
            <w:tcW w:w="1840" w:type="dxa"/>
            <w:gridSpan w:val="2"/>
            <w:tcBorders>
              <w:top w:val="nil"/>
              <w:left w:val="nil"/>
              <w:bottom w:val="nil"/>
              <w:right w:val="nil"/>
            </w:tcBorders>
            <w:shd w:val="clear" w:color="auto" w:fill="auto"/>
            <w:noWrap/>
            <w:vAlign w:val="bottom"/>
            <w:hideMark/>
          </w:tcPr>
          <w:p w:rsidR="00B57ADF" w:rsidRPr="00B57ADF" w:rsidRDefault="00B57ADF" w:rsidP="00B57ADF">
            <w:pPr>
              <w:rPr>
                <w:sz w:val="20"/>
                <w:szCs w:val="20"/>
              </w:rPr>
            </w:pPr>
          </w:p>
        </w:tc>
      </w:tr>
      <w:tr w:rsidR="00B57ADF" w:rsidRPr="00B57ADF" w:rsidTr="00B57ADF">
        <w:trPr>
          <w:trHeight w:val="300"/>
        </w:trPr>
        <w:tc>
          <w:tcPr>
            <w:tcW w:w="5760" w:type="dxa"/>
            <w:gridSpan w:val="4"/>
            <w:tcBorders>
              <w:top w:val="nil"/>
              <w:left w:val="nil"/>
              <w:bottom w:val="nil"/>
              <w:right w:val="nil"/>
            </w:tcBorders>
            <w:shd w:val="clear" w:color="auto" w:fill="auto"/>
            <w:noWrap/>
            <w:vAlign w:val="center"/>
            <w:hideMark/>
          </w:tcPr>
          <w:p w:rsidR="00B57ADF" w:rsidRPr="00B57ADF" w:rsidRDefault="00B57ADF" w:rsidP="00B57ADF">
            <w:pPr>
              <w:rPr>
                <w:rFonts w:ascii="Calibri" w:hAnsi="Calibri" w:cs="Calibri"/>
                <w:sz w:val="20"/>
                <w:szCs w:val="20"/>
              </w:rPr>
            </w:pPr>
            <w:r w:rsidRPr="00B57ADF">
              <w:rPr>
                <w:rFonts w:ascii="Calibri" w:hAnsi="Calibri" w:cs="Calibri"/>
                <w:sz w:val="20"/>
                <w:szCs w:val="20"/>
              </w:rPr>
              <w:t>a)    Bidder must complete the pricing as per tables below.</w:t>
            </w:r>
          </w:p>
        </w:tc>
        <w:tc>
          <w:tcPr>
            <w:tcW w:w="1240" w:type="dxa"/>
            <w:gridSpan w:val="2"/>
            <w:tcBorders>
              <w:top w:val="nil"/>
              <w:left w:val="nil"/>
              <w:bottom w:val="nil"/>
              <w:right w:val="nil"/>
            </w:tcBorders>
            <w:shd w:val="clear" w:color="auto" w:fill="auto"/>
            <w:noWrap/>
            <w:vAlign w:val="bottom"/>
            <w:hideMark/>
          </w:tcPr>
          <w:p w:rsidR="00B57ADF" w:rsidRPr="00B57ADF" w:rsidRDefault="00B57ADF" w:rsidP="00B57ADF">
            <w:pPr>
              <w:rPr>
                <w:rFonts w:ascii="Calibri" w:hAnsi="Calibri" w:cs="Calibri"/>
                <w:sz w:val="20"/>
                <w:szCs w:val="20"/>
              </w:rPr>
            </w:pPr>
          </w:p>
        </w:tc>
        <w:tc>
          <w:tcPr>
            <w:tcW w:w="1144" w:type="dxa"/>
            <w:gridSpan w:val="2"/>
            <w:tcBorders>
              <w:top w:val="nil"/>
              <w:left w:val="nil"/>
              <w:bottom w:val="nil"/>
              <w:right w:val="nil"/>
            </w:tcBorders>
            <w:shd w:val="clear" w:color="auto" w:fill="auto"/>
            <w:noWrap/>
            <w:vAlign w:val="bottom"/>
            <w:hideMark/>
          </w:tcPr>
          <w:p w:rsidR="00B57ADF" w:rsidRPr="00B57ADF" w:rsidRDefault="00B57ADF" w:rsidP="00B57ADF">
            <w:pPr>
              <w:rPr>
                <w:sz w:val="20"/>
                <w:szCs w:val="20"/>
              </w:rPr>
            </w:pPr>
          </w:p>
        </w:tc>
        <w:tc>
          <w:tcPr>
            <w:tcW w:w="1038" w:type="dxa"/>
            <w:gridSpan w:val="2"/>
            <w:tcBorders>
              <w:top w:val="nil"/>
              <w:left w:val="nil"/>
              <w:bottom w:val="nil"/>
              <w:right w:val="nil"/>
            </w:tcBorders>
            <w:shd w:val="clear" w:color="auto" w:fill="auto"/>
            <w:noWrap/>
            <w:vAlign w:val="bottom"/>
            <w:hideMark/>
          </w:tcPr>
          <w:p w:rsidR="00B57ADF" w:rsidRPr="00B57ADF" w:rsidRDefault="00B57ADF" w:rsidP="00B57ADF">
            <w:pPr>
              <w:rPr>
                <w:sz w:val="20"/>
                <w:szCs w:val="20"/>
              </w:rPr>
            </w:pPr>
          </w:p>
        </w:tc>
        <w:tc>
          <w:tcPr>
            <w:tcW w:w="1143" w:type="dxa"/>
            <w:gridSpan w:val="2"/>
            <w:tcBorders>
              <w:top w:val="nil"/>
              <w:left w:val="nil"/>
              <w:bottom w:val="nil"/>
              <w:right w:val="nil"/>
            </w:tcBorders>
            <w:shd w:val="clear" w:color="auto" w:fill="auto"/>
            <w:noWrap/>
            <w:vAlign w:val="bottom"/>
            <w:hideMark/>
          </w:tcPr>
          <w:p w:rsidR="00B57ADF" w:rsidRPr="00B57ADF" w:rsidRDefault="00B57ADF" w:rsidP="00B57ADF">
            <w:pPr>
              <w:rPr>
                <w:sz w:val="20"/>
                <w:szCs w:val="20"/>
              </w:rPr>
            </w:pPr>
          </w:p>
        </w:tc>
        <w:tc>
          <w:tcPr>
            <w:tcW w:w="1180" w:type="dxa"/>
            <w:gridSpan w:val="2"/>
            <w:tcBorders>
              <w:top w:val="nil"/>
              <w:left w:val="nil"/>
              <w:bottom w:val="nil"/>
              <w:right w:val="nil"/>
            </w:tcBorders>
            <w:shd w:val="clear" w:color="auto" w:fill="auto"/>
            <w:noWrap/>
            <w:vAlign w:val="bottom"/>
            <w:hideMark/>
          </w:tcPr>
          <w:p w:rsidR="00B57ADF" w:rsidRPr="00B57ADF" w:rsidRDefault="00B57ADF" w:rsidP="00B57ADF">
            <w:pPr>
              <w:rPr>
                <w:sz w:val="20"/>
                <w:szCs w:val="20"/>
              </w:rPr>
            </w:pPr>
          </w:p>
        </w:tc>
        <w:tc>
          <w:tcPr>
            <w:tcW w:w="1063" w:type="dxa"/>
            <w:gridSpan w:val="2"/>
            <w:tcBorders>
              <w:top w:val="nil"/>
              <w:left w:val="nil"/>
              <w:bottom w:val="nil"/>
              <w:right w:val="nil"/>
            </w:tcBorders>
            <w:shd w:val="clear" w:color="auto" w:fill="auto"/>
            <w:noWrap/>
            <w:vAlign w:val="bottom"/>
            <w:hideMark/>
          </w:tcPr>
          <w:p w:rsidR="00B57ADF" w:rsidRPr="00B57ADF" w:rsidRDefault="00B57ADF" w:rsidP="00B57ADF">
            <w:pPr>
              <w:rPr>
                <w:sz w:val="20"/>
                <w:szCs w:val="20"/>
              </w:rPr>
            </w:pPr>
          </w:p>
        </w:tc>
        <w:tc>
          <w:tcPr>
            <w:tcW w:w="1360" w:type="dxa"/>
            <w:gridSpan w:val="2"/>
            <w:tcBorders>
              <w:top w:val="nil"/>
              <w:left w:val="nil"/>
              <w:bottom w:val="nil"/>
              <w:right w:val="nil"/>
            </w:tcBorders>
            <w:shd w:val="clear" w:color="auto" w:fill="auto"/>
            <w:noWrap/>
            <w:vAlign w:val="bottom"/>
            <w:hideMark/>
          </w:tcPr>
          <w:p w:rsidR="00B57ADF" w:rsidRPr="00B57ADF" w:rsidRDefault="00B57ADF" w:rsidP="00B57ADF">
            <w:pPr>
              <w:rPr>
                <w:sz w:val="20"/>
                <w:szCs w:val="20"/>
              </w:rPr>
            </w:pPr>
          </w:p>
        </w:tc>
        <w:tc>
          <w:tcPr>
            <w:tcW w:w="1240" w:type="dxa"/>
            <w:gridSpan w:val="2"/>
            <w:tcBorders>
              <w:top w:val="nil"/>
              <w:left w:val="nil"/>
              <w:bottom w:val="nil"/>
              <w:right w:val="nil"/>
            </w:tcBorders>
            <w:shd w:val="clear" w:color="auto" w:fill="auto"/>
            <w:noWrap/>
            <w:vAlign w:val="bottom"/>
            <w:hideMark/>
          </w:tcPr>
          <w:p w:rsidR="00B57ADF" w:rsidRPr="00B57ADF" w:rsidRDefault="00B57ADF" w:rsidP="00B57ADF">
            <w:pPr>
              <w:rPr>
                <w:sz w:val="20"/>
                <w:szCs w:val="20"/>
              </w:rPr>
            </w:pPr>
          </w:p>
        </w:tc>
        <w:tc>
          <w:tcPr>
            <w:tcW w:w="1540" w:type="dxa"/>
            <w:gridSpan w:val="2"/>
            <w:tcBorders>
              <w:top w:val="nil"/>
              <w:left w:val="nil"/>
              <w:bottom w:val="nil"/>
              <w:right w:val="nil"/>
            </w:tcBorders>
            <w:shd w:val="clear" w:color="auto" w:fill="auto"/>
            <w:noWrap/>
            <w:vAlign w:val="bottom"/>
            <w:hideMark/>
          </w:tcPr>
          <w:p w:rsidR="00B57ADF" w:rsidRPr="00B57ADF" w:rsidRDefault="00B57ADF" w:rsidP="00B57ADF">
            <w:pPr>
              <w:rPr>
                <w:sz w:val="20"/>
                <w:szCs w:val="20"/>
              </w:rPr>
            </w:pPr>
          </w:p>
        </w:tc>
        <w:tc>
          <w:tcPr>
            <w:tcW w:w="1840" w:type="dxa"/>
            <w:gridSpan w:val="2"/>
            <w:tcBorders>
              <w:top w:val="nil"/>
              <w:left w:val="nil"/>
              <w:bottom w:val="nil"/>
              <w:right w:val="nil"/>
            </w:tcBorders>
            <w:shd w:val="clear" w:color="auto" w:fill="auto"/>
            <w:noWrap/>
            <w:vAlign w:val="bottom"/>
            <w:hideMark/>
          </w:tcPr>
          <w:p w:rsidR="00B57ADF" w:rsidRPr="00B57ADF" w:rsidRDefault="00B57ADF" w:rsidP="00B57ADF">
            <w:pPr>
              <w:rPr>
                <w:sz w:val="20"/>
                <w:szCs w:val="20"/>
              </w:rPr>
            </w:pPr>
          </w:p>
        </w:tc>
      </w:tr>
      <w:tr w:rsidR="00B57ADF" w:rsidRPr="00B57ADF" w:rsidTr="00B57ADF">
        <w:trPr>
          <w:gridAfter w:val="1"/>
          <w:wAfter w:w="15" w:type="dxa"/>
          <w:trHeight w:val="300"/>
        </w:trPr>
        <w:tc>
          <w:tcPr>
            <w:tcW w:w="4405" w:type="dxa"/>
            <w:gridSpan w:val="2"/>
            <w:tcBorders>
              <w:top w:val="nil"/>
              <w:left w:val="nil"/>
              <w:bottom w:val="nil"/>
              <w:right w:val="nil"/>
            </w:tcBorders>
            <w:shd w:val="clear" w:color="auto" w:fill="auto"/>
            <w:noWrap/>
            <w:vAlign w:val="center"/>
            <w:hideMark/>
          </w:tcPr>
          <w:p w:rsidR="00B57ADF" w:rsidRPr="00B57ADF" w:rsidRDefault="00B57ADF" w:rsidP="00B57ADF">
            <w:pPr>
              <w:rPr>
                <w:rFonts w:ascii="Calibri" w:hAnsi="Calibri" w:cs="Calibri"/>
                <w:sz w:val="20"/>
                <w:szCs w:val="20"/>
              </w:rPr>
            </w:pPr>
            <w:r w:rsidRPr="00B57ADF">
              <w:rPr>
                <w:rFonts w:ascii="Calibri" w:hAnsi="Calibri" w:cs="Calibri"/>
                <w:sz w:val="20"/>
                <w:szCs w:val="20"/>
              </w:rPr>
              <w:t>b)    Prices must be provided in South African Rand (R).</w:t>
            </w:r>
          </w:p>
        </w:tc>
        <w:tc>
          <w:tcPr>
            <w:tcW w:w="1340" w:type="dxa"/>
            <w:tcBorders>
              <w:top w:val="nil"/>
              <w:left w:val="nil"/>
              <w:bottom w:val="nil"/>
              <w:right w:val="nil"/>
            </w:tcBorders>
            <w:shd w:val="clear" w:color="auto" w:fill="auto"/>
            <w:noWrap/>
            <w:vAlign w:val="bottom"/>
            <w:hideMark/>
          </w:tcPr>
          <w:p w:rsidR="00B57ADF" w:rsidRPr="00B57ADF" w:rsidRDefault="00B57ADF" w:rsidP="00B57ADF">
            <w:pPr>
              <w:rPr>
                <w:rFonts w:ascii="Calibri" w:hAnsi="Calibri" w:cs="Calibri"/>
                <w:sz w:val="20"/>
                <w:szCs w:val="20"/>
              </w:rPr>
            </w:pPr>
          </w:p>
        </w:tc>
        <w:tc>
          <w:tcPr>
            <w:tcW w:w="1240" w:type="dxa"/>
            <w:gridSpan w:val="2"/>
            <w:tcBorders>
              <w:top w:val="nil"/>
              <w:left w:val="nil"/>
              <w:bottom w:val="nil"/>
              <w:right w:val="nil"/>
            </w:tcBorders>
            <w:shd w:val="clear" w:color="auto" w:fill="auto"/>
            <w:noWrap/>
            <w:vAlign w:val="bottom"/>
            <w:hideMark/>
          </w:tcPr>
          <w:p w:rsidR="00B57ADF" w:rsidRPr="00B57ADF" w:rsidRDefault="00B57ADF" w:rsidP="00B57ADF">
            <w:pPr>
              <w:rPr>
                <w:sz w:val="20"/>
                <w:szCs w:val="20"/>
              </w:rPr>
            </w:pPr>
          </w:p>
        </w:tc>
        <w:tc>
          <w:tcPr>
            <w:tcW w:w="1144" w:type="dxa"/>
            <w:gridSpan w:val="2"/>
            <w:tcBorders>
              <w:top w:val="nil"/>
              <w:left w:val="nil"/>
              <w:bottom w:val="nil"/>
              <w:right w:val="nil"/>
            </w:tcBorders>
            <w:shd w:val="clear" w:color="auto" w:fill="auto"/>
            <w:noWrap/>
            <w:vAlign w:val="bottom"/>
            <w:hideMark/>
          </w:tcPr>
          <w:p w:rsidR="00B57ADF" w:rsidRPr="00B57ADF" w:rsidRDefault="00B57ADF" w:rsidP="00B57ADF">
            <w:pPr>
              <w:rPr>
                <w:sz w:val="20"/>
                <w:szCs w:val="20"/>
              </w:rPr>
            </w:pPr>
          </w:p>
        </w:tc>
        <w:tc>
          <w:tcPr>
            <w:tcW w:w="1038" w:type="dxa"/>
            <w:gridSpan w:val="2"/>
            <w:tcBorders>
              <w:top w:val="nil"/>
              <w:left w:val="nil"/>
              <w:bottom w:val="nil"/>
              <w:right w:val="nil"/>
            </w:tcBorders>
            <w:shd w:val="clear" w:color="auto" w:fill="auto"/>
            <w:noWrap/>
            <w:vAlign w:val="bottom"/>
            <w:hideMark/>
          </w:tcPr>
          <w:p w:rsidR="00B57ADF" w:rsidRPr="00B57ADF" w:rsidRDefault="00B57ADF" w:rsidP="00B57ADF">
            <w:pPr>
              <w:rPr>
                <w:sz w:val="20"/>
                <w:szCs w:val="20"/>
              </w:rPr>
            </w:pPr>
          </w:p>
        </w:tc>
        <w:tc>
          <w:tcPr>
            <w:tcW w:w="1143" w:type="dxa"/>
            <w:gridSpan w:val="2"/>
            <w:tcBorders>
              <w:top w:val="nil"/>
              <w:left w:val="nil"/>
              <w:bottom w:val="nil"/>
              <w:right w:val="nil"/>
            </w:tcBorders>
            <w:shd w:val="clear" w:color="auto" w:fill="auto"/>
            <w:noWrap/>
            <w:vAlign w:val="bottom"/>
            <w:hideMark/>
          </w:tcPr>
          <w:p w:rsidR="00B57ADF" w:rsidRPr="00B57ADF" w:rsidRDefault="00B57ADF" w:rsidP="00B57ADF">
            <w:pPr>
              <w:rPr>
                <w:sz w:val="20"/>
                <w:szCs w:val="20"/>
              </w:rPr>
            </w:pPr>
          </w:p>
        </w:tc>
        <w:tc>
          <w:tcPr>
            <w:tcW w:w="1180" w:type="dxa"/>
            <w:gridSpan w:val="2"/>
            <w:tcBorders>
              <w:top w:val="nil"/>
              <w:left w:val="nil"/>
              <w:bottom w:val="nil"/>
              <w:right w:val="nil"/>
            </w:tcBorders>
            <w:shd w:val="clear" w:color="auto" w:fill="auto"/>
            <w:noWrap/>
            <w:vAlign w:val="bottom"/>
            <w:hideMark/>
          </w:tcPr>
          <w:p w:rsidR="00B57ADF" w:rsidRPr="00B57ADF" w:rsidRDefault="00B57ADF" w:rsidP="00B57ADF">
            <w:pPr>
              <w:rPr>
                <w:sz w:val="20"/>
                <w:szCs w:val="20"/>
              </w:rPr>
            </w:pPr>
          </w:p>
        </w:tc>
        <w:tc>
          <w:tcPr>
            <w:tcW w:w="1063" w:type="dxa"/>
            <w:gridSpan w:val="2"/>
            <w:tcBorders>
              <w:top w:val="nil"/>
              <w:left w:val="nil"/>
              <w:bottom w:val="nil"/>
              <w:right w:val="nil"/>
            </w:tcBorders>
            <w:shd w:val="clear" w:color="auto" w:fill="auto"/>
            <w:noWrap/>
            <w:vAlign w:val="bottom"/>
            <w:hideMark/>
          </w:tcPr>
          <w:p w:rsidR="00B57ADF" w:rsidRPr="00B57ADF" w:rsidRDefault="00B57ADF" w:rsidP="00B57ADF">
            <w:pPr>
              <w:rPr>
                <w:sz w:val="20"/>
                <w:szCs w:val="20"/>
              </w:rPr>
            </w:pPr>
          </w:p>
        </w:tc>
        <w:tc>
          <w:tcPr>
            <w:tcW w:w="1360" w:type="dxa"/>
            <w:gridSpan w:val="2"/>
            <w:tcBorders>
              <w:top w:val="nil"/>
              <w:left w:val="nil"/>
              <w:bottom w:val="nil"/>
              <w:right w:val="nil"/>
            </w:tcBorders>
            <w:shd w:val="clear" w:color="auto" w:fill="auto"/>
            <w:noWrap/>
            <w:vAlign w:val="bottom"/>
            <w:hideMark/>
          </w:tcPr>
          <w:p w:rsidR="00B57ADF" w:rsidRPr="00B57ADF" w:rsidRDefault="00B57ADF" w:rsidP="00B57ADF">
            <w:pPr>
              <w:rPr>
                <w:sz w:val="20"/>
                <w:szCs w:val="20"/>
              </w:rPr>
            </w:pPr>
          </w:p>
        </w:tc>
        <w:tc>
          <w:tcPr>
            <w:tcW w:w="1240" w:type="dxa"/>
            <w:gridSpan w:val="2"/>
            <w:tcBorders>
              <w:top w:val="nil"/>
              <w:left w:val="nil"/>
              <w:bottom w:val="nil"/>
              <w:right w:val="nil"/>
            </w:tcBorders>
            <w:shd w:val="clear" w:color="auto" w:fill="auto"/>
            <w:noWrap/>
            <w:vAlign w:val="bottom"/>
            <w:hideMark/>
          </w:tcPr>
          <w:p w:rsidR="00B57ADF" w:rsidRPr="00B57ADF" w:rsidRDefault="00B57ADF" w:rsidP="00B57ADF">
            <w:pPr>
              <w:rPr>
                <w:sz w:val="20"/>
                <w:szCs w:val="20"/>
              </w:rPr>
            </w:pPr>
          </w:p>
        </w:tc>
        <w:tc>
          <w:tcPr>
            <w:tcW w:w="1540" w:type="dxa"/>
            <w:gridSpan w:val="2"/>
            <w:tcBorders>
              <w:top w:val="nil"/>
              <w:left w:val="nil"/>
              <w:bottom w:val="nil"/>
              <w:right w:val="nil"/>
            </w:tcBorders>
            <w:shd w:val="clear" w:color="auto" w:fill="auto"/>
            <w:noWrap/>
            <w:vAlign w:val="bottom"/>
            <w:hideMark/>
          </w:tcPr>
          <w:p w:rsidR="00B57ADF" w:rsidRPr="00B57ADF" w:rsidRDefault="00B57ADF" w:rsidP="00B57ADF">
            <w:pPr>
              <w:rPr>
                <w:sz w:val="20"/>
                <w:szCs w:val="20"/>
              </w:rPr>
            </w:pPr>
          </w:p>
        </w:tc>
        <w:tc>
          <w:tcPr>
            <w:tcW w:w="1840" w:type="dxa"/>
            <w:gridSpan w:val="2"/>
            <w:tcBorders>
              <w:top w:val="nil"/>
              <w:left w:val="nil"/>
              <w:bottom w:val="nil"/>
              <w:right w:val="nil"/>
            </w:tcBorders>
            <w:shd w:val="clear" w:color="auto" w:fill="auto"/>
            <w:noWrap/>
            <w:vAlign w:val="bottom"/>
            <w:hideMark/>
          </w:tcPr>
          <w:p w:rsidR="00B57ADF" w:rsidRPr="00B57ADF" w:rsidRDefault="00B57ADF" w:rsidP="00B57ADF">
            <w:pPr>
              <w:rPr>
                <w:sz w:val="20"/>
                <w:szCs w:val="20"/>
              </w:rPr>
            </w:pPr>
          </w:p>
        </w:tc>
      </w:tr>
      <w:tr w:rsidR="00B57ADF" w:rsidRPr="00B57ADF" w:rsidTr="00B57ADF">
        <w:trPr>
          <w:trHeight w:val="300"/>
        </w:trPr>
        <w:tc>
          <w:tcPr>
            <w:tcW w:w="5760" w:type="dxa"/>
            <w:gridSpan w:val="4"/>
            <w:tcBorders>
              <w:top w:val="nil"/>
              <w:left w:val="nil"/>
              <w:bottom w:val="nil"/>
              <w:right w:val="nil"/>
            </w:tcBorders>
            <w:shd w:val="clear" w:color="auto" w:fill="auto"/>
            <w:noWrap/>
            <w:vAlign w:val="center"/>
            <w:hideMark/>
          </w:tcPr>
          <w:p w:rsidR="00B57ADF" w:rsidRPr="00B57ADF" w:rsidRDefault="00B57ADF" w:rsidP="00B57ADF">
            <w:pPr>
              <w:rPr>
                <w:rFonts w:ascii="Calibri" w:hAnsi="Calibri" w:cs="Calibri"/>
                <w:sz w:val="20"/>
                <w:szCs w:val="20"/>
              </w:rPr>
            </w:pPr>
            <w:r w:rsidRPr="00B57ADF">
              <w:rPr>
                <w:rFonts w:ascii="Calibri" w:hAnsi="Calibri" w:cs="Calibri"/>
                <w:sz w:val="20"/>
                <w:szCs w:val="20"/>
              </w:rPr>
              <w:t>c)    Line Prices are all VAT EXCLUSIVE and TOTAL PRICE is VAT INCLUSIVE.</w:t>
            </w:r>
          </w:p>
        </w:tc>
        <w:tc>
          <w:tcPr>
            <w:tcW w:w="1240" w:type="dxa"/>
            <w:gridSpan w:val="2"/>
            <w:tcBorders>
              <w:top w:val="nil"/>
              <w:left w:val="nil"/>
              <w:bottom w:val="nil"/>
              <w:right w:val="nil"/>
            </w:tcBorders>
            <w:shd w:val="clear" w:color="auto" w:fill="auto"/>
            <w:noWrap/>
            <w:vAlign w:val="bottom"/>
            <w:hideMark/>
          </w:tcPr>
          <w:p w:rsidR="00B57ADF" w:rsidRPr="00B57ADF" w:rsidRDefault="00B57ADF" w:rsidP="00B57ADF">
            <w:pPr>
              <w:rPr>
                <w:rFonts w:ascii="Calibri" w:hAnsi="Calibri" w:cs="Calibri"/>
                <w:sz w:val="20"/>
                <w:szCs w:val="20"/>
              </w:rPr>
            </w:pPr>
          </w:p>
        </w:tc>
        <w:tc>
          <w:tcPr>
            <w:tcW w:w="1144" w:type="dxa"/>
            <w:gridSpan w:val="2"/>
            <w:tcBorders>
              <w:top w:val="nil"/>
              <w:left w:val="nil"/>
              <w:bottom w:val="nil"/>
              <w:right w:val="nil"/>
            </w:tcBorders>
            <w:shd w:val="clear" w:color="auto" w:fill="auto"/>
            <w:noWrap/>
            <w:vAlign w:val="bottom"/>
            <w:hideMark/>
          </w:tcPr>
          <w:p w:rsidR="00B57ADF" w:rsidRPr="00B57ADF" w:rsidRDefault="00B57ADF" w:rsidP="00B57ADF">
            <w:pPr>
              <w:rPr>
                <w:sz w:val="20"/>
                <w:szCs w:val="20"/>
              </w:rPr>
            </w:pPr>
          </w:p>
        </w:tc>
        <w:tc>
          <w:tcPr>
            <w:tcW w:w="1038" w:type="dxa"/>
            <w:gridSpan w:val="2"/>
            <w:tcBorders>
              <w:top w:val="nil"/>
              <w:left w:val="nil"/>
              <w:bottom w:val="nil"/>
              <w:right w:val="nil"/>
            </w:tcBorders>
            <w:shd w:val="clear" w:color="auto" w:fill="auto"/>
            <w:noWrap/>
            <w:vAlign w:val="bottom"/>
            <w:hideMark/>
          </w:tcPr>
          <w:p w:rsidR="00B57ADF" w:rsidRPr="00B57ADF" w:rsidRDefault="00B57ADF" w:rsidP="00B57ADF">
            <w:pPr>
              <w:rPr>
                <w:sz w:val="20"/>
                <w:szCs w:val="20"/>
              </w:rPr>
            </w:pPr>
          </w:p>
        </w:tc>
        <w:tc>
          <w:tcPr>
            <w:tcW w:w="1143" w:type="dxa"/>
            <w:gridSpan w:val="2"/>
            <w:tcBorders>
              <w:top w:val="nil"/>
              <w:left w:val="nil"/>
              <w:bottom w:val="nil"/>
              <w:right w:val="nil"/>
            </w:tcBorders>
            <w:shd w:val="clear" w:color="auto" w:fill="auto"/>
            <w:noWrap/>
            <w:vAlign w:val="bottom"/>
            <w:hideMark/>
          </w:tcPr>
          <w:p w:rsidR="00B57ADF" w:rsidRPr="00B57ADF" w:rsidRDefault="00B57ADF" w:rsidP="00B57ADF">
            <w:pPr>
              <w:rPr>
                <w:sz w:val="20"/>
                <w:szCs w:val="20"/>
              </w:rPr>
            </w:pPr>
          </w:p>
        </w:tc>
        <w:tc>
          <w:tcPr>
            <w:tcW w:w="1180" w:type="dxa"/>
            <w:gridSpan w:val="2"/>
            <w:tcBorders>
              <w:top w:val="nil"/>
              <w:left w:val="nil"/>
              <w:bottom w:val="nil"/>
              <w:right w:val="nil"/>
            </w:tcBorders>
            <w:shd w:val="clear" w:color="auto" w:fill="auto"/>
            <w:noWrap/>
            <w:vAlign w:val="bottom"/>
            <w:hideMark/>
          </w:tcPr>
          <w:p w:rsidR="00B57ADF" w:rsidRPr="00B57ADF" w:rsidRDefault="00B57ADF" w:rsidP="00B57ADF">
            <w:pPr>
              <w:rPr>
                <w:sz w:val="20"/>
                <w:szCs w:val="20"/>
              </w:rPr>
            </w:pPr>
          </w:p>
        </w:tc>
        <w:tc>
          <w:tcPr>
            <w:tcW w:w="1063" w:type="dxa"/>
            <w:gridSpan w:val="2"/>
            <w:tcBorders>
              <w:top w:val="nil"/>
              <w:left w:val="nil"/>
              <w:bottom w:val="nil"/>
              <w:right w:val="nil"/>
            </w:tcBorders>
            <w:shd w:val="clear" w:color="auto" w:fill="auto"/>
            <w:noWrap/>
            <w:vAlign w:val="bottom"/>
            <w:hideMark/>
          </w:tcPr>
          <w:p w:rsidR="00B57ADF" w:rsidRPr="00B57ADF" w:rsidRDefault="00B57ADF" w:rsidP="00B57ADF">
            <w:pPr>
              <w:rPr>
                <w:sz w:val="20"/>
                <w:szCs w:val="20"/>
              </w:rPr>
            </w:pPr>
          </w:p>
        </w:tc>
        <w:tc>
          <w:tcPr>
            <w:tcW w:w="1360" w:type="dxa"/>
            <w:gridSpan w:val="2"/>
            <w:tcBorders>
              <w:top w:val="nil"/>
              <w:left w:val="nil"/>
              <w:bottom w:val="nil"/>
              <w:right w:val="nil"/>
            </w:tcBorders>
            <w:shd w:val="clear" w:color="auto" w:fill="auto"/>
            <w:noWrap/>
            <w:vAlign w:val="bottom"/>
            <w:hideMark/>
          </w:tcPr>
          <w:p w:rsidR="00B57ADF" w:rsidRPr="00B57ADF" w:rsidRDefault="00B57ADF" w:rsidP="00B57ADF">
            <w:pPr>
              <w:rPr>
                <w:sz w:val="20"/>
                <w:szCs w:val="20"/>
              </w:rPr>
            </w:pPr>
          </w:p>
        </w:tc>
        <w:tc>
          <w:tcPr>
            <w:tcW w:w="1240" w:type="dxa"/>
            <w:gridSpan w:val="2"/>
            <w:tcBorders>
              <w:top w:val="nil"/>
              <w:left w:val="nil"/>
              <w:bottom w:val="nil"/>
              <w:right w:val="nil"/>
            </w:tcBorders>
            <w:shd w:val="clear" w:color="auto" w:fill="auto"/>
            <w:noWrap/>
            <w:vAlign w:val="bottom"/>
            <w:hideMark/>
          </w:tcPr>
          <w:p w:rsidR="00B57ADF" w:rsidRPr="00B57ADF" w:rsidRDefault="00B57ADF" w:rsidP="00B57ADF">
            <w:pPr>
              <w:rPr>
                <w:sz w:val="20"/>
                <w:szCs w:val="20"/>
              </w:rPr>
            </w:pPr>
          </w:p>
        </w:tc>
        <w:tc>
          <w:tcPr>
            <w:tcW w:w="1540" w:type="dxa"/>
            <w:gridSpan w:val="2"/>
            <w:tcBorders>
              <w:top w:val="nil"/>
              <w:left w:val="nil"/>
              <w:bottom w:val="nil"/>
              <w:right w:val="nil"/>
            </w:tcBorders>
            <w:shd w:val="clear" w:color="auto" w:fill="auto"/>
            <w:noWrap/>
            <w:vAlign w:val="bottom"/>
            <w:hideMark/>
          </w:tcPr>
          <w:p w:rsidR="00B57ADF" w:rsidRPr="00B57ADF" w:rsidRDefault="00B57ADF" w:rsidP="00B57ADF">
            <w:pPr>
              <w:rPr>
                <w:sz w:val="20"/>
                <w:szCs w:val="20"/>
              </w:rPr>
            </w:pPr>
          </w:p>
        </w:tc>
        <w:tc>
          <w:tcPr>
            <w:tcW w:w="1840" w:type="dxa"/>
            <w:gridSpan w:val="2"/>
            <w:tcBorders>
              <w:top w:val="nil"/>
              <w:left w:val="nil"/>
              <w:bottom w:val="nil"/>
              <w:right w:val="nil"/>
            </w:tcBorders>
            <w:shd w:val="clear" w:color="auto" w:fill="auto"/>
            <w:noWrap/>
            <w:vAlign w:val="bottom"/>
            <w:hideMark/>
          </w:tcPr>
          <w:p w:rsidR="00B57ADF" w:rsidRPr="00B57ADF" w:rsidRDefault="00B57ADF" w:rsidP="00B57ADF">
            <w:pPr>
              <w:rPr>
                <w:sz w:val="20"/>
                <w:szCs w:val="20"/>
              </w:rPr>
            </w:pPr>
          </w:p>
        </w:tc>
      </w:tr>
      <w:tr w:rsidR="00B57ADF" w:rsidRPr="00B57ADF" w:rsidTr="00B57ADF">
        <w:trPr>
          <w:trHeight w:val="300"/>
        </w:trPr>
        <w:tc>
          <w:tcPr>
            <w:tcW w:w="8144" w:type="dxa"/>
            <w:gridSpan w:val="8"/>
            <w:tcBorders>
              <w:top w:val="nil"/>
              <w:left w:val="nil"/>
              <w:bottom w:val="nil"/>
              <w:right w:val="nil"/>
            </w:tcBorders>
            <w:shd w:val="clear" w:color="auto" w:fill="auto"/>
            <w:noWrap/>
            <w:vAlign w:val="center"/>
            <w:hideMark/>
          </w:tcPr>
          <w:p w:rsidR="00B57ADF" w:rsidRPr="00B57ADF" w:rsidRDefault="00B57ADF" w:rsidP="00B57ADF">
            <w:pPr>
              <w:rPr>
                <w:rFonts w:ascii="Calibri" w:hAnsi="Calibri" w:cs="Calibri"/>
                <w:sz w:val="20"/>
                <w:szCs w:val="20"/>
              </w:rPr>
            </w:pPr>
            <w:r w:rsidRPr="00B57ADF">
              <w:rPr>
                <w:rFonts w:ascii="Calibri" w:hAnsi="Calibri" w:cs="Calibri"/>
                <w:sz w:val="20"/>
                <w:szCs w:val="20"/>
              </w:rPr>
              <w:t>d)    Bidder to ensure that the Prices listed below are included on the Total Declared Price.</w:t>
            </w:r>
          </w:p>
        </w:tc>
        <w:tc>
          <w:tcPr>
            <w:tcW w:w="1038" w:type="dxa"/>
            <w:gridSpan w:val="2"/>
            <w:tcBorders>
              <w:top w:val="nil"/>
              <w:left w:val="nil"/>
              <w:bottom w:val="nil"/>
              <w:right w:val="nil"/>
            </w:tcBorders>
            <w:shd w:val="clear" w:color="auto" w:fill="auto"/>
            <w:noWrap/>
            <w:vAlign w:val="bottom"/>
            <w:hideMark/>
          </w:tcPr>
          <w:p w:rsidR="00B57ADF" w:rsidRPr="00B57ADF" w:rsidRDefault="00B57ADF" w:rsidP="00B57ADF">
            <w:pPr>
              <w:rPr>
                <w:rFonts w:ascii="Calibri" w:hAnsi="Calibri" w:cs="Calibri"/>
                <w:sz w:val="20"/>
                <w:szCs w:val="20"/>
              </w:rPr>
            </w:pPr>
          </w:p>
        </w:tc>
        <w:tc>
          <w:tcPr>
            <w:tcW w:w="1143" w:type="dxa"/>
            <w:gridSpan w:val="2"/>
            <w:tcBorders>
              <w:top w:val="nil"/>
              <w:left w:val="nil"/>
              <w:bottom w:val="nil"/>
              <w:right w:val="nil"/>
            </w:tcBorders>
            <w:shd w:val="clear" w:color="auto" w:fill="auto"/>
            <w:noWrap/>
            <w:vAlign w:val="bottom"/>
            <w:hideMark/>
          </w:tcPr>
          <w:p w:rsidR="00B57ADF" w:rsidRPr="00B57ADF" w:rsidRDefault="00B57ADF" w:rsidP="00B57ADF">
            <w:pPr>
              <w:rPr>
                <w:sz w:val="20"/>
                <w:szCs w:val="20"/>
              </w:rPr>
            </w:pPr>
          </w:p>
        </w:tc>
        <w:tc>
          <w:tcPr>
            <w:tcW w:w="1180" w:type="dxa"/>
            <w:gridSpan w:val="2"/>
            <w:tcBorders>
              <w:top w:val="nil"/>
              <w:left w:val="nil"/>
              <w:bottom w:val="nil"/>
              <w:right w:val="nil"/>
            </w:tcBorders>
            <w:shd w:val="clear" w:color="auto" w:fill="auto"/>
            <w:noWrap/>
            <w:vAlign w:val="bottom"/>
            <w:hideMark/>
          </w:tcPr>
          <w:p w:rsidR="00B57ADF" w:rsidRPr="00B57ADF" w:rsidRDefault="00B57ADF" w:rsidP="00B57ADF">
            <w:pPr>
              <w:rPr>
                <w:sz w:val="20"/>
                <w:szCs w:val="20"/>
              </w:rPr>
            </w:pPr>
          </w:p>
        </w:tc>
        <w:tc>
          <w:tcPr>
            <w:tcW w:w="1063" w:type="dxa"/>
            <w:gridSpan w:val="2"/>
            <w:tcBorders>
              <w:top w:val="nil"/>
              <w:left w:val="nil"/>
              <w:bottom w:val="nil"/>
              <w:right w:val="nil"/>
            </w:tcBorders>
            <w:shd w:val="clear" w:color="auto" w:fill="auto"/>
            <w:noWrap/>
            <w:vAlign w:val="bottom"/>
            <w:hideMark/>
          </w:tcPr>
          <w:p w:rsidR="00B57ADF" w:rsidRPr="00B57ADF" w:rsidRDefault="00B57ADF" w:rsidP="00B57ADF">
            <w:pPr>
              <w:rPr>
                <w:sz w:val="20"/>
                <w:szCs w:val="20"/>
              </w:rPr>
            </w:pPr>
          </w:p>
        </w:tc>
        <w:tc>
          <w:tcPr>
            <w:tcW w:w="1360" w:type="dxa"/>
            <w:gridSpan w:val="2"/>
            <w:tcBorders>
              <w:top w:val="nil"/>
              <w:left w:val="nil"/>
              <w:bottom w:val="nil"/>
              <w:right w:val="nil"/>
            </w:tcBorders>
            <w:shd w:val="clear" w:color="auto" w:fill="auto"/>
            <w:noWrap/>
            <w:vAlign w:val="bottom"/>
            <w:hideMark/>
          </w:tcPr>
          <w:p w:rsidR="00B57ADF" w:rsidRPr="00B57ADF" w:rsidRDefault="00B57ADF" w:rsidP="00B57ADF">
            <w:pPr>
              <w:rPr>
                <w:sz w:val="20"/>
                <w:szCs w:val="20"/>
              </w:rPr>
            </w:pPr>
          </w:p>
        </w:tc>
        <w:tc>
          <w:tcPr>
            <w:tcW w:w="1240" w:type="dxa"/>
            <w:gridSpan w:val="2"/>
            <w:tcBorders>
              <w:top w:val="nil"/>
              <w:left w:val="nil"/>
              <w:bottom w:val="nil"/>
              <w:right w:val="nil"/>
            </w:tcBorders>
            <w:shd w:val="clear" w:color="auto" w:fill="auto"/>
            <w:noWrap/>
            <w:vAlign w:val="bottom"/>
            <w:hideMark/>
          </w:tcPr>
          <w:p w:rsidR="00B57ADF" w:rsidRPr="00B57ADF" w:rsidRDefault="00B57ADF" w:rsidP="00B57ADF">
            <w:pPr>
              <w:rPr>
                <w:sz w:val="20"/>
                <w:szCs w:val="20"/>
              </w:rPr>
            </w:pPr>
          </w:p>
        </w:tc>
        <w:tc>
          <w:tcPr>
            <w:tcW w:w="1540" w:type="dxa"/>
            <w:gridSpan w:val="2"/>
            <w:tcBorders>
              <w:top w:val="nil"/>
              <w:left w:val="nil"/>
              <w:bottom w:val="nil"/>
              <w:right w:val="nil"/>
            </w:tcBorders>
            <w:shd w:val="clear" w:color="auto" w:fill="auto"/>
            <w:noWrap/>
            <w:vAlign w:val="bottom"/>
            <w:hideMark/>
          </w:tcPr>
          <w:p w:rsidR="00B57ADF" w:rsidRPr="00B57ADF" w:rsidRDefault="00B57ADF" w:rsidP="00B57ADF">
            <w:pPr>
              <w:rPr>
                <w:sz w:val="20"/>
                <w:szCs w:val="20"/>
              </w:rPr>
            </w:pPr>
          </w:p>
        </w:tc>
        <w:tc>
          <w:tcPr>
            <w:tcW w:w="1840" w:type="dxa"/>
            <w:gridSpan w:val="2"/>
            <w:tcBorders>
              <w:top w:val="nil"/>
              <w:left w:val="nil"/>
              <w:bottom w:val="nil"/>
              <w:right w:val="nil"/>
            </w:tcBorders>
            <w:shd w:val="clear" w:color="auto" w:fill="auto"/>
            <w:noWrap/>
            <w:vAlign w:val="bottom"/>
            <w:hideMark/>
          </w:tcPr>
          <w:p w:rsidR="00B57ADF" w:rsidRPr="00B57ADF" w:rsidRDefault="00B57ADF" w:rsidP="00B57ADF">
            <w:pPr>
              <w:rPr>
                <w:sz w:val="20"/>
                <w:szCs w:val="20"/>
              </w:rPr>
            </w:pPr>
          </w:p>
        </w:tc>
      </w:tr>
      <w:tr w:rsidR="00B57ADF" w:rsidRPr="00B57ADF" w:rsidTr="00B57ADF">
        <w:trPr>
          <w:trHeight w:val="300"/>
        </w:trPr>
        <w:tc>
          <w:tcPr>
            <w:tcW w:w="8144" w:type="dxa"/>
            <w:gridSpan w:val="8"/>
            <w:tcBorders>
              <w:top w:val="nil"/>
              <w:left w:val="nil"/>
              <w:bottom w:val="nil"/>
              <w:right w:val="nil"/>
            </w:tcBorders>
            <w:shd w:val="clear" w:color="auto" w:fill="auto"/>
            <w:noWrap/>
            <w:vAlign w:val="center"/>
            <w:hideMark/>
          </w:tcPr>
          <w:p w:rsidR="00B57ADF" w:rsidRPr="00B57ADF" w:rsidRDefault="00B57ADF" w:rsidP="00B57ADF">
            <w:pPr>
              <w:rPr>
                <w:rFonts w:ascii="Calibri" w:hAnsi="Calibri" w:cs="Calibri"/>
                <w:sz w:val="20"/>
                <w:szCs w:val="20"/>
              </w:rPr>
            </w:pPr>
            <w:r w:rsidRPr="00B57ADF">
              <w:rPr>
                <w:rFonts w:ascii="Calibri" w:hAnsi="Calibri" w:cs="Calibri"/>
                <w:sz w:val="20"/>
                <w:szCs w:val="20"/>
              </w:rPr>
              <w:t>e)    Bidders who fail to price according to the costing template provided will be disqualified.</w:t>
            </w:r>
          </w:p>
        </w:tc>
        <w:tc>
          <w:tcPr>
            <w:tcW w:w="1038" w:type="dxa"/>
            <w:gridSpan w:val="2"/>
            <w:tcBorders>
              <w:top w:val="nil"/>
              <w:left w:val="nil"/>
              <w:bottom w:val="nil"/>
              <w:right w:val="nil"/>
            </w:tcBorders>
            <w:shd w:val="clear" w:color="auto" w:fill="auto"/>
            <w:noWrap/>
            <w:vAlign w:val="bottom"/>
            <w:hideMark/>
          </w:tcPr>
          <w:p w:rsidR="00B57ADF" w:rsidRPr="00B57ADF" w:rsidRDefault="00B57ADF" w:rsidP="00B57ADF">
            <w:pPr>
              <w:rPr>
                <w:rFonts w:ascii="Calibri" w:hAnsi="Calibri" w:cs="Calibri"/>
                <w:sz w:val="20"/>
                <w:szCs w:val="20"/>
              </w:rPr>
            </w:pPr>
          </w:p>
        </w:tc>
        <w:tc>
          <w:tcPr>
            <w:tcW w:w="1143" w:type="dxa"/>
            <w:gridSpan w:val="2"/>
            <w:tcBorders>
              <w:top w:val="nil"/>
              <w:left w:val="nil"/>
              <w:bottom w:val="nil"/>
              <w:right w:val="nil"/>
            </w:tcBorders>
            <w:shd w:val="clear" w:color="auto" w:fill="auto"/>
            <w:noWrap/>
            <w:vAlign w:val="bottom"/>
            <w:hideMark/>
          </w:tcPr>
          <w:p w:rsidR="00B57ADF" w:rsidRPr="00B57ADF" w:rsidRDefault="00B57ADF" w:rsidP="00B57ADF">
            <w:pPr>
              <w:rPr>
                <w:sz w:val="20"/>
                <w:szCs w:val="20"/>
              </w:rPr>
            </w:pPr>
          </w:p>
        </w:tc>
        <w:tc>
          <w:tcPr>
            <w:tcW w:w="1180" w:type="dxa"/>
            <w:gridSpan w:val="2"/>
            <w:tcBorders>
              <w:top w:val="nil"/>
              <w:left w:val="nil"/>
              <w:bottom w:val="nil"/>
              <w:right w:val="nil"/>
            </w:tcBorders>
            <w:shd w:val="clear" w:color="auto" w:fill="auto"/>
            <w:noWrap/>
            <w:vAlign w:val="bottom"/>
            <w:hideMark/>
          </w:tcPr>
          <w:p w:rsidR="00B57ADF" w:rsidRPr="00B57ADF" w:rsidRDefault="00B57ADF" w:rsidP="00B57ADF">
            <w:pPr>
              <w:rPr>
                <w:sz w:val="20"/>
                <w:szCs w:val="20"/>
              </w:rPr>
            </w:pPr>
          </w:p>
        </w:tc>
        <w:tc>
          <w:tcPr>
            <w:tcW w:w="1063" w:type="dxa"/>
            <w:gridSpan w:val="2"/>
            <w:tcBorders>
              <w:top w:val="nil"/>
              <w:left w:val="nil"/>
              <w:bottom w:val="nil"/>
              <w:right w:val="nil"/>
            </w:tcBorders>
            <w:shd w:val="clear" w:color="auto" w:fill="auto"/>
            <w:noWrap/>
            <w:vAlign w:val="bottom"/>
            <w:hideMark/>
          </w:tcPr>
          <w:p w:rsidR="00B57ADF" w:rsidRPr="00B57ADF" w:rsidRDefault="00B57ADF" w:rsidP="00B57ADF">
            <w:pPr>
              <w:rPr>
                <w:sz w:val="20"/>
                <w:szCs w:val="20"/>
              </w:rPr>
            </w:pPr>
          </w:p>
        </w:tc>
        <w:tc>
          <w:tcPr>
            <w:tcW w:w="1360" w:type="dxa"/>
            <w:gridSpan w:val="2"/>
            <w:tcBorders>
              <w:top w:val="nil"/>
              <w:left w:val="nil"/>
              <w:bottom w:val="nil"/>
              <w:right w:val="nil"/>
            </w:tcBorders>
            <w:shd w:val="clear" w:color="auto" w:fill="auto"/>
            <w:noWrap/>
            <w:vAlign w:val="bottom"/>
            <w:hideMark/>
          </w:tcPr>
          <w:p w:rsidR="00B57ADF" w:rsidRPr="00B57ADF" w:rsidRDefault="00B57ADF" w:rsidP="00B57ADF">
            <w:pPr>
              <w:rPr>
                <w:sz w:val="20"/>
                <w:szCs w:val="20"/>
              </w:rPr>
            </w:pPr>
          </w:p>
        </w:tc>
        <w:tc>
          <w:tcPr>
            <w:tcW w:w="1240" w:type="dxa"/>
            <w:gridSpan w:val="2"/>
            <w:tcBorders>
              <w:top w:val="nil"/>
              <w:left w:val="nil"/>
              <w:bottom w:val="nil"/>
              <w:right w:val="nil"/>
            </w:tcBorders>
            <w:shd w:val="clear" w:color="auto" w:fill="auto"/>
            <w:noWrap/>
            <w:vAlign w:val="bottom"/>
            <w:hideMark/>
          </w:tcPr>
          <w:p w:rsidR="00B57ADF" w:rsidRPr="00B57ADF" w:rsidRDefault="00B57ADF" w:rsidP="00B57ADF">
            <w:pPr>
              <w:rPr>
                <w:sz w:val="20"/>
                <w:szCs w:val="20"/>
              </w:rPr>
            </w:pPr>
          </w:p>
        </w:tc>
        <w:tc>
          <w:tcPr>
            <w:tcW w:w="1540" w:type="dxa"/>
            <w:gridSpan w:val="2"/>
            <w:tcBorders>
              <w:top w:val="nil"/>
              <w:left w:val="nil"/>
              <w:bottom w:val="nil"/>
              <w:right w:val="nil"/>
            </w:tcBorders>
            <w:shd w:val="clear" w:color="auto" w:fill="auto"/>
            <w:noWrap/>
            <w:vAlign w:val="bottom"/>
            <w:hideMark/>
          </w:tcPr>
          <w:p w:rsidR="00B57ADF" w:rsidRPr="00B57ADF" w:rsidRDefault="00B57ADF" w:rsidP="00B57ADF">
            <w:pPr>
              <w:rPr>
                <w:sz w:val="20"/>
                <w:szCs w:val="20"/>
              </w:rPr>
            </w:pPr>
          </w:p>
        </w:tc>
        <w:tc>
          <w:tcPr>
            <w:tcW w:w="1840" w:type="dxa"/>
            <w:gridSpan w:val="2"/>
            <w:tcBorders>
              <w:top w:val="nil"/>
              <w:left w:val="nil"/>
              <w:bottom w:val="nil"/>
              <w:right w:val="nil"/>
            </w:tcBorders>
            <w:shd w:val="clear" w:color="auto" w:fill="auto"/>
            <w:noWrap/>
            <w:vAlign w:val="bottom"/>
            <w:hideMark/>
          </w:tcPr>
          <w:p w:rsidR="00B57ADF" w:rsidRPr="00B57ADF" w:rsidRDefault="00B57ADF" w:rsidP="00B57ADF">
            <w:pPr>
              <w:rPr>
                <w:sz w:val="20"/>
                <w:szCs w:val="20"/>
              </w:rPr>
            </w:pPr>
          </w:p>
        </w:tc>
      </w:tr>
    </w:tbl>
    <w:p w:rsidR="00B57ADF" w:rsidRDefault="00B57ADF" w:rsidP="00B57ADF">
      <w:pPr>
        <w:rPr>
          <w:sz w:val="20"/>
          <w:szCs w:val="20"/>
        </w:rPr>
        <w:sectPr w:rsidR="00B57ADF" w:rsidSect="00B57ADF">
          <w:type w:val="continuous"/>
          <w:pgSz w:w="16834" w:h="11907" w:orient="landscape" w:code="9"/>
          <w:pgMar w:top="851" w:right="1383" w:bottom="1134" w:left="851" w:header="561" w:footer="340" w:gutter="720"/>
          <w:cols w:space="720"/>
          <w:titlePg/>
          <w:docGrid w:linePitch="360"/>
        </w:sectPr>
      </w:pPr>
    </w:p>
    <w:tbl>
      <w:tblPr>
        <w:tblW w:w="18598" w:type="dxa"/>
        <w:tblLook w:val="04A0" w:firstRow="1" w:lastRow="0" w:firstColumn="1" w:lastColumn="0" w:noHBand="0" w:noVBand="1"/>
      </w:tblPr>
      <w:tblGrid>
        <w:gridCol w:w="3411"/>
        <w:gridCol w:w="1006"/>
        <w:gridCol w:w="985"/>
        <w:gridCol w:w="1137"/>
        <w:gridCol w:w="995"/>
        <w:gridCol w:w="1137"/>
        <w:gridCol w:w="1137"/>
        <w:gridCol w:w="1279"/>
        <w:gridCol w:w="995"/>
        <w:gridCol w:w="1279"/>
        <w:gridCol w:w="1137"/>
        <w:gridCol w:w="2240"/>
        <w:gridCol w:w="15"/>
        <w:gridCol w:w="1830"/>
        <w:gridCol w:w="15"/>
      </w:tblGrid>
      <w:tr w:rsidR="00B57ADF" w:rsidRPr="00B57ADF" w:rsidTr="0000678A">
        <w:trPr>
          <w:gridAfter w:val="1"/>
          <w:wAfter w:w="15" w:type="dxa"/>
          <w:trHeight w:val="300"/>
        </w:trPr>
        <w:tc>
          <w:tcPr>
            <w:tcW w:w="3402" w:type="dxa"/>
            <w:tcBorders>
              <w:top w:val="nil"/>
              <w:left w:val="nil"/>
              <w:bottom w:val="nil"/>
              <w:right w:val="nil"/>
            </w:tcBorders>
            <w:shd w:val="clear" w:color="auto" w:fill="auto"/>
            <w:noWrap/>
            <w:vAlign w:val="bottom"/>
            <w:hideMark/>
          </w:tcPr>
          <w:p w:rsidR="00B57ADF" w:rsidRPr="00B57ADF" w:rsidRDefault="00B57ADF" w:rsidP="00B57ADF">
            <w:pPr>
              <w:rPr>
                <w:sz w:val="20"/>
                <w:szCs w:val="20"/>
              </w:rPr>
            </w:pPr>
          </w:p>
        </w:tc>
        <w:tc>
          <w:tcPr>
            <w:tcW w:w="1003" w:type="dxa"/>
            <w:tcBorders>
              <w:top w:val="nil"/>
              <w:left w:val="nil"/>
              <w:bottom w:val="nil"/>
              <w:right w:val="nil"/>
            </w:tcBorders>
            <w:shd w:val="clear" w:color="auto" w:fill="auto"/>
            <w:noWrap/>
            <w:vAlign w:val="bottom"/>
            <w:hideMark/>
          </w:tcPr>
          <w:p w:rsidR="00B57ADF" w:rsidRPr="00B57ADF" w:rsidRDefault="00B57ADF" w:rsidP="00B57ADF">
            <w:pPr>
              <w:rPr>
                <w:sz w:val="20"/>
                <w:szCs w:val="20"/>
              </w:rPr>
            </w:pPr>
          </w:p>
        </w:tc>
        <w:tc>
          <w:tcPr>
            <w:tcW w:w="982" w:type="dxa"/>
            <w:tcBorders>
              <w:top w:val="nil"/>
              <w:left w:val="nil"/>
              <w:bottom w:val="nil"/>
              <w:right w:val="nil"/>
            </w:tcBorders>
            <w:shd w:val="clear" w:color="auto" w:fill="auto"/>
            <w:noWrap/>
            <w:vAlign w:val="bottom"/>
            <w:hideMark/>
          </w:tcPr>
          <w:p w:rsidR="00B57ADF" w:rsidRPr="00B57ADF" w:rsidRDefault="00B57ADF" w:rsidP="00B57ADF">
            <w:pPr>
              <w:rPr>
                <w:sz w:val="20"/>
                <w:szCs w:val="20"/>
              </w:rPr>
            </w:pPr>
          </w:p>
        </w:tc>
        <w:tc>
          <w:tcPr>
            <w:tcW w:w="1134" w:type="dxa"/>
            <w:tcBorders>
              <w:top w:val="nil"/>
              <w:left w:val="nil"/>
              <w:bottom w:val="nil"/>
              <w:right w:val="nil"/>
            </w:tcBorders>
            <w:shd w:val="clear" w:color="auto" w:fill="auto"/>
            <w:noWrap/>
            <w:vAlign w:val="bottom"/>
            <w:hideMark/>
          </w:tcPr>
          <w:p w:rsidR="00B57ADF" w:rsidRPr="00B57ADF" w:rsidRDefault="00B57ADF" w:rsidP="00B57ADF">
            <w:pPr>
              <w:rPr>
                <w:sz w:val="20"/>
                <w:szCs w:val="20"/>
              </w:rPr>
            </w:pPr>
          </w:p>
        </w:tc>
        <w:tc>
          <w:tcPr>
            <w:tcW w:w="992" w:type="dxa"/>
            <w:tcBorders>
              <w:top w:val="nil"/>
              <w:left w:val="nil"/>
              <w:bottom w:val="nil"/>
              <w:right w:val="nil"/>
            </w:tcBorders>
            <w:shd w:val="clear" w:color="auto" w:fill="auto"/>
            <w:noWrap/>
            <w:vAlign w:val="bottom"/>
            <w:hideMark/>
          </w:tcPr>
          <w:p w:rsidR="00B57ADF" w:rsidRPr="00B57ADF" w:rsidRDefault="00B57ADF" w:rsidP="00B57ADF">
            <w:pPr>
              <w:rPr>
                <w:sz w:val="20"/>
                <w:szCs w:val="20"/>
              </w:rPr>
            </w:pPr>
          </w:p>
        </w:tc>
        <w:tc>
          <w:tcPr>
            <w:tcW w:w="1134" w:type="dxa"/>
            <w:tcBorders>
              <w:top w:val="nil"/>
              <w:left w:val="nil"/>
              <w:bottom w:val="nil"/>
              <w:right w:val="nil"/>
            </w:tcBorders>
            <w:shd w:val="clear" w:color="auto" w:fill="auto"/>
            <w:noWrap/>
            <w:vAlign w:val="bottom"/>
            <w:hideMark/>
          </w:tcPr>
          <w:p w:rsidR="00B57ADF" w:rsidRPr="00B57ADF" w:rsidRDefault="00B57ADF" w:rsidP="00B57ADF">
            <w:pPr>
              <w:rPr>
                <w:sz w:val="20"/>
                <w:szCs w:val="20"/>
              </w:rPr>
            </w:pPr>
          </w:p>
        </w:tc>
        <w:tc>
          <w:tcPr>
            <w:tcW w:w="1134" w:type="dxa"/>
            <w:tcBorders>
              <w:top w:val="nil"/>
              <w:left w:val="nil"/>
              <w:bottom w:val="nil"/>
              <w:right w:val="nil"/>
            </w:tcBorders>
            <w:shd w:val="clear" w:color="auto" w:fill="auto"/>
            <w:noWrap/>
            <w:vAlign w:val="bottom"/>
            <w:hideMark/>
          </w:tcPr>
          <w:p w:rsidR="00B57ADF" w:rsidRPr="00B57ADF" w:rsidRDefault="00B57ADF" w:rsidP="00B57ADF">
            <w:pPr>
              <w:rPr>
                <w:sz w:val="20"/>
                <w:szCs w:val="20"/>
              </w:rPr>
            </w:pPr>
          </w:p>
        </w:tc>
        <w:tc>
          <w:tcPr>
            <w:tcW w:w="1276" w:type="dxa"/>
            <w:tcBorders>
              <w:top w:val="nil"/>
              <w:left w:val="nil"/>
              <w:bottom w:val="nil"/>
              <w:right w:val="nil"/>
            </w:tcBorders>
            <w:shd w:val="clear" w:color="auto" w:fill="auto"/>
            <w:noWrap/>
            <w:vAlign w:val="bottom"/>
            <w:hideMark/>
          </w:tcPr>
          <w:p w:rsidR="00B57ADF" w:rsidRPr="00B57ADF" w:rsidRDefault="00B57ADF" w:rsidP="00B57ADF">
            <w:pPr>
              <w:rPr>
                <w:sz w:val="20"/>
                <w:szCs w:val="20"/>
              </w:rPr>
            </w:pPr>
          </w:p>
        </w:tc>
        <w:tc>
          <w:tcPr>
            <w:tcW w:w="992" w:type="dxa"/>
            <w:tcBorders>
              <w:top w:val="nil"/>
              <w:left w:val="nil"/>
              <w:bottom w:val="nil"/>
              <w:right w:val="nil"/>
            </w:tcBorders>
            <w:shd w:val="clear" w:color="auto" w:fill="auto"/>
            <w:noWrap/>
            <w:vAlign w:val="bottom"/>
            <w:hideMark/>
          </w:tcPr>
          <w:p w:rsidR="00B57ADF" w:rsidRPr="00B57ADF" w:rsidRDefault="00B57ADF" w:rsidP="00B57ADF">
            <w:pPr>
              <w:rPr>
                <w:sz w:val="20"/>
                <w:szCs w:val="20"/>
              </w:rPr>
            </w:pPr>
          </w:p>
        </w:tc>
        <w:tc>
          <w:tcPr>
            <w:tcW w:w="1276" w:type="dxa"/>
            <w:tcBorders>
              <w:top w:val="nil"/>
              <w:left w:val="nil"/>
              <w:bottom w:val="nil"/>
              <w:right w:val="nil"/>
            </w:tcBorders>
            <w:shd w:val="clear" w:color="auto" w:fill="auto"/>
            <w:noWrap/>
            <w:vAlign w:val="bottom"/>
            <w:hideMark/>
          </w:tcPr>
          <w:p w:rsidR="00B57ADF" w:rsidRPr="00B57ADF" w:rsidRDefault="00B57ADF" w:rsidP="00B57ADF">
            <w:pPr>
              <w:rPr>
                <w:sz w:val="20"/>
                <w:szCs w:val="20"/>
              </w:rPr>
            </w:pPr>
          </w:p>
        </w:tc>
        <w:tc>
          <w:tcPr>
            <w:tcW w:w="1134" w:type="dxa"/>
            <w:tcBorders>
              <w:top w:val="nil"/>
              <w:left w:val="nil"/>
              <w:bottom w:val="nil"/>
              <w:right w:val="nil"/>
            </w:tcBorders>
            <w:shd w:val="clear" w:color="auto" w:fill="auto"/>
            <w:noWrap/>
            <w:vAlign w:val="bottom"/>
            <w:hideMark/>
          </w:tcPr>
          <w:p w:rsidR="00B57ADF" w:rsidRPr="00B57ADF" w:rsidRDefault="00B57ADF" w:rsidP="00B57ADF">
            <w:pPr>
              <w:rPr>
                <w:sz w:val="20"/>
                <w:szCs w:val="20"/>
              </w:rPr>
            </w:pPr>
          </w:p>
        </w:tc>
        <w:tc>
          <w:tcPr>
            <w:tcW w:w="2234" w:type="dxa"/>
            <w:tcBorders>
              <w:top w:val="nil"/>
              <w:left w:val="nil"/>
              <w:bottom w:val="nil"/>
              <w:right w:val="nil"/>
            </w:tcBorders>
            <w:shd w:val="clear" w:color="auto" w:fill="auto"/>
            <w:noWrap/>
            <w:vAlign w:val="bottom"/>
            <w:hideMark/>
          </w:tcPr>
          <w:p w:rsidR="00B57ADF" w:rsidRPr="00B57ADF" w:rsidRDefault="00B57ADF" w:rsidP="00B57ADF">
            <w:pPr>
              <w:rPr>
                <w:sz w:val="20"/>
                <w:szCs w:val="20"/>
              </w:rPr>
            </w:pPr>
          </w:p>
        </w:tc>
        <w:tc>
          <w:tcPr>
            <w:tcW w:w="1840" w:type="dxa"/>
            <w:gridSpan w:val="2"/>
            <w:tcBorders>
              <w:top w:val="nil"/>
              <w:left w:val="nil"/>
              <w:bottom w:val="nil"/>
              <w:right w:val="nil"/>
            </w:tcBorders>
            <w:shd w:val="clear" w:color="auto" w:fill="auto"/>
            <w:noWrap/>
            <w:vAlign w:val="bottom"/>
            <w:hideMark/>
          </w:tcPr>
          <w:p w:rsidR="00B57ADF" w:rsidRPr="00B57ADF" w:rsidRDefault="00B57ADF" w:rsidP="00B57ADF">
            <w:pPr>
              <w:rPr>
                <w:sz w:val="20"/>
                <w:szCs w:val="20"/>
              </w:rPr>
            </w:pPr>
          </w:p>
        </w:tc>
      </w:tr>
      <w:tr w:rsidR="00B57ADF" w:rsidRPr="00B57ADF" w:rsidTr="0000678A">
        <w:trPr>
          <w:trHeight w:val="315"/>
        </w:trPr>
        <w:tc>
          <w:tcPr>
            <w:tcW w:w="5387" w:type="dxa"/>
            <w:gridSpan w:val="3"/>
            <w:tcBorders>
              <w:top w:val="nil"/>
              <w:left w:val="nil"/>
              <w:bottom w:val="single" w:sz="8" w:space="0" w:color="auto"/>
              <w:right w:val="nil"/>
            </w:tcBorders>
            <w:shd w:val="clear" w:color="auto" w:fill="auto"/>
            <w:noWrap/>
            <w:vAlign w:val="center"/>
            <w:hideMark/>
          </w:tcPr>
          <w:p w:rsidR="00B57ADF" w:rsidRPr="00B57ADF" w:rsidRDefault="00B57ADF" w:rsidP="0000678A">
            <w:pPr>
              <w:rPr>
                <w:rFonts w:ascii="Calibri" w:hAnsi="Calibri" w:cs="Calibri"/>
                <w:b/>
                <w:bCs/>
                <w:sz w:val="20"/>
                <w:szCs w:val="20"/>
              </w:rPr>
            </w:pPr>
            <w:r w:rsidRPr="00B57ADF">
              <w:rPr>
                <w:rFonts w:ascii="Calibri" w:hAnsi="Calibri" w:cs="Calibri"/>
                <w:b/>
                <w:bCs/>
                <w:sz w:val="20"/>
                <w:szCs w:val="20"/>
              </w:rPr>
              <w:t>Consolidated Costs for Placement Option</w:t>
            </w:r>
          </w:p>
        </w:tc>
        <w:tc>
          <w:tcPr>
            <w:tcW w:w="1134" w:type="dxa"/>
            <w:tcBorders>
              <w:top w:val="nil"/>
              <w:left w:val="nil"/>
              <w:bottom w:val="nil"/>
              <w:right w:val="nil"/>
            </w:tcBorders>
            <w:shd w:val="clear" w:color="auto" w:fill="auto"/>
            <w:noWrap/>
            <w:vAlign w:val="bottom"/>
            <w:hideMark/>
          </w:tcPr>
          <w:p w:rsidR="00B57ADF" w:rsidRPr="00B57ADF" w:rsidRDefault="00B57ADF" w:rsidP="0000678A">
            <w:pPr>
              <w:rPr>
                <w:rFonts w:ascii="Calibri" w:hAnsi="Calibri" w:cs="Calibri"/>
                <w:b/>
                <w:bCs/>
                <w:sz w:val="20"/>
                <w:szCs w:val="20"/>
              </w:rPr>
            </w:pPr>
          </w:p>
        </w:tc>
        <w:tc>
          <w:tcPr>
            <w:tcW w:w="992" w:type="dxa"/>
            <w:tcBorders>
              <w:top w:val="nil"/>
              <w:left w:val="nil"/>
              <w:bottom w:val="nil"/>
              <w:right w:val="nil"/>
            </w:tcBorders>
            <w:shd w:val="clear" w:color="auto" w:fill="auto"/>
            <w:noWrap/>
            <w:vAlign w:val="bottom"/>
            <w:hideMark/>
          </w:tcPr>
          <w:p w:rsidR="00B57ADF" w:rsidRPr="00B57ADF" w:rsidRDefault="00B57ADF" w:rsidP="0000678A">
            <w:pPr>
              <w:rPr>
                <w:sz w:val="20"/>
                <w:szCs w:val="20"/>
              </w:rPr>
            </w:pPr>
          </w:p>
        </w:tc>
        <w:tc>
          <w:tcPr>
            <w:tcW w:w="1134" w:type="dxa"/>
            <w:tcBorders>
              <w:top w:val="nil"/>
              <w:left w:val="nil"/>
              <w:bottom w:val="nil"/>
              <w:right w:val="nil"/>
            </w:tcBorders>
            <w:shd w:val="clear" w:color="auto" w:fill="auto"/>
            <w:noWrap/>
            <w:vAlign w:val="bottom"/>
            <w:hideMark/>
          </w:tcPr>
          <w:p w:rsidR="00B57ADF" w:rsidRPr="00B57ADF" w:rsidRDefault="00B57ADF" w:rsidP="0000678A">
            <w:pPr>
              <w:rPr>
                <w:sz w:val="20"/>
                <w:szCs w:val="20"/>
              </w:rPr>
            </w:pPr>
          </w:p>
        </w:tc>
        <w:tc>
          <w:tcPr>
            <w:tcW w:w="1134" w:type="dxa"/>
            <w:tcBorders>
              <w:top w:val="nil"/>
              <w:left w:val="nil"/>
              <w:bottom w:val="nil"/>
              <w:right w:val="nil"/>
            </w:tcBorders>
            <w:shd w:val="clear" w:color="auto" w:fill="auto"/>
            <w:noWrap/>
            <w:vAlign w:val="bottom"/>
            <w:hideMark/>
          </w:tcPr>
          <w:p w:rsidR="00B57ADF" w:rsidRPr="00B57ADF" w:rsidRDefault="00B57ADF" w:rsidP="0000678A">
            <w:pPr>
              <w:rPr>
                <w:sz w:val="20"/>
                <w:szCs w:val="20"/>
              </w:rPr>
            </w:pPr>
          </w:p>
        </w:tc>
        <w:tc>
          <w:tcPr>
            <w:tcW w:w="1276" w:type="dxa"/>
            <w:tcBorders>
              <w:top w:val="nil"/>
              <w:left w:val="nil"/>
              <w:bottom w:val="nil"/>
              <w:right w:val="nil"/>
            </w:tcBorders>
            <w:shd w:val="clear" w:color="auto" w:fill="auto"/>
            <w:noWrap/>
            <w:vAlign w:val="bottom"/>
            <w:hideMark/>
          </w:tcPr>
          <w:p w:rsidR="00B57ADF" w:rsidRPr="00B57ADF" w:rsidRDefault="00B57ADF" w:rsidP="0000678A">
            <w:pPr>
              <w:rPr>
                <w:sz w:val="20"/>
                <w:szCs w:val="20"/>
              </w:rPr>
            </w:pPr>
          </w:p>
        </w:tc>
        <w:tc>
          <w:tcPr>
            <w:tcW w:w="992" w:type="dxa"/>
            <w:tcBorders>
              <w:top w:val="nil"/>
              <w:left w:val="nil"/>
              <w:bottom w:val="nil"/>
              <w:right w:val="nil"/>
            </w:tcBorders>
            <w:shd w:val="clear" w:color="auto" w:fill="auto"/>
            <w:noWrap/>
            <w:vAlign w:val="bottom"/>
            <w:hideMark/>
          </w:tcPr>
          <w:p w:rsidR="00B57ADF" w:rsidRPr="00B57ADF" w:rsidRDefault="00B57ADF" w:rsidP="0000678A">
            <w:pPr>
              <w:rPr>
                <w:sz w:val="20"/>
                <w:szCs w:val="20"/>
              </w:rPr>
            </w:pPr>
          </w:p>
        </w:tc>
        <w:tc>
          <w:tcPr>
            <w:tcW w:w="1276" w:type="dxa"/>
            <w:tcBorders>
              <w:top w:val="nil"/>
              <w:left w:val="nil"/>
              <w:bottom w:val="nil"/>
              <w:right w:val="nil"/>
            </w:tcBorders>
            <w:shd w:val="clear" w:color="auto" w:fill="auto"/>
            <w:noWrap/>
            <w:vAlign w:val="bottom"/>
            <w:hideMark/>
          </w:tcPr>
          <w:p w:rsidR="00B57ADF" w:rsidRPr="00B57ADF" w:rsidRDefault="00B57ADF" w:rsidP="0000678A">
            <w:pPr>
              <w:rPr>
                <w:sz w:val="20"/>
                <w:szCs w:val="20"/>
              </w:rPr>
            </w:pPr>
          </w:p>
        </w:tc>
        <w:tc>
          <w:tcPr>
            <w:tcW w:w="1134" w:type="dxa"/>
            <w:tcBorders>
              <w:top w:val="nil"/>
              <w:left w:val="nil"/>
              <w:bottom w:val="nil"/>
              <w:right w:val="nil"/>
            </w:tcBorders>
            <w:shd w:val="clear" w:color="auto" w:fill="auto"/>
            <w:noWrap/>
            <w:vAlign w:val="bottom"/>
            <w:hideMark/>
          </w:tcPr>
          <w:p w:rsidR="00B57ADF" w:rsidRPr="00B57ADF" w:rsidRDefault="00B57ADF" w:rsidP="0000678A">
            <w:pPr>
              <w:rPr>
                <w:sz w:val="20"/>
                <w:szCs w:val="20"/>
              </w:rPr>
            </w:pPr>
          </w:p>
        </w:tc>
        <w:tc>
          <w:tcPr>
            <w:tcW w:w="2249" w:type="dxa"/>
            <w:gridSpan w:val="2"/>
            <w:tcBorders>
              <w:top w:val="nil"/>
              <w:left w:val="nil"/>
              <w:bottom w:val="nil"/>
              <w:right w:val="nil"/>
            </w:tcBorders>
            <w:shd w:val="clear" w:color="auto" w:fill="auto"/>
            <w:noWrap/>
            <w:vAlign w:val="bottom"/>
            <w:hideMark/>
          </w:tcPr>
          <w:p w:rsidR="00B57ADF" w:rsidRPr="00B57ADF" w:rsidRDefault="00B57ADF"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B57ADF" w:rsidRPr="00B57ADF" w:rsidRDefault="00B57ADF" w:rsidP="0000678A">
            <w:pPr>
              <w:rPr>
                <w:sz w:val="20"/>
                <w:szCs w:val="20"/>
              </w:rPr>
            </w:pPr>
          </w:p>
        </w:tc>
      </w:tr>
      <w:tr w:rsidR="00B57ADF" w:rsidRPr="00B57ADF" w:rsidTr="0000678A">
        <w:trPr>
          <w:gridAfter w:val="1"/>
          <w:wAfter w:w="15" w:type="dxa"/>
          <w:trHeight w:val="540"/>
        </w:trPr>
        <w:tc>
          <w:tcPr>
            <w:tcW w:w="3402" w:type="dxa"/>
            <w:vMerge w:val="restart"/>
            <w:tcBorders>
              <w:top w:val="nil"/>
              <w:left w:val="single" w:sz="8" w:space="0" w:color="auto"/>
              <w:bottom w:val="single" w:sz="8" w:space="0" w:color="000000"/>
              <w:right w:val="single" w:sz="8" w:space="0" w:color="auto"/>
            </w:tcBorders>
            <w:shd w:val="clear" w:color="000000" w:fill="D9D9D9"/>
            <w:noWrap/>
            <w:vAlign w:val="bottom"/>
            <w:hideMark/>
          </w:tcPr>
          <w:p w:rsidR="00B57ADF" w:rsidRPr="00B57ADF" w:rsidRDefault="00B57ADF" w:rsidP="0000678A">
            <w:pPr>
              <w:jc w:val="both"/>
              <w:rPr>
                <w:rFonts w:ascii="Calibri" w:hAnsi="Calibri" w:cs="Calibri"/>
                <w:b/>
                <w:bCs/>
                <w:sz w:val="20"/>
                <w:szCs w:val="20"/>
              </w:rPr>
            </w:pPr>
            <w:r w:rsidRPr="00B57ADF">
              <w:rPr>
                <w:rFonts w:ascii="Calibri" w:hAnsi="Calibri" w:cs="Calibri"/>
                <w:b/>
                <w:bCs/>
                <w:sz w:val="20"/>
                <w:szCs w:val="20"/>
              </w:rPr>
              <w:t>PLACEMENT FEE</w:t>
            </w:r>
          </w:p>
        </w:tc>
        <w:tc>
          <w:tcPr>
            <w:tcW w:w="1003" w:type="dxa"/>
            <w:vMerge w:val="restart"/>
            <w:tcBorders>
              <w:top w:val="nil"/>
              <w:left w:val="single" w:sz="8" w:space="0" w:color="auto"/>
              <w:bottom w:val="single" w:sz="8" w:space="0" w:color="000000"/>
              <w:right w:val="single" w:sz="8" w:space="0" w:color="auto"/>
            </w:tcBorders>
            <w:shd w:val="clear" w:color="000000" w:fill="B6DDE8"/>
            <w:vAlign w:val="bottom"/>
            <w:hideMark/>
          </w:tcPr>
          <w:p w:rsidR="00B57ADF" w:rsidRPr="00B57ADF" w:rsidRDefault="00B57ADF" w:rsidP="0000678A">
            <w:pPr>
              <w:jc w:val="center"/>
              <w:rPr>
                <w:rFonts w:ascii="Calibri" w:hAnsi="Calibri" w:cs="Calibri"/>
                <w:b/>
                <w:bCs/>
                <w:sz w:val="20"/>
                <w:szCs w:val="20"/>
              </w:rPr>
            </w:pPr>
            <w:r w:rsidRPr="00B57ADF">
              <w:rPr>
                <w:rFonts w:ascii="Calibri" w:hAnsi="Calibri" w:cs="Calibri"/>
                <w:b/>
                <w:bCs/>
                <w:sz w:val="20"/>
                <w:szCs w:val="20"/>
              </w:rPr>
              <w:t xml:space="preserve">Quantity </w:t>
            </w:r>
          </w:p>
        </w:tc>
        <w:tc>
          <w:tcPr>
            <w:tcW w:w="982" w:type="dxa"/>
            <w:tcBorders>
              <w:top w:val="nil"/>
              <w:left w:val="nil"/>
              <w:bottom w:val="nil"/>
              <w:right w:val="single" w:sz="8" w:space="0" w:color="auto"/>
            </w:tcBorders>
            <w:shd w:val="clear" w:color="000000" w:fill="B6DDE8"/>
            <w:vAlign w:val="bottom"/>
            <w:hideMark/>
          </w:tcPr>
          <w:p w:rsidR="00B57ADF" w:rsidRPr="00B57ADF" w:rsidRDefault="00B57ADF" w:rsidP="0000678A">
            <w:pPr>
              <w:jc w:val="center"/>
              <w:rPr>
                <w:rFonts w:ascii="Calibri" w:hAnsi="Calibri" w:cs="Calibri"/>
                <w:b/>
                <w:bCs/>
                <w:sz w:val="20"/>
                <w:szCs w:val="20"/>
              </w:rPr>
            </w:pPr>
            <w:r w:rsidRPr="00B57ADF">
              <w:rPr>
                <w:rFonts w:ascii="Calibri" w:hAnsi="Calibri" w:cs="Calibri"/>
                <w:b/>
                <w:bCs/>
                <w:sz w:val="20"/>
                <w:szCs w:val="20"/>
              </w:rPr>
              <w:t xml:space="preserve">Monthly Cost in Year 1 </w:t>
            </w:r>
          </w:p>
        </w:tc>
        <w:tc>
          <w:tcPr>
            <w:tcW w:w="1134" w:type="dxa"/>
            <w:tcBorders>
              <w:top w:val="single" w:sz="8" w:space="0" w:color="auto"/>
              <w:left w:val="nil"/>
              <w:bottom w:val="nil"/>
              <w:right w:val="single" w:sz="8" w:space="0" w:color="auto"/>
            </w:tcBorders>
            <w:shd w:val="clear" w:color="000000" w:fill="B6DDE8"/>
            <w:vAlign w:val="bottom"/>
            <w:hideMark/>
          </w:tcPr>
          <w:p w:rsidR="00B57ADF" w:rsidRPr="00B57ADF" w:rsidRDefault="00B57ADF" w:rsidP="0000678A">
            <w:pPr>
              <w:jc w:val="center"/>
              <w:rPr>
                <w:rFonts w:ascii="Calibri" w:hAnsi="Calibri" w:cs="Calibri"/>
                <w:b/>
                <w:bCs/>
                <w:sz w:val="20"/>
                <w:szCs w:val="20"/>
              </w:rPr>
            </w:pPr>
            <w:r w:rsidRPr="00B57ADF">
              <w:rPr>
                <w:rFonts w:ascii="Calibri" w:hAnsi="Calibri" w:cs="Calibri"/>
                <w:b/>
                <w:bCs/>
                <w:sz w:val="20"/>
                <w:szCs w:val="20"/>
              </w:rPr>
              <w:t xml:space="preserve">Annual Cost </w:t>
            </w:r>
          </w:p>
        </w:tc>
        <w:tc>
          <w:tcPr>
            <w:tcW w:w="992" w:type="dxa"/>
            <w:tcBorders>
              <w:top w:val="single" w:sz="8" w:space="0" w:color="auto"/>
              <w:left w:val="nil"/>
              <w:bottom w:val="nil"/>
              <w:right w:val="single" w:sz="8" w:space="0" w:color="auto"/>
            </w:tcBorders>
            <w:shd w:val="clear" w:color="000000" w:fill="D6E3BC"/>
            <w:vAlign w:val="center"/>
            <w:hideMark/>
          </w:tcPr>
          <w:p w:rsidR="00B57ADF" w:rsidRPr="00B57ADF" w:rsidRDefault="00B57ADF" w:rsidP="0000678A">
            <w:pPr>
              <w:jc w:val="center"/>
              <w:rPr>
                <w:rFonts w:ascii="Calibri" w:hAnsi="Calibri" w:cs="Calibri"/>
                <w:b/>
                <w:bCs/>
                <w:sz w:val="20"/>
                <w:szCs w:val="20"/>
              </w:rPr>
            </w:pPr>
            <w:r w:rsidRPr="00B57ADF">
              <w:rPr>
                <w:rFonts w:ascii="Calibri" w:hAnsi="Calibri" w:cs="Calibri"/>
                <w:b/>
                <w:bCs/>
                <w:sz w:val="20"/>
                <w:szCs w:val="20"/>
              </w:rPr>
              <w:t xml:space="preserve">Monthly Cost in Year 2 </w:t>
            </w:r>
          </w:p>
        </w:tc>
        <w:tc>
          <w:tcPr>
            <w:tcW w:w="1134" w:type="dxa"/>
            <w:tcBorders>
              <w:top w:val="single" w:sz="8" w:space="0" w:color="auto"/>
              <w:left w:val="nil"/>
              <w:bottom w:val="nil"/>
              <w:right w:val="single" w:sz="8" w:space="0" w:color="auto"/>
            </w:tcBorders>
            <w:shd w:val="clear" w:color="000000" w:fill="D6E3BC"/>
            <w:vAlign w:val="bottom"/>
            <w:hideMark/>
          </w:tcPr>
          <w:p w:rsidR="00B57ADF" w:rsidRPr="00B57ADF" w:rsidRDefault="00B57ADF" w:rsidP="0000678A">
            <w:pPr>
              <w:jc w:val="center"/>
              <w:rPr>
                <w:rFonts w:ascii="Calibri" w:hAnsi="Calibri" w:cs="Calibri"/>
                <w:b/>
                <w:bCs/>
                <w:sz w:val="20"/>
                <w:szCs w:val="20"/>
              </w:rPr>
            </w:pPr>
            <w:r w:rsidRPr="00B57ADF">
              <w:rPr>
                <w:rFonts w:ascii="Calibri" w:hAnsi="Calibri" w:cs="Calibri"/>
                <w:b/>
                <w:bCs/>
                <w:sz w:val="20"/>
                <w:szCs w:val="20"/>
              </w:rPr>
              <w:t xml:space="preserve">Annual Cost </w:t>
            </w:r>
          </w:p>
        </w:tc>
        <w:tc>
          <w:tcPr>
            <w:tcW w:w="1134" w:type="dxa"/>
            <w:tcBorders>
              <w:top w:val="single" w:sz="8" w:space="0" w:color="auto"/>
              <w:left w:val="nil"/>
              <w:bottom w:val="nil"/>
              <w:right w:val="single" w:sz="8" w:space="0" w:color="auto"/>
            </w:tcBorders>
            <w:shd w:val="clear" w:color="000000" w:fill="FBD4B4"/>
            <w:vAlign w:val="center"/>
            <w:hideMark/>
          </w:tcPr>
          <w:p w:rsidR="00B57ADF" w:rsidRPr="00B57ADF" w:rsidRDefault="00B57ADF" w:rsidP="0000678A">
            <w:pPr>
              <w:jc w:val="center"/>
              <w:rPr>
                <w:rFonts w:ascii="Calibri" w:hAnsi="Calibri" w:cs="Calibri"/>
                <w:b/>
                <w:bCs/>
                <w:sz w:val="20"/>
                <w:szCs w:val="20"/>
              </w:rPr>
            </w:pPr>
            <w:r w:rsidRPr="00B57ADF">
              <w:rPr>
                <w:rFonts w:ascii="Calibri" w:hAnsi="Calibri" w:cs="Calibri"/>
                <w:b/>
                <w:bCs/>
                <w:sz w:val="20"/>
                <w:szCs w:val="20"/>
              </w:rPr>
              <w:t xml:space="preserve">Monthly Cost in Year 3 </w:t>
            </w:r>
          </w:p>
        </w:tc>
        <w:tc>
          <w:tcPr>
            <w:tcW w:w="1276" w:type="dxa"/>
            <w:tcBorders>
              <w:top w:val="single" w:sz="8" w:space="0" w:color="auto"/>
              <w:left w:val="nil"/>
              <w:bottom w:val="nil"/>
              <w:right w:val="single" w:sz="8" w:space="0" w:color="auto"/>
            </w:tcBorders>
            <w:shd w:val="clear" w:color="000000" w:fill="FBD4B4"/>
            <w:vAlign w:val="bottom"/>
            <w:hideMark/>
          </w:tcPr>
          <w:p w:rsidR="00B57ADF" w:rsidRPr="00B57ADF" w:rsidRDefault="00B57ADF" w:rsidP="0000678A">
            <w:pPr>
              <w:jc w:val="center"/>
              <w:rPr>
                <w:rFonts w:ascii="Calibri" w:hAnsi="Calibri" w:cs="Calibri"/>
                <w:b/>
                <w:bCs/>
                <w:sz w:val="20"/>
                <w:szCs w:val="20"/>
              </w:rPr>
            </w:pPr>
            <w:r w:rsidRPr="00B57ADF">
              <w:rPr>
                <w:rFonts w:ascii="Calibri" w:hAnsi="Calibri" w:cs="Calibri"/>
                <w:b/>
                <w:bCs/>
                <w:sz w:val="20"/>
                <w:szCs w:val="20"/>
              </w:rPr>
              <w:t xml:space="preserve">Annual Cost </w:t>
            </w:r>
          </w:p>
        </w:tc>
        <w:tc>
          <w:tcPr>
            <w:tcW w:w="992" w:type="dxa"/>
            <w:tcBorders>
              <w:top w:val="single" w:sz="8" w:space="0" w:color="auto"/>
              <w:left w:val="nil"/>
              <w:bottom w:val="nil"/>
              <w:right w:val="single" w:sz="8" w:space="0" w:color="auto"/>
            </w:tcBorders>
            <w:shd w:val="clear" w:color="000000" w:fill="FBD4B4"/>
            <w:vAlign w:val="bottom"/>
            <w:hideMark/>
          </w:tcPr>
          <w:p w:rsidR="00B57ADF" w:rsidRPr="00B57ADF" w:rsidRDefault="00B57ADF" w:rsidP="0000678A">
            <w:pPr>
              <w:jc w:val="center"/>
              <w:rPr>
                <w:rFonts w:ascii="Calibri" w:hAnsi="Calibri" w:cs="Calibri"/>
                <w:b/>
                <w:bCs/>
                <w:sz w:val="20"/>
                <w:szCs w:val="20"/>
              </w:rPr>
            </w:pPr>
            <w:r w:rsidRPr="00B57ADF">
              <w:rPr>
                <w:rFonts w:ascii="Calibri" w:hAnsi="Calibri" w:cs="Calibri"/>
                <w:b/>
                <w:bCs/>
                <w:sz w:val="20"/>
                <w:szCs w:val="20"/>
              </w:rPr>
              <w:t xml:space="preserve">Monthly Cost in Year 4 </w:t>
            </w:r>
          </w:p>
        </w:tc>
        <w:tc>
          <w:tcPr>
            <w:tcW w:w="1276" w:type="dxa"/>
            <w:tcBorders>
              <w:top w:val="single" w:sz="8" w:space="0" w:color="auto"/>
              <w:left w:val="nil"/>
              <w:bottom w:val="nil"/>
              <w:right w:val="single" w:sz="8" w:space="0" w:color="auto"/>
            </w:tcBorders>
            <w:shd w:val="clear" w:color="000000" w:fill="FBD4B4"/>
            <w:vAlign w:val="bottom"/>
            <w:hideMark/>
          </w:tcPr>
          <w:p w:rsidR="00B57ADF" w:rsidRPr="00B57ADF" w:rsidRDefault="00B57ADF" w:rsidP="0000678A">
            <w:pPr>
              <w:jc w:val="center"/>
              <w:rPr>
                <w:rFonts w:ascii="Calibri" w:hAnsi="Calibri" w:cs="Calibri"/>
                <w:b/>
                <w:bCs/>
                <w:sz w:val="20"/>
                <w:szCs w:val="20"/>
              </w:rPr>
            </w:pPr>
            <w:r w:rsidRPr="00B57ADF">
              <w:rPr>
                <w:rFonts w:ascii="Calibri" w:hAnsi="Calibri" w:cs="Calibri"/>
                <w:b/>
                <w:bCs/>
                <w:sz w:val="20"/>
                <w:szCs w:val="20"/>
              </w:rPr>
              <w:t xml:space="preserve">Annual Cost </w:t>
            </w:r>
          </w:p>
        </w:tc>
        <w:tc>
          <w:tcPr>
            <w:tcW w:w="1134" w:type="dxa"/>
            <w:tcBorders>
              <w:top w:val="single" w:sz="8" w:space="0" w:color="auto"/>
              <w:left w:val="nil"/>
              <w:bottom w:val="nil"/>
              <w:right w:val="single" w:sz="8" w:space="0" w:color="auto"/>
            </w:tcBorders>
            <w:shd w:val="clear" w:color="000000" w:fill="FBD4B4"/>
            <w:vAlign w:val="bottom"/>
            <w:hideMark/>
          </w:tcPr>
          <w:p w:rsidR="00B57ADF" w:rsidRPr="00B57ADF" w:rsidRDefault="00B57ADF" w:rsidP="0000678A">
            <w:pPr>
              <w:jc w:val="center"/>
              <w:rPr>
                <w:rFonts w:ascii="Calibri" w:hAnsi="Calibri" w:cs="Calibri"/>
                <w:b/>
                <w:bCs/>
                <w:sz w:val="20"/>
                <w:szCs w:val="20"/>
              </w:rPr>
            </w:pPr>
            <w:r w:rsidRPr="00B57ADF">
              <w:rPr>
                <w:rFonts w:ascii="Calibri" w:hAnsi="Calibri" w:cs="Calibri"/>
                <w:b/>
                <w:bCs/>
                <w:sz w:val="20"/>
                <w:szCs w:val="20"/>
              </w:rPr>
              <w:t xml:space="preserve">Monthly Cost in Year 5 </w:t>
            </w:r>
          </w:p>
        </w:tc>
        <w:tc>
          <w:tcPr>
            <w:tcW w:w="2234" w:type="dxa"/>
            <w:tcBorders>
              <w:top w:val="single" w:sz="8" w:space="0" w:color="auto"/>
              <w:left w:val="nil"/>
              <w:bottom w:val="nil"/>
              <w:right w:val="single" w:sz="8" w:space="0" w:color="auto"/>
            </w:tcBorders>
            <w:shd w:val="clear" w:color="000000" w:fill="FBD4B4"/>
            <w:vAlign w:val="bottom"/>
            <w:hideMark/>
          </w:tcPr>
          <w:p w:rsidR="00B57ADF" w:rsidRPr="00B57ADF" w:rsidRDefault="00B57ADF" w:rsidP="0000678A">
            <w:pPr>
              <w:jc w:val="center"/>
              <w:rPr>
                <w:rFonts w:ascii="Calibri" w:hAnsi="Calibri" w:cs="Calibri"/>
                <w:b/>
                <w:bCs/>
                <w:sz w:val="20"/>
                <w:szCs w:val="20"/>
              </w:rPr>
            </w:pPr>
            <w:r w:rsidRPr="00B57ADF">
              <w:rPr>
                <w:rFonts w:ascii="Calibri" w:hAnsi="Calibri" w:cs="Calibri"/>
                <w:b/>
                <w:bCs/>
                <w:sz w:val="20"/>
                <w:szCs w:val="20"/>
              </w:rPr>
              <w:t xml:space="preserve">Annual Cost </w:t>
            </w:r>
          </w:p>
        </w:tc>
        <w:tc>
          <w:tcPr>
            <w:tcW w:w="1840" w:type="dxa"/>
            <w:gridSpan w:val="2"/>
            <w:tcBorders>
              <w:top w:val="single" w:sz="8" w:space="0" w:color="auto"/>
              <w:left w:val="nil"/>
              <w:bottom w:val="nil"/>
              <w:right w:val="single" w:sz="8" w:space="0" w:color="auto"/>
            </w:tcBorders>
            <w:shd w:val="clear" w:color="000000" w:fill="D9D9D9"/>
            <w:vAlign w:val="bottom"/>
            <w:hideMark/>
          </w:tcPr>
          <w:p w:rsidR="00B57ADF" w:rsidRPr="00B57ADF" w:rsidRDefault="00B57ADF" w:rsidP="0000678A">
            <w:pPr>
              <w:jc w:val="center"/>
              <w:rPr>
                <w:rFonts w:ascii="Calibri" w:hAnsi="Calibri" w:cs="Calibri"/>
                <w:b/>
                <w:bCs/>
                <w:sz w:val="20"/>
                <w:szCs w:val="20"/>
              </w:rPr>
            </w:pPr>
            <w:r w:rsidRPr="00B57ADF">
              <w:rPr>
                <w:rFonts w:ascii="Calibri" w:hAnsi="Calibri" w:cs="Calibri"/>
                <w:b/>
                <w:bCs/>
                <w:sz w:val="20"/>
                <w:szCs w:val="20"/>
              </w:rPr>
              <w:t xml:space="preserve">Total Annual Cost Year 1 to 5 </w:t>
            </w:r>
          </w:p>
        </w:tc>
      </w:tr>
      <w:tr w:rsidR="00B57ADF" w:rsidRPr="00B57ADF" w:rsidTr="0000678A">
        <w:trPr>
          <w:gridAfter w:val="1"/>
          <w:wAfter w:w="15" w:type="dxa"/>
          <w:trHeight w:val="300"/>
        </w:trPr>
        <w:tc>
          <w:tcPr>
            <w:tcW w:w="3402" w:type="dxa"/>
            <w:vMerge/>
            <w:tcBorders>
              <w:top w:val="nil"/>
              <w:left w:val="single" w:sz="8" w:space="0" w:color="auto"/>
              <w:bottom w:val="single" w:sz="8" w:space="0" w:color="000000"/>
              <w:right w:val="single" w:sz="8" w:space="0" w:color="auto"/>
            </w:tcBorders>
            <w:vAlign w:val="center"/>
            <w:hideMark/>
          </w:tcPr>
          <w:p w:rsidR="00B57ADF" w:rsidRPr="00B57ADF" w:rsidRDefault="00B57ADF" w:rsidP="0000678A">
            <w:pPr>
              <w:rPr>
                <w:rFonts w:ascii="Calibri" w:hAnsi="Calibri" w:cs="Calibri"/>
                <w:b/>
                <w:bCs/>
                <w:sz w:val="20"/>
                <w:szCs w:val="20"/>
              </w:rPr>
            </w:pPr>
          </w:p>
        </w:tc>
        <w:tc>
          <w:tcPr>
            <w:tcW w:w="1003" w:type="dxa"/>
            <w:vMerge/>
            <w:tcBorders>
              <w:top w:val="nil"/>
              <w:left w:val="single" w:sz="8" w:space="0" w:color="auto"/>
              <w:bottom w:val="single" w:sz="8" w:space="0" w:color="000000"/>
              <w:right w:val="single" w:sz="8" w:space="0" w:color="auto"/>
            </w:tcBorders>
            <w:vAlign w:val="center"/>
            <w:hideMark/>
          </w:tcPr>
          <w:p w:rsidR="00B57ADF" w:rsidRPr="00B57ADF" w:rsidRDefault="00B57ADF" w:rsidP="0000678A">
            <w:pPr>
              <w:rPr>
                <w:rFonts w:ascii="Calibri" w:hAnsi="Calibri" w:cs="Calibri"/>
                <w:b/>
                <w:bCs/>
                <w:sz w:val="20"/>
                <w:szCs w:val="20"/>
              </w:rPr>
            </w:pPr>
          </w:p>
        </w:tc>
        <w:tc>
          <w:tcPr>
            <w:tcW w:w="982" w:type="dxa"/>
            <w:tcBorders>
              <w:top w:val="nil"/>
              <w:left w:val="nil"/>
              <w:bottom w:val="nil"/>
              <w:right w:val="single" w:sz="8" w:space="0" w:color="auto"/>
            </w:tcBorders>
            <w:shd w:val="clear" w:color="000000" w:fill="B6DDE8"/>
            <w:vAlign w:val="bottom"/>
            <w:hideMark/>
          </w:tcPr>
          <w:p w:rsidR="00B57ADF" w:rsidRPr="00B57ADF" w:rsidRDefault="00B57ADF" w:rsidP="0000678A">
            <w:pPr>
              <w:jc w:val="center"/>
              <w:rPr>
                <w:rFonts w:ascii="Calibri" w:hAnsi="Calibri" w:cs="Calibri"/>
                <w:b/>
                <w:bCs/>
                <w:sz w:val="20"/>
                <w:szCs w:val="20"/>
              </w:rPr>
            </w:pPr>
            <w:r w:rsidRPr="00B57ADF">
              <w:rPr>
                <w:rFonts w:ascii="Calibri" w:hAnsi="Calibri" w:cs="Calibri"/>
                <w:b/>
                <w:bCs/>
                <w:sz w:val="20"/>
                <w:szCs w:val="20"/>
              </w:rPr>
              <w:t>(VAT Excl.)</w:t>
            </w:r>
          </w:p>
        </w:tc>
        <w:tc>
          <w:tcPr>
            <w:tcW w:w="1134" w:type="dxa"/>
            <w:tcBorders>
              <w:top w:val="nil"/>
              <w:left w:val="nil"/>
              <w:bottom w:val="nil"/>
              <w:right w:val="single" w:sz="8" w:space="0" w:color="auto"/>
            </w:tcBorders>
            <w:shd w:val="clear" w:color="000000" w:fill="B6DDE8"/>
            <w:vAlign w:val="bottom"/>
            <w:hideMark/>
          </w:tcPr>
          <w:p w:rsidR="00B57ADF" w:rsidRPr="00B57ADF" w:rsidRDefault="00B57ADF" w:rsidP="0000678A">
            <w:pPr>
              <w:jc w:val="center"/>
              <w:rPr>
                <w:rFonts w:ascii="Calibri" w:hAnsi="Calibri" w:cs="Calibri"/>
                <w:b/>
                <w:bCs/>
                <w:sz w:val="20"/>
                <w:szCs w:val="20"/>
              </w:rPr>
            </w:pPr>
            <w:r w:rsidRPr="00B57ADF">
              <w:rPr>
                <w:rFonts w:ascii="Calibri" w:hAnsi="Calibri" w:cs="Calibri"/>
                <w:b/>
                <w:bCs/>
                <w:sz w:val="20"/>
                <w:szCs w:val="20"/>
              </w:rPr>
              <w:t xml:space="preserve">Year 1 </w:t>
            </w:r>
          </w:p>
        </w:tc>
        <w:tc>
          <w:tcPr>
            <w:tcW w:w="992" w:type="dxa"/>
            <w:tcBorders>
              <w:top w:val="nil"/>
              <w:left w:val="nil"/>
              <w:bottom w:val="nil"/>
              <w:right w:val="single" w:sz="8" w:space="0" w:color="auto"/>
            </w:tcBorders>
            <w:shd w:val="clear" w:color="000000" w:fill="D6E3BC"/>
            <w:vAlign w:val="bottom"/>
            <w:hideMark/>
          </w:tcPr>
          <w:p w:rsidR="00B57ADF" w:rsidRPr="00B57ADF" w:rsidRDefault="00B57ADF" w:rsidP="0000678A">
            <w:pPr>
              <w:jc w:val="center"/>
              <w:rPr>
                <w:rFonts w:ascii="Calibri" w:hAnsi="Calibri" w:cs="Calibri"/>
                <w:b/>
                <w:bCs/>
                <w:sz w:val="20"/>
                <w:szCs w:val="20"/>
              </w:rPr>
            </w:pPr>
            <w:r w:rsidRPr="00B57ADF">
              <w:rPr>
                <w:rFonts w:ascii="Calibri" w:hAnsi="Calibri" w:cs="Calibri"/>
                <w:b/>
                <w:bCs/>
                <w:sz w:val="20"/>
                <w:szCs w:val="20"/>
              </w:rPr>
              <w:t>(VAT Excl.)</w:t>
            </w:r>
          </w:p>
        </w:tc>
        <w:tc>
          <w:tcPr>
            <w:tcW w:w="1134" w:type="dxa"/>
            <w:tcBorders>
              <w:top w:val="nil"/>
              <w:left w:val="nil"/>
              <w:bottom w:val="nil"/>
              <w:right w:val="single" w:sz="8" w:space="0" w:color="auto"/>
            </w:tcBorders>
            <w:shd w:val="clear" w:color="000000" w:fill="D6E3BC"/>
            <w:vAlign w:val="bottom"/>
            <w:hideMark/>
          </w:tcPr>
          <w:p w:rsidR="00B57ADF" w:rsidRPr="00B57ADF" w:rsidRDefault="00B57ADF" w:rsidP="0000678A">
            <w:pPr>
              <w:jc w:val="center"/>
              <w:rPr>
                <w:rFonts w:ascii="Calibri" w:hAnsi="Calibri" w:cs="Calibri"/>
                <w:b/>
                <w:bCs/>
                <w:sz w:val="20"/>
                <w:szCs w:val="20"/>
              </w:rPr>
            </w:pPr>
            <w:r w:rsidRPr="00B57ADF">
              <w:rPr>
                <w:rFonts w:ascii="Calibri" w:hAnsi="Calibri" w:cs="Calibri"/>
                <w:b/>
                <w:bCs/>
                <w:sz w:val="20"/>
                <w:szCs w:val="20"/>
              </w:rPr>
              <w:t>Year 2</w:t>
            </w:r>
          </w:p>
        </w:tc>
        <w:tc>
          <w:tcPr>
            <w:tcW w:w="1134" w:type="dxa"/>
            <w:tcBorders>
              <w:top w:val="nil"/>
              <w:left w:val="nil"/>
              <w:bottom w:val="nil"/>
              <w:right w:val="single" w:sz="8" w:space="0" w:color="auto"/>
            </w:tcBorders>
            <w:shd w:val="clear" w:color="000000" w:fill="FBD4B4"/>
            <w:vAlign w:val="bottom"/>
            <w:hideMark/>
          </w:tcPr>
          <w:p w:rsidR="00B57ADF" w:rsidRPr="00B57ADF" w:rsidRDefault="00B57ADF" w:rsidP="0000678A">
            <w:pPr>
              <w:jc w:val="center"/>
              <w:rPr>
                <w:rFonts w:ascii="Calibri" w:hAnsi="Calibri" w:cs="Calibri"/>
                <w:b/>
                <w:bCs/>
                <w:sz w:val="20"/>
                <w:szCs w:val="20"/>
              </w:rPr>
            </w:pPr>
            <w:r w:rsidRPr="00B57ADF">
              <w:rPr>
                <w:rFonts w:ascii="Calibri" w:hAnsi="Calibri" w:cs="Calibri"/>
                <w:b/>
                <w:bCs/>
                <w:sz w:val="20"/>
                <w:szCs w:val="20"/>
              </w:rPr>
              <w:t xml:space="preserve"> (VAT    Excl.)</w:t>
            </w:r>
          </w:p>
        </w:tc>
        <w:tc>
          <w:tcPr>
            <w:tcW w:w="1276" w:type="dxa"/>
            <w:tcBorders>
              <w:top w:val="nil"/>
              <w:left w:val="nil"/>
              <w:bottom w:val="nil"/>
              <w:right w:val="single" w:sz="8" w:space="0" w:color="auto"/>
            </w:tcBorders>
            <w:shd w:val="clear" w:color="000000" w:fill="FBD4B4"/>
            <w:vAlign w:val="bottom"/>
            <w:hideMark/>
          </w:tcPr>
          <w:p w:rsidR="00B57ADF" w:rsidRPr="00B57ADF" w:rsidRDefault="00B57ADF" w:rsidP="0000678A">
            <w:pPr>
              <w:jc w:val="center"/>
              <w:rPr>
                <w:rFonts w:ascii="Calibri" w:hAnsi="Calibri" w:cs="Calibri"/>
                <w:b/>
                <w:bCs/>
                <w:sz w:val="20"/>
                <w:szCs w:val="20"/>
              </w:rPr>
            </w:pPr>
            <w:r w:rsidRPr="00B57ADF">
              <w:rPr>
                <w:rFonts w:ascii="Calibri" w:hAnsi="Calibri" w:cs="Calibri"/>
                <w:b/>
                <w:bCs/>
                <w:sz w:val="20"/>
                <w:szCs w:val="20"/>
              </w:rPr>
              <w:t>Year 3</w:t>
            </w:r>
          </w:p>
        </w:tc>
        <w:tc>
          <w:tcPr>
            <w:tcW w:w="992" w:type="dxa"/>
            <w:tcBorders>
              <w:top w:val="nil"/>
              <w:left w:val="nil"/>
              <w:bottom w:val="nil"/>
              <w:right w:val="single" w:sz="8" w:space="0" w:color="auto"/>
            </w:tcBorders>
            <w:shd w:val="clear" w:color="000000" w:fill="FBD4B4"/>
            <w:vAlign w:val="bottom"/>
            <w:hideMark/>
          </w:tcPr>
          <w:p w:rsidR="00B57ADF" w:rsidRPr="00B57ADF" w:rsidRDefault="00B57ADF" w:rsidP="0000678A">
            <w:pPr>
              <w:jc w:val="center"/>
              <w:rPr>
                <w:rFonts w:ascii="Calibri" w:hAnsi="Calibri" w:cs="Calibri"/>
                <w:b/>
                <w:bCs/>
                <w:sz w:val="20"/>
                <w:szCs w:val="20"/>
              </w:rPr>
            </w:pPr>
            <w:r w:rsidRPr="00B57ADF">
              <w:rPr>
                <w:rFonts w:ascii="Calibri" w:hAnsi="Calibri" w:cs="Calibri"/>
                <w:b/>
                <w:bCs/>
                <w:sz w:val="20"/>
                <w:szCs w:val="20"/>
              </w:rPr>
              <w:t>(VAT Excl.)</w:t>
            </w:r>
          </w:p>
        </w:tc>
        <w:tc>
          <w:tcPr>
            <w:tcW w:w="1276" w:type="dxa"/>
            <w:tcBorders>
              <w:top w:val="nil"/>
              <w:left w:val="nil"/>
              <w:bottom w:val="nil"/>
              <w:right w:val="single" w:sz="8" w:space="0" w:color="auto"/>
            </w:tcBorders>
            <w:shd w:val="clear" w:color="000000" w:fill="FBD4B4"/>
            <w:vAlign w:val="bottom"/>
            <w:hideMark/>
          </w:tcPr>
          <w:p w:rsidR="00B57ADF" w:rsidRPr="00B57ADF" w:rsidRDefault="00B57ADF" w:rsidP="0000678A">
            <w:pPr>
              <w:jc w:val="center"/>
              <w:rPr>
                <w:rFonts w:ascii="Calibri" w:hAnsi="Calibri" w:cs="Calibri"/>
                <w:b/>
                <w:bCs/>
                <w:sz w:val="20"/>
                <w:szCs w:val="20"/>
              </w:rPr>
            </w:pPr>
            <w:r w:rsidRPr="00B57ADF">
              <w:rPr>
                <w:rFonts w:ascii="Calibri" w:hAnsi="Calibri" w:cs="Calibri"/>
                <w:b/>
                <w:bCs/>
                <w:sz w:val="20"/>
                <w:szCs w:val="20"/>
              </w:rPr>
              <w:t>Year 4</w:t>
            </w:r>
          </w:p>
        </w:tc>
        <w:tc>
          <w:tcPr>
            <w:tcW w:w="1134" w:type="dxa"/>
            <w:tcBorders>
              <w:top w:val="nil"/>
              <w:left w:val="nil"/>
              <w:bottom w:val="nil"/>
              <w:right w:val="single" w:sz="8" w:space="0" w:color="auto"/>
            </w:tcBorders>
            <w:shd w:val="clear" w:color="000000" w:fill="FBD4B4"/>
            <w:vAlign w:val="bottom"/>
            <w:hideMark/>
          </w:tcPr>
          <w:p w:rsidR="00B57ADF" w:rsidRPr="00B57ADF" w:rsidRDefault="00B57ADF" w:rsidP="0000678A">
            <w:pPr>
              <w:jc w:val="center"/>
              <w:rPr>
                <w:rFonts w:ascii="Calibri" w:hAnsi="Calibri" w:cs="Calibri"/>
                <w:b/>
                <w:bCs/>
                <w:sz w:val="20"/>
                <w:szCs w:val="20"/>
              </w:rPr>
            </w:pPr>
            <w:r w:rsidRPr="00B57ADF">
              <w:rPr>
                <w:rFonts w:ascii="Calibri" w:hAnsi="Calibri" w:cs="Calibri"/>
                <w:b/>
                <w:bCs/>
                <w:sz w:val="20"/>
                <w:szCs w:val="20"/>
              </w:rPr>
              <w:t>(VAT Excl.)</w:t>
            </w:r>
          </w:p>
        </w:tc>
        <w:tc>
          <w:tcPr>
            <w:tcW w:w="2234" w:type="dxa"/>
            <w:tcBorders>
              <w:top w:val="nil"/>
              <w:left w:val="nil"/>
              <w:bottom w:val="nil"/>
              <w:right w:val="single" w:sz="8" w:space="0" w:color="auto"/>
            </w:tcBorders>
            <w:shd w:val="clear" w:color="000000" w:fill="FBD4B4"/>
            <w:vAlign w:val="bottom"/>
            <w:hideMark/>
          </w:tcPr>
          <w:p w:rsidR="00B57ADF" w:rsidRPr="00B57ADF" w:rsidRDefault="00B57ADF" w:rsidP="0000678A">
            <w:pPr>
              <w:jc w:val="center"/>
              <w:rPr>
                <w:rFonts w:ascii="Calibri" w:hAnsi="Calibri" w:cs="Calibri"/>
                <w:b/>
                <w:bCs/>
                <w:sz w:val="20"/>
                <w:szCs w:val="20"/>
              </w:rPr>
            </w:pPr>
            <w:r w:rsidRPr="00B57ADF">
              <w:rPr>
                <w:rFonts w:ascii="Calibri" w:hAnsi="Calibri" w:cs="Calibri"/>
                <w:b/>
                <w:bCs/>
                <w:sz w:val="20"/>
                <w:szCs w:val="20"/>
              </w:rPr>
              <w:t>Year 5</w:t>
            </w:r>
          </w:p>
        </w:tc>
        <w:tc>
          <w:tcPr>
            <w:tcW w:w="1840" w:type="dxa"/>
            <w:gridSpan w:val="2"/>
            <w:tcBorders>
              <w:top w:val="nil"/>
              <w:left w:val="nil"/>
              <w:bottom w:val="nil"/>
              <w:right w:val="single" w:sz="8" w:space="0" w:color="auto"/>
            </w:tcBorders>
            <w:shd w:val="clear" w:color="000000" w:fill="D9D9D9"/>
            <w:vAlign w:val="bottom"/>
            <w:hideMark/>
          </w:tcPr>
          <w:p w:rsidR="00B57ADF" w:rsidRPr="00B57ADF" w:rsidRDefault="00B57ADF" w:rsidP="0000678A">
            <w:pPr>
              <w:jc w:val="center"/>
              <w:rPr>
                <w:rFonts w:ascii="Calibri" w:hAnsi="Calibri" w:cs="Calibri"/>
                <w:b/>
                <w:bCs/>
                <w:sz w:val="20"/>
                <w:szCs w:val="20"/>
              </w:rPr>
            </w:pPr>
            <w:r w:rsidRPr="00B57ADF">
              <w:rPr>
                <w:rFonts w:ascii="Calibri" w:hAnsi="Calibri" w:cs="Calibri"/>
                <w:b/>
                <w:bCs/>
                <w:sz w:val="20"/>
                <w:szCs w:val="20"/>
              </w:rPr>
              <w:t>(VAT Excl.)</w:t>
            </w:r>
          </w:p>
        </w:tc>
      </w:tr>
      <w:tr w:rsidR="00B57ADF" w:rsidRPr="00B57ADF" w:rsidTr="0000678A">
        <w:trPr>
          <w:gridAfter w:val="1"/>
          <w:wAfter w:w="15" w:type="dxa"/>
          <w:trHeight w:val="315"/>
        </w:trPr>
        <w:tc>
          <w:tcPr>
            <w:tcW w:w="3402" w:type="dxa"/>
            <w:vMerge/>
            <w:tcBorders>
              <w:top w:val="nil"/>
              <w:left w:val="single" w:sz="8" w:space="0" w:color="auto"/>
              <w:bottom w:val="single" w:sz="8" w:space="0" w:color="000000"/>
              <w:right w:val="single" w:sz="8" w:space="0" w:color="auto"/>
            </w:tcBorders>
            <w:vAlign w:val="center"/>
            <w:hideMark/>
          </w:tcPr>
          <w:p w:rsidR="00B57ADF" w:rsidRPr="00B57ADF" w:rsidRDefault="00B57ADF" w:rsidP="0000678A">
            <w:pPr>
              <w:rPr>
                <w:rFonts w:ascii="Calibri" w:hAnsi="Calibri" w:cs="Calibri"/>
                <w:b/>
                <w:bCs/>
                <w:sz w:val="20"/>
                <w:szCs w:val="20"/>
              </w:rPr>
            </w:pPr>
          </w:p>
        </w:tc>
        <w:tc>
          <w:tcPr>
            <w:tcW w:w="1003" w:type="dxa"/>
            <w:vMerge/>
            <w:tcBorders>
              <w:top w:val="nil"/>
              <w:left w:val="single" w:sz="8" w:space="0" w:color="auto"/>
              <w:bottom w:val="single" w:sz="8" w:space="0" w:color="000000"/>
              <w:right w:val="single" w:sz="8" w:space="0" w:color="auto"/>
            </w:tcBorders>
            <w:vAlign w:val="center"/>
            <w:hideMark/>
          </w:tcPr>
          <w:p w:rsidR="00B57ADF" w:rsidRPr="00B57ADF" w:rsidRDefault="00B57ADF" w:rsidP="0000678A">
            <w:pPr>
              <w:rPr>
                <w:rFonts w:ascii="Calibri" w:hAnsi="Calibri" w:cs="Calibri"/>
                <w:b/>
                <w:bCs/>
                <w:sz w:val="20"/>
                <w:szCs w:val="20"/>
              </w:rPr>
            </w:pPr>
          </w:p>
        </w:tc>
        <w:tc>
          <w:tcPr>
            <w:tcW w:w="982" w:type="dxa"/>
            <w:tcBorders>
              <w:top w:val="nil"/>
              <w:left w:val="nil"/>
              <w:bottom w:val="single" w:sz="8" w:space="0" w:color="auto"/>
              <w:right w:val="single" w:sz="8" w:space="0" w:color="auto"/>
            </w:tcBorders>
            <w:shd w:val="clear" w:color="000000" w:fill="B6DDE8"/>
            <w:vAlign w:val="center"/>
            <w:hideMark/>
          </w:tcPr>
          <w:p w:rsidR="00B57ADF" w:rsidRPr="00B57ADF" w:rsidRDefault="00B57ADF" w:rsidP="0000678A">
            <w:pPr>
              <w:jc w:val="center"/>
              <w:rPr>
                <w:rFonts w:ascii="Calibri" w:hAnsi="Calibri" w:cs="Calibri"/>
                <w:sz w:val="22"/>
                <w:szCs w:val="22"/>
              </w:rPr>
            </w:pPr>
            <w:r w:rsidRPr="00B57ADF">
              <w:rPr>
                <w:rFonts w:ascii="Calibri" w:hAnsi="Calibri" w:cs="Calibri"/>
                <w:sz w:val="22"/>
                <w:szCs w:val="22"/>
              </w:rPr>
              <w:t> </w:t>
            </w:r>
          </w:p>
        </w:tc>
        <w:tc>
          <w:tcPr>
            <w:tcW w:w="1134" w:type="dxa"/>
            <w:tcBorders>
              <w:top w:val="nil"/>
              <w:left w:val="nil"/>
              <w:bottom w:val="single" w:sz="8" w:space="0" w:color="auto"/>
              <w:right w:val="single" w:sz="8" w:space="0" w:color="auto"/>
            </w:tcBorders>
            <w:shd w:val="clear" w:color="000000" w:fill="B6DDE8"/>
            <w:vAlign w:val="bottom"/>
            <w:hideMark/>
          </w:tcPr>
          <w:p w:rsidR="00B57ADF" w:rsidRPr="00B57ADF" w:rsidRDefault="00B57ADF" w:rsidP="0000678A">
            <w:pPr>
              <w:jc w:val="center"/>
              <w:rPr>
                <w:rFonts w:ascii="Calibri" w:hAnsi="Calibri" w:cs="Calibri"/>
                <w:b/>
                <w:bCs/>
                <w:sz w:val="20"/>
                <w:szCs w:val="20"/>
              </w:rPr>
            </w:pPr>
            <w:r w:rsidRPr="00B57ADF">
              <w:rPr>
                <w:rFonts w:ascii="Calibri" w:hAnsi="Calibri" w:cs="Calibri"/>
                <w:b/>
                <w:bCs/>
                <w:sz w:val="20"/>
                <w:szCs w:val="20"/>
              </w:rPr>
              <w:t>(VAT Excl.)</w:t>
            </w:r>
          </w:p>
        </w:tc>
        <w:tc>
          <w:tcPr>
            <w:tcW w:w="992" w:type="dxa"/>
            <w:tcBorders>
              <w:top w:val="nil"/>
              <w:left w:val="nil"/>
              <w:bottom w:val="single" w:sz="8" w:space="0" w:color="auto"/>
              <w:right w:val="single" w:sz="8" w:space="0" w:color="auto"/>
            </w:tcBorders>
            <w:shd w:val="clear" w:color="000000" w:fill="D6E3BC"/>
            <w:vAlign w:val="center"/>
            <w:hideMark/>
          </w:tcPr>
          <w:p w:rsidR="00B57ADF" w:rsidRPr="00B57ADF" w:rsidRDefault="00B57ADF" w:rsidP="0000678A">
            <w:pPr>
              <w:jc w:val="center"/>
              <w:rPr>
                <w:rFonts w:ascii="Calibri" w:hAnsi="Calibri" w:cs="Calibri"/>
                <w:sz w:val="22"/>
                <w:szCs w:val="22"/>
              </w:rPr>
            </w:pPr>
            <w:r w:rsidRPr="00B57ADF">
              <w:rPr>
                <w:rFonts w:ascii="Calibri" w:hAnsi="Calibri" w:cs="Calibri"/>
                <w:sz w:val="22"/>
                <w:szCs w:val="22"/>
              </w:rPr>
              <w:t> </w:t>
            </w:r>
          </w:p>
        </w:tc>
        <w:tc>
          <w:tcPr>
            <w:tcW w:w="1134" w:type="dxa"/>
            <w:tcBorders>
              <w:top w:val="nil"/>
              <w:left w:val="nil"/>
              <w:bottom w:val="single" w:sz="8" w:space="0" w:color="auto"/>
              <w:right w:val="single" w:sz="8" w:space="0" w:color="auto"/>
            </w:tcBorders>
            <w:shd w:val="clear" w:color="000000" w:fill="D6E3BC"/>
            <w:vAlign w:val="bottom"/>
            <w:hideMark/>
          </w:tcPr>
          <w:p w:rsidR="00B57ADF" w:rsidRPr="00B57ADF" w:rsidRDefault="00B57ADF" w:rsidP="0000678A">
            <w:pPr>
              <w:jc w:val="center"/>
              <w:rPr>
                <w:rFonts w:ascii="Calibri" w:hAnsi="Calibri" w:cs="Calibri"/>
                <w:b/>
                <w:bCs/>
                <w:sz w:val="20"/>
                <w:szCs w:val="20"/>
              </w:rPr>
            </w:pPr>
            <w:r w:rsidRPr="00B57ADF">
              <w:rPr>
                <w:rFonts w:ascii="Calibri" w:hAnsi="Calibri" w:cs="Calibri"/>
                <w:b/>
                <w:bCs/>
                <w:sz w:val="20"/>
                <w:szCs w:val="20"/>
              </w:rPr>
              <w:t>(VAT Excl.)</w:t>
            </w:r>
          </w:p>
        </w:tc>
        <w:tc>
          <w:tcPr>
            <w:tcW w:w="1134" w:type="dxa"/>
            <w:tcBorders>
              <w:top w:val="nil"/>
              <w:left w:val="nil"/>
              <w:bottom w:val="single" w:sz="8" w:space="0" w:color="auto"/>
              <w:right w:val="single" w:sz="8" w:space="0" w:color="auto"/>
            </w:tcBorders>
            <w:shd w:val="clear" w:color="000000" w:fill="FBD4B4"/>
            <w:vAlign w:val="center"/>
            <w:hideMark/>
          </w:tcPr>
          <w:p w:rsidR="00B57ADF" w:rsidRPr="00B57ADF" w:rsidRDefault="00B57ADF" w:rsidP="0000678A">
            <w:pPr>
              <w:jc w:val="center"/>
              <w:rPr>
                <w:rFonts w:ascii="Calibri" w:hAnsi="Calibri" w:cs="Calibri"/>
                <w:sz w:val="22"/>
                <w:szCs w:val="22"/>
              </w:rPr>
            </w:pPr>
            <w:r w:rsidRPr="00B57ADF">
              <w:rPr>
                <w:rFonts w:ascii="Calibri" w:hAnsi="Calibri" w:cs="Calibri"/>
                <w:sz w:val="22"/>
                <w:szCs w:val="22"/>
              </w:rPr>
              <w:t> </w:t>
            </w:r>
          </w:p>
        </w:tc>
        <w:tc>
          <w:tcPr>
            <w:tcW w:w="1276" w:type="dxa"/>
            <w:tcBorders>
              <w:top w:val="nil"/>
              <w:left w:val="nil"/>
              <w:bottom w:val="single" w:sz="8" w:space="0" w:color="auto"/>
              <w:right w:val="single" w:sz="8" w:space="0" w:color="auto"/>
            </w:tcBorders>
            <w:shd w:val="clear" w:color="000000" w:fill="FBD4B4"/>
            <w:vAlign w:val="bottom"/>
            <w:hideMark/>
          </w:tcPr>
          <w:p w:rsidR="00B57ADF" w:rsidRPr="00B57ADF" w:rsidRDefault="00B57ADF" w:rsidP="0000678A">
            <w:pPr>
              <w:jc w:val="center"/>
              <w:rPr>
                <w:rFonts w:ascii="Calibri" w:hAnsi="Calibri" w:cs="Calibri"/>
                <w:b/>
                <w:bCs/>
                <w:sz w:val="20"/>
                <w:szCs w:val="20"/>
              </w:rPr>
            </w:pPr>
            <w:r w:rsidRPr="00B57ADF">
              <w:rPr>
                <w:rFonts w:ascii="Calibri" w:hAnsi="Calibri" w:cs="Calibri"/>
                <w:b/>
                <w:bCs/>
                <w:sz w:val="20"/>
                <w:szCs w:val="20"/>
              </w:rPr>
              <w:t>(VAT Excl.)</w:t>
            </w:r>
          </w:p>
        </w:tc>
        <w:tc>
          <w:tcPr>
            <w:tcW w:w="992" w:type="dxa"/>
            <w:tcBorders>
              <w:top w:val="nil"/>
              <w:left w:val="nil"/>
              <w:bottom w:val="single" w:sz="8" w:space="0" w:color="auto"/>
              <w:right w:val="single" w:sz="8" w:space="0" w:color="auto"/>
            </w:tcBorders>
            <w:shd w:val="clear" w:color="000000" w:fill="FBD4B4"/>
            <w:vAlign w:val="bottom"/>
            <w:hideMark/>
          </w:tcPr>
          <w:p w:rsidR="00B57ADF" w:rsidRPr="00B57ADF" w:rsidRDefault="00B57ADF" w:rsidP="0000678A">
            <w:pPr>
              <w:jc w:val="center"/>
              <w:rPr>
                <w:rFonts w:ascii="Calibri" w:hAnsi="Calibri" w:cs="Calibri"/>
                <w:sz w:val="22"/>
                <w:szCs w:val="22"/>
              </w:rPr>
            </w:pPr>
            <w:r w:rsidRPr="00B57ADF">
              <w:rPr>
                <w:rFonts w:ascii="Calibri" w:hAnsi="Calibri" w:cs="Calibri"/>
                <w:sz w:val="22"/>
                <w:szCs w:val="22"/>
              </w:rPr>
              <w:t> </w:t>
            </w:r>
          </w:p>
        </w:tc>
        <w:tc>
          <w:tcPr>
            <w:tcW w:w="1276" w:type="dxa"/>
            <w:tcBorders>
              <w:top w:val="nil"/>
              <w:left w:val="nil"/>
              <w:bottom w:val="single" w:sz="8" w:space="0" w:color="auto"/>
              <w:right w:val="single" w:sz="8" w:space="0" w:color="auto"/>
            </w:tcBorders>
            <w:shd w:val="clear" w:color="000000" w:fill="FBD4B4"/>
            <w:vAlign w:val="bottom"/>
            <w:hideMark/>
          </w:tcPr>
          <w:p w:rsidR="00B57ADF" w:rsidRPr="00B57ADF" w:rsidRDefault="00B57ADF" w:rsidP="0000678A">
            <w:pPr>
              <w:jc w:val="center"/>
              <w:rPr>
                <w:rFonts w:ascii="Calibri" w:hAnsi="Calibri" w:cs="Calibri"/>
                <w:b/>
                <w:bCs/>
                <w:sz w:val="20"/>
                <w:szCs w:val="20"/>
              </w:rPr>
            </w:pPr>
            <w:r w:rsidRPr="00B57ADF">
              <w:rPr>
                <w:rFonts w:ascii="Calibri" w:hAnsi="Calibri" w:cs="Calibri"/>
                <w:b/>
                <w:bCs/>
                <w:sz w:val="20"/>
                <w:szCs w:val="20"/>
              </w:rPr>
              <w:t>(VAT Excl.)</w:t>
            </w:r>
          </w:p>
        </w:tc>
        <w:tc>
          <w:tcPr>
            <w:tcW w:w="1134" w:type="dxa"/>
            <w:tcBorders>
              <w:top w:val="nil"/>
              <w:left w:val="nil"/>
              <w:bottom w:val="single" w:sz="8" w:space="0" w:color="auto"/>
              <w:right w:val="single" w:sz="8" w:space="0" w:color="auto"/>
            </w:tcBorders>
            <w:shd w:val="clear" w:color="000000" w:fill="FBD4B4"/>
            <w:hideMark/>
          </w:tcPr>
          <w:p w:rsidR="00B57ADF" w:rsidRPr="00B57ADF" w:rsidRDefault="00B57ADF" w:rsidP="0000678A">
            <w:pPr>
              <w:jc w:val="center"/>
              <w:rPr>
                <w:rFonts w:ascii="Calibri" w:hAnsi="Calibri" w:cs="Calibri"/>
                <w:sz w:val="22"/>
                <w:szCs w:val="22"/>
              </w:rPr>
            </w:pPr>
            <w:r w:rsidRPr="00B57ADF">
              <w:rPr>
                <w:rFonts w:ascii="Calibri" w:hAnsi="Calibri" w:cs="Calibri"/>
                <w:sz w:val="22"/>
                <w:szCs w:val="22"/>
              </w:rPr>
              <w:t> </w:t>
            </w:r>
          </w:p>
        </w:tc>
        <w:tc>
          <w:tcPr>
            <w:tcW w:w="2234" w:type="dxa"/>
            <w:tcBorders>
              <w:top w:val="nil"/>
              <w:left w:val="nil"/>
              <w:bottom w:val="single" w:sz="8" w:space="0" w:color="auto"/>
              <w:right w:val="single" w:sz="8" w:space="0" w:color="auto"/>
            </w:tcBorders>
            <w:shd w:val="clear" w:color="000000" w:fill="FBD4B4"/>
            <w:vAlign w:val="bottom"/>
            <w:hideMark/>
          </w:tcPr>
          <w:p w:rsidR="00B57ADF" w:rsidRPr="00B57ADF" w:rsidRDefault="00B57ADF" w:rsidP="0000678A">
            <w:pPr>
              <w:jc w:val="center"/>
              <w:rPr>
                <w:rFonts w:ascii="Calibri" w:hAnsi="Calibri" w:cs="Calibri"/>
                <w:b/>
                <w:bCs/>
                <w:sz w:val="20"/>
                <w:szCs w:val="20"/>
              </w:rPr>
            </w:pPr>
            <w:r w:rsidRPr="00B57ADF">
              <w:rPr>
                <w:rFonts w:ascii="Calibri" w:hAnsi="Calibri" w:cs="Calibri"/>
                <w:b/>
                <w:bCs/>
                <w:sz w:val="20"/>
                <w:szCs w:val="20"/>
              </w:rPr>
              <w:t>(VAT Excl.)</w:t>
            </w:r>
          </w:p>
        </w:tc>
        <w:tc>
          <w:tcPr>
            <w:tcW w:w="1840" w:type="dxa"/>
            <w:gridSpan w:val="2"/>
            <w:tcBorders>
              <w:top w:val="nil"/>
              <w:left w:val="nil"/>
              <w:bottom w:val="single" w:sz="8" w:space="0" w:color="auto"/>
              <w:right w:val="single" w:sz="8" w:space="0" w:color="auto"/>
            </w:tcBorders>
            <w:shd w:val="clear" w:color="000000" w:fill="D9D9D9"/>
            <w:vAlign w:val="center"/>
            <w:hideMark/>
          </w:tcPr>
          <w:p w:rsidR="00B57ADF" w:rsidRPr="00B57ADF" w:rsidRDefault="00B57ADF" w:rsidP="0000678A">
            <w:pPr>
              <w:jc w:val="center"/>
              <w:rPr>
                <w:rFonts w:ascii="Calibri" w:hAnsi="Calibri" w:cs="Calibri"/>
                <w:sz w:val="22"/>
                <w:szCs w:val="22"/>
              </w:rPr>
            </w:pPr>
            <w:r w:rsidRPr="00B57ADF">
              <w:rPr>
                <w:rFonts w:ascii="Calibri" w:hAnsi="Calibri" w:cs="Calibri"/>
                <w:sz w:val="22"/>
                <w:szCs w:val="22"/>
              </w:rPr>
              <w:t> </w:t>
            </w:r>
          </w:p>
        </w:tc>
      </w:tr>
      <w:tr w:rsidR="00B57ADF" w:rsidRPr="00B57ADF" w:rsidTr="0000678A">
        <w:trPr>
          <w:gridAfter w:val="1"/>
          <w:wAfter w:w="15" w:type="dxa"/>
          <w:trHeight w:val="315"/>
        </w:trPr>
        <w:tc>
          <w:tcPr>
            <w:tcW w:w="3402" w:type="dxa"/>
            <w:tcBorders>
              <w:top w:val="nil"/>
              <w:left w:val="single" w:sz="8" w:space="0" w:color="auto"/>
              <w:bottom w:val="nil"/>
              <w:right w:val="single" w:sz="8" w:space="0" w:color="auto"/>
            </w:tcBorders>
            <w:shd w:val="clear" w:color="auto" w:fill="auto"/>
            <w:noWrap/>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Placement Fee</w:t>
            </w:r>
          </w:p>
        </w:tc>
        <w:tc>
          <w:tcPr>
            <w:tcW w:w="1003" w:type="dxa"/>
            <w:vMerge w:val="restart"/>
            <w:tcBorders>
              <w:top w:val="nil"/>
              <w:left w:val="single" w:sz="8" w:space="0" w:color="auto"/>
              <w:bottom w:val="nil"/>
              <w:right w:val="single" w:sz="8" w:space="0" w:color="auto"/>
            </w:tcBorders>
            <w:shd w:val="clear" w:color="auto" w:fill="auto"/>
            <w:vAlign w:val="center"/>
            <w:hideMark/>
          </w:tcPr>
          <w:p w:rsidR="00B57ADF" w:rsidRPr="00B57ADF" w:rsidRDefault="00B57ADF" w:rsidP="0000678A">
            <w:pPr>
              <w:jc w:val="center"/>
              <w:rPr>
                <w:rFonts w:ascii="Calibri" w:hAnsi="Calibri" w:cs="Calibri"/>
                <w:b/>
                <w:bCs/>
                <w:sz w:val="20"/>
                <w:szCs w:val="20"/>
              </w:rPr>
            </w:pPr>
            <w:r w:rsidRPr="00B57ADF">
              <w:rPr>
                <w:rFonts w:ascii="Calibri" w:hAnsi="Calibri" w:cs="Calibri"/>
                <w:b/>
                <w:bCs/>
                <w:sz w:val="20"/>
                <w:szCs w:val="20"/>
              </w:rPr>
              <w:t>9</w:t>
            </w:r>
          </w:p>
        </w:tc>
        <w:tc>
          <w:tcPr>
            <w:tcW w:w="982" w:type="dxa"/>
            <w:tcBorders>
              <w:top w:val="nil"/>
              <w:left w:val="nil"/>
              <w:bottom w:val="nil"/>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134" w:type="dxa"/>
            <w:tcBorders>
              <w:top w:val="nil"/>
              <w:left w:val="nil"/>
              <w:bottom w:val="nil"/>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992" w:type="dxa"/>
            <w:tcBorders>
              <w:top w:val="nil"/>
              <w:left w:val="nil"/>
              <w:bottom w:val="nil"/>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134" w:type="dxa"/>
            <w:tcBorders>
              <w:top w:val="nil"/>
              <w:left w:val="nil"/>
              <w:bottom w:val="nil"/>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134" w:type="dxa"/>
            <w:tcBorders>
              <w:top w:val="nil"/>
              <w:left w:val="nil"/>
              <w:bottom w:val="nil"/>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276" w:type="dxa"/>
            <w:tcBorders>
              <w:top w:val="nil"/>
              <w:left w:val="nil"/>
              <w:bottom w:val="nil"/>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992" w:type="dxa"/>
            <w:tcBorders>
              <w:top w:val="nil"/>
              <w:left w:val="nil"/>
              <w:bottom w:val="nil"/>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276" w:type="dxa"/>
            <w:tcBorders>
              <w:top w:val="nil"/>
              <w:left w:val="nil"/>
              <w:bottom w:val="nil"/>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134" w:type="dxa"/>
            <w:tcBorders>
              <w:top w:val="nil"/>
              <w:left w:val="nil"/>
              <w:bottom w:val="nil"/>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2234" w:type="dxa"/>
            <w:tcBorders>
              <w:top w:val="nil"/>
              <w:left w:val="nil"/>
              <w:bottom w:val="nil"/>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840" w:type="dxa"/>
            <w:gridSpan w:val="2"/>
            <w:tcBorders>
              <w:top w:val="nil"/>
              <w:left w:val="nil"/>
              <w:bottom w:val="nil"/>
              <w:right w:val="single" w:sz="8" w:space="0" w:color="auto"/>
            </w:tcBorders>
            <w:shd w:val="clear" w:color="auto" w:fill="auto"/>
            <w:vAlign w:val="center"/>
            <w:hideMark/>
          </w:tcPr>
          <w:p w:rsidR="00B57ADF" w:rsidRPr="00B57ADF" w:rsidRDefault="00B57ADF" w:rsidP="0000678A">
            <w:pPr>
              <w:jc w:val="both"/>
              <w:rPr>
                <w:rFonts w:ascii="Calibri" w:hAnsi="Calibri" w:cs="Calibri"/>
                <w:b/>
                <w:bCs/>
                <w:sz w:val="20"/>
                <w:szCs w:val="20"/>
              </w:rPr>
            </w:pPr>
            <w:r w:rsidRPr="00B57ADF">
              <w:rPr>
                <w:rFonts w:ascii="Calibri" w:hAnsi="Calibri" w:cs="Calibri"/>
                <w:b/>
                <w:bCs/>
                <w:sz w:val="20"/>
                <w:szCs w:val="20"/>
              </w:rPr>
              <w:t>R</w:t>
            </w:r>
          </w:p>
        </w:tc>
      </w:tr>
      <w:tr w:rsidR="00B57ADF" w:rsidRPr="00B57ADF" w:rsidTr="0000678A">
        <w:trPr>
          <w:gridAfter w:val="1"/>
          <w:wAfter w:w="15" w:type="dxa"/>
          <w:trHeight w:val="315"/>
        </w:trPr>
        <w:tc>
          <w:tcPr>
            <w:tcW w:w="3402" w:type="dxa"/>
            <w:tcBorders>
              <w:top w:val="single" w:sz="8" w:space="0" w:color="auto"/>
              <w:left w:val="single" w:sz="8" w:space="0" w:color="auto"/>
              <w:bottom w:val="nil"/>
              <w:right w:val="single" w:sz="8" w:space="0" w:color="auto"/>
            </w:tcBorders>
            <w:shd w:val="clear" w:color="auto" w:fill="auto"/>
            <w:noWrap/>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Kit/Reagents</w:t>
            </w:r>
          </w:p>
        </w:tc>
        <w:tc>
          <w:tcPr>
            <w:tcW w:w="1003" w:type="dxa"/>
            <w:vMerge/>
            <w:tcBorders>
              <w:top w:val="nil"/>
              <w:left w:val="single" w:sz="8" w:space="0" w:color="auto"/>
              <w:bottom w:val="nil"/>
              <w:right w:val="single" w:sz="8" w:space="0" w:color="auto"/>
            </w:tcBorders>
            <w:vAlign w:val="center"/>
            <w:hideMark/>
          </w:tcPr>
          <w:p w:rsidR="00B57ADF" w:rsidRPr="00B57ADF" w:rsidRDefault="00B57ADF" w:rsidP="0000678A">
            <w:pPr>
              <w:rPr>
                <w:rFonts w:ascii="Calibri" w:hAnsi="Calibri" w:cs="Calibri"/>
                <w:b/>
                <w:bCs/>
                <w:sz w:val="20"/>
                <w:szCs w:val="20"/>
              </w:rPr>
            </w:pPr>
          </w:p>
        </w:tc>
        <w:tc>
          <w:tcPr>
            <w:tcW w:w="982" w:type="dxa"/>
            <w:tcBorders>
              <w:top w:val="single" w:sz="8" w:space="0" w:color="auto"/>
              <w:left w:val="nil"/>
              <w:bottom w:val="nil"/>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134" w:type="dxa"/>
            <w:tcBorders>
              <w:top w:val="single" w:sz="8" w:space="0" w:color="auto"/>
              <w:left w:val="nil"/>
              <w:bottom w:val="nil"/>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992" w:type="dxa"/>
            <w:tcBorders>
              <w:top w:val="single" w:sz="8" w:space="0" w:color="auto"/>
              <w:left w:val="nil"/>
              <w:bottom w:val="nil"/>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134" w:type="dxa"/>
            <w:tcBorders>
              <w:top w:val="single" w:sz="8" w:space="0" w:color="auto"/>
              <w:left w:val="nil"/>
              <w:bottom w:val="nil"/>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134" w:type="dxa"/>
            <w:tcBorders>
              <w:top w:val="single" w:sz="8" w:space="0" w:color="auto"/>
              <w:left w:val="nil"/>
              <w:bottom w:val="nil"/>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276" w:type="dxa"/>
            <w:tcBorders>
              <w:top w:val="single" w:sz="8" w:space="0" w:color="auto"/>
              <w:left w:val="nil"/>
              <w:bottom w:val="nil"/>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992" w:type="dxa"/>
            <w:tcBorders>
              <w:top w:val="single" w:sz="8" w:space="0" w:color="auto"/>
              <w:left w:val="nil"/>
              <w:bottom w:val="nil"/>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276" w:type="dxa"/>
            <w:tcBorders>
              <w:top w:val="single" w:sz="8" w:space="0" w:color="auto"/>
              <w:left w:val="nil"/>
              <w:bottom w:val="nil"/>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134" w:type="dxa"/>
            <w:tcBorders>
              <w:top w:val="single" w:sz="8" w:space="0" w:color="auto"/>
              <w:left w:val="nil"/>
              <w:bottom w:val="nil"/>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2234" w:type="dxa"/>
            <w:tcBorders>
              <w:top w:val="single" w:sz="8" w:space="0" w:color="auto"/>
              <w:left w:val="nil"/>
              <w:bottom w:val="nil"/>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840" w:type="dxa"/>
            <w:gridSpan w:val="2"/>
            <w:tcBorders>
              <w:top w:val="single" w:sz="8" w:space="0" w:color="auto"/>
              <w:left w:val="nil"/>
              <w:bottom w:val="nil"/>
              <w:right w:val="single" w:sz="8" w:space="0" w:color="auto"/>
            </w:tcBorders>
            <w:shd w:val="clear" w:color="auto" w:fill="auto"/>
            <w:vAlign w:val="center"/>
            <w:hideMark/>
          </w:tcPr>
          <w:p w:rsidR="00B57ADF" w:rsidRPr="00B57ADF" w:rsidRDefault="00B57ADF" w:rsidP="0000678A">
            <w:pPr>
              <w:jc w:val="both"/>
              <w:rPr>
                <w:rFonts w:ascii="Calibri" w:hAnsi="Calibri" w:cs="Calibri"/>
                <w:b/>
                <w:bCs/>
                <w:sz w:val="20"/>
                <w:szCs w:val="20"/>
              </w:rPr>
            </w:pPr>
            <w:r w:rsidRPr="00B57ADF">
              <w:rPr>
                <w:rFonts w:ascii="Calibri" w:hAnsi="Calibri" w:cs="Calibri"/>
                <w:b/>
                <w:bCs/>
                <w:sz w:val="20"/>
                <w:szCs w:val="20"/>
              </w:rPr>
              <w:t>R</w:t>
            </w:r>
          </w:p>
        </w:tc>
      </w:tr>
      <w:tr w:rsidR="00B57ADF" w:rsidRPr="00B57ADF" w:rsidTr="0000678A">
        <w:trPr>
          <w:gridAfter w:val="1"/>
          <w:wAfter w:w="15" w:type="dxa"/>
          <w:trHeight w:val="315"/>
        </w:trPr>
        <w:tc>
          <w:tcPr>
            <w:tcW w:w="34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Test Consumables</w:t>
            </w:r>
          </w:p>
        </w:tc>
        <w:tc>
          <w:tcPr>
            <w:tcW w:w="1003" w:type="dxa"/>
            <w:vMerge/>
            <w:tcBorders>
              <w:top w:val="nil"/>
              <w:left w:val="single" w:sz="8" w:space="0" w:color="auto"/>
              <w:bottom w:val="nil"/>
              <w:right w:val="single" w:sz="8" w:space="0" w:color="auto"/>
            </w:tcBorders>
            <w:vAlign w:val="center"/>
            <w:hideMark/>
          </w:tcPr>
          <w:p w:rsidR="00B57ADF" w:rsidRPr="00B57ADF" w:rsidRDefault="00B57ADF" w:rsidP="0000678A">
            <w:pPr>
              <w:rPr>
                <w:rFonts w:ascii="Calibri" w:hAnsi="Calibri" w:cs="Calibri"/>
                <w:b/>
                <w:bCs/>
                <w:sz w:val="20"/>
                <w:szCs w:val="20"/>
              </w:rPr>
            </w:pPr>
          </w:p>
        </w:tc>
        <w:tc>
          <w:tcPr>
            <w:tcW w:w="982" w:type="dxa"/>
            <w:tcBorders>
              <w:top w:val="single" w:sz="8" w:space="0" w:color="auto"/>
              <w:left w:val="nil"/>
              <w:bottom w:val="single" w:sz="8" w:space="0" w:color="auto"/>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2234" w:type="dxa"/>
            <w:tcBorders>
              <w:top w:val="single" w:sz="8" w:space="0" w:color="auto"/>
              <w:left w:val="nil"/>
              <w:bottom w:val="single" w:sz="8" w:space="0" w:color="auto"/>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840" w:type="dxa"/>
            <w:gridSpan w:val="2"/>
            <w:tcBorders>
              <w:top w:val="single" w:sz="8" w:space="0" w:color="auto"/>
              <w:left w:val="nil"/>
              <w:bottom w:val="single" w:sz="8" w:space="0" w:color="auto"/>
              <w:right w:val="single" w:sz="8" w:space="0" w:color="auto"/>
            </w:tcBorders>
            <w:shd w:val="clear" w:color="auto" w:fill="auto"/>
            <w:vAlign w:val="center"/>
            <w:hideMark/>
          </w:tcPr>
          <w:p w:rsidR="00B57ADF" w:rsidRPr="00B57ADF" w:rsidRDefault="00B57ADF" w:rsidP="0000678A">
            <w:pPr>
              <w:jc w:val="both"/>
              <w:rPr>
                <w:rFonts w:ascii="Calibri" w:hAnsi="Calibri" w:cs="Calibri"/>
                <w:b/>
                <w:bCs/>
                <w:sz w:val="20"/>
                <w:szCs w:val="20"/>
              </w:rPr>
            </w:pPr>
            <w:r w:rsidRPr="00B57ADF">
              <w:rPr>
                <w:rFonts w:ascii="Calibri" w:hAnsi="Calibri" w:cs="Calibri"/>
                <w:b/>
                <w:bCs/>
                <w:sz w:val="20"/>
                <w:szCs w:val="20"/>
              </w:rPr>
              <w:t>R</w:t>
            </w:r>
          </w:p>
        </w:tc>
      </w:tr>
      <w:tr w:rsidR="00B57ADF" w:rsidRPr="00B57ADF" w:rsidTr="0000678A">
        <w:trPr>
          <w:gridAfter w:val="1"/>
          <w:wAfter w:w="15" w:type="dxa"/>
          <w:trHeight w:val="315"/>
        </w:trPr>
        <w:tc>
          <w:tcPr>
            <w:tcW w:w="3402" w:type="dxa"/>
            <w:tcBorders>
              <w:top w:val="nil"/>
              <w:left w:val="single" w:sz="8" w:space="0" w:color="auto"/>
              <w:bottom w:val="nil"/>
              <w:right w:val="single" w:sz="8" w:space="0" w:color="auto"/>
            </w:tcBorders>
            <w:shd w:val="clear" w:color="auto" w:fill="auto"/>
            <w:noWrap/>
            <w:vAlign w:val="center"/>
            <w:hideMark/>
          </w:tcPr>
          <w:p w:rsidR="00B57ADF" w:rsidRPr="00B57ADF" w:rsidRDefault="00B57ADF" w:rsidP="0000678A">
            <w:pPr>
              <w:rPr>
                <w:rFonts w:ascii="Calibri" w:hAnsi="Calibri" w:cs="Calibri"/>
                <w:sz w:val="20"/>
                <w:szCs w:val="20"/>
              </w:rPr>
            </w:pPr>
            <w:r w:rsidRPr="00B57ADF">
              <w:rPr>
                <w:rFonts w:ascii="Calibri" w:hAnsi="Calibri" w:cs="Calibri"/>
                <w:sz w:val="20"/>
                <w:szCs w:val="20"/>
              </w:rPr>
              <w:t>Service and Maintenance Costs</w:t>
            </w:r>
          </w:p>
        </w:tc>
        <w:tc>
          <w:tcPr>
            <w:tcW w:w="1003" w:type="dxa"/>
            <w:vMerge/>
            <w:tcBorders>
              <w:top w:val="nil"/>
              <w:left w:val="single" w:sz="8" w:space="0" w:color="auto"/>
              <w:bottom w:val="nil"/>
              <w:right w:val="single" w:sz="8" w:space="0" w:color="auto"/>
            </w:tcBorders>
            <w:vAlign w:val="center"/>
            <w:hideMark/>
          </w:tcPr>
          <w:p w:rsidR="00B57ADF" w:rsidRPr="00B57ADF" w:rsidRDefault="00B57ADF" w:rsidP="0000678A">
            <w:pPr>
              <w:rPr>
                <w:rFonts w:ascii="Calibri" w:hAnsi="Calibri" w:cs="Calibri"/>
                <w:b/>
                <w:bCs/>
                <w:sz w:val="20"/>
                <w:szCs w:val="20"/>
              </w:rPr>
            </w:pPr>
          </w:p>
        </w:tc>
        <w:tc>
          <w:tcPr>
            <w:tcW w:w="982" w:type="dxa"/>
            <w:tcBorders>
              <w:top w:val="nil"/>
              <w:left w:val="nil"/>
              <w:bottom w:val="nil"/>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134" w:type="dxa"/>
            <w:tcBorders>
              <w:top w:val="nil"/>
              <w:left w:val="nil"/>
              <w:bottom w:val="nil"/>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992" w:type="dxa"/>
            <w:tcBorders>
              <w:top w:val="nil"/>
              <w:left w:val="nil"/>
              <w:bottom w:val="nil"/>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134" w:type="dxa"/>
            <w:tcBorders>
              <w:top w:val="nil"/>
              <w:left w:val="nil"/>
              <w:bottom w:val="nil"/>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134" w:type="dxa"/>
            <w:tcBorders>
              <w:top w:val="nil"/>
              <w:left w:val="nil"/>
              <w:bottom w:val="nil"/>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276" w:type="dxa"/>
            <w:tcBorders>
              <w:top w:val="nil"/>
              <w:left w:val="nil"/>
              <w:bottom w:val="nil"/>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992" w:type="dxa"/>
            <w:tcBorders>
              <w:top w:val="nil"/>
              <w:left w:val="nil"/>
              <w:bottom w:val="nil"/>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276" w:type="dxa"/>
            <w:tcBorders>
              <w:top w:val="nil"/>
              <w:left w:val="nil"/>
              <w:bottom w:val="nil"/>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134" w:type="dxa"/>
            <w:tcBorders>
              <w:top w:val="nil"/>
              <w:left w:val="nil"/>
              <w:bottom w:val="nil"/>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2234" w:type="dxa"/>
            <w:tcBorders>
              <w:top w:val="nil"/>
              <w:left w:val="nil"/>
              <w:bottom w:val="nil"/>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840" w:type="dxa"/>
            <w:gridSpan w:val="2"/>
            <w:tcBorders>
              <w:top w:val="nil"/>
              <w:left w:val="nil"/>
              <w:bottom w:val="nil"/>
              <w:right w:val="single" w:sz="8" w:space="0" w:color="auto"/>
            </w:tcBorders>
            <w:shd w:val="clear" w:color="auto" w:fill="auto"/>
            <w:vAlign w:val="center"/>
            <w:hideMark/>
          </w:tcPr>
          <w:p w:rsidR="00B57ADF" w:rsidRPr="00B57ADF" w:rsidRDefault="00B57ADF" w:rsidP="0000678A">
            <w:pPr>
              <w:jc w:val="both"/>
              <w:rPr>
                <w:rFonts w:ascii="Calibri" w:hAnsi="Calibri" w:cs="Calibri"/>
                <w:b/>
                <w:bCs/>
                <w:sz w:val="20"/>
                <w:szCs w:val="20"/>
              </w:rPr>
            </w:pPr>
            <w:r w:rsidRPr="00B57ADF">
              <w:rPr>
                <w:rFonts w:ascii="Calibri" w:hAnsi="Calibri" w:cs="Calibri"/>
                <w:b/>
                <w:bCs/>
                <w:sz w:val="20"/>
                <w:szCs w:val="20"/>
              </w:rPr>
              <w:t>R</w:t>
            </w:r>
          </w:p>
        </w:tc>
      </w:tr>
      <w:tr w:rsidR="00B57ADF" w:rsidRPr="00B57ADF" w:rsidTr="0000678A">
        <w:trPr>
          <w:gridAfter w:val="1"/>
          <w:wAfter w:w="15" w:type="dxa"/>
          <w:trHeight w:val="252"/>
        </w:trPr>
        <w:tc>
          <w:tcPr>
            <w:tcW w:w="3402" w:type="dxa"/>
            <w:vMerge w:val="restart"/>
            <w:tcBorders>
              <w:top w:val="single" w:sz="8" w:space="0" w:color="auto"/>
              <w:left w:val="single" w:sz="8" w:space="0" w:color="auto"/>
              <w:bottom w:val="nil"/>
              <w:right w:val="single" w:sz="8" w:space="0" w:color="auto"/>
            </w:tcBorders>
            <w:shd w:val="clear" w:color="auto" w:fill="auto"/>
            <w:vAlign w:val="center"/>
            <w:hideMark/>
          </w:tcPr>
          <w:p w:rsidR="00B57ADF" w:rsidRPr="00B57ADF" w:rsidRDefault="00B57ADF" w:rsidP="0000678A">
            <w:pPr>
              <w:rPr>
                <w:rFonts w:ascii="Calibri" w:hAnsi="Calibri" w:cs="Calibri"/>
                <w:sz w:val="20"/>
                <w:szCs w:val="20"/>
              </w:rPr>
            </w:pPr>
            <w:r w:rsidRPr="00B57ADF">
              <w:rPr>
                <w:rFonts w:ascii="Calibri" w:hAnsi="Calibri" w:cs="Calibri"/>
                <w:sz w:val="20"/>
                <w:szCs w:val="20"/>
              </w:rPr>
              <w:t xml:space="preserve">Consumables Needed During Preventative Maintenance </w:t>
            </w:r>
          </w:p>
        </w:tc>
        <w:tc>
          <w:tcPr>
            <w:tcW w:w="1003" w:type="dxa"/>
            <w:vMerge/>
            <w:tcBorders>
              <w:top w:val="nil"/>
              <w:left w:val="single" w:sz="8" w:space="0" w:color="auto"/>
              <w:bottom w:val="nil"/>
              <w:right w:val="single" w:sz="8" w:space="0" w:color="auto"/>
            </w:tcBorders>
            <w:vAlign w:val="center"/>
            <w:hideMark/>
          </w:tcPr>
          <w:p w:rsidR="00B57ADF" w:rsidRPr="00B57ADF" w:rsidRDefault="00B57ADF" w:rsidP="0000678A">
            <w:pPr>
              <w:rPr>
                <w:rFonts w:ascii="Calibri" w:hAnsi="Calibri" w:cs="Calibri"/>
                <w:b/>
                <w:bCs/>
                <w:sz w:val="20"/>
                <w:szCs w:val="20"/>
              </w:rPr>
            </w:pPr>
          </w:p>
        </w:tc>
        <w:tc>
          <w:tcPr>
            <w:tcW w:w="982" w:type="dxa"/>
            <w:vMerge w:val="restart"/>
            <w:tcBorders>
              <w:top w:val="single" w:sz="8" w:space="0" w:color="auto"/>
              <w:left w:val="single" w:sz="8" w:space="0" w:color="auto"/>
              <w:bottom w:val="nil"/>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134" w:type="dxa"/>
            <w:vMerge w:val="restart"/>
            <w:tcBorders>
              <w:top w:val="single" w:sz="8" w:space="0" w:color="auto"/>
              <w:left w:val="single" w:sz="8" w:space="0" w:color="auto"/>
              <w:bottom w:val="nil"/>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992" w:type="dxa"/>
            <w:vMerge w:val="restart"/>
            <w:tcBorders>
              <w:top w:val="single" w:sz="8" w:space="0" w:color="auto"/>
              <w:left w:val="single" w:sz="8" w:space="0" w:color="auto"/>
              <w:bottom w:val="nil"/>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134" w:type="dxa"/>
            <w:vMerge w:val="restart"/>
            <w:tcBorders>
              <w:top w:val="single" w:sz="8" w:space="0" w:color="auto"/>
              <w:left w:val="single" w:sz="8" w:space="0" w:color="auto"/>
              <w:bottom w:val="nil"/>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134" w:type="dxa"/>
            <w:vMerge w:val="restart"/>
            <w:tcBorders>
              <w:top w:val="single" w:sz="8" w:space="0" w:color="auto"/>
              <w:left w:val="single" w:sz="8" w:space="0" w:color="auto"/>
              <w:bottom w:val="nil"/>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276" w:type="dxa"/>
            <w:vMerge w:val="restart"/>
            <w:tcBorders>
              <w:top w:val="single" w:sz="8" w:space="0" w:color="auto"/>
              <w:left w:val="single" w:sz="8" w:space="0" w:color="auto"/>
              <w:bottom w:val="nil"/>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992" w:type="dxa"/>
            <w:vMerge w:val="restart"/>
            <w:tcBorders>
              <w:top w:val="single" w:sz="8" w:space="0" w:color="auto"/>
              <w:left w:val="single" w:sz="8" w:space="0" w:color="auto"/>
              <w:bottom w:val="nil"/>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276" w:type="dxa"/>
            <w:vMerge w:val="restart"/>
            <w:tcBorders>
              <w:top w:val="single" w:sz="8" w:space="0" w:color="auto"/>
              <w:left w:val="single" w:sz="8" w:space="0" w:color="auto"/>
              <w:bottom w:val="nil"/>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134" w:type="dxa"/>
            <w:vMerge w:val="restart"/>
            <w:tcBorders>
              <w:top w:val="single" w:sz="8" w:space="0" w:color="auto"/>
              <w:left w:val="single" w:sz="8" w:space="0" w:color="auto"/>
              <w:bottom w:val="nil"/>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2234" w:type="dxa"/>
            <w:vMerge w:val="restart"/>
            <w:tcBorders>
              <w:top w:val="single" w:sz="8" w:space="0" w:color="auto"/>
              <w:left w:val="single" w:sz="8" w:space="0" w:color="auto"/>
              <w:bottom w:val="nil"/>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840" w:type="dxa"/>
            <w:gridSpan w:val="2"/>
            <w:vMerge w:val="restart"/>
            <w:tcBorders>
              <w:top w:val="single" w:sz="8" w:space="0" w:color="auto"/>
              <w:left w:val="single" w:sz="8" w:space="0" w:color="auto"/>
              <w:bottom w:val="nil"/>
              <w:right w:val="single" w:sz="8" w:space="0" w:color="auto"/>
            </w:tcBorders>
            <w:shd w:val="clear" w:color="auto" w:fill="auto"/>
            <w:vAlign w:val="center"/>
            <w:hideMark/>
          </w:tcPr>
          <w:p w:rsidR="00B57ADF" w:rsidRPr="00B57ADF" w:rsidRDefault="00B57ADF" w:rsidP="0000678A">
            <w:pPr>
              <w:jc w:val="both"/>
              <w:rPr>
                <w:rFonts w:ascii="Calibri" w:hAnsi="Calibri" w:cs="Calibri"/>
                <w:b/>
                <w:bCs/>
                <w:sz w:val="20"/>
                <w:szCs w:val="20"/>
              </w:rPr>
            </w:pPr>
            <w:r w:rsidRPr="00B57ADF">
              <w:rPr>
                <w:rFonts w:ascii="Calibri" w:hAnsi="Calibri" w:cs="Calibri"/>
                <w:b/>
                <w:bCs/>
                <w:sz w:val="20"/>
                <w:szCs w:val="20"/>
              </w:rPr>
              <w:t>R</w:t>
            </w:r>
          </w:p>
        </w:tc>
      </w:tr>
      <w:tr w:rsidR="00B57ADF" w:rsidRPr="00B57ADF" w:rsidTr="0000678A">
        <w:trPr>
          <w:gridAfter w:val="1"/>
          <w:wAfter w:w="15" w:type="dxa"/>
          <w:trHeight w:val="315"/>
        </w:trPr>
        <w:tc>
          <w:tcPr>
            <w:tcW w:w="3402" w:type="dxa"/>
            <w:vMerge/>
            <w:tcBorders>
              <w:top w:val="single" w:sz="8" w:space="0" w:color="auto"/>
              <w:left w:val="single" w:sz="8" w:space="0" w:color="auto"/>
              <w:bottom w:val="nil"/>
              <w:right w:val="single" w:sz="8" w:space="0" w:color="auto"/>
            </w:tcBorders>
            <w:vAlign w:val="center"/>
            <w:hideMark/>
          </w:tcPr>
          <w:p w:rsidR="00B57ADF" w:rsidRPr="00B57ADF" w:rsidRDefault="00B57ADF" w:rsidP="0000678A">
            <w:pPr>
              <w:rPr>
                <w:rFonts w:ascii="Calibri" w:hAnsi="Calibri" w:cs="Calibri"/>
                <w:sz w:val="20"/>
                <w:szCs w:val="20"/>
              </w:rPr>
            </w:pPr>
          </w:p>
        </w:tc>
        <w:tc>
          <w:tcPr>
            <w:tcW w:w="1003" w:type="dxa"/>
            <w:vMerge/>
            <w:tcBorders>
              <w:top w:val="nil"/>
              <w:left w:val="single" w:sz="8" w:space="0" w:color="auto"/>
              <w:bottom w:val="nil"/>
              <w:right w:val="single" w:sz="8" w:space="0" w:color="auto"/>
            </w:tcBorders>
            <w:vAlign w:val="center"/>
            <w:hideMark/>
          </w:tcPr>
          <w:p w:rsidR="00B57ADF" w:rsidRPr="00B57ADF" w:rsidRDefault="00B57ADF" w:rsidP="0000678A">
            <w:pPr>
              <w:rPr>
                <w:rFonts w:ascii="Calibri" w:hAnsi="Calibri" w:cs="Calibri"/>
                <w:b/>
                <w:bCs/>
                <w:sz w:val="20"/>
                <w:szCs w:val="20"/>
              </w:rPr>
            </w:pPr>
          </w:p>
        </w:tc>
        <w:tc>
          <w:tcPr>
            <w:tcW w:w="982" w:type="dxa"/>
            <w:vMerge/>
            <w:tcBorders>
              <w:top w:val="single" w:sz="8" w:space="0" w:color="auto"/>
              <w:left w:val="single" w:sz="8" w:space="0" w:color="auto"/>
              <w:bottom w:val="nil"/>
              <w:right w:val="single" w:sz="8" w:space="0" w:color="auto"/>
            </w:tcBorders>
            <w:vAlign w:val="center"/>
            <w:hideMark/>
          </w:tcPr>
          <w:p w:rsidR="00B57ADF" w:rsidRPr="00B57ADF" w:rsidRDefault="00B57ADF" w:rsidP="0000678A">
            <w:pPr>
              <w:rPr>
                <w:rFonts w:ascii="Calibri" w:hAnsi="Calibri" w:cs="Calibri"/>
                <w:sz w:val="20"/>
                <w:szCs w:val="20"/>
              </w:rPr>
            </w:pPr>
          </w:p>
        </w:tc>
        <w:tc>
          <w:tcPr>
            <w:tcW w:w="1134" w:type="dxa"/>
            <w:vMerge/>
            <w:tcBorders>
              <w:top w:val="single" w:sz="8" w:space="0" w:color="auto"/>
              <w:left w:val="single" w:sz="8" w:space="0" w:color="auto"/>
              <w:bottom w:val="nil"/>
              <w:right w:val="single" w:sz="8" w:space="0" w:color="auto"/>
            </w:tcBorders>
            <w:vAlign w:val="center"/>
            <w:hideMark/>
          </w:tcPr>
          <w:p w:rsidR="00B57ADF" w:rsidRPr="00B57ADF" w:rsidRDefault="00B57ADF" w:rsidP="0000678A">
            <w:pPr>
              <w:rPr>
                <w:rFonts w:ascii="Calibri" w:hAnsi="Calibri" w:cs="Calibri"/>
                <w:sz w:val="20"/>
                <w:szCs w:val="20"/>
              </w:rPr>
            </w:pPr>
          </w:p>
        </w:tc>
        <w:tc>
          <w:tcPr>
            <w:tcW w:w="992" w:type="dxa"/>
            <w:vMerge/>
            <w:tcBorders>
              <w:top w:val="single" w:sz="8" w:space="0" w:color="auto"/>
              <w:left w:val="single" w:sz="8" w:space="0" w:color="auto"/>
              <w:bottom w:val="nil"/>
              <w:right w:val="single" w:sz="8" w:space="0" w:color="auto"/>
            </w:tcBorders>
            <w:vAlign w:val="center"/>
            <w:hideMark/>
          </w:tcPr>
          <w:p w:rsidR="00B57ADF" w:rsidRPr="00B57ADF" w:rsidRDefault="00B57ADF" w:rsidP="0000678A">
            <w:pPr>
              <w:rPr>
                <w:rFonts w:ascii="Calibri" w:hAnsi="Calibri" w:cs="Calibri"/>
                <w:sz w:val="20"/>
                <w:szCs w:val="20"/>
              </w:rPr>
            </w:pPr>
          </w:p>
        </w:tc>
        <w:tc>
          <w:tcPr>
            <w:tcW w:w="1134" w:type="dxa"/>
            <w:vMerge/>
            <w:tcBorders>
              <w:top w:val="single" w:sz="8" w:space="0" w:color="auto"/>
              <w:left w:val="single" w:sz="8" w:space="0" w:color="auto"/>
              <w:bottom w:val="nil"/>
              <w:right w:val="single" w:sz="8" w:space="0" w:color="auto"/>
            </w:tcBorders>
            <w:vAlign w:val="center"/>
            <w:hideMark/>
          </w:tcPr>
          <w:p w:rsidR="00B57ADF" w:rsidRPr="00B57ADF" w:rsidRDefault="00B57ADF" w:rsidP="0000678A">
            <w:pPr>
              <w:rPr>
                <w:rFonts w:ascii="Calibri" w:hAnsi="Calibri" w:cs="Calibri"/>
                <w:sz w:val="20"/>
                <w:szCs w:val="20"/>
              </w:rPr>
            </w:pPr>
          </w:p>
        </w:tc>
        <w:tc>
          <w:tcPr>
            <w:tcW w:w="1134" w:type="dxa"/>
            <w:vMerge/>
            <w:tcBorders>
              <w:top w:val="single" w:sz="8" w:space="0" w:color="auto"/>
              <w:left w:val="single" w:sz="8" w:space="0" w:color="auto"/>
              <w:bottom w:val="nil"/>
              <w:right w:val="single" w:sz="8" w:space="0" w:color="auto"/>
            </w:tcBorders>
            <w:vAlign w:val="center"/>
            <w:hideMark/>
          </w:tcPr>
          <w:p w:rsidR="00B57ADF" w:rsidRPr="00B57ADF" w:rsidRDefault="00B57ADF" w:rsidP="0000678A">
            <w:pPr>
              <w:rPr>
                <w:rFonts w:ascii="Calibri" w:hAnsi="Calibri" w:cs="Calibri"/>
                <w:sz w:val="20"/>
                <w:szCs w:val="20"/>
              </w:rPr>
            </w:pPr>
          </w:p>
        </w:tc>
        <w:tc>
          <w:tcPr>
            <w:tcW w:w="1276" w:type="dxa"/>
            <w:vMerge/>
            <w:tcBorders>
              <w:top w:val="single" w:sz="8" w:space="0" w:color="auto"/>
              <w:left w:val="single" w:sz="8" w:space="0" w:color="auto"/>
              <w:bottom w:val="nil"/>
              <w:right w:val="single" w:sz="8" w:space="0" w:color="auto"/>
            </w:tcBorders>
            <w:vAlign w:val="center"/>
            <w:hideMark/>
          </w:tcPr>
          <w:p w:rsidR="00B57ADF" w:rsidRPr="00B57ADF" w:rsidRDefault="00B57ADF" w:rsidP="0000678A">
            <w:pPr>
              <w:rPr>
                <w:rFonts w:ascii="Calibri" w:hAnsi="Calibri" w:cs="Calibri"/>
                <w:sz w:val="20"/>
                <w:szCs w:val="20"/>
              </w:rPr>
            </w:pPr>
          </w:p>
        </w:tc>
        <w:tc>
          <w:tcPr>
            <w:tcW w:w="992" w:type="dxa"/>
            <w:vMerge/>
            <w:tcBorders>
              <w:top w:val="single" w:sz="8" w:space="0" w:color="auto"/>
              <w:left w:val="single" w:sz="8" w:space="0" w:color="auto"/>
              <w:bottom w:val="nil"/>
              <w:right w:val="single" w:sz="8" w:space="0" w:color="auto"/>
            </w:tcBorders>
            <w:vAlign w:val="center"/>
            <w:hideMark/>
          </w:tcPr>
          <w:p w:rsidR="00B57ADF" w:rsidRPr="00B57ADF" w:rsidRDefault="00B57ADF" w:rsidP="0000678A">
            <w:pPr>
              <w:rPr>
                <w:rFonts w:ascii="Calibri" w:hAnsi="Calibri" w:cs="Calibri"/>
                <w:sz w:val="20"/>
                <w:szCs w:val="20"/>
              </w:rPr>
            </w:pPr>
          </w:p>
        </w:tc>
        <w:tc>
          <w:tcPr>
            <w:tcW w:w="1276" w:type="dxa"/>
            <w:vMerge/>
            <w:tcBorders>
              <w:top w:val="single" w:sz="8" w:space="0" w:color="auto"/>
              <w:left w:val="single" w:sz="8" w:space="0" w:color="auto"/>
              <w:bottom w:val="nil"/>
              <w:right w:val="single" w:sz="8" w:space="0" w:color="auto"/>
            </w:tcBorders>
            <w:vAlign w:val="center"/>
            <w:hideMark/>
          </w:tcPr>
          <w:p w:rsidR="00B57ADF" w:rsidRPr="00B57ADF" w:rsidRDefault="00B57ADF" w:rsidP="0000678A">
            <w:pPr>
              <w:rPr>
                <w:rFonts w:ascii="Calibri" w:hAnsi="Calibri" w:cs="Calibri"/>
                <w:sz w:val="20"/>
                <w:szCs w:val="20"/>
              </w:rPr>
            </w:pPr>
          </w:p>
        </w:tc>
        <w:tc>
          <w:tcPr>
            <w:tcW w:w="1134" w:type="dxa"/>
            <w:vMerge/>
            <w:tcBorders>
              <w:top w:val="single" w:sz="8" w:space="0" w:color="auto"/>
              <w:left w:val="single" w:sz="8" w:space="0" w:color="auto"/>
              <w:bottom w:val="nil"/>
              <w:right w:val="single" w:sz="8" w:space="0" w:color="auto"/>
            </w:tcBorders>
            <w:vAlign w:val="center"/>
            <w:hideMark/>
          </w:tcPr>
          <w:p w:rsidR="00B57ADF" w:rsidRPr="00B57ADF" w:rsidRDefault="00B57ADF" w:rsidP="0000678A">
            <w:pPr>
              <w:rPr>
                <w:rFonts w:ascii="Calibri" w:hAnsi="Calibri" w:cs="Calibri"/>
                <w:sz w:val="20"/>
                <w:szCs w:val="20"/>
              </w:rPr>
            </w:pPr>
          </w:p>
        </w:tc>
        <w:tc>
          <w:tcPr>
            <w:tcW w:w="2234" w:type="dxa"/>
            <w:vMerge/>
            <w:tcBorders>
              <w:top w:val="single" w:sz="8" w:space="0" w:color="auto"/>
              <w:left w:val="single" w:sz="8" w:space="0" w:color="auto"/>
              <w:bottom w:val="nil"/>
              <w:right w:val="single" w:sz="8" w:space="0" w:color="auto"/>
            </w:tcBorders>
            <w:vAlign w:val="center"/>
            <w:hideMark/>
          </w:tcPr>
          <w:p w:rsidR="00B57ADF" w:rsidRPr="00B57ADF" w:rsidRDefault="00B57ADF" w:rsidP="0000678A">
            <w:pPr>
              <w:rPr>
                <w:rFonts w:ascii="Calibri" w:hAnsi="Calibri" w:cs="Calibri"/>
                <w:sz w:val="20"/>
                <w:szCs w:val="20"/>
              </w:rPr>
            </w:pPr>
          </w:p>
        </w:tc>
        <w:tc>
          <w:tcPr>
            <w:tcW w:w="1840" w:type="dxa"/>
            <w:gridSpan w:val="2"/>
            <w:vMerge/>
            <w:tcBorders>
              <w:top w:val="single" w:sz="8" w:space="0" w:color="auto"/>
              <w:left w:val="single" w:sz="8" w:space="0" w:color="auto"/>
              <w:bottom w:val="nil"/>
              <w:right w:val="single" w:sz="8" w:space="0" w:color="auto"/>
            </w:tcBorders>
            <w:vAlign w:val="center"/>
            <w:hideMark/>
          </w:tcPr>
          <w:p w:rsidR="00B57ADF" w:rsidRPr="00B57ADF" w:rsidRDefault="00B57ADF" w:rsidP="0000678A">
            <w:pPr>
              <w:rPr>
                <w:rFonts w:ascii="Calibri" w:hAnsi="Calibri" w:cs="Calibri"/>
                <w:b/>
                <w:bCs/>
                <w:sz w:val="20"/>
                <w:szCs w:val="20"/>
              </w:rPr>
            </w:pPr>
          </w:p>
        </w:tc>
      </w:tr>
      <w:tr w:rsidR="00B57ADF" w:rsidRPr="00B57ADF" w:rsidTr="0000678A">
        <w:trPr>
          <w:gridAfter w:val="1"/>
          <w:wAfter w:w="15" w:type="dxa"/>
          <w:trHeight w:val="315"/>
        </w:trPr>
        <w:tc>
          <w:tcPr>
            <w:tcW w:w="340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ADF" w:rsidRPr="00B57ADF" w:rsidRDefault="00B57ADF" w:rsidP="0000678A">
            <w:pPr>
              <w:rPr>
                <w:rFonts w:ascii="Calibri" w:hAnsi="Calibri" w:cs="Calibri"/>
                <w:sz w:val="20"/>
                <w:szCs w:val="20"/>
              </w:rPr>
            </w:pPr>
            <w:r w:rsidRPr="00B57ADF">
              <w:rPr>
                <w:rFonts w:ascii="Calibri" w:hAnsi="Calibri" w:cs="Calibri"/>
                <w:sz w:val="20"/>
                <w:szCs w:val="20"/>
              </w:rPr>
              <w:t>Controls</w:t>
            </w:r>
          </w:p>
        </w:tc>
        <w:tc>
          <w:tcPr>
            <w:tcW w:w="1003" w:type="dxa"/>
            <w:vMerge/>
            <w:tcBorders>
              <w:top w:val="nil"/>
              <w:left w:val="single" w:sz="8" w:space="0" w:color="auto"/>
              <w:bottom w:val="nil"/>
              <w:right w:val="single" w:sz="8" w:space="0" w:color="auto"/>
            </w:tcBorders>
            <w:vAlign w:val="center"/>
            <w:hideMark/>
          </w:tcPr>
          <w:p w:rsidR="00B57ADF" w:rsidRPr="00B57ADF" w:rsidRDefault="00B57ADF" w:rsidP="0000678A">
            <w:pPr>
              <w:rPr>
                <w:rFonts w:ascii="Calibri" w:hAnsi="Calibri" w:cs="Calibri"/>
                <w:b/>
                <w:bCs/>
                <w:sz w:val="20"/>
                <w:szCs w:val="20"/>
              </w:rPr>
            </w:pPr>
          </w:p>
        </w:tc>
        <w:tc>
          <w:tcPr>
            <w:tcW w:w="982" w:type="dxa"/>
            <w:tcBorders>
              <w:top w:val="single" w:sz="8" w:space="0" w:color="auto"/>
              <w:left w:val="nil"/>
              <w:bottom w:val="single" w:sz="8" w:space="0" w:color="auto"/>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2234" w:type="dxa"/>
            <w:tcBorders>
              <w:top w:val="single" w:sz="8" w:space="0" w:color="auto"/>
              <w:left w:val="nil"/>
              <w:bottom w:val="single" w:sz="8" w:space="0" w:color="auto"/>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840" w:type="dxa"/>
            <w:gridSpan w:val="2"/>
            <w:tcBorders>
              <w:top w:val="single" w:sz="8" w:space="0" w:color="auto"/>
              <w:left w:val="nil"/>
              <w:bottom w:val="single" w:sz="8" w:space="0" w:color="auto"/>
              <w:right w:val="single" w:sz="8" w:space="0" w:color="auto"/>
            </w:tcBorders>
            <w:shd w:val="clear" w:color="auto" w:fill="auto"/>
            <w:vAlign w:val="center"/>
            <w:hideMark/>
          </w:tcPr>
          <w:p w:rsidR="00B57ADF" w:rsidRPr="00B57ADF" w:rsidRDefault="00B57ADF" w:rsidP="0000678A">
            <w:pPr>
              <w:jc w:val="both"/>
              <w:rPr>
                <w:rFonts w:ascii="Calibri" w:hAnsi="Calibri" w:cs="Calibri"/>
                <w:b/>
                <w:bCs/>
                <w:sz w:val="20"/>
                <w:szCs w:val="20"/>
              </w:rPr>
            </w:pPr>
            <w:r w:rsidRPr="00B57ADF">
              <w:rPr>
                <w:rFonts w:ascii="Calibri" w:hAnsi="Calibri" w:cs="Calibri"/>
                <w:b/>
                <w:bCs/>
                <w:sz w:val="20"/>
                <w:szCs w:val="20"/>
              </w:rPr>
              <w:t>R</w:t>
            </w:r>
          </w:p>
        </w:tc>
      </w:tr>
      <w:tr w:rsidR="00B57ADF" w:rsidRPr="00B57ADF" w:rsidTr="0000678A">
        <w:trPr>
          <w:gridAfter w:val="1"/>
          <w:wAfter w:w="15" w:type="dxa"/>
          <w:trHeight w:val="315"/>
        </w:trPr>
        <w:tc>
          <w:tcPr>
            <w:tcW w:w="3402" w:type="dxa"/>
            <w:tcBorders>
              <w:top w:val="nil"/>
              <w:left w:val="single" w:sz="8" w:space="0" w:color="auto"/>
              <w:bottom w:val="single" w:sz="8" w:space="0" w:color="auto"/>
              <w:right w:val="single" w:sz="8" w:space="0" w:color="auto"/>
            </w:tcBorders>
            <w:shd w:val="clear" w:color="auto" w:fill="auto"/>
            <w:vAlign w:val="center"/>
            <w:hideMark/>
          </w:tcPr>
          <w:p w:rsidR="00B57ADF" w:rsidRPr="00B57ADF" w:rsidRDefault="00B57ADF" w:rsidP="0000678A">
            <w:pPr>
              <w:rPr>
                <w:rFonts w:ascii="Calibri" w:hAnsi="Calibri" w:cs="Calibri"/>
                <w:sz w:val="20"/>
                <w:szCs w:val="20"/>
              </w:rPr>
            </w:pPr>
            <w:r w:rsidRPr="00B57ADF">
              <w:rPr>
                <w:rFonts w:ascii="Calibri" w:hAnsi="Calibri" w:cs="Calibri"/>
                <w:sz w:val="20"/>
                <w:szCs w:val="20"/>
              </w:rPr>
              <w:t>Calibration</w:t>
            </w:r>
          </w:p>
        </w:tc>
        <w:tc>
          <w:tcPr>
            <w:tcW w:w="1003" w:type="dxa"/>
            <w:vMerge/>
            <w:tcBorders>
              <w:top w:val="nil"/>
              <w:left w:val="single" w:sz="8" w:space="0" w:color="auto"/>
              <w:bottom w:val="nil"/>
              <w:right w:val="single" w:sz="8" w:space="0" w:color="auto"/>
            </w:tcBorders>
            <w:vAlign w:val="center"/>
            <w:hideMark/>
          </w:tcPr>
          <w:p w:rsidR="00B57ADF" w:rsidRPr="00B57ADF" w:rsidRDefault="00B57ADF" w:rsidP="0000678A">
            <w:pPr>
              <w:rPr>
                <w:rFonts w:ascii="Calibri" w:hAnsi="Calibri" w:cs="Calibri"/>
                <w:b/>
                <w:bCs/>
                <w:sz w:val="20"/>
                <w:szCs w:val="20"/>
              </w:rPr>
            </w:pPr>
          </w:p>
        </w:tc>
        <w:tc>
          <w:tcPr>
            <w:tcW w:w="982" w:type="dxa"/>
            <w:tcBorders>
              <w:top w:val="nil"/>
              <w:left w:val="nil"/>
              <w:bottom w:val="single" w:sz="8" w:space="0" w:color="auto"/>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134" w:type="dxa"/>
            <w:tcBorders>
              <w:top w:val="nil"/>
              <w:left w:val="nil"/>
              <w:bottom w:val="single" w:sz="8" w:space="0" w:color="auto"/>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992" w:type="dxa"/>
            <w:tcBorders>
              <w:top w:val="nil"/>
              <w:left w:val="nil"/>
              <w:bottom w:val="single" w:sz="8" w:space="0" w:color="auto"/>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134" w:type="dxa"/>
            <w:tcBorders>
              <w:top w:val="nil"/>
              <w:left w:val="nil"/>
              <w:bottom w:val="single" w:sz="8" w:space="0" w:color="auto"/>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134" w:type="dxa"/>
            <w:tcBorders>
              <w:top w:val="nil"/>
              <w:left w:val="nil"/>
              <w:bottom w:val="single" w:sz="8" w:space="0" w:color="auto"/>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276" w:type="dxa"/>
            <w:tcBorders>
              <w:top w:val="nil"/>
              <w:left w:val="nil"/>
              <w:bottom w:val="single" w:sz="8" w:space="0" w:color="auto"/>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992" w:type="dxa"/>
            <w:tcBorders>
              <w:top w:val="nil"/>
              <w:left w:val="nil"/>
              <w:bottom w:val="single" w:sz="8" w:space="0" w:color="auto"/>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276" w:type="dxa"/>
            <w:tcBorders>
              <w:top w:val="nil"/>
              <w:left w:val="nil"/>
              <w:bottom w:val="single" w:sz="8" w:space="0" w:color="auto"/>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134" w:type="dxa"/>
            <w:tcBorders>
              <w:top w:val="nil"/>
              <w:left w:val="nil"/>
              <w:bottom w:val="single" w:sz="8" w:space="0" w:color="auto"/>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2234" w:type="dxa"/>
            <w:tcBorders>
              <w:top w:val="nil"/>
              <w:left w:val="nil"/>
              <w:bottom w:val="single" w:sz="8" w:space="0" w:color="auto"/>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B57ADF" w:rsidRPr="00B57ADF" w:rsidRDefault="00B57ADF" w:rsidP="0000678A">
            <w:pPr>
              <w:jc w:val="both"/>
              <w:rPr>
                <w:rFonts w:ascii="Calibri" w:hAnsi="Calibri" w:cs="Calibri"/>
                <w:b/>
                <w:bCs/>
                <w:sz w:val="20"/>
                <w:szCs w:val="20"/>
              </w:rPr>
            </w:pPr>
            <w:r w:rsidRPr="00B57ADF">
              <w:rPr>
                <w:rFonts w:ascii="Calibri" w:hAnsi="Calibri" w:cs="Calibri"/>
                <w:b/>
                <w:bCs/>
                <w:sz w:val="20"/>
                <w:szCs w:val="20"/>
              </w:rPr>
              <w:t>R</w:t>
            </w:r>
          </w:p>
        </w:tc>
      </w:tr>
      <w:tr w:rsidR="00B57ADF" w:rsidRPr="00B57ADF" w:rsidTr="0000678A">
        <w:trPr>
          <w:gridAfter w:val="1"/>
          <w:wAfter w:w="15" w:type="dxa"/>
          <w:trHeight w:val="315"/>
        </w:trPr>
        <w:tc>
          <w:tcPr>
            <w:tcW w:w="3402" w:type="dxa"/>
            <w:tcBorders>
              <w:top w:val="nil"/>
              <w:left w:val="single" w:sz="8" w:space="0" w:color="auto"/>
              <w:bottom w:val="single" w:sz="8" w:space="0" w:color="auto"/>
              <w:right w:val="single" w:sz="8" w:space="0" w:color="auto"/>
            </w:tcBorders>
            <w:shd w:val="clear" w:color="auto" w:fill="auto"/>
            <w:vAlign w:val="center"/>
            <w:hideMark/>
          </w:tcPr>
          <w:p w:rsidR="00B57ADF" w:rsidRPr="00B57ADF" w:rsidRDefault="00B57ADF" w:rsidP="0000678A">
            <w:pPr>
              <w:rPr>
                <w:rFonts w:ascii="Calibri" w:hAnsi="Calibri" w:cs="Calibri"/>
                <w:sz w:val="20"/>
                <w:szCs w:val="20"/>
              </w:rPr>
            </w:pPr>
            <w:r w:rsidRPr="00B57ADF">
              <w:rPr>
                <w:rFonts w:ascii="Calibri" w:hAnsi="Calibri" w:cs="Calibri"/>
                <w:sz w:val="20"/>
                <w:szCs w:val="20"/>
              </w:rPr>
              <w:t>Training</w:t>
            </w:r>
          </w:p>
        </w:tc>
        <w:tc>
          <w:tcPr>
            <w:tcW w:w="1003" w:type="dxa"/>
            <w:vMerge/>
            <w:tcBorders>
              <w:top w:val="nil"/>
              <w:left w:val="single" w:sz="8" w:space="0" w:color="auto"/>
              <w:bottom w:val="nil"/>
              <w:right w:val="single" w:sz="8" w:space="0" w:color="auto"/>
            </w:tcBorders>
            <w:vAlign w:val="center"/>
            <w:hideMark/>
          </w:tcPr>
          <w:p w:rsidR="00B57ADF" w:rsidRPr="00B57ADF" w:rsidRDefault="00B57ADF" w:rsidP="0000678A">
            <w:pPr>
              <w:rPr>
                <w:rFonts w:ascii="Calibri" w:hAnsi="Calibri" w:cs="Calibri"/>
                <w:b/>
                <w:bCs/>
                <w:sz w:val="20"/>
                <w:szCs w:val="20"/>
              </w:rPr>
            </w:pPr>
          </w:p>
        </w:tc>
        <w:tc>
          <w:tcPr>
            <w:tcW w:w="982" w:type="dxa"/>
            <w:tcBorders>
              <w:top w:val="nil"/>
              <w:left w:val="nil"/>
              <w:bottom w:val="single" w:sz="8" w:space="0" w:color="auto"/>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134" w:type="dxa"/>
            <w:tcBorders>
              <w:top w:val="nil"/>
              <w:left w:val="nil"/>
              <w:bottom w:val="single" w:sz="8" w:space="0" w:color="auto"/>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992" w:type="dxa"/>
            <w:tcBorders>
              <w:top w:val="nil"/>
              <w:left w:val="nil"/>
              <w:bottom w:val="single" w:sz="8" w:space="0" w:color="auto"/>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134" w:type="dxa"/>
            <w:tcBorders>
              <w:top w:val="nil"/>
              <w:left w:val="nil"/>
              <w:bottom w:val="single" w:sz="8" w:space="0" w:color="auto"/>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134" w:type="dxa"/>
            <w:tcBorders>
              <w:top w:val="nil"/>
              <w:left w:val="nil"/>
              <w:bottom w:val="single" w:sz="8" w:space="0" w:color="auto"/>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276" w:type="dxa"/>
            <w:tcBorders>
              <w:top w:val="nil"/>
              <w:left w:val="nil"/>
              <w:bottom w:val="single" w:sz="8" w:space="0" w:color="auto"/>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992" w:type="dxa"/>
            <w:tcBorders>
              <w:top w:val="nil"/>
              <w:left w:val="nil"/>
              <w:bottom w:val="single" w:sz="8" w:space="0" w:color="auto"/>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276" w:type="dxa"/>
            <w:tcBorders>
              <w:top w:val="nil"/>
              <w:left w:val="nil"/>
              <w:bottom w:val="single" w:sz="8" w:space="0" w:color="auto"/>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134" w:type="dxa"/>
            <w:tcBorders>
              <w:top w:val="nil"/>
              <w:left w:val="nil"/>
              <w:bottom w:val="single" w:sz="8" w:space="0" w:color="auto"/>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2234" w:type="dxa"/>
            <w:tcBorders>
              <w:top w:val="nil"/>
              <w:left w:val="nil"/>
              <w:bottom w:val="single" w:sz="8" w:space="0" w:color="auto"/>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B57ADF" w:rsidRPr="00B57ADF" w:rsidRDefault="00B57ADF" w:rsidP="0000678A">
            <w:pPr>
              <w:jc w:val="both"/>
              <w:rPr>
                <w:rFonts w:ascii="Calibri" w:hAnsi="Calibri" w:cs="Calibri"/>
                <w:b/>
                <w:bCs/>
                <w:sz w:val="20"/>
                <w:szCs w:val="20"/>
              </w:rPr>
            </w:pPr>
            <w:r w:rsidRPr="00B57ADF">
              <w:rPr>
                <w:rFonts w:ascii="Calibri" w:hAnsi="Calibri" w:cs="Calibri"/>
                <w:b/>
                <w:bCs/>
                <w:sz w:val="20"/>
                <w:szCs w:val="20"/>
              </w:rPr>
              <w:t>R</w:t>
            </w:r>
          </w:p>
        </w:tc>
      </w:tr>
      <w:tr w:rsidR="00B57ADF" w:rsidRPr="00B57ADF" w:rsidTr="0000678A">
        <w:trPr>
          <w:gridAfter w:val="1"/>
          <w:wAfter w:w="15" w:type="dxa"/>
          <w:trHeight w:val="315"/>
        </w:trPr>
        <w:tc>
          <w:tcPr>
            <w:tcW w:w="3402" w:type="dxa"/>
            <w:tcBorders>
              <w:top w:val="nil"/>
              <w:left w:val="single" w:sz="8" w:space="0" w:color="auto"/>
              <w:bottom w:val="single" w:sz="8" w:space="0" w:color="auto"/>
              <w:right w:val="single" w:sz="8" w:space="0" w:color="auto"/>
            </w:tcBorders>
            <w:shd w:val="clear" w:color="auto" w:fill="auto"/>
            <w:noWrap/>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Insurance</w:t>
            </w:r>
          </w:p>
        </w:tc>
        <w:tc>
          <w:tcPr>
            <w:tcW w:w="1003" w:type="dxa"/>
            <w:vMerge/>
            <w:tcBorders>
              <w:top w:val="nil"/>
              <w:left w:val="single" w:sz="8" w:space="0" w:color="auto"/>
              <w:bottom w:val="nil"/>
              <w:right w:val="single" w:sz="8" w:space="0" w:color="auto"/>
            </w:tcBorders>
            <w:vAlign w:val="center"/>
            <w:hideMark/>
          </w:tcPr>
          <w:p w:rsidR="00B57ADF" w:rsidRPr="00B57ADF" w:rsidRDefault="00B57ADF" w:rsidP="0000678A">
            <w:pPr>
              <w:rPr>
                <w:rFonts w:ascii="Calibri" w:hAnsi="Calibri" w:cs="Calibri"/>
                <w:b/>
                <w:bCs/>
                <w:sz w:val="20"/>
                <w:szCs w:val="20"/>
              </w:rPr>
            </w:pPr>
          </w:p>
        </w:tc>
        <w:tc>
          <w:tcPr>
            <w:tcW w:w="982" w:type="dxa"/>
            <w:tcBorders>
              <w:top w:val="nil"/>
              <w:left w:val="nil"/>
              <w:bottom w:val="single" w:sz="8" w:space="0" w:color="auto"/>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134" w:type="dxa"/>
            <w:tcBorders>
              <w:top w:val="nil"/>
              <w:left w:val="nil"/>
              <w:bottom w:val="single" w:sz="8" w:space="0" w:color="auto"/>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992" w:type="dxa"/>
            <w:tcBorders>
              <w:top w:val="nil"/>
              <w:left w:val="nil"/>
              <w:bottom w:val="single" w:sz="8" w:space="0" w:color="auto"/>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134" w:type="dxa"/>
            <w:tcBorders>
              <w:top w:val="nil"/>
              <w:left w:val="nil"/>
              <w:bottom w:val="single" w:sz="8" w:space="0" w:color="auto"/>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134" w:type="dxa"/>
            <w:tcBorders>
              <w:top w:val="nil"/>
              <w:left w:val="nil"/>
              <w:bottom w:val="single" w:sz="8" w:space="0" w:color="auto"/>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276" w:type="dxa"/>
            <w:tcBorders>
              <w:top w:val="nil"/>
              <w:left w:val="nil"/>
              <w:bottom w:val="single" w:sz="8" w:space="0" w:color="auto"/>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992" w:type="dxa"/>
            <w:tcBorders>
              <w:top w:val="nil"/>
              <w:left w:val="nil"/>
              <w:bottom w:val="single" w:sz="8" w:space="0" w:color="auto"/>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276" w:type="dxa"/>
            <w:tcBorders>
              <w:top w:val="nil"/>
              <w:left w:val="nil"/>
              <w:bottom w:val="single" w:sz="8" w:space="0" w:color="auto"/>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134" w:type="dxa"/>
            <w:tcBorders>
              <w:top w:val="nil"/>
              <w:left w:val="nil"/>
              <w:bottom w:val="single" w:sz="8" w:space="0" w:color="auto"/>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2234" w:type="dxa"/>
            <w:tcBorders>
              <w:top w:val="nil"/>
              <w:left w:val="nil"/>
              <w:bottom w:val="single" w:sz="8" w:space="0" w:color="auto"/>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B57ADF" w:rsidRPr="00B57ADF" w:rsidRDefault="00B57ADF" w:rsidP="0000678A">
            <w:pPr>
              <w:jc w:val="both"/>
              <w:rPr>
                <w:rFonts w:ascii="Calibri" w:hAnsi="Calibri" w:cs="Calibri"/>
                <w:b/>
                <w:bCs/>
                <w:sz w:val="20"/>
                <w:szCs w:val="20"/>
              </w:rPr>
            </w:pPr>
            <w:r w:rsidRPr="00B57ADF">
              <w:rPr>
                <w:rFonts w:ascii="Calibri" w:hAnsi="Calibri" w:cs="Calibri"/>
                <w:b/>
                <w:bCs/>
                <w:sz w:val="20"/>
                <w:szCs w:val="20"/>
              </w:rPr>
              <w:t>R</w:t>
            </w:r>
          </w:p>
        </w:tc>
      </w:tr>
      <w:tr w:rsidR="00B57ADF" w:rsidRPr="00B57ADF" w:rsidTr="0000678A">
        <w:trPr>
          <w:gridAfter w:val="1"/>
          <w:wAfter w:w="15" w:type="dxa"/>
          <w:trHeight w:val="315"/>
        </w:trPr>
        <w:tc>
          <w:tcPr>
            <w:tcW w:w="3402" w:type="dxa"/>
            <w:tcBorders>
              <w:top w:val="nil"/>
              <w:left w:val="single" w:sz="8" w:space="0" w:color="auto"/>
              <w:bottom w:val="nil"/>
              <w:right w:val="single" w:sz="8" w:space="0" w:color="auto"/>
            </w:tcBorders>
            <w:shd w:val="clear" w:color="auto" w:fill="auto"/>
            <w:noWrap/>
            <w:vAlign w:val="center"/>
            <w:hideMark/>
          </w:tcPr>
          <w:p w:rsidR="00B57ADF" w:rsidRPr="00B57ADF" w:rsidRDefault="00B57ADF" w:rsidP="0000678A">
            <w:pPr>
              <w:jc w:val="both"/>
              <w:rPr>
                <w:rFonts w:ascii="Calibri" w:hAnsi="Calibri" w:cs="Calibri"/>
                <w:b/>
                <w:bCs/>
                <w:sz w:val="20"/>
                <w:szCs w:val="20"/>
              </w:rPr>
            </w:pPr>
            <w:r w:rsidRPr="00B57ADF">
              <w:rPr>
                <w:rFonts w:ascii="Calibri" w:hAnsi="Calibri" w:cs="Calibri"/>
                <w:b/>
                <w:bCs/>
                <w:sz w:val="20"/>
                <w:szCs w:val="20"/>
              </w:rPr>
              <w:t>Subtotal (VAT Excl.)</w:t>
            </w:r>
          </w:p>
        </w:tc>
        <w:tc>
          <w:tcPr>
            <w:tcW w:w="1003" w:type="dxa"/>
            <w:vMerge/>
            <w:tcBorders>
              <w:top w:val="nil"/>
              <w:left w:val="single" w:sz="8" w:space="0" w:color="auto"/>
              <w:bottom w:val="nil"/>
              <w:right w:val="single" w:sz="8" w:space="0" w:color="auto"/>
            </w:tcBorders>
            <w:vAlign w:val="center"/>
            <w:hideMark/>
          </w:tcPr>
          <w:p w:rsidR="00B57ADF" w:rsidRPr="00B57ADF" w:rsidRDefault="00B57ADF" w:rsidP="0000678A">
            <w:pPr>
              <w:rPr>
                <w:rFonts w:ascii="Calibri" w:hAnsi="Calibri" w:cs="Calibri"/>
                <w:b/>
                <w:bCs/>
                <w:sz w:val="20"/>
                <w:szCs w:val="20"/>
              </w:rPr>
            </w:pPr>
          </w:p>
        </w:tc>
        <w:tc>
          <w:tcPr>
            <w:tcW w:w="982" w:type="dxa"/>
            <w:tcBorders>
              <w:top w:val="nil"/>
              <w:left w:val="nil"/>
              <w:bottom w:val="nil"/>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134" w:type="dxa"/>
            <w:tcBorders>
              <w:top w:val="nil"/>
              <w:left w:val="nil"/>
              <w:bottom w:val="nil"/>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992" w:type="dxa"/>
            <w:tcBorders>
              <w:top w:val="nil"/>
              <w:left w:val="nil"/>
              <w:bottom w:val="nil"/>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134" w:type="dxa"/>
            <w:tcBorders>
              <w:top w:val="nil"/>
              <w:left w:val="nil"/>
              <w:bottom w:val="nil"/>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134" w:type="dxa"/>
            <w:tcBorders>
              <w:top w:val="nil"/>
              <w:left w:val="nil"/>
              <w:bottom w:val="nil"/>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276" w:type="dxa"/>
            <w:tcBorders>
              <w:top w:val="nil"/>
              <w:left w:val="nil"/>
              <w:bottom w:val="nil"/>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992" w:type="dxa"/>
            <w:tcBorders>
              <w:top w:val="nil"/>
              <w:left w:val="nil"/>
              <w:bottom w:val="nil"/>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276" w:type="dxa"/>
            <w:tcBorders>
              <w:top w:val="nil"/>
              <w:left w:val="nil"/>
              <w:bottom w:val="nil"/>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134" w:type="dxa"/>
            <w:tcBorders>
              <w:top w:val="nil"/>
              <w:left w:val="nil"/>
              <w:bottom w:val="nil"/>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2234" w:type="dxa"/>
            <w:tcBorders>
              <w:top w:val="nil"/>
              <w:left w:val="nil"/>
              <w:bottom w:val="nil"/>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B57ADF" w:rsidRPr="00B57ADF" w:rsidRDefault="00B57ADF" w:rsidP="0000678A">
            <w:pPr>
              <w:jc w:val="both"/>
              <w:rPr>
                <w:rFonts w:ascii="Calibri" w:hAnsi="Calibri" w:cs="Calibri"/>
                <w:b/>
                <w:bCs/>
                <w:sz w:val="20"/>
                <w:szCs w:val="20"/>
              </w:rPr>
            </w:pPr>
            <w:r w:rsidRPr="00B57ADF">
              <w:rPr>
                <w:rFonts w:ascii="Calibri" w:hAnsi="Calibri" w:cs="Calibri"/>
                <w:b/>
                <w:bCs/>
                <w:sz w:val="20"/>
                <w:szCs w:val="20"/>
              </w:rPr>
              <w:t>R</w:t>
            </w:r>
          </w:p>
        </w:tc>
      </w:tr>
      <w:tr w:rsidR="00B57ADF" w:rsidRPr="00B57ADF" w:rsidTr="0000678A">
        <w:trPr>
          <w:gridAfter w:val="1"/>
          <w:wAfter w:w="15" w:type="dxa"/>
          <w:trHeight w:val="315"/>
        </w:trPr>
        <w:tc>
          <w:tcPr>
            <w:tcW w:w="34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57ADF" w:rsidRPr="00B57ADF" w:rsidRDefault="00B57ADF" w:rsidP="0000678A">
            <w:pPr>
              <w:jc w:val="both"/>
              <w:rPr>
                <w:rFonts w:ascii="Calibri" w:hAnsi="Calibri" w:cs="Calibri"/>
                <w:b/>
                <w:bCs/>
                <w:sz w:val="20"/>
                <w:szCs w:val="20"/>
              </w:rPr>
            </w:pPr>
            <w:r w:rsidRPr="00B57ADF">
              <w:rPr>
                <w:rFonts w:ascii="Calibri" w:hAnsi="Calibri" w:cs="Calibri"/>
                <w:b/>
                <w:bCs/>
                <w:sz w:val="20"/>
                <w:szCs w:val="20"/>
              </w:rPr>
              <w:t>VAT (15%)</w:t>
            </w:r>
          </w:p>
        </w:tc>
        <w:tc>
          <w:tcPr>
            <w:tcW w:w="1003" w:type="dxa"/>
            <w:vMerge/>
            <w:tcBorders>
              <w:top w:val="nil"/>
              <w:left w:val="single" w:sz="8" w:space="0" w:color="auto"/>
              <w:bottom w:val="nil"/>
              <w:right w:val="single" w:sz="8" w:space="0" w:color="auto"/>
            </w:tcBorders>
            <w:vAlign w:val="center"/>
            <w:hideMark/>
          </w:tcPr>
          <w:p w:rsidR="00B57ADF" w:rsidRPr="00B57ADF" w:rsidRDefault="00B57ADF" w:rsidP="0000678A">
            <w:pPr>
              <w:rPr>
                <w:rFonts w:ascii="Calibri" w:hAnsi="Calibri" w:cs="Calibri"/>
                <w:b/>
                <w:bCs/>
                <w:sz w:val="20"/>
                <w:szCs w:val="20"/>
              </w:rPr>
            </w:pPr>
          </w:p>
        </w:tc>
        <w:tc>
          <w:tcPr>
            <w:tcW w:w="982" w:type="dxa"/>
            <w:tcBorders>
              <w:top w:val="single" w:sz="8" w:space="0" w:color="auto"/>
              <w:left w:val="nil"/>
              <w:bottom w:val="single" w:sz="8" w:space="0" w:color="auto"/>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276" w:type="dxa"/>
            <w:tcBorders>
              <w:top w:val="nil"/>
              <w:left w:val="nil"/>
              <w:bottom w:val="single" w:sz="8" w:space="0" w:color="auto"/>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2234" w:type="dxa"/>
            <w:tcBorders>
              <w:top w:val="single" w:sz="8" w:space="0" w:color="auto"/>
              <w:left w:val="nil"/>
              <w:bottom w:val="single" w:sz="8" w:space="0" w:color="auto"/>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B57ADF" w:rsidRPr="00B57ADF" w:rsidRDefault="00B57ADF" w:rsidP="0000678A">
            <w:pPr>
              <w:jc w:val="both"/>
              <w:rPr>
                <w:rFonts w:ascii="Calibri" w:hAnsi="Calibri" w:cs="Calibri"/>
                <w:b/>
                <w:bCs/>
                <w:sz w:val="20"/>
                <w:szCs w:val="20"/>
              </w:rPr>
            </w:pPr>
            <w:r w:rsidRPr="00B57ADF">
              <w:rPr>
                <w:rFonts w:ascii="Calibri" w:hAnsi="Calibri" w:cs="Calibri"/>
                <w:b/>
                <w:bCs/>
                <w:sz w:val="20"/>
                <w:szCs w:val="20"/>
              </w:rPr>
              <w:t>R</w:t>
            </w:r>
          </w:p>
        </w:tc>
      </w:tr>
      <w:tr w:rsidR="00B57ADF" w:rsidRPr="00B57ADF" w:rsidTr="0000678A">
        <w:trPr>
          <w:gridAfter w:val="1"/>
          <w:wAfter w:w="15" w:type="dxa"/>
          <w:trHeight w:val="315"/>
        </w:trPr>
        <w:tc>
          <w:tcPr>
            <w:tcW w:w="3402" w:type="dxa"/>
            <w:tcBorders>
              <w:top w:val="nil"/>
              <w:left w:val="single" w:sz="8" w:space="0" w:color="auto"/>
              <w:bottom w:val="nil"/>
              <w:right w:val="single" w:sz="8" w:space="0" w:color="auto"/>
            </w:tcBorders>
            <w:shd w:val="clear" w:color="auto" w:fill="auto"/>
            <w:noWrap/>
            <w:vAlign w:val="center"/>
            <w:hideMark/>
          </w:tcPr>
          <w:p w:rsidR="00B57ADF" w:rsidRPr="00B57ADF" w:rsidRDefault="00B57ADF" w:rsidP="0000678A">
            <w:pPr>
              <w:jc w:val="both"/>
              <w:rPr>
                <w:rFonts w:ascii="Calibri" w:hAnsi="Calibri" w:cs="Calibri"/>
                <w:b/>
                <w:bCs/>
                <w:sz w:val="20"/>
                <w:szCs w:val="20"/>
              </w:rPr>
            </w:pPr>
            <w:r w:rsidRPr="00B57ADF">
              <w:rPr>
                <w:rFonts w:ascii="Calibri" w:hAnsi="Calibri" w:cs="Calibri"/>
                <w:b/>
                <w:bCs/>
                <w:sz w:val="20"/>
                <w:szCs w:val="20"/>
              </w:rPr>
              <w:t>Total Price (VAT Incl.)</w:t>
            </w:r>
          </w:p>
        </w:tc>
        <w:tc>
          <w:tcPr>
            <w:tcW w:w="1003" w:type="dxa"/>
            <w:vMerge/>
            <w:tcBorders>
              <w:top w:val="nil"/>
              <w:left w:val="single" w:sz="8" w:space="0" w:color="auto"/>
              <w:bottom w:val="nil"/>
              <w:right w:val="single" w:sz="8" w:space="0" w:color="auto"/>
            </w:tcBorders>
            <w:vAlign w:val="center"/>
            <w:hideMark/>
          </w:tcPr>
          <w:p w:rsidR="00B57ADF" w:rsidRPr="00B57ADF" w:rsidRDefault="00B57ADF" w:rsidP="0000678A">
            <w:pPr>
              <w:rPr>
                <w:rFonts w:ascii="Calibri" w:hAnsi="Calibri" w:cs="Calibri"/>
                <w:b/>
                <w:bCs/>
                <w:sz w:val="20"/>
                <w:szCs w:val="20"/>
              </w:rPr>
            </w:pPr>
          </w:p>
        </w:tc>
        <w:tc>
          <w:tcPr>
            <w:tcW w:w="982" w:type="dxa"/>
            <w:tcBorders>
              <w:top w:val="nil"/>
              <w:left w:val="nil"/>
              <w:bottom w:val="nil"/>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134" w:type="dxa"/>
            <w:tcBorders>
              <w:top w:val="nil"/>
              <w:left w:val="nil"/>
              <w:bottom w:val="nil"/>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992" w:type="dxa"/>
            <w:tcBorders>
              <w:top w:val="nil"/>
              <w:left w:val="nil"/>
              <w:bottom w:val="nil"/>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134" w:type="dxa"/>
            <w:tcBorders>
              <w:top w:val="nil"/>
              <w:left w:val="nil"/>
              <w:bottom w:val="nil"/>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134" w:type="dxa"/>
            <w:tcBorders>
              <w:top w:val="nil"/>
              <w:left w:val="nil"/>
              <w:bottom w:val="nil"/>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276" w:type="dxa"/>
            <w:tcBorders>
              <w:top w:val="nil"/>
              <w:left w:val="nil"/>
              <w:bottom w:val="nil"/>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992" w:type="dxa"/>
            <w:tcBorders>
              <w:top w:val="nil"/>
              <w:left w:val="nil"/>
              <w:bottom w:val="nil"/>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276" w:type="dxa"/>
            <w:tcBorders>
              <w:top w:val="nil"/>
              <w:left w:val="nil"/>
              <w:bottom w:val="nil"/>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134" w:type="dxa"/>
            <w:tcBorders>
              <w:top w:val="nil"/>
              <w:left w:val="nil"/>
              <w:bottom w:val="nil"/>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2234" w:type="dxa"/>
            <w:tcBorders>
              <w:top w:val="nil"/>
              <w:left w:val="nil"/>
              <w:bottom w:val="nil"/>
              <w:right w:val="single" w:sz="8" w:space="0" w:color="auto"/>
            </w:tcBorders>
            <w:shd w:val="clear" w:color="auto" w:fill="auto"/>
            <w:vAlign w:val="center"/>
            <w:hideMark/>
          </w:tcPr>
          <w:p w:rsidR="00B57ADF" w:rsidRPr="00B57ADF" w:rsidRDefault="00B57ADF" w:rsidP="0000678A">
            <w:pPr>
              <w:jc w:val="both"/>
              <w:rPr>
                <w:rFonts w:ascii="Calibri" w:hAnsi="Calibri" w:cs="Calibri"/>
                <w:sz w:val="20"/>
                <w:szCs w:val="20"/>
              </w:rPr>
            </w:pPr>
            <w:r w:rsidRPr="00B57ADF">
              <w:rPr>
                <w:rFonts w:ascii="Calibri" w:hAnsi="Calibri" w:cs="Calibri"/>
                <w:sz w:val="20"/>
                <w:szCs w:val="20"/>
              </w:rPr>
              <w:t>R</w:t>
            </w:r>
          </w:p>
        </w:tc>
        <w:tc>
          <w:tcPr>
            <w:tcW w:w="1840" w:type="dxa"/>
            <w:gridSpan w:val="2"/>
            <w:tcBorders>
              <w:top w:val="nil"/>
              <w:left w:val="nil"/>
              <w:bottom w:val="nil"/>
              <w:right w:val="single" w:sz="8" w:space="0" w:color="auto"/>
            </w:tcBorders>
            <w:shd w:val="clear" w:color="000000" w:fill="4F81BD"/>
            <w:vAlign w:val="center"/>
            <w:hideMark/>
          </w:tcPr>
          <w:p w:rsidR="00B57ADF" w:rsidRPr="00B57ADF" w:rsidRDefault="00B57ADF" w:rsidP="0000678A">
            <w:pPr>
              <w:jc w:val="both"/>
              <w:rPr>
                <w:rFonts w:ascii="Calibri" w:hAnsi="Calibri" w:cs="Calibri"/>
                <w:b/>
                <w:bCs/>
                <w:sz w:val="20"/>
                <w:szCs w:val="20"/>
              </w:rPr>
            </w:pPr>
            <w:r w:rsidRPr="00B57ADF">
              <w:rPr>
                <w:rFonts w:ascii="Calibri" w:hAnsi="Calibri" w:cs="Calibri"/>
                <w:b/>
                <w:bCs/>
                <w:sz w:val="20"/>
                <w:szCs w:val="20"/>
              </w:rPr>
              <w:t>R</w:t>
            </w:r>
          </w:p>
        </w:tc>
      </w:tr>
    </w:tbl>
    <w:p w:rsidR="008732DB" w:rsidRDefault="008732DB" w:rsidP="0000678A">
      <w:pPr>
        <w:jc w:val="both"/>
        <w:rPr>
          <w:rFonts w:ascii="Calibri" w:hAnsi="Calibri" w:cs="Calibri"/>
          <w:b/>
          <w:bCs/>
          <w:sz w:val="20"/>
          <w:szCs w:val="20"/>
        </w:rPr>
        <w:sectPr w:rsidR="008732DB" w:rsidSect="00D47582">
          <w:pgSz w:w="16834" w:h="11907" w:orient="landscape" w:code="9"/>
          <w:pgMar w:top="851" w:right="1383" w:bottom="1134" w:left="851" w:header="561" w:footer="340" w:gutter="720"/>
          <w:cols w:space="720"/>
          <w:titlePg/>
          <w:docGrid w:linePitch="360"/>
        </w:sectPr>
      </w:pPr>
    </w:p>
    <w:tbl>
      <w:tblPr>
        <w:tblW w:w="15131" w:type="dxa"/>
        <w:tblLook w:val="04A0" w:firstRow="1" w:lastRow="0" w:firstColumn="1" w:lastColumn="0" w:noHBand="0" w:noVBand="1"/>
      </w:tblPr>
      <w:tblGrid>
        <w:gridCol w:w="1003"/>
        <w:gridCol w:w="35"/>
        <w:gridCol w:w="142"/>
        <w:gridCol w:w="60"/>
        <w:gridCol w:w="100"/>
        <w:gridCol w:w="841"/>
        <w:gridCol w:w="62"/>
        <w:gridCol w:w="100"/>
        <w:gridCol w:w="41"/>
        <w:gridCol w:w="196"/>
        <w:gridCol w:w="781"/>
        <w:gridCol w:w="61"/>
        <w:gridCol w:w="161"/>
        <w:gridCol w:w="20"/>
        <w:gridCol w:w="121"/>
        <w:gridCol w:w="700"/>
        <w:gridCol w:w="141"/>
        <w:gridCol w:w="162"/>
        <w:gridCol w:w="35"/>
        <w:gridCol w:w="81"/>
        <w:gridCol w:w="902"/>
        <w:gridCol w:w="20"/>
        <w:gridCol w:w="19"/>
        <w:gridCol w:w="121"/>
        <w:gridCol w:w="478"/>
        <w:gridCol w:w="425"/>
        <w:gridCol w:w="100"/>
        <w:gridCol w:w="116"/>
        <w:gridCol w:w="61"/>
        <w:gridCol w:w="1003"/>
        <w:gridCol w:w="60"/>
        <w:gridCol w:w="20"/>
        <w:gridCol w:w="55"/>
        <w:gridCol w:w="341"/>
        <w:gridCol w:w="587"/>
        <w:gridCol w:w="257"/>
        <w:gridCol w:w="100"/>
        <w:gridCol w:w="896"/>
        <w:gridCol w:w="107"/>
        <w:gridCol w:w="237"/>
        <w:gridCol w:w="200"/>
        <w:gridCol w:w="803"/>
        <w:gridCol w:w="537"/>
        <w:gridCol w:w="500"/>
        <w:gridCol w:w="503"/>
        <w:gridCol w:w="837"/>
        <w:gridCol w:w="1003"/>
      </w:tblGrid>
      <w:tr w:rsidR="002C7A46" w:rsidRPr="00B57ADF" w:rsidTr="002C7A46">
        <w:trPr>
          <w:trHeight w:val="300"/>
        </w:trPr>
        <w:tc>
          <w:tcPr>
            <w:tcW w:w="1003" w:type="dxa"/>
            <w:vMerge w:val="restart"/>
            <w:tcBorders>
              <w:top w:val="single" w:sz="8" w:space="0" w:color="auto"/>
              <w:left w:val="nil"/>
              <w:bottom w:val="nil"/>
              <w:right w:val="nil"/>
            </w:tcBorders>
            <w:shd w:val="clear" w:color="auto" w:fill="auto"/>
            <w:vAlign w:val="center"/>
            <w:hideMark/>
          </w:tcPr>
          <w:p w:rsidR="002C7A46" w:rsidRPr="00B57ADF" w:rsidRDefault="002C7A46" w:rsidP="0000678A">
            <w:pPr>
              <w:jc w:val="both"/>
              <w:rPr>
                <w:rFonts w:ascii="Calibri" w:hAnsi="Calibri" w:cs="Calibri"/>
                <w:sz w:val="20"/>
                <w:szCs w:val="20"/>
              </w:rPr>
            </w:pPr>
            <w:r w:rsidRPr="00B57ADF">
              <w:rPr>
                <w:rFonts w:ascii="Calibri" w:hAnsi="Calibri" w:cs="Calibri"/>
                <w:sz w:val="20"/>
                <w:szCs w:val="20"/>
              </w:rPr>
              <w:t> </w:t>
            </w:r>
          </w:p>
        </w:tc>
        <w:tc>
          <w:tcPr>
            <w:tcW w:w="1340" w:type="dxa"/>
            <w:gridSpan w:val="7"/>
            <w:vMerge w:val="restart"/>
            <w:tcBorders>
              <w:top w:val="single" w:sz="8" w:space="0" w:color="auto"/>
              <w:left w:val="nil"/>
              <w:bottom w:val="nil"/>
              <w:right w:val="nil"/>
            </w:tcBorders>
            <w:shd w:val="clear" w:color="auto" w:fill="auto"/>
            <w:vAlign w:val="center"/>
            <w:hideMark/>
          </w:tcPr>
          <w:p w:rsidR="002C7A46" w:rsidRPr="00B57ADF" w:rsidRDefault="002C7A46" w:rsidP="0000678A">
            <w:pPr>
              <w:jc w:val="both"/>
              <w:rPr>
                <w:rFonts w:ascii="Calibri" w:hAnsi="Calibri" w:cs="Calibri"/>
                <w:sz w:val="20"/>
                <w:szCs w:val="20"/>
              </w:rPr>
            </w:pPr>
            <w:r w:rsidRPr="00B57ADF">
              <w:rPr>
                <w:rFonts w:ascii="Calibri" w:hAnsi="Calibri" w:cs="Calibri"/>
                <w:sz w:val="20"/>
                <w:szCs w:val="20"/>
              </w:rPr>
              <w:t> </w:t>
            </w:r>
          </w:p>
        </w:tc>
        <w:tc>
          <w:tcPr>
            <w:tcW w:w="1240" w:type="dxa"/>
            <w:gridSpan w:val="5"/>
            <w:vMerge w:val="restart"/>
            <w:tcBorders>
              <w:top w:val="single" w:sz="8" w:space="0" w:color="auto"/>
              <w:left w:val="nil"/>
              <w:bottom w:val="nil"/>
              <w:right w:val="nil"/>
            </w:tcBorders>
            <w:shd w:val="clear" w:color="auto" w:fill="auto"/>
            <w:vAlign w:val="center"/>
            <w:hideMark/>
          </w:tcPr>
          <w:p w:rsidR="002C7A46" w:rsidRPr="00B57ADF" w:rsidRDefault="002C7A46" w:rsidP="0000678A">
            <w:pPr>
              <w:jc w:val="both"/>
              <w:rPr>
                <w:rFonts w:ascii="Calibri" w:hAnsi="Calibri" w:cs="Calibri"/>
                <w:b/>
                <w:bCs/>
                <w:sz w:val="20"/>
                <w:szCs w:val="20"/>
              </w:rPr>
            </w:pPr>
            <w:r w:rsidRPr="00B57ADF">
              <w:rPr>
                <w:rFonts w:ascii="Calibri" w:hAnsi="Calibri" w:cs="Calibri"/>
                <w:b/>
                <w:bCs/>
                <w:sz w:val="20"/>
                <w:szCs w:val="20"/>
              </w:rPr>
              <w:t> </w:t>
            </w:r>
          </w:p>
        </w:tc>
        <w:tc>
          <w:tcPr>
            <w:tcW w:w="1144" w:type="dxa"/>
            <w:gridSpan w:val="5"/>
            <w:vMerge w:val="restart"/>
            <w:tcBorders>
              <w:top w:val="single" w:sz="8" w:space="0" w:color="auto"/>
              <w:left w:val="nil"/>
              <w:bottom w:val="nil"/>
              <w:right w:val="nil"/>
            </w:tcBorders>
            <w:shd w:val="clear" w:color="auto" w:fill="auto"/>
            <w:vAlign w:val="center"/>
            <w:hideMark/>
          </w:tcPr>
          <w:p w:rsidR="002C7A46" w:rsidRPr="00B57ADF" w:rsidRDefault="002C7A46" w:rsidP="0000678A">
            <w:pPr>
              <w:jc w:val="both"/>
              <w:rPr>
                <w:rFonts w:ascii="Calibri" w:hAnsi="Calibri" w:cs="Calibri"/>
                <w:sz w:val="20"/>
                <w:szCs w:val="20"/>
              </w:rPr>
            </w:pPr>
            <w:r w:rsidRPr="00B57ADF">
              <w:rPr>
                <w:rFonts w:ascii="Calibri" w:hAnsi="Calibri" w:cs="Calibri"/>
                <w:sz w:val="20"/>
                <w:szCs w:val="20"/>
              </w:rPr>
              <w:t> </w:t>
            </w:r>
          </w:p>
        </w:tc>
        <w:tc>
          <w:tcPr>
            <w:tcW w:w="1038" w:type="dxa"/>
            <w:gridSpan w:val="4"/>
            <w:vMerge w:val="restart"/>
            <w:tcBorders>
              <w:top w:val="single" w:sz="8" w:space="0" w:color="auto"/>
              <w:left w:val="nil"/>
              <w:bottom w:val="nil"/>
              <w:right w:val="nil"/>
            </w:tcBorders>
            <w:shd w:val="clear" w:color="auto" w:fill="auto"/>
            <w:vAlign w:val="center"/>
            <w:hideMark/>
          </w:tcPr>
          <w:p w:rsidR="002C7A46" w:rsidRPr="00B57ADF" w:rsidRDefault="002C7A46" w:rsidP="0000678A">
            <w:pPr>
              <w:jc w:val="both"/>
              <w:rPr>
                <w:rFonts w:ascii="Calibri" w:hAnsi="Calibri" w:cs="Calibri"/>
                <w:b/>
                <w:bCs/>
                <w:sz w:val="20"/>
                <w:szCs w:val="20"/>
              </w:rPr>
            </w:pPr>
            <w:r w:rsidRPr="00B57ADF">
              <w:rPr>
                <w:rFonts w:ascii="Calibri" w:hAnsi="Calibri" w:cs="Calibri"/>
                <w:b/>
                <w:bCs/>
                <w:sz w:val="20"/>
                <w:szCs w:val="20"/>
              </w:rPr>
              <w:t> </w:t>
            </w:r>
          </w:p>
        </w:tc>
        <w:tc>
          <w:tcPr>
            <w:tcW w:w="1143" w:type="dxa"/>
            <w:gridSpan w:val="5"/>
            <w:vMerge w:val="restart"/>
            <w:tcBorders>
              <w:top w:val="single" w:sz="8" w:space="0" w:color="auto"/>
              <w:left w:val="nil"/>
              <w:bottom w:val="nil"/>
              <w:right w:val="nil"/>
            </w:tcBorders>
            <w:shd w:val="clear" w:color="auto" w:fill="auto"/>
            <w:vAlign w:val="center"/>
            <w:hideMark/>
          </w:tcPr>
          <w:p w:rsidR="002C7A46" w:rsidRPr="00B57ADF" w:rsidRDefault="002C7A46" w:rsidP="0000678A">
            <w:pPr>
              <w:jc w:val="both"/>
              <w:rPr>
                <w:rFonts w:ascii="Calibri" w:hAnsi="Calibri" w:cs="Calibri"/>
                <w:sz w:val="20"/>
                <w:szCs w:val="20"/>
              </w:rPr>
            </w:pPr>
            <w:r w:rsidRPr="00B57ADF">
              <w:rPr>
                <w:rFonts w:ascii="Calibri" w:hAnsi="Calibri" w:cs="Calibri"/>
                <w:sz w:val="20"/>
                <w:szCs w:val="20"/>
              </w:rPr>
              <w:t> </w:t>
            </w:r>
          </w:p>
        </w:tc>
        <w:tc>
          <w:tcPr>
            <w:tcW w:w="1180" w:type="dxa"/>
            <w:gridSpan w:val="3"/>
            <w:vMerge w:val="restart"/>
            <w:tcBorders>
              <w:top w:val="single" w:sz="8" w:space="0" w:color="auto"/>
              <w:left w:val="nil"/>
              <w:bottom w:val="nil"/>
              <w:right w:val="nil"/>
            </w:tcBorders>
            <w:shd w:val="clear" w:color="auto" w:fill="auto"/>
            <w:vAlign w:val="center"/>
            <w:hideMark/>
          </w:tcPr>
          <w:p w:rsidR="002C7A46" w:rsidRPr="00B57ADF" w:rsidRDefault="002C7A46" w:rsidP="0000678A">
            <w:pPr>
              <w:jc w:val="both"/>
              <w:rPr>
                <w:rFonts w:ascii="Calibri" w:hAnsi="Calibri" w:cs="Calibri"/>
                <w:b/>
                <w:bCs/>
                <w:sz w:val="20"/>
                <w:szCs w:val="20"/>
              </w:rPr>
            </w:pPr>
            <w:r w:rsidRPr="00B57ADF">
              <w:rPr>
                <w:rFonts w:ascii="Calibri" w:hAnsi="Calibri" w:cs="Calibri"/>
                <w:b/>
                <w:bCs/>
                <w:sz w:val="20"/>
                <w:szCs w:val="20"/>
              </w:rPr>
              <w:t> </w:t>
            </w:r>
          </w:p>
        </w:tc>
        <w:tc>
          <w:tcPr>
            <w:tcW w:w="1063" w:type="dxa"/>
            <w:gridSpan w:val="5"/>
            <w:vMerge w:val="restart"/>
            <w:tcBorders>
              <w:top w:val="single" w:sz="8" w:space="0" w:color="auto"/>
              <w:left w:val="nil"/>
              <w:bottom w:val="nil"/>
              <w:right w:val="nil"/>
            </w:tcBorders>
            <w:shd w:val="clear" w:color="auto" w:fill="auto"/>
            <w:vAlign w:val="center"/>
            <w:hideMark/>
          </w:tcPr>
          <w:p w:rsidR="002C7A46" w:rsidRPr="00B57ADF" w:rsidRDefault="002C7A46" w:rsidP="0000678A">
            <w:pPr>
              <w:jc w:val="both"/>
              <w:rPr>
                <w:rFonts w:ascii="Calibri" w:hAnsi="Calibri" w:cs="Calibri"/>
                <w:b/>
                <w:bCs/>
                <w:sz w:val="20"/>
                <w:szCs w:val="20"/>
              </w:rPr>
            </w:pPr>
            <w:r w:rsidRPr="00B57ADF">
              <w:rPr>
                <w:rFonts w:ascii="Calibri" w:hAnsi="Calibri" w:cs="Calibri"/>
                <w:b/>
                <w:bCs/>
                <w:sz w:val="20"/>
                <w:szCs w:val="20"/>
              </w:rPr>
              <w:t> </w:t>
            </w:r>
          </w:p>
        </w:tc>
        <w:tc>
          <w:tcPr>
            <w:tcW w:w="1360" w:type="dxa"/>
            <w:gridSpan w:val="4"/>
            <w:vMerge w:val="restart"/>
            <w:tcBorders>
              <w:top w:val="single" w:sz="8" w:space="0" w:color="auto"/>
              <w:left w:val="nil"/>
              <w:bottom w:val="nil"/>
              <w:right w:val="nil"/>
            </w:tcBorders>
            <w:shd w:val="clear" w:color="auto" w:fill="auto"/>
            <w:vAlign w:val="center"/>
            <w:hideMark/>
          </w:tcPr>
          <w:p w:rsidR="002C7A46" w:rsidRPr="00B57ADF" w:rsidRDefault="002C7A46" w:rsidP="0000678A">
            <w:pPr>
              <w:jc w:val="both"/>
              <w:rPr>
                <w:rFonts w:ascii="Calibri" w:hAnsi="Calibri" w:cs="Calibri"/>
                <w:b/>
                <w:bCs/>
                <w:sz w:val="20"/>
                <w:szCs w:val="20"/>
              </w:rPr>
            </w:pPr>
            <w:r w:rsidRPr="00B57ADF">
              <w:rPr>
                <w:rFonts w:ascii="Calibri" w:hAnsi="Calibri" w:cs="Calibri"/>
                <w:b/>
                <w:bCs/>
                <w:sz w:val="20"/>
                <w:szCs w:val="20"/>
              </w:rPr>
              <w:t> </w:t>
            </w:r>
          </w:p>
        </w:tc>
        <w:tc>
          <w:tcPr>
            <w:tcW w:w="1240" w:type="dxa"/>
            <w:gridSpan w:val="3"/>
            <w:vMerge w:val="restart"/>
            <w:tcBorders>
              <w:top w:val="single" w:sz="8" w:space="0" w:color="auto"/>
              <w:left w:val="nil"/>
              <w:bottom w:val="nil"/>
              <w:right w:val="nil"/>
            </w:tcBorders>
            <w:shd w:val="clear" w:color="auto" w:fill="auto"/>
            <w:vAlign w:val="center"/>
            <w:hideMark/>
          </w:tcPr>
          <w:p w:rsidR="002C7A46" w:rsidRPr="00B57ADF" w:rsidRDefault="002C7A46" w:rsidP="0000678A">
            <w:pPr>
              <w:jc w:val="both"/>
              <w:rPr>
                <w:rFonts w:ascii="Calibri" w:hAnsi="Calibri" w:cs="Calibri"/>
                <w:b/>
                <w:bCs/>
                <w:sz w:val="20"/>
                <w:szCs w:val="20"/>
              </w:rPr>
            </w:pPr>
            <w:r w:rsidRPr="00B57ADF">
              <w:rPr>
                <w:rFonts w:ascii="Calibri" w:hAnsi="Calibri" w:cs="Calibri"/>
                <w:b/>
                <w:bCs/>
                <w:sz w:val="20"/>
                <w:szCs w:val="20"/>
              </w:rPr>
              <w:t> </w:t>
            </w:r>
          </w:p>
        </w:tc>
        <w:tc>
          <w:tcPr>
            <w:tcW w:w="1540" w:type="dxa"/>
            <w:gridSpan w:val="3"/>
            <w:vMerge w:val="restart"/>
            <w:tcBorders>
              <w:top w:val="single" w:sz="8" w:space="0" w:color="auto"/>
              <w:left w:val="nil"/>
              <w:bottom w:val="nil"/>
              <w:right w:val="single" w:sz="8" w:space="0" w:color="auto"/>
            </w:tcBorders>
            <w:shd w:val="clear" w:color="auto" w:fill="auto"/>
            <w:vAlign w:val="center"/>
            <w:hideMark/>
          </w:tcPr>
          <w:p w:rsidR="002C7A46" w:rsidRPr="00B57ADF" w:rsidRDefault="002C7A46" w:rsidP="0000678A">
            <w:pPr>
              <w:jc w:val="both"/>
              <w:rPr>
                <w:rFonts w:ascii="Calibri" w:hAnsi="Calibri" w:cs="Calibri"/>
                <w:b/>
                <w:bCs/>
                <w:sz w:val="20"/>
                <w:szCs w:val="20"/>
              </w:rPr>
            </w:pPr>
            <w:r w:rsidRPr="00B57ADF">
              <w:rPr>
                <w:rFonts w:ascii="Calibri" w:hAnsi="Calibri" w:cs="Calibri"/>
                <w:b/>
                <w:bCs/>
                <w:sz w:val="20"/>
                <w:szCs w:val="20"/>
              </w:rPr>
              <w:t> </w:t>
            </w:r>
          </w:p>
        </w:tc>
        <w:tc>
          <w:tcPr>
            <w:tcW w:w="1840" w:type="dxa"/>
            <w:gridSpan w:val="2"/>
            <w:vMerge w:val="restart"/>
            <w:tcBorders>
              <w:top w:val="single" w:sz="8" w:space="0" w:color="auto"/>
              <w:left w:val="single" w:sz="8" w:space="0" w:color="auto"/>
              <w:bottom w:val="single" w:sz="8" w:space="0" w:color="000000"/>
              <w:right w:val="single" w:sz="8" w:space="0" w:color="auto"/>
            </w:tcBorders>
            <w:shd w:val="clear" w:color="000000" w:fill="4F81BD"/>
            <w:vAlign w:val="center"/>
            <w:hideMark/>
          </w:tcPr>
          <w:p w:rsidR="002C7A46" w:rsidRPr="00B57ADF" w:rsidRDefault="002C7A46" w:rsidP="0000678A">
            <w:pPr>
              <w:rPr>
                <w:rFonts w:ascii="Calibri" w:hAnsi="Calibri" w:cs="Calibri"/>
                <w:b/>
                <w:bCs/>
                <w:sz w:val="20"/>
                <w:szCs w:val="20"/>
              </w:rPr>
            </w:pPr>
            <w:r w:rsidRPr="00B57ADF">
              <w:rPr>
                <w:rFonts w:ascii="Calibri" w:hAnsi="Calibri" w:cs="Calibri"/>
                <w:b/>
                <w:bCs/>
                <w:sz w:val="20"/>
                <w:szCs w:val="20"/>
              </w:rPr>
              <w:t>GRAND TOTAL BID PRICE</w:t>
            </w:r>
          </w:p>
        </w:tc>
      </w:tr>
      <w:tr w:rsidR="002C7A46" w:rsidRPr="00B57ADF" w:rsidTr="002C7A46">
        <w:trPr>
          <w:trHeight w:val="300"/>
        </w:trPr>
        <w:tc>
          <w:tcPr>
            <w:tcW w:w="1003" w:type="dxa"/>
            <w:vMerge/>
            <w:tcBorders>
              <w:top w:val="single" w:sz="8" w:space="0" w:color="auto"/>
              <w:left w:val="nil"/>
              <w:bottom w:val="nil"/>
              <w:right w:val="nil"/>
            </w:tcBorders>
            <w:vAlign w:val="center"/>
            <w:hideMark/>
          </w:tcPr>
          <w:p w:rsidR="002C7A46" w:rsidRPr="00B57ADF" w:rsidRDefault="002C7A46" w:rsidP="0000678A">
            <w:pPr>
              <w:rPr>
                <w:rFonts w:ascii="Calibri" w:hAnsi="Calibri" w:cs="Calibri"/>
                <w:sz w:val="20"/>
                <w:szCs w:val="20"/>
              </w:rPr>
            </w:pPr>
          </w:p>
        </w:tc>
        <w:tc>
          <w:tcPr>
            <w:tcW w:w="1340" w:type="dxa"/>
            <w:gridSpan w:val="7"/>
            <w:vMerge/>
            <w:tcBorders>
              <w:top w:val="single" w:sz="8" w:space="0" w:color="auto"/>
              <w:left w:val="nil"/>
              <w:bottom w:val="nil"/>
              <w:right w:val="nil"/>
            </w:tcBorders>
            <w:vAlign w:val="center"/>
            <w:hideMark/>
          </w:tcPr>
          <w:p w:rsidR="002C7A46" w:rsidRPr="00B57ADF" w:rsidRDefault="002C7A46" w:rsidP="0000678A">
            <w:pPr>
              <w:rPr>
                <w:rFonts w:ascii="Calibri" w:hAnsi="Calibri" w:cs="Calibri"/>
                <w:sz w:val="20"/>
                <w:szCs w:val="20"/>
              </w:rPr>
            </w:pPr>
          </w:p>
        </w:tc>
        <w:tc>
          <w:tcPr>
            <w:tcW w:w="1240" w:type="dxa"/>
            <w:gridSpan w:val="5"/>
            <w:vMerge/>
            <w:tcBorders>
              <w:top w:val="single" w:sz="8" w:space="0" w:color="auto"/>
              <w:left w:val="nil"/>
              <w:bottom w:val="nil"/>
              <w:right w:val="nil"/>
            </w:tcBorders>
            <w:vAlign w:val="center"/>
            <w:hideMark/>
          </w:tcPr>
          <w:p w:rsidR="002C7A46" w:rsidRPr="00B57ADF" w:rsidRDefault="002C7A46" w:rsidP="0000678A">
            <w:pPr>
              <w:rPr>
                <w:rFonts w:ascii="Calibri" w:hAnsi="Calibri" w:cs="Calibri"/>
                <w:b/>
                <w:bCs/>
                <w:sz w:val="20"/>
                <w:szCs w:val="20"/>
              </w:rPr>
            </w:pPr>
          </w:p>
        </w:tc>
        <w:tc>
          <w:tcPr>
            <w:tcW w:w="1144" w:type="dxa"/>
            <w:gridSpan w:val="5"/>
            <w:vMerge/>
            <w:tcBorders>
              <w:top w:val="single" w:sz="8" w:space="0" w:color="auto"/>
              <w:left w:val="nil"/>
              <w:bottom w:val="nil"/>
              <w:right w:val="nil"/>
            </w:tcBorders>
            <w:vAlign w:val="center"/>
            <w:hideMark/>
          </w:tcPr>
          <w:p w:rsidR="002C7A46" w:rsidRPr="00B57ADF" w:rsidRDefault="002C7A46" w:rsidP="0000678A">
            <w:pPr>
              <w:rPr>
                <w:rFonts w:ascii="Calibri" w:hAnsi="Calibri" w:cs="Calibri"/>
                <w:sz w:val="20"/>
                <w:szCs w:val="20"/>
              </w:rPr>
            </w:pPr>
          </w:p>
        </w:tc>
        <w:tc>
          <w:tcPr>
            <w:tcW w:w="1038" w:type="dxa"/>
            <w:gridSpan w:val="4"/>
            <w:vMerge/>
            <w:tcBorders>
              <w:top w:val="single" w:sz="8" w:space="0" w:color="auto"/>
              <w:left w:val="nil"/>
              <w:bottom w:val="nil"/>
              <w:right w:val="nil"/>
            </w:tcBorders>
            <w:vAlign w:val="center"/>
            <w:hideMark/>
          </w:tcPr>
          <w:p w:rsidR="002C7A46" w:rsidRPr="00B57ADF" w:rsidRDefault="002C7A46" w:rsidP="0000678A">
            <w:pPr>
              <w:rPr>
                <w:rFonts w:ascii="Calibri" w:hAnsi="Calibri" w:cs="Calibri"/>
                <w:b/>
                <w:bCs/>
                <w:sz w:val="20"/>
                <w:szCs w:val="20"/>
              </w:rPr>
            </w:pPr>
          </w:p>
        </w:tc>
        <w:tc>
          <w:tcPr>
            <w:tcW w:w="1143" w:type="dxa"/>
            <w:gridSpan w:val="5"/>
            <w:vMerge/>
            <w:tcBorders>
              <w:top w:val="single" w:sz="8" w:space="0" w:color="auto"/>
              <w:left w:val="nil"/>
              <w:bottom w:val="nil"/>
              <w:right w:val="nil"/>
            </w:tcBorders>
            <w:vAlign w:val="center"/>
            <w:hideMark/>
          </w:tcPr>
          <w:p w:rsidR="002C7A46" w:rsidRPr="00B57ADF" w:rsidRDefault="002C7A46" w:rsidP="0000678A">
            <w:pPr>
              <w:rPr>
                <w:rFonts w:ascii="Calibri" w:hAnsi="Calibri" w:cs="Calibri"/>
                <w:sz w:val="20"/>
                <w:szCs w:val="20"/>
              </w:rPr>
            </w:pPr>
          </w:p>
        </w:tc>
        <w:tc>
          <w:tcPr>
            <w:tcW w:w="1180" w:type="dxa"/>
            <w:gridSpan w:val="3"/>
            <w:vMerge/>
            <w:tcBorders>
              <w:top w:val="single" w:sz="8" w:space="0" w:color="auto"/>
              <w:left w:val="nil"/>
              <w:bottom w:val="nil"/>
              <w:right w:val="nil"/>
            </w:tcBorders>
            <w:vAlign w:val="center"/>
            <w:hideMark/>
          </w:tcPr>
          <w:p w:rsidR="002C7A46" w:rsidRPr="00B57ADF" w:rsidRDefault="002C7A46" w:rsidP="0000678A">
            <w:pPr>
              <w:rPr>
                <w:rFonts w:ascii="Calibri" w:hAnsi="Calibri" w:cs="Calibri"/>
                <w:b/>
                <w:bCs/>
                <w:sz w:val="20"/>
                <w:szCs w:val="20"/>
              </w:rPr>
            </w:pPr>
          </w:p>
        </w:tc>
        <w:tc>
          <w:tcPr>
            <w:tcW w:w="1063" w:type="dxa"/>
            <w:gridSpan w:val="5"/>
            <w:vMerge/>
            <w:tcBorders>
              <w:top w:val="single" w:sz="8" w:space="0" w:color="auto"/>
              <w:left w:val="nil"/>
              <w:bottom w:val="nil"/>
              <w:right w:val="nil"/>
            </w:tcBorders>
            <w:vAlign w:val="center"/>
            <w:hideMark/>
          </w:tcPr>
          <w:p w:rsidR="002C7A46" w:rsidRPr="00B57ADF" w:rsidRDefault="002C7A46" w:rsidP="0000678A">
            <w:pPr>
              <w:rPr>
                <w:rFonts w:ascii="Calibri" w:hAnsi="Calibri" w:cs="Calibri"/>
                <w:b/>
                <w:bCs/>
                <w:sz w:val="20"/>
                <w:szCs w:val="20"/>
              </w:rPr>
            </w:pPr>
          </w:p>
        </w:tc>
        <w:tc>
          <w:tcPr>
            <w:tcW w:w="1360" w:type="dxa"/>
            <w:gridSpan w:val="4"/>
            <w:vMerge/>
            <w:tcBorders>
              <w:top w:val="single" w:sz="8" w:space="0" w:color="auto"/>
              <w:left w:val="nil"/>
              <w:bottom w:val="nil"/>
              <w:right w:val="nil"/>
            </w:tcBorders>
            <w:vAlign w:val="center"/>
            <w:hideMark/>
          </w:tcPr>
          <w:p w:rsidR="002C7A46" w:rsidRPr="00B57ADF" w:rsidRDefault="002C7A46" w:rsidP="0000678A">
            <w:pPr>
              <w:rPr>
                <w:rFonts w:ascii="Calibri" w:hAnsi="Calibri" w:cs="Calibri"/>
                <w:b/>
                <w:bCs/>
                <w:sz w:val="20"/>
                <w:szCs w:val="20"/>
              </w:rPr>
            </w:pPr>
          </w:p>
        </w:tc>
        <w:tc>
          <w:tcPr>
            <w:tcW w:w="1240" w:type="dxa"/>
            <w:gridSpan w:val="3"/>
            <w:vMerge/>
            <w:tcBorders>
              <w:top w:val="single" w:sz="8" w:space="0" w:color="auto"/>
              <w:left w:val="nil"/>
              <w:bottom w:val="nil"/>
              <w:right w:val="nil"/>
            </w:tcBorders>
            <w:vAlign w:val="center"/>
            <w:hideMark/>
          </w:tcPr>
          <w:p w:rsidR="002C7A46" w:rsidRPr="00B57ADF" w:rsidRDefault="002C7A46" w:rsidP="0000678A">
            <w:pPr>
              <w:rPr>
                <w:rFonts w:ascii="Calibri" w:hAnsi="Calibri" w:cs="Calibri"/>
                <w:b/>
                <w:bCs/>
                <w:sz w:val="20"/>
                <w:szCs w:val="20"/>
              </w:rPr>
            </w:pPr>
          </w:p>
        </w:tc>
        <w:tc>
          <w:tcPr>
            <w:tcW w:w="1540" w:type="dxa"/>
            <w:gridSpan w:val="3"/>
            <w:vMerge/>
            <w:tcBorders>
              <w:top w:val="single" w:sz="8" w:space="0" w:color="auto"/>
              <w:left w:val="nil"/>
              <w:bottom w:val="nil"/>
              <w:right w:val="single" w:sz="8" w:space="0" w:color="auto"/>
            </w:tcBorders>
            <w:vAlign w:val="center"/>
            <w:hideMark/>
          </w:tcPr>
          <w:p w:rsidR="002C7A46" w:rsidRPr="00B57ADF" w:rsidRDefault="002C7A46" w:rsidP="0000678A">
            <w:pPr>
              <w:rPr>
                <w:rFonts w:ascii="Calibri" w:hAnsi="Calibri" w:cs="Calibri"/>
                <w:b/>
                <w:bCs/>
                <w:sz w:val="20"/>
                <w:szCs w:val="20"/>
              </w:rPr>
            </w:pPr>
          </w:p>
        </w:tc>
        <w:tc>
          <w:tcPr>
            <w:tcW w:w="1840" w:type="dxa"/>
            <w:gridSpan w:val="2"/>
            <w:vMerge/>
            <w:tcBorders>
              <w:top w:val="single" w:sz="8" w:space="0" w:color="auto"/>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sz w:val="20"/>
                <w:szCs w:val="20"/>
              </w:rPr>
            </w:pPr>
          </w:p>
        </w:tc>
      </w:tr>
      <w:tr w:rsidR="002C7A46" w:rsidRPr="00B57ADF" w:rsidTr="002C7A46">
        <w:trPr>
          <w:trHeight w:val="315"/>
        </w:trPr>
        <w:tc>
          <w:tcPr>
            <w:tcW w:w="1003" w:type="dxa"/>
            <w:vMerge/>
            <w:tcBorders>
              <w:top w:val="single" w:sz="8" w:space="0" w:color="auto"/>
              <w:left w:val="nil"/>
              <w:bottom w:val="nil"/>
              <w:right w:val="nil"/>
            </w:tcBorders>
            <w:vAlign w:val="center"/>
            <w:hideMark/>
          </w:tcPr>
          <w:p w:rsidR="002C7A46" w:rsidRPr="00B57ADF" w:rsidRDefault="002C7A46" w:rsidP="0000678A">
            <w:pPr>
              <w:rPr>
                <w:rFonts w:ascii="Calibri" w:hAnsi="Calibri" w:cs="Calibri"/>
                <w:sz w:val="20"/>
                <w:szCs w:val="20"/>
              </w:rPr>
            </w:pPr>
          </w:p>
        </w:tc>
        <w:tc>
          <w:tcPr>
            <w:tcW w:w="1340" w:type="dxa"/>
            <w:gridSpan w:val="7"/>
            <w:vMerge/>
            <w:tcBorders>
              <w:top w:val="single" w:sz="8" w:space="0" w:color="auto"/>
              <w:left w:val="nil"/>
              <w:bottom w:val="nil"/>
              <w:right w:val="nil"/>
            </w:tcBorders>
            <w:vAlign w:val="center"/>
            <w:hideMark/>
          </w:tcPr>
          <w:p w:rsidR="002C7A46" w:rsidRPr="00B57ADF" w:rsidRDefault="002C7A46" w:rsidP="0000678A">
            <w:pPr>
              <w:rPr>
                <w:rFonts w:ascii="Calibri" w:hAnsi="Calibri" w:cs="Calibri"/>
                <w:sz w:val="20"/>
                <w:szCs w:val="20"/>
              </w:rPr>
            </w:pPr>
          </w:p>
        </w:tc>
        <w:tc>
          <w:tcPr>
            <w:tcW w:w="1240" w:type="dxa"/>
            <w:gridSpan w:val="5"/>
            <w:vMerge/>
            <w:tcBorders>
              <w:top w:val="single" w:sz="8" w:space="0" w:color="auto"/>
              <w:left w:val="nil"/>
              <w:bottom w:val="nil"/>
              <w:right w:val="nil"/>
            </w:tcBorders>
            <w:vAlign w:val="center"/>
            <w:hideMark/>
          </w:tcPr>
          <w:p w:rsidR="002C7A46" w:rsidRPr="00B57ADF" w:rsidRDefault="002C7A46" w:rsidP="0000678A">
            <w:pPr>
              <w:rPr>
                <w:rFonts w:ascii="Calibri" w:hAnsi="Calibri" w:cs="Calibri"/>
                <w:b/>
                <w:bCs/>
                <w:sz w:val="20"/>
                <w:szCs w:val="20"/>
              </w:rPr>
            </w:pPr>
          </w:p>
        </w:tc>
        <w:tc>
          <w:tcPr>
            <w:tcW w:w="1144" w:type="dxa"/>
            <w:gridSpan w:val="5"/>
            <w:vMerge/>
            <w:tcBorders>
              <w:top w:val="single" w:sz="8" w:space="0" w:color="auto"/>
              <w:left w:val="nil"/>
              <w:bottom w:val="nil"/>
              <w:right w:val="nil"/>
            </w:tcBorders>
            <w:vAlign w:val="center"/>
            <w:hideMark/>
          </w:tcPr>
          <w:p w:rsidR="002C7A46" w:rsidRPr="00B57ADF" w:rsidRDefault="002C7A46" w:rsidP="0000678A">
            <w:pPr>
              <w:rPr>
                <w:rFonts w:ascii="Calibri" w:hAnsi="Calibri" w:cs="Calibri"/>
                <w:sz w:val="20"/>
                <w:szCs w:val="20"/>
              </w:rPr>
            </w:pPr>
          </w:p>
        </w:tc>
        <w:tc>
          <w:tcPr>
            <w:tcW w:w="1038" w:type="dxa"/>
            <w:gridSpan w:val="4"/>
            <w:vMerge/>
            <w:tcBorders>
              <w:top w:val="single" w:sz="8" w:space="0" w:color="auto"/>
              <w:left w:val="nil"/>
              <w:bottom w:val="nil"/>
              <w:right w:val="nil"/>
            </w:tcBorders>
            <w:vAlign w:val="center"/>
            <w:hideMark/>
          </w:tcPr>
          <w:p w:rsidR="002C7A46" w:rsidRPr="00B57ADF" w:rsidRDefault="002C7A46" w:rsidP="0000678A">
            <w:pPr>
              <w:rPr>
                <w:rFonts w:ascii="Calibri" w:hAnsi="Calibri" w:cs="Calibri"/>
                <w:b/>
                <w:bCs/>
                <w:sz w:val="20"/>
                <w:szCs w:val="20"/>
              </w:rPr>
            </w:pPr>
          </w:p>
        </w:tc>
        <w:tc>
          <w:tcPr>
            <w:tcW w:w="1143" w:type="dxa"/>
            <w:gridSpan w:val="5"/>
            <w:vMerge/>
            <w:tcBorders>
              <w:top w:val="single" w:sz="8" w:space="0" w:color="auto"/>
              <w:left w:val="nil"/>
              <w:bottom w:val="nil"/>
              <w:right w:val="nil"/>
            </w:tcBorders>
            <w:vAlign w:val="center"/>
            <w:hideMark/>
          </w:tcPr>
          <w:p w:rsidR="002C7A46" w:rsidRPr="00B57ADF" w:rsidRDefault="002C7A46" w:rsidP="0000678A">
            <w:pPr>
              <w:rPr>
                <w:rFonts w:ascii="Calibri" w:hAnsi="Calibri" w:cs="Calibri"/>
                <w:sz w:val="20"/>
                <w:szCs w:val="20"/>
              </w:rPr>
            </w:pPr>
          </w:p>
        </w:tc>
        <w:tc>
          <w:tcPr>
            <w:tcW w:w="1180" w:type="dxa"/>
            <w:gridSpan w:val="3"/>
            <w:vMerge/>
            <w:tcBorders>
              <w:top w:val="single" w:sz="8" w:space="0" w:color="auto"/>
              <w:left w:val="nil"/>
              <w:bottom w:val="nil"/>
              <w:right w:val="nil"/>
            </w:tcBorders>
            <w:vAlign w:val="center"/>
            <w:hideMark/>
          </w:tcPr>
          <w:p w:rsidR="002C7A46" w:rsidRPr="00B57ADF" w:rsidRDefault="002C7A46" w:rsidP="0000678A">
            <w:pPr>
              <w:rPr>
                <w:rFonts w:ascii="Calibri" w:hAnsi="Calibri" w:cs="Calibri"/>
                <w:b/>
                <w:bCs/>
                <w:sz w:val="20"/>
                <w:szCs w:val="20"/>
              </w:rPr>
            </w:pPr>
          </w:p>
        </w:tc>
        <w:tc>
          <w:tcPr>
            <w:tcW w:w="1063" w:type="dxa"/>
            <w:gridSpan w:val="5"/>
            <w:vMerge/>
            <w:tcBorders>
              <w:top w:val="single" w:sz="8" w:space="0" w:color="auto"/>
              <w:left w:val="nil"/>
              <w:bottom w:val="nil"/>
              <w:right w:val="nil"/>
            </w:tcBorders>
            <w:vAlign w:val="center"/>
            <w:hideMark/>
          </w:tcPr>
          <w:p w:rsidR="002C7A46" w:rsidRPr="00B57ADF" w:rsidRDefault="002C7A46" w:rsidP="0000678A">
            <w:pPr>
              <w:rPr>
                <w:rFonts w:ascii="Calibri" w:hAnsi="Calibri" w:cs="Calibri"/>
                <w:b/>
                <w:bCs/>
                <w:sz w:val="20"/>
                <w:szCs w:val="20"/>
              </w:rPr>
            </w:pPr>
          </w:p>
        </w:tc>
        <w:tc>
          <w:tcPr>
            <w:tcW w:w="1360" w:type="dxa"/>
            <w:gridSpan w:val="4"/>
            <w:vMerge/>
            <w:tcBorders>
              <w:top w:val="single" w:sz="8" w:space="0" w:color="auto"/>
              <w:left w:val="nil"/>
              <w:bottom w:val="nil"/>
              <w:right w:val="nil"/>
            </w:tcBorders>
            <w:vAlign w:val="center"/>
            <w:hideMark/>
          </w:tcPr>
          <w:p w:rsidR="002C7A46" w:rsidRPr="00B57ADF" w:rsidRDefault="002C7A46" w:rsidP="0000678A">
            <w:pPr>
              <w:rPr>
                <w:rFonts w:ascii="Calibri" w:hAnsi="Calibri" w:cs="Calibri"/>
                <w:b/>
                <w:bCs/>
                <w:sz w:val="20"/>
                <w:szCs w:val="20"/>
              </w:rPr>
            </w:pPr>
          </w:p>
        </w:tc>
        <w:tc>
          <w:tcPr>
            <w:tcW w:w="1240" w:type="dxa"/>
            <w:gridSpan w:val="3"/>
            <w:vMerge/>
            <w:tcBorders>
              <w:top w:val="single" w:sz="8" w:space="0" w:color="auto"/>
              <w:left w:val="nil"/>
              <w:bottom w:val="nil"/>
              <w:right w:val="nil"/>
            </w:tcBorders>
            <w:vAlign w:val="center"/>
            <w:hideMark/>
          </w:tcPr>
          <w:p w:rsidR="002C7A46" w:rsidRPr="00B57ADF" w:rsidRDefault="002C7A46" w:rsidP="0000678A">
            <w:pPr>
              <w:rPr>
                <w:rFonts w:ascii="Calibri" w:hAnsi="Calibri" w:cs="Calibri"/>
                <w:b/>
                <w:bCs/>
                <w:sz w:val="20"/>
                <w:szCs w:val="20"/>
              </w:rPr>
            </w:pPr>
          </w:p>
        </w:tc>
        <w:tc>
          <w:tcPr>
            <w:tcW w:w="1540" w:type="dxa"/>
            <w:gridSpan w:val="3"/>
            <w:vMerge/>
            <w:tcBorders>
              <w:top w:val="single" w:sz="8" w:space="0" w:color="auto"/>
              <w:left w:val="nil"/>
              <w:bottom w:val="nil"/>
              <w:right w:val="single" w:sz="8" w:space="0" w:color="auto"/>
            </w:tcBorders>
            <w:vAlign w:val="center"/>
            <w:hideMark/>
          </w:tcPr>
          <w:p w:rsidR="002C7A46" w:rsidRPr="00B57ADF" w:rsidRDefault="002C7A46" w:rsidP="0000678A">
            <w:pPr>
              <w:rPr>
                <w:rFonts w:ascii="Calibri" w:hAnsi="Calibri" w:cs="Calibri"/>
                <w:b/>
                <w:bCs/>
                <w:sz w:val="20"/>
                <w:szCs w:val="20"/>
              </w:rPr>
            </w:pPr>
          </w:p>
        </w:tc>
        <w:tc>
          <w:tcPr>
            <w:tcW w:w="1840" w:type="dxa"/>
            <w:gridSpan w:val="2"/>
            <w:vMerge/>
            <w:tcBorders>
              <w:top w:val="single" w:sz="8" w:space="0" w:color="auto"/>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sz w:val="20"/>
                <w:szCs w:val="20"/>
              </w:rPr>
            </w:pPr>
          </w:p>
        </w:tc>
      </w:tr>
      <w:tr w:rsidR="002C7A46" w:rsidRPr="00B57ADF" w:rsidTr="002C7A46">
        <w:trPr>
          <w:trHeight w:val="323"/>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263"/>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289"/>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gridAfter w:val="3"/>
          <w:wAfter w:w="2343" w:type="dxa"/>
          <w:trHeight w:val="289"/>
        </w:trPr>
        <w:tc>
          <w:tcPr>
            <w:tcW w:w="1240" w:type="dxa"/>
            <w:gridSpan w:val="4"/>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6"/>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525"/>
        </w:trPr>
        <w:tc>
          <w:tcPr>
            <w:tcW w:w="1003" w:type="dxa"/>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Cost per Test</w:t>
            </w:r>
          </w:p>
        </w:tc>
        <w:tc>
          <w:tcPr>
            <w:tcW w:w="1340" w:type="dxa"/>
            <w:gridSpan w:val="7"/>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Monthly Cost (Rand )</w:t>
            </w: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jc w:val="center"/>
              <w:rPr>
                <w:rFonts w:ascii="Calibri" w:hAnsi="Calibri" w:cs="Calibri"/>
                <w:b/>
                <w:bCs/>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289"/>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49"/>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263"/>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492"/>
        </w:trPr>
        <w:tc>
          <w:tcPr>
            <w:tcW w:w="1003" w:type="dxa"/>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Total cost Vat Excl</w:t>
            </w:r>
          </w:p>
        </w:tc>
        <w:tc>
          <w:tcPr>
            <w:tcW w:w="1340" w:type="dxa"/>
            <w:gridSpan w:val="7"/>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Total cost Vat Incl</w:t>
            </w: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jc w:val="center"/>
              <w:rPr>
                <w:rFonts w:ascii="Calibri" w:hAnsi="Calibri" w:cs="Calibri"/>
                <w:b/>
                <w:bCs/>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72"/>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gridAfter w:val="14"/>
          <w:wAfter w:w="6908" w:type="dxa"/>
          <w:trHeight w:val="315"/>
        </w:trPr>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063"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6"/>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8"/>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gridAfter w:val="9"/>
          <w:wAfter w:w="4727" w:type="dxa"/>
          <w:trHeight w:val="300"/>
        </w:trPr>
        <w:tc>
          <w:tcPr>
            <w:tcW w:w="1038" w:type="dxa"/>
            <w:gridSpan w:val="2"/>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3"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6"/>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gridAfter w:val="9"/>
          <w:wAfter w:w="4727" w:type="dxa"/>
          <w:trHeight w:val="229"/>
        </w:trPr>
        <w:tc>
          <w:tcPr>
            <w:tcW w:w="1038"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6"/>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gridAfter w:val="14"/>
          <w:wAfter w:w="6908" w:type="dxa"/>
          <w:trHeight w:val="315"/>
        </w:trPr>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063"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6"/>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8"/>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792"/>
        </w:trPr>
        <w:tc>
          <w:tcPr>
            <w:tcW w:w="1003" w:type="dxa"/>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Test Volumes per month</w:t>
            </w:r>
          </w:p>
        </w:tc>
        <w:tc>
          <w:tcPr>
            <w:tcW w:w="1340" w:type="dxa"/>
            <w:gridSpan w:val="7"/>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Test per kit</w:t>
            </w:r>
          </w:p>
        </w:tc>
        <w:tc>
          <w:tcPr>
            <w:tcW w:w="1240" w:type="dxa"/>
            <w:gridSpan w:val="5"/>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 xml:space="preserve">Unit Cost </w:t>
            </w:r>
          </w:p>
        </w:tc>
        <w:tc>
          <w:tcPr>
            <w:tcW w:w="1144" w:type="dxa"/>
            <w:gridSpan w:val="5"/>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 xml:space="preserve">Cost per billable </w:t>
            </w: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jc w:val="center"/>
              <w:rPr>
                <w:rFonts w:ascii="Calibri" w:hAnsi="Calibri" w:cs="Calibri"/>
                <w:b/>
                <w:bCs/>
                <w:color w:val="000000"/>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b/>
                <w:bCs/>
                <w:color w:val="000000"/>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vMerge w:val="restart"/>
            <w:tcBorders>
              <w:top w:val="single" w:sz="8" w:space="0" w:color="auto"/>
              <w:left w:val="single" w:sz="8" w:space="0" w:color="auto"/>
              <w:bottom w:val="single" w:sz="8" w:space="0" w:color="000000"/>
              <w:right w:val="single" w:sz="8" w:space="0" w:color="auto"/>
            </w:tcBorders>
            <w:shd w:val="clear" w:color="000000" w:fill="B6DDE8"/>
            <w:noWrap/>
            <w:vAlign w:val="bottom"/>
            <w:hideMark/>
          </w:tcPr>
          <w:p w:rsidR="002C7A46" w:rsidRPr="00B57ADF" w:rsidRDefault="002C7A46" w:rsidP="0000678A">
            <w:pPr>
              <w:jc w:val="center"/>
              <w:rPr>
                <w:rFonts w:ascii="Calibri" w:hAnsi="Calibri" w:cs="Calibri"/>
                <w:b/>
                <w:bCs/>
                <w:color w:val="000000"/>
                <w:sz w:val="16"/>
                <w:szCs w:val="16"/>
              </w:rPr>
            </w:pPr>
            <w:r w:rsidRPr="00B57ADF">
              <w:rPr>
                <w:rFonts w:ascii="Calibri" w:hAnsi="Calibri" w:cs="Calibri"/>
                <w:b/>
                <w:bCs/>
                <w:color w:val="000000"/>
                <w:sz w:val="16"/>
                <w:szCs w:val="16"/>
              </w:rPr>
              <w:t xml:space="preserve">Quantity </w:t>
            </w:r>
          </w:p>
        </w:tc>
        <w:tc>
          <w:tcPr>
            <w:tcW w:w="1340" w:type="dxa"/>
            <w:gridSpan w:val="7"/>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Monthly Cost</w:t>
            </w:r>
          </w:p>
        </w:tc>
        <w:tc>
          <w:tcPr>
            <w:tcW w:w="1240" w:type="dxa"/>
            <w:gridSpan w:val="5"/>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Annual Cost</w:t>
            </w:r>
          </w:p>
        </w:tc>
        <w:tc>
          <w:tcPr>
            <w:tcW w:w="1144" w:type="dxa"/>
            <w:gridSpan w:val="5"/>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Monthly Cost</w:t>
            </w:r>
          </w:p>
        </w:tc>
        <w:tc>
          <w:tcPr>
            <w:tcW w:w="1038" w:type="dxa"/>
            <w:gridSpan w:val="4"/>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Annual Cost</w:t>
            </w:r>
          </w:p>
        </w:tc>
        <w:tc>
          <w:tcPr>
            <w:tcW w:w="1143" w:type="dxa"/>
            <w:gridSpan w:val="5"/>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Monthly Cost</w:t>
            </w:r>
          </w:p>
        </w:tc>
        <w:tc>
          <w:tcPr>
            <w:tcW w:w="1180" w:type="dxa"/>
            <w:gridSpan w:val="3"/>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Annual Cost</w:t>
            </w:r>
          </w:p>
        </w:tc>
        <w:tc>
          <w:tcPr>
            <w:tcW w:w="1063" w:type="dxa"/>
            <w:gridSpan w:val="5"/>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Monthly Cost</w:t>
            </w:r>
          </w:p>
        </w:tc>
        <w:tc>
          <w:tcPr>
            <w:tcW w:w="1360" w:type="dxa"/>
            <w:gridSpan w:val="4"/>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Annual Cost</w:t>
            </w:r>
          </w:p>
        </w:tc>
        <w:tc>
          <w:tcPr>
            <w:tcW w:w="1240" w:type="dxa"/>
            <w:gridSpan w:val="3"/>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Monthly Cost</w:t>
            </w:r>
          </w:p>
        </w:tc>
        <w:tc>
          <w:tcPr>
            <w:tcW w:w="1540" w:type="dxa"/>
            <w:gridSpan w:val="3"/>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Annual Cost</w:t>
            </w:r>
          </w:p>
        </w:tc>
        <w:tc>
          <w:tcPr>
            <w:tcW w:w="1840" w:type="dxa"/>
            <w:gridSpan w:val="2"/>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 xml:space="preserve">Total Annual Cost </w:t>
            </w:r>
          </w:p>
        </w:tc>
      </w:tr>
      <w:tr w:rsidR="002C7A46" w:rsidRPr="00B57ADF" w:rsidTr="002C7A46">
        <w:trPr>
          <w:trHeight w:val="300"/>
        </w:trPr>
        <w:tc>
          <w:tcPr>
            <w:tcW w:w="1003" w:type="dxa"/>
            <w:vMerge/>
            <w:tcBorders>
              <w:top w:val="single" w:sz="8" w:space="0" w:color="auto"/>
              <w:left w:val="single" w:sz="8" w:space="0" w:color="auto"/>
              <w:bottom w:val="single" w:sz="8" w:space="0" w:color="000000"/>
              <w:right w:val="single" w:sz="8" w:space="0" w:color="auto"/>
            </w:tcBorders>
            <w:vAlign w:val="center"/>
          </w:tcPr>
          <w:p w:rsidR="002C7A46" w:rsidRPr="00B57ADF" w:rsidRDefault="002C7A46" w:rsidP="0000678A">
            <w:pPr>
              <w:rPr>
                <w:rFonts w:ascii="Calibri" w:hAnsi="Calibri" w:cs="Calibri"/>
                <w:b/>
                <w:bCs/>
                <w:color w:val="000000"/>
                <w:sz w:val="16"/>
                <w:szCs w:val="16"/>
              </w:rPr>
            </w:pPr>
          </w:p>
        </w:tc>
        <w:tc>
          <w:tcPr>
            <w:tcW w:w="1340" w:type="dxa"/>
            <w:gridSpan w:val="7"/>
            <w:tcBorders>
              <w:top w:val="nil"/>
              <w:left w:val="nil"/>
              <w:bottom w:val="nil"/>
              <w:right w:val="single" w:sz="8" w:space="0" w:color="auto"/>
            </w:tcBorders>
            <w:shd w:val="clear" w:color="000000" w:fill="B6DDE8"/>
            <w:vAlign w:val="center"/>
          </w:tcPr>
          <w:p w:rsidR="002C7A46" w:rsidRPr="00B57ADF" w:rsidRDefault="002C7A46" w:rsidP="0000678A">
            <w:pPr>
              <w:jc w:val="center"/>
              <w:rPr>
                <w:rFonts w:ascii="Calibri" w:hAnsi="Calibri" w:cs="Calibri"/>
                <w:b/>
                <w:bCs/>
                <w:color w:val="0D0D0D"/>
                <w:sz w:val="16"/>
                <w:szCs w:val="16"/>
              </w:rPr>
            </w:pPr>
          </w:p>
        </w:tc>
        <w:tc>
          <w:tcPr>
            <w:tcW w:w="1240" w:type="dxa"/>
            <w:gridSpan w:val="5"/>
            <w:tcBorders>
              <w:top w:val="nil"/>
              <w:left w:val="nil"/>
              <w:bottom w:val="nil"/>
              <w:right w:val="single" w:sz="8" w:space="0" w:color="auto"/>
            </w:tcBorders>
            <w:shd w:val="clear" w:color="000000" w:fill="B6DDE8"/>
            <w:vAlign w:val="center"/>
          </w:tcPr>
          <w:p w:rsidR="002C7A46" w:rsidRPr="00B57ADF" w:rsidRDefault="002C7A46" w:rsidP="0000678A">
            <w:pPr>
              <w:jc w:val="center"/>
              <w:rPr>
                <w:rFonts w:ascii="Calibri" w:hAnsi="Calibri" w:cs="Calibri"/>
                <w:b/>
                <w:bCs/>
                <w:color w:val="0D0D0D"/>
                <w:sz w:val="16"/>
                <w:szCs w:val="16"/>
              </w:rPr>
            </w:pPr>
          </w:p>
        </w:tc>
        <w:tc>
          <w:tcPr>
            <w:tcW w:w="1144" w:type="dxa"/>
            <w:gridSpan w:val="5"/>
            <w:tcBorders>
              <w:top w:val="nil"/>
              <w:left w:val="nil"/>
              <w:bottom w:val="nil"/>
              <w:right w:val="single" w:sz="8" w:space="0" w:color="auto"/>
            </w:tcBorders>
            <w:shd w:val="clear" w:color="000000" w:fill="B6DDE8"/>
            <w:vAlign w:val="center"/>
          </w:tcPr>
          <w:p w:rsidR="002C7A46" w:rsidRPr="00B57ADF" w:rsidRDefault="002C7A46" w:rsidP="0000678A">
            <w:pPr>
              <w:jc w:val="center"/>
              <w:rPr>
                <w:rFonts w:ascii="Calibri" w:hAnsi="Calibri" w:cs="Calibri"/>
                <w:b/>
                <w:bCs/>
                <w:color w:val="0D0D0D"/>
                <w:sz w:val="16"/>
                <w:szCs w:val="16"/>
              </w:rPr>
            </w:pPr>
          </w:p>
        </w:tc>
        <w:tc>
          <w:tcPr>
            <w:tcW w:w="1038" w:type="dxa"/>
            <w:gridSpan w:val="4"/>
            <w:tcBorders>
              <w:top w:val="nil"/>
              <w:left w:val="nil"/>
              <w:bottom w:val="nil"/>
              <w:right w:val="single" w:sz="8" w:space="0" w:color="auto"/>
            </w:tcBorders>
            <w:shd w:val="clear" w:color="000000" w:fill="B6DDE8"/>
            <w:vAlign w:val="center"/>
          </w:tcPr>
          <w:p w:rsidR="002C7A46" w:rsidRPr="00B57ADF" w:rsidRDefault="002C7A46" w:rsidP="0000678A">
            <w:pPr>
              <w:jc w:val="center"/>
              <w:rPr>
                <w:rFonts w:ascii="Calibri" w:hAnsi="Calibri" w:cs="Calibri"/>
                <w:b/>
                <w:bCs/>
                <w:color w:val="0D0D0D"/>
                <w:sz w:val="16"/>
                <w:szCs w:val="16"/>
              </w:rPr>
            </w:pPr>
          </w:p>
        </w:tc>
        <w:tc>
          <w:tcPr>
            <w:tcW w:w="1143" w:type="dxa"/>
            <w:gridSpan w:val="5"/>
            <w:tcBorders>
              <w:top w:val="nil"/>
              <w:left w:val="nil"/>
              <w:bottom w:val="nil"/>
              <w:right w:val="single" w:sz="8" w:space="0" w:color="auto"/>
            </w:tcBorders>
            <w:shd w:val="clear" w:color="000000" w:fill="B6DDE8"/>
            <w:vAlign w:val="center"/>
          </w:tcPr>
          <w:p w:rsidR="002C7A46" w:rsidRPr="00B57ADF" w:rsidRDefault="002C7A46" w:rsidP="0000678A">
            <w:pPr>
              <w:jc w:val="center"/>
              <w:rPr>
                <w:rFonts w:ascii="Calibri" w:hAnsi="Calibri" w:cs="Calibri"/>
                <w:b/>
                <w:bCs/>
                <w:color w:val="0D0D0D"/>
                <w:sz w:val="16"/>
                <w:szCs w:val="16"/>
              </w:rPr>
            </w:pPr>
          </w:p>
        </w:tc>
        <w:tc>
          <w:tcPr>
            <w:tcW w:w="1180" w:type="dxa"/>
            <w:gridSpan w:val="3"/>
            <w:tcBorders>
              <w:top w:val="nil"/>
              <w:left w:val="nil"/>
              <w:bottom w:val="nil"/>
              <w:right w:val="single" w:sz="8" w:space="0" w:color="auto"/>
            </w:tcBorders>
            <w:shd w:val="clear" w:color="000000" w:fill="B6DDE8"/>
            <w:vAlign w:val="center"/>
          </w:tcPr>
          <w:p w:rsidR="002C7A46" w:rsidRPr="00B57ADF" w:rsidRDefault="002C7A46" w:rsidP="0000678A">
            <w:pPr>
              <w:jc w:val="center"/>
              <w:rPr>
                <w:rFonts w:ascii="Calibri" w:hAnsi="Calibri" w:cs="Calibri"/>
                <w:b/>
                <w:bCs/>
                <w:color w:val="0D0D0D"/>
                <w:sz w:val="16"/>
                <w:szCs w:val="16"/>
              </w:rPr>
            </w:pPr>
          </w:p>
        </w:tc>
        <w:tc>
          <w:tcPr>
            <w:tcW w:w="1063" w:type="dxa"/>
            <w:gridSpan w:val="5"/>
            <w:tcBorders>
              <w:top w:val="nil"/>
              <w:left w:val="nil"/>
              <w:bottom w:val="nil"/>
              <w:right w:val="single" w:sz="8" w:space="0" w:color="auto"/>
            </w:tcBorders>
            <w:shd w:val="clear" w:color="000000" w:fill="B6DDE8"/>
            <w:vAlign w:val="center"/>
          </w:tcPr>
          <w:p w:rsidR="002C7A46" w:rsidRPr="00B57ADF" w:rsidRDefault="002C7A46" w:rsidP="0000678A">
            <w:pPr>
              <w:jc w:val="center"/>
              <w:rPr>
                <w:rFonts w:ascii="Calibri" w:hAnsi="Calibri" w:cs="Calibri"/>
                <w:b/>
                <w:bCs/>
                <w:color w:val="0D0D0D"/>
                <w:sz w:val="16"/>
                <w:szCs w:val="16"/>
              </w:rPr>
            </w:pPr>
          </w:p>
        </w:tc>
        <w:tc>
          <w:tcPr>
            <w:tcW w:w="1360" w:type="dxa"/>
            <w:gridSpan w:val="4"/>
            <w:tcBorders>
              <w:top w:val="nil"/>
              <w:left w:val="nil"/>
              <w:bottom w:val="nil"/>
              <w:right w:val="single" w:sz="8" w:space="0" w:color="auto"/>
            </w:tcBorders>
            <w:shd w:val="clear" w:color="000000" w:fill="B6DDE8"/>
            <w:vAlign w:val="center"/>
          </w:tcPr>
          <w:p w:rsidR="002C7A46" w:rsidRPr="00B57ADF" w:rsidRDefault="002C7A46" w:rsidP="0000678A">
            <w:pPr>
              <w:jc w:val="center"/>
              <w:rPr>
                <w:rFonts w:ascii="Calibri" w:hAnsi="Calibri" w:cs="Calibri"/>
                <w:b/>
                <w:bCs/>
                <w:color w:val="0D0D0D"/>
                <w:sz w:val="16"/>
                <w:szCs w:val="16"/>
              </w:rPr>
            </w:pPr>
          </w:p>
        </w:tc>
        <w:tc>
          <w:tcPr>
            <w:tcW w:w="1240" w:type="dxa"/>
            <w:gridSpan w:val="3"/>
            <w:tcBorders>
              <w:top w:val="nil"/>
              <w:left w:val="nil"/>
              <w:bottom w:val="nil"/>
              <w:right w:val="single" w:sz="8" w:space="0" w:color="auto"/>
            </w:tcBorders>
            <w:shd w:val="clear" w:color="000000" w:fill="B6DDE8"/>
            <w:vAlign w:val="center"/>
          </w:tcPr>
          <w:p w:rsidR="002C7A46" w:rsidRPr="00B57ADF" w:rsidRDefault="002C7A46" w:rsidP="0000678A">
            <w:pPr>
              <w:jc w:val="center"/>
              <w:rPr>
                <w:rFonts w:ascii="Calibri" w:hAnsi="Calibri" w:cs="Calibri"/>
                <w:b/>
                <w:bCs/>
                <w:color w:val="0D0D0D"/>
                <w:sz w:val="16"/>
                <w:szCs w:val="16"/>
              </w:rPr>
            </w:pPr>
          </w:p>
        </w:tc>
        <w:tc>
          <w:tcPr>
            <w:tcW w:w="1540" w:type="dxa"/>
            <w:gridSpan w:val="3"/>
            <w:tcBorders>
              <w:top w:val="nil"/>
              <w:left w:val="nil"/>
              <w:bottom w:val="nil"/>
              <w:right w:val="single" w:sz="8" w:space="0" w:color="auto"/>
            </w:tcBorders>
            <w:shd w:val="clear" w:color="000000" w:fill="B6DDE8"/>
            <w:vAlign w:val="center"/>
          </w:tcPr>
          <w:p w:rsidR="002C7A46" w:rsidRPr="00B57ADF" w:rsidRDefault="002C7A46" w:rsidP="0000678A">
            <w:pPr>
              <w:jc w:val="center"/>
              <w:rPr>
                <w:rFonts w:ascii="Calibri" w:hAnsi="Calibri" w:cs="Calibri"/>
                <w:b/>
                <w:bCs/>
                <w:color w:val="0D0D0D"/>
                <w:sz w:val="16"/>
                <w:szCs w:val="16"/>
              </w:rPr>
            </w:pPr>
          </w:p>
        </w:tc>
        <w:tc>
          <w:tcPr>
            <w:tcW w:w="1840" w:type="dxa"/>
            <w:gridSpan w:val="2"/>
            <w:tcBorders>
              <w:top w:val="nil"/>
              <w:left w:val="nil"/>
              <w:bottom w:val="nil"/>
              <w:right w:val="single" w:sz="8" w:space="0" w:color="auto"/>
            </w:tcBorders>
            <w:shd w:val="clear" w:color="000000" w:fill="B6DDE8"/>
            <w:vAlign w:val="center"/>
          </w:tcPr>
          <w:p w:rsidR="002C7A46" w:rsidRPr="00B57ADF" w:rsidRDefault="002C7A46" w:rsidP="0000678A">
            <w:pPr>
              <w:jc w:val="center"/>
              <w:rPr>
                <w:rFonts w:ascii="Calibri" w:hAnsi="Calibri" w:cs="Calibri"/>
                <w:b/>
                <w:bCs/>
                <w:color w:val="0D0D0D"/>
                <w:sz w:val="16"/>
                <w:szCs w:val="16"/>
              </w:rPr>
            </w:pPr>
          </w:p>
        </w:tc>
      </w:tr>
      <w:tr w:rsidR="002C7A46" w:rsidRPr="00B57ADF" w:rsidTr="002C7A46">
        <w:trPr>
          <w:trHeight w:val="300"/>
        </w:trPr>
        <w:tc>
          <w:tcPr>
            <w:tcW w:w="1003" w:type="dxa"/>
            <w:vMerge/>
            <w:tcBorders>
              <w:top w:val="single" w:sz="8" w:space="0" w:color="auto"/>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00000"/>
                <w:sz w:val="16"/>
                <w:szCs w:val="16"/>
              </w:rPr>
            </w:pPr>
          </w:p>
        </w:tc>
        <w:tc>
          <w:tcPr>
            <w:tcW w:w="1340" w:type="dxa"/>
            <w:gridSpan w:val="7"/>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in Year 1</w:t>
            </w:r>
          </w:p>
        </w:tc>
        <w:tc>
          <w:tcPr>
            <w:tcW w:w="1240" w:type="dxa"/>
            <w:gridSpan w:val="5"/>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Year 1</w:t>
            </w:r>
          </w:p>
        </w:tc>
        <w:tc>
          <w:tcPr>
            <w:tcW w:w="1144" w:type="dxa"/>
            <w:gridSpan w:val="5"/>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in Year 2</w:t>
            </w:r>
          </w:p>
        </w:tc>
        <w:tc>
          <w:tcPr>
            <w:tcW w:w="1038" w:type="dxa"/>
            <w:gridSpan w:val="4"/>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Year 2</w:t>
            </w:r>
          </w:p>
        </w:tc>
        <w:tc>
          <w:tcPr>
            <w:tcW w:w="1143" w:type="dxa"/>
            <w:gridSpan w:val="5"/>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in Year 3</w:t>
            </w:r>
          </w:p>
        </w:tc>
        <w:tc>
          <w:tcPr>
            <w:tcW w:w="1180" w:type="dxa"/>
            <w:gridSpan w:val="3"/>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Year 3</w:t>
            </w:r>
          </w:p>
        </w:tc>
        <w:tc>
          <w:tcPr>
            <w:tcW w:w="1063" w:type="dxa"/>
            <w:gridSpan w:val="5"/>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in Year 4</w:t>
            </w:r>
          </w:p>
        </w:tc>
        <w:tc>
          <w:tcPr>
            <w:tcW w:w="1360" w:type="dxa"/>
            <w:gridSpan w:val="4"/>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Year 4</w:t>
            </w:r>
          </w:p>
        </w:tc>
        <w:tc>
          <w:tcPr>
            <w:tcW w:w="1240" w:type="dxa"/>
            <w:gridSpan w:val="3"/>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in Year 5</w:t>
            </w:r>
          </w:p>
        </w:tc>
        <w:tc>
          <w:tcPr>
            <w:tcW w:w="1540" w:type="dxa"/>
            <w:gridSpan w:val="3"/>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Year 5</w:t>
            </w:r>
          </w:p>
        </w:tc>
        <w:tc>
          <w:tcPr>
            <w:tcW w:w="1840" w:type="dxa"/>
            <w:gridSpan w:val="2"/>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Year 1 to 5</w:t>
            </w:r>
          </w:p>
        </w:tc>
      </w:tr>
      <w:tr w:rsidR="002C7A46" w:rsidRPr="00B57ADF" w:rsidTr="002C7A46">
        <w:trPr>
          <w:trHeight w:val="315"/>
        </w:trPr>
        <w:tc>
          <w:tcPr>
            <w:tcW w:w="1003" w:type="dxa"/>
            <w:vMerge/>
            <w:tcBorders>
              <w:top w:val="single" w:sz="8" w:space="0" w:color="auto"/>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00000"/>
                <w:sz w:val="16"/>
                <w:szCs w:val="16"/>
              </w:rPr>
            </w:pPr>
          </w:p>
        </w:tc>
        <w:tc>
          <w:tcPr>
            <w:tcW w:w="1340" w:type="dxa"/>
            <w:gridSpan w:val="7"/>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240" w:type="dxa"/>
            <w:gridSpan w:val="5"/>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144" w:type="dxa"/>
            <w:gridSpan w:val="5"/>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038" w:type="dxa"/>
            <w:gridSpan w:val="4"/>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143" w:type="dxa"/>
            <w:gridSpan w:val="5"/>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180" w:type="dxa"/>
            <w:gridSpan w:val="3"/>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063" w:type="dxa"/>
            <w:gridSpan w:val="5"/>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360" w:type="dxa"/>
            <w:gridSpan w:val="4"/>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240" w:type="dxa"/>
            <w:gridSpan w:val="3"/>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540" w:type="dxa"/>
            <w:gridSpan w:val="3"/>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840" w:type="dxa"/>
            <w:gridSpan w:val="2"/>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r>
      <w:tr w:rsidR="002C7A46" w:rsidRPr="00B57ADF" w:rsidTr="002C7A46">
        <w:trPr>
          <w:trHeight w:val="315"/>
        </w:trPr>
        <w:tc>
          <w:tcPr>
            <w:tcW w:w="100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1</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0D0D0D"/>
                <w:sz w:val="16"/>
                <w:szCs w:val="16"/>
              </w:rPr>
            </w:pPr>
            <w:r w:rsidRPr="00B57ADF">
              <w:rPr>
                <w:rFonts w:ascii="Calibri" w:hAnsi="Calibri" w:cs="Calibri"/>
                <w:b/>
                <w:bCs/>
                <w:color w:val="0D0D0D"/>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5"/>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4" w:type="dxa"/>
            <w:gridSpan w:val="5"/>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38" w:type="dxa"/>
            <w:gridSpan w:val="4"/>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3" w:type="dxa"/>
            <w:gridSpan w:val="5"/>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80" w:type="dxa"/>
            <w:gridSpan w:val="3"/>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63" w:type="dxa"/>
            <w:gridSpan w:val="5"/>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360" w:type="dxa"/>
            <w:gridSpan w:val="4"/>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3"/>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540" w:type="dxa"/>
            <w:gridSpan w:val="3"/>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840" w:type="dxa"/>
            <w:gridSpan w:val="2"/>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b/>
                <w:bCs/>
                <w:color w:val="0D0D0D"/>
                <w:sz w:val="16"/>
                <w:szCs w:val="16"/>
              </w:rPr>
            </w:pPr>
            <w:r w:rsidRPr="00B57ADF">
              <w:rPr>
                <w:rFonts w:ascii="Calibri" w:hAnsi="Calibri" w:cs="Calibri"/>
                <w:b/>
                <w:bCs/>
                <w:color w:val="0D0D0D"/>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5"/>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4" w:type="dxa"/>
            <w:gridSpan w:val="5"/>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38" w:type="dxa"/>
            <w:gridSpan w:val="4"/>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3" w:type="dxa"/>
            <w:gridSpan w:val="5"/>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80" w:type="dxa"/>
            <w:gridSpan w:val="3"/>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63" w:type="dxa"/>
            <w:gridSpan w:val="5"/>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360" w:type="dxa"/>
            <w:gridSpan w:val="4"/>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3"/>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540" w:type="dxa"/>
            <w:gridSpan w:val="3"/>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840" w:type="dxa"/>
            <w:gridSpan w:val="2"/>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0D0D0D"/>
                <w:sz w:val="16"/>
                <w:szCs w:val="16"/>
              </w:rPr>
            </w:pPr>
            <w:r w:rsidRPr="00B57ADF">
              <w:rPr>
                <w:rFonts w:ascii="Calibri" w:hAnsi="Calibri" w:cs="Calibri"/>
                <w:b/>
                <w:bCs/>
                <w:color w:val="0D0D0D"/>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0D0D0D"/>
                <w:sz w:val="16"/>
                <w:szCs w:val="16"/>
              </w:rPr>
            </w:pPr>
            <w:r w:rsidRPr="00B57ADF">
              <w:rPr>
                <w:rFonts w:ascii="Calibri" w:hAnsi="Calibri" w:cs="Calibri"/>
                <w:b/>
                <w:bCs/>
                <w:color w:val="0D0D0D"/>
                <w:sz w:val="16"/>
                <w:szCs w:val="16"/>
              </w:rPr>
              <w:t>R</w:t>
            </w:r>
          </w:p>
        </w:tc>
      </w:tr>
      <w:tr w:rsidR="002C7A46" w:rsidRPr="00B57ADF" w:rsidTr="002C7A46">
        <w:trPr>
          <w:trHeight w:val="46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4C4C4C"/>
                <w:sz w:val="16"/>
                <w:szCs w:val="16"/>
              </w:rPr>
            </w:pPr>
            <w:r w:rsidRPr="00B57ADF">
              <w:rPr>
                <w:rFonts w:ascii="Calibri" w:hAnsi="Calibri" w:cs="Calibri"/>
                <w:b/>
                <w:bCs/>
                <w:color w:val="4C4C4C"/>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4C4C4C"/>
                <w:sz w:val="16"/>
                <w:szCs w:val="16"/>
              </w:rPr>
            </w:pPr>
            <w:r w:rsidRPr="00B57ADF">
              <w:rPr>
                <w:rFonts w:ascii="Calibri" w:hAnsi="Calibri" w:cs="Calibri"/>
                <w:b/>
                <w:bCs/>
                <w:color w:val="4C4C4C"/>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4C4C4C"/>
                <w:sz w:val="16"/>
                <w:szCs w:val="16"/>
              </w:rPr>
            </w:pPr>
            <w:r w:rsidRPr="00B57ADF">
              <w:rPr>
                <w:rFonts w:ascii="Calibri" w:hAnsi="Calibri" w:cs="Calibri"/>
                <w:b/>
                <w:bCs/>
                <w:color w:val="4C4C4C"/>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4C4C4C"/>
                <w:sz w:val="16"/>
                <w:szCs w:val="16"/>
              </w:rPr>
            </w:pPr>
            <w:r w:rsidRPr="00B57ADF">
              <w:rPr>
                <w:rFonts w:ascii="Calibri" w:hAnsi="Calibri" w:cs="Calibri"/>
                <w:b/>
                <w:bCs/>
                <w:color w:val="4C4C4C"/>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4C4C4C"/>
                <w:sz w:val="16"/>
                <w:szCs w:val="16"/>
              </w:rPr>
            </w:pPr>
            <w:r w:rsidRPr="00B57ADF">
              <w:rPr>
                <w:rFonts w:ascii="Calibri" w:hAnsi="Calibri" w:cs="Calibri"/>
                <w:b/>
                <w:bCs/>
                <w:color w:val="4C4C4C"/>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0D0D0D"/>
                <w:sz w:val="16"/>
                <w:szCs w:val="16"/>
              </w:rPr>
            </w:pPr>
            <w:r w:rsidRPr="00B57ADF">
              <w:rPr>
                <w:rFonts w:ascii="Calibri" w:hAnsi="Calibri" w:cs="Calibri"/>
                <w:b/>
                <w:bCs/>
                <w:color w:val="0D0D0D"/>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0D0D0D"/>
                <w:sz w:val="16"/>
                <w:szCs w:val="16"/>
              </w:rPr>
            </w:pPr>
            <w:r w:rsidRPr="00B57ADF">
              <w:rPr>
                <w:rFonts w:ascii="Calibri" w:hAnsi="Calibri" w:cs="Calibri"/>
                <w:b/>
                <w:bCs/>
                <w:color w:val="0D0D0D"/>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4C4C4C"/>
                <w:sz w:val="16"/>
                <w:szCs w:val="16"/>
              </w:rPr>
            </w:pPr>
            <w:r w:rsidRPr="00B57ADF">
              <w:rPr>
                <w:rFonts w:ascii="Calibri" w:hAnsi="Calibri" w:cs="Calibri"/>
                <w:b/>
                <w:bCs/>
                <w:color w:val="4C4C4C"/>
                <w:sz w:val="16"/>
                <w:szCs w:val="16"/>
              </w:rPr>
              <w:t>R</w:t>
            </w: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gridAfter w:val="3"/>
          <w:wAfter w:w="2343" w:type="dxa"/>
          <w:trHeight w:val="315"/>
        </w:trPr>
        <w:tc>
          <w:tcPr>
            <w:tcW w:w="1240" w:type="dxa"/>
            <w:gridSpan w:val="4"/>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6"/>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525"/>
        </w:trPr>
        <w:tc>
          <w:tcPr>
            <w:tcW w:w="1003" w:type="dxa"/>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Cost per Test</w:t>
            </w:r>
          </w:p>
        </w:tc>
        <w:tc>
          <w:tcPr>
            <w:tcW w:w="1340" w:type="dxa"/>
            <w:gridSpan w:val="7"/>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Monthly Cost (Rand )</w:t>
            </w: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jc w:val="center"/>
              <w:rPr>
                <w:rFonts w:ascii="Calibri" w:hAnsi="Calibri" w:cs="Calibri"/>
                <w:b/>
                <w:bCs/>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492"/>
        </w:trPr>
        <w:tc>
          <w:tcPr>
            <w:tcW w:w="1003" w:type="dxa"/>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Total cost Vat Excl</w:t>
            </w:r>
          </w:p>
        </w:tc>
        <w:tc>
          <w:tcPr>
            <w:tcW w:w="1340" w:type="dxa"/>
            <w:gridSpan w:val="7"/>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Total cost Vat Incl</w:t>
            </w: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jc w:val="center"/>
              <w:rPr>
                <w:rFonts w:ascii="Calibri" w:hAnsi="Calibri" w:cs="Calibri"/>
                <w:b/>
                <w:bCs/>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gridAfter w:val="14"/>
          <w:wAfter w:w="6908" w:type="dxa"/>
          <w:trHeight w:val="315"/>
        </w:trPr>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063"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6"/>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8"/>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gridAfter w:val="9"/>
          <w:wAfter w:w="4727" w:type="dxa"/>
          <w:trHeight w:val="300"/>
        </w:trPr>
        <w:tc>
          <w:tcPr>
            <w:tcW w:w="1038" w:type="dxa"/>
            <w:gridSpan w:val="2"/>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3"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6"/>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gridAfter w:val="9"/>
          <w:wAfter w:w="4727" w:type="dxa"/>
          <w:trHeight w:val="315"/>
        </w:trPr>
        <w:tc>
          <w:tcPr>
            <w:tcW w:w="1038"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6"/>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gridAfter w:val="14"/>
          <w:wAfter w:w="6908" w:type="dxa"/>
          <w:trHeight w:val="315"/>
        </w:trPr>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063"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6"/>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8"/>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780"/>
        </w:trPr>
        <w:tc>
          <w:tcPr>
            <w:tcW w:w="1003" w:type="dxa"/>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Test Volumes per month</w:t>
            </w:r>
          </w:p>
        </w:tc>
        <w:tc>
          <w:tcPr>
            <w:tcW w:w="1340" w:type="dxa"/>
            <w:gridSpan w:val="7"/>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Test per kit</w:t>
            </w:r>
          </w:p>
        </w:tc>
        <w:tc>
          <w:tcPr>
            <w:tcW w:w="1240" w:type="dxa"/>
            <w:gridSpan w:val="5"/>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 xml:space="preserve">Unit Cost </w:t>
            </w:r>
          </w:p>
        </w:tc>
        <w:tc>
          <w:tcPr>
            <w:tcW w:w="1144" w:type="dxa"/>
            <w:gridSpan w:val="5"/>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 xml:space="preserve">Cost per billable </w:t>
            </w: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jc w:val="center"/>
              <w:rPr>
                <w:rFonts w:ascii="Calibri" w:hAnsi="Calibri" w:cs="Calibri"/>
                <w:b/>
                <w:bCs/>
                <w:color w:val="000000"/>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b/>
                <w:bCs/>
                <w:color w:val="000000"/>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vMerge w:val="restart"/>
            <w:tcBorders>
              <w:top w:val="single" w:sz="8" w:space="0" w:color="auto"/>
              <w:left w:val="single" w:sz="8" w:space="0" w:color="auto"/>
              <w:bottom w:val="single" w:sz="8" w:space="0" w:color="000000"/>
              <w:right w:val="single" w:sz="8" w:space="0" w:color="auto"/>
            </w:tcBorders>
            <w:shd w:val="clear" w:color="000000" w:fill="B6DDE8"/>
            <w:noWrap/>
            <w:vAlign w:val="bottom"/>
            <w:hideMark/>
          </w:tcPr>
          <w:p w:rsidR="002C7A46" w:rsidRPr="00B57ADF" w:rsidRDefault="002C7A46" w:rsidP="0000678A">
            <w:pPr>
              <w:jc w:val="center"/>
              <w:rPr>
                <w:rFonts w:ascii="Calibri" w:hAnsi="Calibri" w:cs="Calibri"/>
                <w:b/>
                <w:bCs/>
                <w:color w:val="000000"/>
                <w:sz w:val="16"/>
                <w:szCs w:val="16"/>
              </w:rPr>
            </w:pPr>
            <w:r w:rsidRPr="00B57ADF">
              <w:rPr>
                <w:rFonts w:ascii="Calibri" w:hAnsi="Calibri" w:cs="Calibri"/>
                <w:b/>
                <w:bCs/>
                <w:color w:val="000000"/>
                <w:sz w:val="16"/>
                <w:szCs w:val="16"/>
              </w:rPr>
              <w:t xml:space="preserve">Quantity </w:t>
            </w:r>
          </w:p>
        </w:tc>
        <w:tc>
          <w:tcPr>
            <w:tcW w:w="1340" w:type="dxa"/>
            <w:gridSpan w:val="7"/>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Monthly Cost</w:t>
            </w:r>
          </w:p>
        </w:tc>
        <w:tc>
          <w:tcPr>
            <w:tcW w:w="1240" w:type="dxa"/>
            <w:gridSpan w:val="5"/>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Annual Cost</w:t>
            </w:r>
          </w:p>
        </w:tc>
        <w:tc>
          <w:tcPr>
            <w:tcW w:w="1144" w:type="dxa"/>
            <w:gridSpan w:val="5"/>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Monthly Cost</w:t>
            </w:r>
          </w:p>
        </w:tc>
        <w:tc>
          <w:tcPr>
            <w:tcW w:w="1038" w:type="dxa"/>
            <w:gridSpan w:val="4"/>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Annual Cost</w:t>
            </w:r>
          </w:p>
        </w:tc>
        <w:tc>
          <w:tcPr>
            <w:tcW w:w="1143" w:type="dxa"/>
            <w:gridSpan w:val="5"/>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Monthly Cost</w:t>
            </w:r>
          </w:p>
        </w:tc>
        <w:tc>
          <w:tcPr>
            <w:tcW w:w="1180" w:type="dxa"/>
            <w:gridSpan w:val="3"/>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Annual Cost</w:t>
            </w:r>
          </w:p>
        </w:tc>
        <w:tc>
          <w:tcPr>
            <w:tcW w:w="1063" w:type="dxa"/>
            <w:gridSpan w:val="5"/>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Monthly Cost</w:t>
            </w:r>
          </w:p>
        </w:tc>
        <w:tc>
          <w:tcPr>
            <w:tcW w:w="1360" w:type="dxa"/>
            <w:gridSpan w:val="4"/>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Annual Cost</w:t>
            </w:r>
          </w:p>
        </w:tc>
        <w:tc>
          <w:tcPr>
            <w:tcW w:w="1240" w:type="dxa"/>
            <w:gridSpan w:val="3"/>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Monthly Cost</w:t>
            </w:r>
          </w:p>
        </w:tc>
        <w:tc>
          <w:tcPr>
            <w:tcW w:w="1540" w:type="dxa"/>
            <w:gridSpan w:val="3"/>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Annual Cost</w:t>
            </w:r>
          </w:p>
        </w:tc>
        <w:tc>
          <w:tcPr>
            <w:tcW w:w="1840" w:type="dxa"/>
            <w:gridSpan w:val="2"/>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 xml:space="preserve">Total Annual Cost </w:t>
            </w:r>
          </w:p>
        </w:tc>
      </w:tr>
      <w:tr w:rsidR="002C7A46" w:rsidRPr="00B57ADF" w:rsidTr="002C7A46">
        <w:trPr>
          <w:trHeight w:val="300"/>
        </w:trPr>
        <w:tc>
          <w:tcPr>
            <w:tcW w:w="1003" w:type="dxa"/>
            <w:vMerge/>
            <w:tcBorders>
              <w:top w:val="single" w:sz="8" w:space="0" w:color="auto"/>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00000"/>
                <w:sz w:val="16"/>
                <w:szCs w:val="16"/>
              </w:rPr>
            </w:pPr>
          </w:p>
        </w:tc>
        <w:tc>
          <w:tcPr>
            <w:tcW w:w="1340" w:type="dxa"/>
            <w:gridSpan w:val="7"/>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in Year 1</w:t>
            </w:r>
          </w:p>
        </w:tc>
        <w:tc>
          <w:tcPr>
            <w:tcW w:w="1240" w:type="dxa"/>
            <w:gridSpan w:val="5"/>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Year 1</w:t>
            </w:r>
          </w:p>
        </w:tc>
        <w:tc>
          <w:tcPr>
            <w:tcW w:w="1144" w:type="dxa"/>
            <w:gridSpan w:val="5"/>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in Year 2</w:t>
            </w:r>
          </w:p>
        </w:tc>
        <w:tc>
          <w:tcPr>
            <w:tcW w:w="1038" w:type="dxa"/>
            <w:gridSpan w:val="4"/>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Year 2</w:t>
            </w:r>
          </w:p>
        </w:tc>
        <w:tc>
          <w:tcPr>
            <w:tcW w:w="1143" w:type="dxa"/>
            <w:gridSpan w:val="5"/>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in Year 3</w:t>
            </w:r>
          </w:p>
        </w:tc>
        <w:tc>
          <w:tcPr>
            <w:tcW w:w="1180" w:type="dxa"/>
            <w:gridSpan w:val="3"/>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Year 3</w:t>
            </w:r>
          </w:p>
        </w:tc>
        <w:tc>
          <w:tcPr>
            <w:tcW w:w="1063" w:type="dxa"/>
            <w:gridSpan w:val="5"/>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in Year 4</w:t>
            </w:r>
          </w:p>
        </w:tc>
        <w:tc>
          <w:tcPr>
            <w:tcW w:w="1360" w:type="dxa"/>
            <w:gridSpan w:val="4"/>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Year 4</w:t>
            </w:r>
          </w:p>
        </w:tc>
        <w:tc>
          <w:tcPr>
            <w:tcW w:w="1240" w:type="dxa"/>
            <w:gridSpan w:val="3"/>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in Year 5</w:t>
            </w:r>
          </w:p>
        </w:tc>
        <w:tc>
          <w:tcPr>
            <w:tcW w:w="1540" w:type="dxa"/>
            <w:gridSpan w:val="3"/>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Year 5</w:t>
            </w:r>
          </w:p>
        </w:tc>
        <w:tc>
          <w:tcPr>
            <w:tcW w:w="1840" w:type="dxa"/>
            <w:gridSpan w:val="2"/>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Year 1 to 5</w:t>
            </w:r>
          </w:p>
        </w:tc>
      </w:tr>
      <w:tr w:rsidR="002C7A46" w:rsidRPr="00B57ADF" w:rsidTr="002C7A46">
        <w:trPr>
          <w:trHeight w:val="315"/>
        </w:trPr>
        <w:tc>
          <w:tcPr>
            <w:tcW w:w="1003" w:type="dxa"/>
            <w:vMerge/>
            <w:tcBorders>
              <w:top w:val="single" w:sz="8" w:space="0" w:color="auto"/>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00000"/>
                <w:sz w:val="16"/>
                <w:szCs w:val="16"/>
              </w:rPr>
            </w:pPr>
          </w:p>
        </w:tc>
        <w:tc>
          <w:tcPr>
            <w:tcW w:w="1340" w:type="dxa"/>
            <w:gridSpan w:val="7"/>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240" w:type="dxa"/>
            <w:gridSpan w:val="5"/>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144" w:type="dxa"/>
            <w:gridSpan w:val="5"/>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038" w:type="dxa"/>
            <w:gridSpan w:val="4"/>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143" w:type="dxa"/>
            <w:gridSpan w:val="5"/>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180" w:type="dxa"/>
            <w:gridSpan w:val="3"/>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063" w:type="dxa"/>
            <w:gridSpan w:val="5"/>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360" w:type="dxa"/>
            <w:gridSpan w:val="4"/>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240" w:type="dxa"/>
            <w:gridSpan w:val="3"/>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540" w:type="dxa"/>
            <w:gridSpan w:val="3"/>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840" w:type="dxa"/>
            <w:gridSpan w:val="2"/>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r>
      <w:tr w:rsidR="002C7A46" w:rsidRPr="00B57ADF" w:rsidTr="002C7A46">
        <w:trPr>
          <w:trHeight w:val="315"/>
        </w:trPr>
        <w:tc>
          <w:tcPr>
            <w:tcW w:w="100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1</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0D0D0D"/>
                <w:sz w:val="16"/>
                <w:szCs w:val="16"/>
              </w:rPr>
            </w:pPr>
            <w:r w:rsidRPr="00B57ADF">
              <w:rPr>
                <w:rFonts w:ascii="Calibri" w:hAnsi="Calibri" w:cs="Calibri"/>
                <w:b/>
                <w:bCs/>
                <w:color w:val="0D0D0D"/>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5"/>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4" w:type="dxa"/>
            <w:gridSpan w:val="5"/>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38" w:type="dxa"/>
            <w:gridSpan w:val="4"/>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3" w:type="dxa"/>
            <w:gridSpan w:val="5"/>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80" w:type="dxa"/>
            <w:gridSpan w:val="3"/>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63" w:type="dxa"/>
            <w:gridSpan w:val="5"/>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360" w:type="dxa"/>
            <w:gridSpan w:val="4"/>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3"/>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540" w:type="dxa"/>
            <w:gridSpan w:val="3"/>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840" w:type="dxa"/>
            <w:gridSpan w:val="2"/>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b/>
                <w:bCs/>
                <w:color w:val="0D0D0D"/>
                <w:sz w:val="16"/>
                <w:szCs w:val="16"/>
              </w:rPr>
            </w:pPr>
            <w:r w:rsidRPr="00B57ADF">
              <w:rPr>
                <w:rFonts w:ascii="Calibri" w:hAnsi="Calibri" w:cs="Calibri"/>
                <w:b/>
                <w:bCs/>
                <w:color w:val="0D0D0D"/>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5"/>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4" w:type="dxa"/>
            <w:gridSpan w:val="5"/>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38" w:type="dxa"/>
            <w:gridSpan w:val="4"/>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3" w:type="dxa"/>
            <w:gridSpan w:val="5"/>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80" w:type="dxa"/>
            <w:gridSpan w:val="3"/>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63" w:type="dxa"/>
            <w:gridSpan w:val="5"/>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360" w:type="dxa"/>
            <w:gridSpan w:val="4"/>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3"/>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540" w:type="dxa"/>
            <w:gridSpan w:val="3"/>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840" w:type="dxa"/>
            <w:gridSpan w:val="2"/>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0D0D0D"/>
                <w:sz w:val="16"/>
                <w:szCs w:val="16"/>
              </w:rPr>
            </w:pPr>
            <w:r w:rsidRPr="00B57ADF">
              <w:rPr>
                <w:rFonts w:ascii="Calibri" w:hAnsi="Calibri" w:cs="Calibri"/>
                <w:b/>
                <w:bCs/>
                <w:color w:val="0D0D0D"/>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0D0D0D"/>
                <w:sz w:val="16"/>
                <w:szCs w:val="16"/>
              </w:rPr>
            </w:pPr>
            <w:r w:rsidRPr="00B57ADF">
              <w:rPr>
                <w:rFonts w:ascii="Calibri" w:hAnsi="Calibri" w:cs="Calibri"/>
                <w:b/>
                <w:bCs/>
                <w:color w:val="0D0D0D"/>
                <w:sz w:val="16"/>
                <w:szCs w:val="16"/>
              </w:rPr>
              <w:t>R</w:t>
            </w:r>
          </w:p>
        </w:tc>
      </w:tr>
      <w:tr w:rsidR="002C7A46" w:rsidRPr="00B57ADF" w:rsidTr="002C7A46">
        <w:trPr>
          <w:trHeight w:val="46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4C4C4C"/>
                <w:sz w:val="16"/>
                <w:szCs w:val="16"/>
              </w:rPr>
            </w:pPr>
            <w:r w:rsidRPr="00B57ADF">
              <w:rPr>
                <w:rFonts w:ascii="Calibri" w:hAnsi="Calibri" w:cs="Calibri"/>
                <w:b/>
                <w:bCs/>
                <w:color w:val="4C4C4C"/>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4C4C4C"/>
                <w:sz w:val="16"/>
                <w:szCs w:val="16"/>
              </w:rPr>
            </w:pPr>
            <w:r w:rsidRPr="00B57ADF">
              <w:rPr>
                <w:rFonts w:ascii="Calibri" w:hAnsi="Calibri" w:cs="Calibri"/>
                <w:b/>
                <w:bCs/>
                <w:color w:val="4C4C4C"/>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4C4C4C"/>
                <w:sz w:val="16"/>
                <w:szCs w:val="16"/>
              </w:rPr>
            </w:pPr>
            <w:r w:rsidRPr="00B57ADF">
              <w:rPr>
                <w:rFonts w:ascii="Calibri" w:hAnsi="Calibri" w:cs="Calibri"/>
                <w:b/>
                <w:bCs/>
                <w:color w:val="4C4C4C"/>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4C4C4C"/>
                <w:sz w:val="16"/>
                <w:szCs w:val="16"/>
              </w:rPr>
            </w:pPr>
            <w:r w:rsidRPr="00B57ADF">
              <w:rPr>
                <w:rFonts w:ascii="Calibri" w:hAnsi="Calibri" w:cs="Calibri"/>
                <w:b/>
                <w:bCs/>
                <w:color w:val="4C4C4C"/>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4C4C4C"/>
                <w:sz w:val="16"/>
                <w:szCs w:val="16"/>
              </w:rPr>
            </w:pPr>
            <w:r w:rsidRPr="00B57ADF">
              <w:rPr>
                <w:rFonts w:ascii="Calibri" w:hAnsi="Calibri" w:cs="Calibri"/>
                <w:b/>
                <w:bCs/>
                <w:color w:val="4C4C4C"/>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0D0D0D"/>
                <w:sz w:val="16"/>
                <w:szCs w:val="16"/>
              </w:rPr>
            </w:pPr>
            <w:r w:rsidRPr="00B57ADF">
              <w:rPr>
                <w:rFonts w:ascii="Calibri" w:hAnsi="Calibri" w:cs="Calibri"/>
                <w:b/>
                <w:bCs/>
                <w:color w:val="0D0D0D"/>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0D0D0D"/>
                <w:sz w:val="16"/>
                <w:szCs w:val="16"/>
              </w:rPr>
            </w:pPr>
            <w:r w:rsidRPr="00B57ADF">
              <w:rPr>
                <w:rFonts w:ascii="Calibri" w:hAnsi="Calibri" w:cs="Calibri"/>
                <w:b/>
                <w:bCs/>
                <w:color w:val="0D0D0D"/>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4C4C4C"/>
                <w:sz w:val="16"/>
                <w:szCs w:val="16"/>
              </w:rPr>
            </w:pPr>
            <w:r w:rsidRPr="00B57ADF">
              <w:rPr>
                <w:rFonts w:ascii="Calibri" w:hAnsi="Calibri" w:cs="Calibri"/>
                <w:b/>
                <w:bCs/>
                <w:color w:val="4C4C4C"/>
                <w:sz w:val="16"/>
                <w:szCs w:val="16"/>
              </w:rPr>
              <w:t>R</w:t>
            </w: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gridAfter w:val="3"/>
          <w:wAfter w:w="2343" w:type="dxa"/>
          <w:trHeight w:val="315"/>
        </w:trPr>
        <w:tc>
          <w:tcPr>
            <w:tcW w:w="1240" w:type="dxa"/>
            <w:gridSpan w:val="4"/>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6"/>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525"/>
        </w:trPr>
        <w:tc>
          <w:tcPr>
            <w:tcW w:w="1003" w:type="dxa"/>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Cost per Test</w:t>
            </w:r>
          </w:p>
        </w:tc>
        <w:tc>
          <w:tcPr>
            <w:tcW w:w="1340" w:type="dxa"/>
            <w:gridSpan w:val="7"/>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Monthly Cost (Rand )</w:t>
            </w: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jc w:val="center"/>
              <w:rPr>
                <w:rFonts w:ascii="Calibri" w:hAnsi="Calibri" w:cs="Calibri"/>
                <w:b/>
                <w:bCs/>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525"/>
        </w:trPr>
        <w:tc>
          <w:tcPr>
            <w:tcW w:w="1003" w:type="dxa"/>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Total cost Vat Excl</w:t>
            </w:r>
          </w:p>
        </w:tc>
        <w:tc>
          <w:tcPr>
            <w:tcW w:w="1340" w:type="dxa"/>
            <w:gridSpan w:val="7"/>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Total cost Vat Incl</w:t>
            </w: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jc w:val="center"/>
              <w:rPr>
                <w:rFonts w:ascii="Calibri" w:hAnsi="Calibri" w:cs="Calibri"/>
                <w:b/>
                <w:bCs/>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gridAfter w:val="14"/>
          <w:wAfter w:w="6908" w:type="dxa"/>
          <w:trHeight w:val="315"/>
        </w:trPr>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063"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6"/>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8"/>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gridAfter w:val="9"/>
          <w:wAfter w:w="4727" w:type="dxa"/>
          <w:trHeight w:val="300"/>
        </w:trPr>
        <w:tc>
          <w:tcPr>
            <w:tcW w:w="1038" w:type="dxa"/>
            <w:gridSpan w:val="2"/>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3"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6"/>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gridAfter w:val="9"/>
          <w:wAfter w:w="4727" w:type="dxa"/>
          <w:trHeight w:val="315"/>
        </w:trPr>
        <w:tc>
          <w:tcPr>
            <w:tcW w:w="1038"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6"/>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gridAfter w:val="14"/>
          <w:wAfter w:w="6908" w:type="dxa"/>
          <w:trHeight w:val="315"/>
        </w:trPr>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063"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6"/>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8"/>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780"/>
        </w:trPr>
        <w:tc>
          <w:tcPr>
            <w:tcW w:w="1003" w:type="dxa"/>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Test Volumes per month</w:t>
            </w:r>
          </w:p>
        </w:tc>
        <w:tc>
          <w:tcPr>
            <w:tcW w:w="1340" w:type="dxa"/>
            <w:gridSpan w:val="7"/>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Test per kit</w:t>
            </w:r>
          </w:p>
        </w:tc>
        <w:tc>
          <w:tcPr>
            <w:tcW w:w="1240" w:type="dxa"/>
            <w:gridSpan w:val="5"/>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 xml:space="preserve">Unit Cost </w:t>
            </w:r>
          </w:p>
        </w:tc>
        <w:tc>
          <w:tcPr>
            <w:tcW w:w="1144" w:type="dxa"/>
            <w:gridSpan w:val="5"/>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 xml:space="preserve">Cost per billable </w:t>
            </w: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jc w:val="center"/>
              <w:rPr>
                <w:rFonts w:ascii="Calibri" w:hAnsi="Calibri" w:cs="Calibri"/>
                <w:b/>
                <w:bCs/>
                <w:color w:val="000000"/>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gridAfter w:val="3"/>
          <w:wAfter w:w="2343" w:type="dxa"/>
          <w:trHeight w:val="315"/>
        </w:trPr>
        <w:tc>
          <w:tcPr>
            <w:tcW w:w="1240" w:type="dxa"/>
            <w:gridSpan w:val="4"/>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b/>
                <w:bCs/>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6"/>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vMerge w:val="restart"/>
            <w:tcBorders>
              <w:top w:val="single" w:sz="8" w:space="0" w:color="auto"/>
              <w:left w:val="single" w:sz="8" w:space="0" w:color="auto"/>
              <w:bottom w:val="single" w:sz="8" w:space="0" w:color="000000"/>
              <w:right w:val="single" w:sz="8" w:space="0" w:color="auto"/>
            </w:tcBorders>
            <w:shd w:val="clear" w:color="000000" w:fill="B6DDE8"/>
            <w:noWrap/>
            <w:vAlign w:val="bottom"/>
            <w:hideMark/>
          </w:tcPr>
          <w:p w:rsidR="002C7A46" w:rsidRPr="00B57ADF" w:rsidRDefault="002C7A46" w:rsidP="0000678A">
            <w:pPr>
              <w:jc w:val="center"/>
              <w:rPr>
                <w:rFonts w:ascii="Calibri" w:hAnsi="Calibri" w:cs="Calibri"/>
                <w:b/>
                <w:bCs/>
                <w:color w:val="000000"/>
                <w:sz w:val="16"/>
                <w:szCs w:val="16"/>
              </w:rPr>
            </w:pPr>
            <w:r w:rsidRPr="00B57ADF">
              <w:rPr>
                <w:rFonts w:ascii="Calibri" w:hAnsi="Calibri" w:cs="Calibri"/>
                <w:b/>
                <w:bCs/>
                <w:color w:val="000000"/>
                <w:sz w:val="16"/>
                <w:szCs w:val="16"/>
              </w:rPr>
              <w:t xml:space="preserve">Quantity </w:t>
            </w:r>
          </w:p>
        </w:tc>
        <w:tc>
          <w:tcPr>
            <w:tcW w:w="1340" w:type="dxa"/>
            <w:gridSpan w:val="7"/>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Monthly Cost</w:t>
            </w:r>
          </w:p>
        </w:tc>
        <w:tc>
          <w:tcPr>
            <w:tcW w:w="1240" w:type="dxa"/>
            <w:gridSpan w:val="5"/>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Annual Cost</w:t>
            </w:r>
          </w:p>
        </w:tc>
        <w:tc>
          <w:tcPr>
            <w:tcW w:w="1144" w:type="dxa"/>
            <w:gridSpan w:val="5"/>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Monthly Cost</w:t>
            </w:r>
          </w:p>
        </w:tc>
        <w:tc>
          <w:tcPr>
            <w:tcW w:w="1038" w:type="dxa"/>
            <w:gridSpan w:val="4"/>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Annual Cost</w:t>
            </w:r>
          </w:p>
        </w:tc>
        <w:tc>
          <w:tcPr>
            <w:tcW w:w="1143" w:type="dxa"/>
            <w:gridSpan w:val="5"/>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Monthly Cost</w:t>
            </w:r>
          </w:p>
        </w:tc>
        <w:tc>
          <w:tcPr>
            <w:tcW w:w="1180" w:type="dxa"/>
            <w:gridSpan w:val="3"/>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Annual Cost</w:t>
            </w:r>
          </w:p>
        </w:tc>
        <w:tc>
          <w:tcPr>
            <w:tcW w:w="1063" w:type="dxa"/>
            <w:gridSpan w:val="5"/>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Monthly Cost</w:t>
            </w:r>
          </w:p>
        </w:tc>
        <w:tc>
          <w:tcPr>
            <w:tcW w:w="1360" w:type="dxa"/>
            <w:gridSpan w:val="4"/>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Annual Cost</w:t>
            </w:r>
          </w:p>
        </w:tc>
        <w:tc>
          <w:tcPr>
            <w:tcW w:w="1240" w:type="dxa"/>
            <w:gridSpan w:val="3"/>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Monthly Cost</w:t>
            </w:r>
          </w:p>
        </w:tc>
        <w:tc>
          <w:tcPr>
            <w:tcW w:w="1540" w:type="dxa"/>
            <w:gridSpan w:val="3"/>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Annual Cost</w:t>
            </w:r>
          </w:p>
        </w:tc>
        <w:tc>
          <w:tcPr>
            <w:tcW w:w="1840" w:type="dxa"/>
            <w:gridSpan w:val="2"/>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 xml:space="preserve">Total Annual Cost </w:t>
            </w:r>
          </w:p>
        </w:tc>
      </w:tr>
      <w:tr w:rsidR="002C7A46" w:rsidRPr="00B57ADF" w:rsidTr="002C7A46">
        <w:trPr>
          <w:trHeight w:val="300"/>
        </w:trPr>
        <w:tc>
          <w:tcPr>
            <w:tcW w:w="1003" w:type="dxa"/>
            <w:vMerge/>
            <w:tcBorders>
              <w:top w:val="single" w:sz="8" w:space="0" w:color="auto"/>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00000"/>
                <w:sz w:val="16"/>
                <w:szCs w:val="16"/>
              </w:rPr>
            </w:pPr>
          </w:p>
        </w:tc>
        <w:tc>
          <w:tcPr>
            <w:tcW w:w="1340" w:type="dxa"/>
            <w:gridSpan w:val="7"/>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in Year 1</w:t>
            </w:r>
          </w:p>
        </w:tc>
        <w:tc>
          <w:tcPr>
            <w:tcW w:w="1240" w:type="dxa"/>
            <w:gridSpan w:val="5"/>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Year 1</w:t>
            </w:r>
          </w:p>
        </w:tc>
        <w:tc>
          <w:tcPr>
            <w:tcW w:w="1144" w:type="dxa"/>
            <w:gridSpan w:val="5"/>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in Year 2</w:t>
            </w:r>
          </w:p>
        </w:tc>
        <w:tc>
          <w:tcPr>
            <w:tcW w:w="1038" w:type="dxa"/>
            <w:gridSpan w:val="4"/>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Year 2</w:t>
            </w:r>
          </w:p>
        </w:tc>
        <w:tc>
          <w:tcPr>
            <w:tcW w:w="1143" w:type="dxa"/>
            <w:gridSpan w:val="5"/>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in Year 3</w:t>
            </w:r>
          </w:p>
        </w:tc>
        <w:tc>
          <w:tcPr>
            <w:tcW w:w="1180" w:type="dxa"/>
            <w:gridSpan w:val="3"/>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Year 3</w:t>
            </w:r>
          </w:p>
        </w:tc>
        <w:tc>
          <w:tcPr>
            <w:tcW w:w="1063" w:type="dxa"/>
            <w:gridSpan w:val="5"/>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in Year 4</w:t>
            </w:r>
          </w:p>
        </w:tc>
        <w:tc>
          <w:tcPr>
            <w:tcW w:w="1360" w:type="dxa"/>
            <w:gridSpan w:val="4"/>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Year 4</w:t>
            </w:r>
          </w:p>
        </w:tc>
        <w:tc>
          <w:tcPr>
            <w:tcW w:w="1240" w:type="dxa"/>
            <w:gridSpan w:val="3"/>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in Year 5</w:t>
            </w:r>
          </w:p>
        </w:tc>
        <w:tc>
          <w:tcPr>
            <w:tcW w:w="1540" w:type="dxa"/>
            <w:gridSpan w:val="3"/>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Year 5</w:t>
            </w:r>
          </w:p>
        </w:tc>
        <w:tc>
          <w:tcPr>
            <w:tcW w:w="1840" w:type="dxa"/>
            <w:gridSpan w:val="2"/>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Year 1 to 5</w:t>
            </w:r>
          </w:p>
        </w:tc>
      </w:tr>
      <w:tr w:rsidR="002C7A46" w:rsidRPr="00B57ADF" w:rsidTr="002C7A46">
        <w:trPr>
          <w:trHeight w:val="315"/>
        </w:trPr>
        <w:tc>
          <w:tcPr>
            <w:tcW w:w="1003" w:type="dxa"/>
            <w:vMerge/>
            <w:tcBorders>
              <w:top w:val="single" w:sz="8" w:space="0" w:color="auto"/>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00000"/>
                <w:sz w:val="16"/>
                <w:szCs w:val="16"/>
              </w:rPr>
            </w:pPr>
          </w:p>
        </w:tc>
        <w:tc>
          <w:tcPr>
            <w:tcW w:w="1340" w:type="dxa"/>
            <w:gridSpan w:val="7"/>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240" w:type="dxa"/>
            <w:gridSpan w:val="5"/>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144" w:type="dxa"/>
            <w:gridSpan w:val="5"/>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038" w:type="dxa"/>
            <w:gridSpan w:val="4"/>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143" w:type="dxa"/>
            <w:gridSpan w:val="5"/>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180" w:type="dxa"/>
            <w:gridSpan w:val="3"/>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063" w:type="dxa"/>
            <w:gridSpan w:val="5"/>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360" w:type="dxa"/>
            <w:gridSpan w:val="4"/>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240" w:type="dxa"/>
            <w:gridSpan w:val="3"/>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540" w:type="dxa"/>
            <w:gridSpan w:val="3"/>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840" w:type="dxa"/>
            <w:gridSpan w:val="2"/>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r>
      <w:tr w:rsidR="002C7A46" w:rsidRPr="00B57ADF" w:rsidTr="002C7A46">
        <w:trPr>
          <w:trHeight w:val="315"/>
        </w:trPr>
        <w:tc>
          <w:tcPr>
            <w:tcW w:w="100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1</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0D0D0D"/>
                <w:sz w:val="16"/>
                <w:szCs w:val="16"/>
              </w:rPr>
            </w:pPr>
            <w:r w:rsidRPr="00B57ADF">
              <w:rPr>
                <w:rFonts w:ascii="Calibri" w:hAnsi="Calibri" w:cs="Calibri"/>
                <w:b/>
                <w:bCs/>
                <w:color w:val="0D0D0D"/>
                <w:sz w:val="16"/>
                <w:szCs w:val="16"/>
              </w:rPr>
              <w:t>R</w:t>
            </w:r>
          </w:p>
        </w:tc>
      </w:tr>
      <w:tr w:rsidR="002C7A46" w:rsidRPr="00B57ADF" w:rsidTr="002C7A46">
        <w:trPr>
          <w:trHeight w:val="252"/>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5"/>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4" w:type="dxa"/>
            <w:gridSpan w:val="5"/>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38" w:type="dxa"/>
            <w:gridSpan w:val="4"/>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3" w:type="dxa"/>
            <w:gridSpan w:val="5"/>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80" w:type="dxa"/>
            <w:gridSpan w:val="3"/>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63" w:type="dxa"/>
            <w:gridSpan w:val="5"/>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360" w:type="dxa"/>
            <w:gridSpan w:val="4"/>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3"/>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540" w:type="dxa"/>
            <w:gridSpan w:val="3"/>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840" w:type="dxa"/>
            <w:gridSpan w:val="2"/>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b/>
                <w:bCs/>
                <w:color w:val="0D0D0D"/>
                <w:sz w:val="16"/>
                <w:szCs w:val="16"/>
              </w:rPr>
            </w:pPr>
            <w:r w:rsidRPr="00B57ADF">
              <w:rPr>
                <w:rFonts w:ascii="Calibri" w:hAnsi="Calibri" w:cs="Calibri"/>
                <w:b/>
                <w:bCs/>
                <w:color w:val="0D0D0D"/>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5"/>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4" w:type="dxa"/>
            <w:gridSpan w:val="5"/>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38" w:type="dxa"/>
            <w:gridSpan w:val="4"/>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3" w:type="dxa"/>
            <w:gridSpan w:val="5"/>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80" w:type="dxa"/>
            <w:gridSpan w:val="3"/>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63" w:type="dxa"/>
            <w:gridSpan w:val="5"/>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360" w:type="dxa"/>
            <w:gridSpan w:val="4"/>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3"/>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540" w:type="dxa"/>
            <w:gridSpan w:val="3"/>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840" w:type="dxa"/>
            <w:gridSpan w:val="2"/>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0D0D0D"/>
                <w:sz w:val="16"/>
                <w:szCs w:val="16"/>
              </w:rPr>
            </w:pPr>
            <w:r w:rsidRPr="00B57ADF">
              <w:rPr>
                <w:rFonts w:ascii="Calibri" w:hAnsi="Calibri" w:cs="Calibri"/>
                <w:b/>
                <w:bCs/>
                <w:color w:val="0D0D0D"/>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0D0D0D"/>
                <w:sz w:val="16"/>
                <w:szCs w:val="16"/>
              </w:rPr>
            </w:pPr>
            <w:r w:rsidRPr="00B57ADF">
              <w:rPr>
                <w:rFonts w:ascii="Calibri" w:hAnsi="Calibri" w:cs="Calibri"/>
                <w:b/>
                <w:bCs/>
                <w:color w:val="0D0D0D"/>
                <w:sz w:val="16"/>
                <w:szCs w:val="16"/>
              </w:rPr>
              <w:t>R</w:t>
            </w:r>
          </w:p>
        </w:tc>
      </w:tr>
      <w:tr w:rsidR="002C7A46" w:rsidRPr="00B57ADF" w:rsidTr="002C7A46">
        <w:trPr>
          <w:trHeight w:val="46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4C4C4C"/>
                <w:sz w:val="16"/>
                <w:szCs w:val="16"/>
              </w:rPr>
            </w:pPr>
            <w:r w:rsidRPr="00B57ADF">
              <w:rPr>
                <w:rFonts w:ascii="Calibri" w:hAnsi="Calibri" w:cs="Calibri"/>
                <w:b/>
                <w:bCs/>
                <w:color w:val="4C4C4C"/>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4C4C4C"/>
                <w:sz w:val="16"/>
                <w:szCs w:val="16"/>
              </w:rPr>
            </w:pPr>
            <w:r w:rsidRPr="00B57ADF">
              <w:rPr>
                <w:rFonts w:ascii="Calibri" w:hAnsi="Calibri" w:cs="Calibri"/>
                <w:b/>
                <w:bCs/>
                <w:color w:val="4C4C4C"/>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4C4C4C"/>
                <w:sz w:val="16"/>
                <w:szCs w:val="16"/>
              </w:rPr>
            </w:pPr>
            <w:r w:rsidRPr="00B57ADF">
              <w:rPr>
                <w:rFonts w:ascii="Calibri" w:hAnsi="Calibri" w:cs="Calibri"/>
                <w:b/>
                <w:bCs/>
                <w:color w:val="4C4C4C"/>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4C4C4C"/>
                <w:sz w:val="16"/>
                <w:szCs w:val="16"/>
              </w:rPr>
            </w:pPr>
            <w:r w:rsidRPr="00B57ADF">
              <w:rPr>
                <w:rFonts w:ascii="Calibri" w:hAnsi="Calibri" w:cs="Calibri"/>
                <w:b/>
                <w:bCs/>
                <w:color w:val="4C4C4C"/>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4C4C4C"/>
                <w:sz w:val="16"/>
                <w:szCs w:val="16"/>
              </w:rPr>
            </w:pPr>
            <w:r w:rsidRPr="00B57ADF">
              <w:rPr>
                <w:rFonts w:ascii="Calibri" w:hAnsi="Calibri" w:cs="Calibri"/>
                <w:b/>
                <w:bCs/>
                <w:color w:val="4C4C4C"/>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0D0D0D"/>
                <w:sz w:val="16"/>
                <w:szCs w:val="16"/>
              </w:rPr>
            </w:pPr>
            <w:r w:rsidRPr="00B57ADF">
              <w:rPr>
                <w:rFonts w:ascii="Calibri" w:hAnsi="Calibri" w:cs="Calibri"/>
                <w:b/>
                <w:bCs/>
                <w:color w:val="0D0D0D"/>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0D0D0D"/>
                <w:sz w:val="16"/>
                <w:szCs w:val="16"/>
              </w:rPr>
            </w:pPr>
            <w:r w:rsidRPr="00B57ADF">
              <w:rPr>
                <w:rFonts w:ascii="Calibri" w:hAnsi="Calibri" w:cs="Calibri"/>
                <w:b/>
                <w:bCs/>
                <w:color w:val="0D0D0D"/>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4C4C4C"/>
                <w:sz w:val="16"/>
                <w:szCs w:val="16"/>
              </w:rPr>
            </w:pPr>
            <w:r w:rsidRPr="00B57ADF">
              <w:rPr>
                <w:rFonts w:ascii="Calibri" w:hAnsi="Calibri" w:cs="Calibri"/>
                <w:b/>
                <w:bCs/>
                <w:color w:val="4C4C4C"/>
                <w:sz w:val="16"/>
                <w:szCs w:val="16"/>
              </w:rPr>
              <w:t>R</w:t>
            </w: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gridAfter w:val="3"/>
          <w:wAfter w:w="2343" w:type="dxa"/>
          <w:trHeight w:val="315"/>
        </w:trPr>
        <w:tc>
          <w:tcPr>
            <w:tcW w:w="1240" w:type="dxa"/>
            <w:gridSpan w:val="4"/>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6"/>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525"/>
        </w:trPr>
        <w:tc>
          <w:tcPr>
            <w:tcW w:w="1003" w:type="dxa"/>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Cost per Test</w:t>
            </w:r>
          </w:p>
        </w:tc>
        <w:tc>
          <w:tcPr>
            <w:tcW w:w="1340" w:type="dxa"/>
            <w:gridSpan w:val="7"/>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Monthly Cost (Rand )</w:t>
            </w: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jc w:val="center"/>
              <w:rPr>
                <w:rFonts w:ascii="Calibri" w:hAnsi="Calibri" w:cs="Calibri"/>
                <w:b/>
                <w:bCs/>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525"/>
        </w:trPr>
        <w:tc>
          <w:tcPr>
            <w:tcW w:w="1003" w:type="dxa"/>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Total cost Vat Excl</w:t>
            </w:r>
          </w:p>
        </w:tc>
        <w:tc>
          <w:tcPr>
            <w:tcW w:w="1340" w:type="dxa"/>
            <w:gridSpan w:val="7"/>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Total cost Vat Incl</w:t>
            </w: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jc w:val="center"/>
              <w:rPr>
                <w:rFonts w:ascii="Calibri" w:hAnsi="Calibri" w:cs="Calibri"/>
                <w:b/>
                <w:bCs/>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24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gridAfter w:val="14"/>
          <w:wAfter w:w="6908" w:type="dxa"/>
          <w:trHeight w:val="240"/>
        </w:trPr>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063"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6"/>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8"/>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gridAfter w:val="9"/>
          <w:wAfter w:w="4727" w:type="dxa"/>
          <w:trHeight w:val="300"/>
        </w:trPr>
        <w:tc>
          <w:tcPr>
            <w:tcW w:w="1038" w:type="dxa"/>
            <w:gridSpan w:val="2"/>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3"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6"/>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gridAfter w:val="9"/>
          <w:wAfter w:w="4727" w:type="dxa"/>
          <w:trHeight w:val="315"/>
        </w:trPr>
        <w:tc>
          <w:tcPr>
            <w:tcW w:w="1038"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6"/>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gridAfter w:val="14"/>
          <w:wAfter w:w="6908" w:type="dxa"/>
          <w:trHeight w:val="315"/>
        </w:trPr>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063"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6"/>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8"/>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780"/>
        </w:trPr>
        <w:tc>
          <w:tcPr>
            <w:tcW w:w="1003" w:type="dxa"/>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Test Volumes per month</w:t>
            </w:r>
          </w:p>
        </w:tc>
        <w:tc>
          <w:tcPr>
            <w:tcW w:w="1340" w:type="dxa"/>
            <w:gridSpan w:val="7"/>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Test per kit</w:t>
            </w:r>
          </w:p>
        </w:tc>
        <w:tc>
          <w:tcPr>
            <w:tcW w:w="1240" w:type="dxa"/>
            <w:gridSpan w:val="5"/>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 xml:space="preserve">Unit Cost </w:t>
            </w:r>
          </w:p>
        </w:tc>
        <w:tc>
          <w:tcPr>
            <w:tcW w:w="1144" w:type="dxa"/>
            <w:gridSpan w:val="5"/>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 xml:space="preserve">Cost per billable </w:t>
            </w: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jc w:val="center"/>
              <w:rPr>
                <w:rFonts w:ascii="Calibri" w:hAnsi="Calibri" w:cs="Calibri"/>
                <w:b/>
                <w:bCs/>
                <w:color w:val="000000"/>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b/>
                <w:bCs/>
                <w:color w:val="000000"/>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vMerge w:val="restart"/>
            <w:tcBorders>
              <w:top w:val="single" w:sz="8" w:space="0" w:color="auto"/>
              <w:left w:val="single" w:sz="8" w:space="0" w:color="auto"/>
              <w:bottom w:val="single" w:sz="8" w:space="0" w:color="000000"/>
              <w:right w:val="single" w:sz="8" w:space="0" w:color="auto"/>
            </w:tcBorders>
            <w:shd w:val="clear" w:color="000000" w:fill="B6DDE8"/>
            <w:noWrap/>
            <w:vAlign w:val="bottom"/>
            <w:hideMark/>
          </w:tcPr>
          <w:p w:rsidR="002C7A46" w:rsidRPr="00B57ADF" w:rsidRDefault="002C7A46" w:rsidP="0000678A">
            <w:pPr>
              <w:jc w:val="center"/>
              <w:rPr>
                <w:rFonts w:ascii="Calibri" w:hAnsi="Calibri" w:cs="Calibri"/>
                <w:b/>
                <w:bCs/>
                <w:color w:val="000000"/>
                <w:sz w:val="16"/>
                <w:szCs w:val="16"/>
              </w:rPr>
            </w:pPr>
            <w:r w:rsidRPr="00B57ADF">
              <w:rPr>
                <w:rFonts w:ascii="Calibri" w:hAnsi="Calibri" w:cs="Calibri"/>
                <w:b/>
                <w:bCs/>
                <w:color w:val="000000"/>
                <w:sz w:val="16"/>
                <w:szCs w:val="16"/>
              </w:rPr>
              <w:t xml:space="preserve">Quantity </w:t>
            </w:r>
          </w:p>
        </w:tc>
        <w:tc>
          <w:tcPr>
            <w:tcW w:w="1340" w:type="dxa"/>
            <w:gridSpan w:val="7"/>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Monthly Cost</w:t>
            </w:r>
          </w:p>
        </w:tc>
        <w:tc>
          <w:tcPr>
            <w:tcW w:w="1240" w:type="dxa"/>
            <w:gridSpan w:val="5"/>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Annual Cost</w:t>
            </w:r>
          </w:p>
        </w:tc>
        <w:tc>
          <w:tcPr>
            <w:tcW w:w="1144" w:type="dxa"/>
            <w:gridSpan w:val="5"/>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Monthly Cost</w:t>
            </w:r>
          </w:p>
        </w:tc>
        <w:tc>
          <w:tcPr>
            <w:tcW w:w="1038" w:type="dxa"/>
            <w:gridSpan w:val="4"/>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Annual Cost</w:t>
            </w:r>
          </w:p>
        </w:tc>
        <w:tc>
          <w:tcPr>
            <w:tcW w:w="1143" w:type="dxa"/>
            <w:gridSpan w:val="5"/>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Monthly Cost</w:t>
            </w:r>
          </w:p>
        </w:tc>
        <w:tc>
          <w:tcPr>
            <w:tcW w:w="1180" w:type="dxa"/>
            <w:gridSpan w:val="3"/>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Annual Cost</w:t>
            </w:r>
          </w:p>
        </w:tc>
        <w:tc>
          <w:tcPr>
            <w:tcW w:w="1063" w:type="dxa"/>
            <w:gridSpan w:val="5"/>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Monthly Cost</w:t>
            </w:r>
          </w:p>
        </w:tc>
        <w:tc>
          <w:tcPr>
            <w:tcW w:w="1360" w:type="dxa"/>
            <w:gridSpan w:val="4"/>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Annual Cost</w:t>
            </w:r>
          </w:p>
        </w:tc>
        <w:tc>
          <w:tcPr>
            <w:tcW w:w="1240" w:type="dxa"/>
            <w:gridSpan w:val="3"/>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Monthly Cost</w:t>
            </w:r>
          </w:p>
        </w:tc>
        <w:tc>
          <w:tcPr>
            <w:tcW w:w="1540" w:type="dxa"/>
            <w:gridSpan w:val="3"/>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Annual Cost</w:t>
            </w:r>
          </w:p>
        </w:tc>
        <w:tc>
          <w:tcPr>
            <w:tcW w:w="1840" w:type="dxa"/>
            <w:gridSpan w:val="2"/>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 xml:space="preserve">Total Annual Cost </w:t>
            </w:r>
          </w:p>
        </w:tc>
      </w:tr>
      <w:tr w:rsidR="002C7A46" w:rsidRPr="00B57ADF" w:rsidTr="002C7A46">
        <w:trPr>
          <w:trHeight w:val="300"/>
        </w:trPr>
        <w:tc>
          <w:tcPr>
            <w:tcW w:w="1003" w:type="dxa"/>
            <w:vMerge/>
            <w:tcBorders>
              <w:top w:val="single" w:sz="8" w:space="0" w:color="auto"/>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00000"/>
                <w:sz w:val="16"/>
                <w:szCs w:val="16"/>
              </w:rPr>
            </w:pPr>
          </w:p>
        </w:tc>
        <w:tc>
          <w:tcPr>
            <w:tcW w:w="1340" w:type="dxa"/>
            <w:gridSpan w:val="7"/>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in Year 1</w:t>
            </w:r>
          </w:p>
        </w:tc>
        <w:tc>
          <w:tcPr>
            <w:tcW w:w="1240" w:type="dxa"/>
            <w:gridSpan w:val="5"/>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Year 1</w:t>
            </w:r>
          </w:p>
        </w:tc>
        <w:tc>
          <w:tcPr>
            <w:tcW w:w="1144" w:type="dxa"/>
            <w:gridSpan w:val="5"/>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in Year 2</w:t>
            </w:r>
          </w:p>
        </w:tc>
        <w:tc>
          <w:tcPr>
            <w:tcW w:w="1038" w:type="dxa"/>
            <w:gridSpan w:val="4"/>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Year 2</w:t>
            </w:r>
          </w:p>
        </w:tc>
        <w:tc>
          <w:tcPr>
            <w:tcW w:w="1143" w:type="dxa"/>
            <w:gridSpan w:val="5"/>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in Year 3</w:t>
            </w:r>
          </w:p>
        </w:tc>
        <w:tc>
          <w:tcPr>
            <w:tcW w:w="1180" w:type="dxa"/>
            <w:gridSpan w:val="3"/>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Year 3</w:t>
            </w:r>
          </w:p>
        </w:tc>
        <w:tc>
          <w:tcPr>
            <w:tcW w:w="1063" w:type="dxa"/>
            <w:gridSpan w:val="5"/>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in Year 4</w:t>
            </w:r>
          </w:p>
        </w:tc>
        <w:tc>
          <w:tcPr>
            <w:tcW w:w="1360" w:type="dxa"/>
            <w:gridSpan w:val="4"/>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Year 4</w:t>
            </w:r>
          </w:p>
        </w:tc>
        <w:tc>
          <w:tcPr>
            <w:tcW w:w="1240" w:type="dxa"/>
            <w:gridSpan w:val="3"/>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in Year 5</w:t>
            </w:r>
          </w:p>
        </w:tc>
        <w:tc>
          <w:tcPr>
            <w:tcW w:w="1540" w:type="dxa"/>
            <w:gridSpan w:val="3"/>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Year 5</w:t>
            </w:r>
          </w:p>
        </w:tc>
        <w:tc>
          <w:tcPr>
            <w:tcW w:w="1840" w:type="dxa"/>
            <w:gridSpan w:val="2"/>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Year 1 to 5</w:t>
            </w:r>
          </w:p>
        </w:tc>
      </w:tr>
      <w:tr w:rsidR="002C7A46" w:rsidRPr="00B57ADF" w:rsidTr="002C7A46">
        <w:trPr>
          <w:trHeight w:val="315"/>
        </w:trPr>
        <w:tc>
          <w:tcPr>
            <w:tcW w:w="1003" w:type="dxa"/>
            <w:vMerge/>
            <w:tcBorders>
              <w:top w:val="single" w:sz="8" w:space="0" w:color="auto"/>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00000"/>
                <w:sz w:val="16"/>
                <w:szCs w:val="16"/>
              </w:rPr>
            </w:pPr>
          </w:p>
        </w:tc>
        <w:tc>
          <w:tcPr>
            <w:tcW w:w="1340" w:type="dxa"/>
            <w:gridSpan w:val="7"/>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240" w:type="dxa"/>
            <w:gridSpan w:val="5"/>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144" w:type="dxa"/>
            <w:gridSpan w:val="5"/>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038" w:type="dxa"/>
            <w:gridSpan w:val="4"/>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143" w:type="dxa"/>
            <w:gridSpan w:val="5"/>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180" w:type="dxa"/>
            <w:gridSpan w:val="3"/>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063" w:type="dxa"/>
            <w:gridSpan w:val="5"/>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360" w:type="dxa"/>
            <w:gridSpan w:val="4"/>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240" w:type="dxa"/>
            <w:gridSpan w:val="3"/>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540" w:type="dxa"/>
            <w:gridSpan w:val="3"/>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840" w:type="dxa"/>
            <w:gridSpan w:val="2"/>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r>
      <w:tr w:rsidR="002C7A46" w:rsidRPr="00B57ADF" w:rsidTr="002C7A46">
        <w:trPr>
          <w:trHeight w:val="315"/>
        </w:trPr>
        <w:tc>
          <w:tcPr>
            <w:tcW w:w="100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1</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0D0D0D"/>
                <w:sz w:val="16"/>
                <w:szCs w:val="16"/>
              </w:rPr>
            </w:pPr>
            <w:r w:rsidRPr="00B57ADF">
              <w:rPr>
                <w:rFonts w:ascii="Calibri" w:hAnsi="Calibri" w:cs="Calibri"/>
                <w:b/>
                <w:bCs/>
                <w:color w:val="0D0D0D"/>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5"/>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4" w:type="dxa"/>
            <w:gridSpan w:val="5"/>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38" w:type="dxa"/>
            <w:gridSpan w:val="4"/>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3" w:type="dxa"/>
            <w:gridSpan w:val="5"/>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80" w:type="dxa"/>
            <w:gridSpan w:val="3"/>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63" w:type="dxa"/>
            <w:gridSpan w:val="5"/>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360" w:type="dxa"/>
            <w:gridSpan w:val="4"/>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3"/>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540" w:type="dxa"/>
            <w:gridSpan w:val="3"/>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840" w:type="dxa"/>
            <w:gridSpan w:val="2"/>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b/>
                <w:bCs/>
                <w:color w:val="0D0D0D"/>
                <w:sz w:val="16"/>
                <w:szCs w:val="16"/>
              </w:rPr>
            </w:pPr>
            <w:r w:rsidRPr="00B57ADF">
              <w:rPr>
                <w:rFonts w:ascii="Calibri" w:hAnsi="Calibri" w:cs="Calibri"/>
                <w:b/>
                <w:bCs/>
                <w:color w:val="0D0D0D"/>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5"/>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4" w:type="dxa"/>
            <w:gridSpan w:val="5"/>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38" w:type="dxa"/>
            <w:gridSpan w:val="4"/>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3" w:type="dxa"/>
            <w:gridSpan w:val="5"/>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80" w:type="dxa"/>
            <w:gridSpan w:val="3"/>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63" w:type="dxa"/>
            <w:gridSpan w:val="5"/>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360" w:type="dxa"/>
            <w:gridSpan w:val="4"/>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3"/>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540" w:type="dxa"/>
            <w:gridSpan w:val="3"/>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840" w:type="dxa"/>
            <w:gridSpan w:val="2"/>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0D0D0D"/>
                <w:sz w:val="16"/>
                <w:szCs w:val="16"/>
              </w:rPr>
            </w:pPr>
            <w:r w:rsidRPr="00B57ADF">
              <w:rPr>
                <w:rFonts w:ascii="Calibri" w:hAnsi="Calibri" w:cs="Calibri"/>
                <w:b/>
                <w:bCs/>
                <w:color w:val="0D0D0D"/>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0D0D0D"/>
                <w:sz w:val="16"/>
                <w:szCs w:val="16"/>
              </w:rPr>
            </w:pPr>
            <w:r w:rsidRPr="00B57ADF">
              <w:rPr>
                <w:rFonts w:ascii="Calibri" w:hAnsi="Calibri" w:cs="Calibri"/>
                <w:b/>
                <w:bCs/>
                <w:color w:val="0D0D0D"/>
                <w:sz w:val="16"/>
                <w:szCs w:val="16"/>
              </w:rPr>
              <w:t>R</w:t>
            </w:r>
          </w:p>
        </w:tc>
      </w:tr>
      <w:tr w:rsidR="002C7A46" w:rsidRPr="00B57ADF" w:rsidTr="002C7A46">
        <w:trPr>
          <w:trHeight w:val="46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4C4C4C"/>
                <w:sz w:val="16"/>
                <w:szCs w:val="16"/>
              </w:rPr>
            </w:pPr>
            <w:r w:rsidRPr="00B57ADF">
              <w:rPr>
                <w:rFonts w:ascii="Calibri" w:hAnsi="Calibri" w:cs="Calibri"/>
                <w:b/>
                <w:bCs/>
                <w:color w:val="4C4C4C"/>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4C4C4C"/>
                <w:sz w:val="16"/>
                <w:szCs w:val="16"/>
              </w:rPr>
            </w:pPr>
            <w:r w:rsidRPr="00B57ADF">
              <w:rPr>
                <w:rFonts w:ascii="Calibri" w:hAnsi="Calibri" w:cs="Calibri"/>
                <w:b/>
                <w:bCs/>
                <w:color w:val="4C4C4C"/>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4C4C4C"/>
                <w:sz w:val="16"/>
                <w:szCs w:val="16"/>
              </w:rPr>
            </w:pPr>
            <w:r w:rsidRPr="00B57ADF">
              <w:rPr>
                <w:rFonts w:ascii="Calibri" w:hAnsi="Calibri" w:cs="Calibri"/>
                <w:b/>
                <w:bCs/>
                <w:color w:val="4C4C4C"/>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4C4C4C"/>
                <w:sz w:val="16"/>
                <w:szCs w:val="16"/>
              </w:rPr>
            </w:pPr>
            <w:r w:rsidRPr="00B57ADF">
              <w:rPr>
                <w:rFonts w:ascii="Calibri" w:hAnsi="Calibri" w:cs="Calibri"/>
                <w:b/>
                <w:bCs/>
                <w:color w:val="4C4C4C"/>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4C4C4C"/>
                <w:sz w:val="16"/>
                <w:szCs w:val="16"/>
              </w:rPr>
            </w:pPr>
            <w:r w:rsidRPr="00B57ADF">
              <w:rPr>
                <w:rFonts w:ascii="Calibri" w:hAnsi="Calibri" w:cs="Calibri"/>
                <w:b/>
                <w:bCs/>
                <w:color w:val="4C4C4C"/>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0D0D0D"/>
                <w:sz w:val="16"/>
                <w:szCs w:val="16"/>
              </w:rPr>
            </w:pPr>
            <w:r w:rsidRPr="00B57ADF">
              <w:rPr>
                <w:rFonts w:ascii="Calibri" w:hAnsi="Calibri" w:cs="Calibri"/>
                <w:b/>
                <w:bCs/>
                <w:color w:val="0D0D0D"/>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0D0D0D"/>
                <w:sz w:val="16"/>
                <w:szCs w:val="16"/>
              </w:rPr>
            </w:pPr>
            <w:r w:rsidRPr="00B57ADF">
              <w:rPr>
                <w:rFonts w:ascii="Calibri" w:hAnsi="Calibri" w:cs="Calibri"/>
                <w:b/>
                <w:bCs/>
                <w:color w:val="0D0D0D"/>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4C4C4C"/>
                <w:sz w:val="16"/>
                <w:szCs w:val="16"/>
              </w:rPr>
            </w:pPr>
            <w:r w:rsidRPr="00B57ADF">
              <w:rPr>
                <w:rFonts w:ascii="Calibri" w:hAnsi="Calibri" w:cs="Calibri"/>
                <w:b/>
                <w:bCs/>
                <w:color w:val="4C4C4C"/>
                <w:sz w:val="16"/>
                <w:szCs w:val="16"/>
              </w:rPr>
              <w:t>R</w:t>
            </w: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Default="002C7A46" w:rsidP="0000678A">
            <w:pPr>
              <w:rPr>
                <w:sz w:val="20"/>
                <w:szCs w:val="20"/>
              </w:rPr>
            </w:pPr>
          </w:p>
          <w:p w:rsidR="00350327" w:rsidRDefault="00350327" w:rsidP="0000678A">
            <w:pPr>
              <w:rPr>
                <w:sz w:val="20"/>
                <w:szCs w:val="20"/>
              </w:rPr>
            </w:pPr>
          </w:p>
          <w:p w:rsidR="00350327" w:rsidRDefault="00350327" w:rsidP="0000678A">
            <w:pPr>
              <w:rPr>
                <w:sz w:val="20"/>
                <w:szCs w:val="20"/>
              </w:rPr>
            </w:pPr>
          </w:p>
          <w:p w:rsidR="00350327" w:rsidRDefault="00350327" w:rsidP="0000678A">
            <w:pPr>
              <w:rPr>
                <w:sz w:val="20"/>
                <w:szCs w:val="20"/>
              </w:rPr>
            </w:pPr>
          </w:p>
          <w:p w:rsidR="00350327" w:rsidRDefault="00350327" w:rsidP="0000678A">
            <w:pPr>
              <w:rPr>
                <w:sz w:val="20"/>
                <w:szCs w:val="20"/>
              </w:rPr>
            </w:pPr>
          </w:p>
          <w:p w:rsidR="00350327" w:rsidRDefault="00350327" w:rsidP="0000678A">
            <w:pPr>
              <w:rPr>
                <w:sz w:val="20"/>
                <w:szCs w:val="20"/>
              </w:rPr>
            </w:pPr>
          </w:p>
          <w:p w:rsidR="00350327" w:rsidRPr="00B57ADF" w:rsidRDefault="00350327" w:rsidP="00350327">
            <w:pPr>
              <w:ind w:left="-389" w:firstLine="364"/>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gridAfter w:val="3"/>
          <w:wAfter w:w="2343" w:type="dxa"/>
          <w:trHeight w:val="315"/>
        </w:trPr>
        <w:tc>
          <w:tcPr>
            <w:tcW w:w="1240" w:type="dxa"/>
            <w:gridSpan w:val="4"/>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6"/>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525"/>
        </w:trPr>
        <w:tc>
          <w:tcPr>
            <w:tcW w:w="1003" w:type="dxa"/>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Cost per Test</w:t>
            </w:r>
          </w:p>
        </w:tc>
        <w:tc>
          <w:tcPr>
            <w:tcW w:w="1340" w:type="dxa"/>
            <w:gridSpan w:val="7"/>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Monthly Cost (Rand )</w:t>
            </w: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jc w:val="center"/>
              <w:rPr>
                <w:rFonts w:ascii="Calibri" w:hAnsi="Calibri" w:cs="Calibri"/>
                <w:b/>
                <w:bCs/>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525"/>
        </w:trPr>
        <w:tc>
          <w:tcPr>
            <w:tcW w:w="1003" w:type="dxa"/>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Total cost Vat Excl</w:t>
            </w:r>
          </w:p>
        </w:tc>
        <w:tc>
          <w:tcPr>
            <w:tcW w:w="1340" w:type="dxa"/>
            <w:gridSpan w:val="7"/>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Total cost Vat Incl</w:t>
            </w: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jc w:val="center"/>
              <w:rPr>
                <w:rFonts w:ascii="Calibri" w:hAnsi="Calibri" w:cs="Calibri"/>
                <w:b/>
                <w:bCs/>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gridAfter w:val="14"/>
          <w:wAfter w:w="6908" w:type="dxa"/>
          <w:trHeight w:val="315"/>
        </w:trPr>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063"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6"/>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8"/>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gridAfter w:val="9"/>
          <w:wAfter w:w="4727" w:type="dxa"/>
          <w:trHeight w:val="300"/>
        </w:trPr>
        <w:tc>
          <w:tcPr>
            <w:tcW w:w="1038" w:type="dxa"/>
            <w:gridSpan w:val="2"/>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3"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6"/>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gridAfter w:val="9"/>
          <w:wAfter w:w="4727" w:type="dxa"/>
          <w:trHeight w:val="315"/>
        </w:trPr>
        <w:tc>
          <w:tcPr>
            <w:tcW w:w="1038"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6"/>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gridAfter w:val="14"/>
          <w:wAfter w:w="6908" w:type="dxa"/>
          <w:trHeight w:val="315"/>
        </w:trPr>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063"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6"/>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8"/>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780"/>
        </w:trPr>
        <w:tc>
          <w:tcPr>
            <w:tcW w:w="1003" w:type="dxa"/>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Test Volumes per month</w:t>
            </w:r>
          </w:p>
        </w:tc>
        <w:tc>
          <w:tcPr>
            <w:tcW w:w="1340" w:type="dxa"/>
            <w:gridSpan w:val="7"/>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Test per kit</w:t>
            </w:r>
          </w:p>
        </w:tc>
        <w:tc>
          <w:tcPr>
            <w:tcW w:w="1240" w:type="dxa"/>
            <w:gridSpan w:val="5"/>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 xml:space="preserve">Unit Cost </w:t>
            </w:r>
          </w:p>
        </w:tc>
        <w:tc>
          <w:tcPr>
            <w:tcW w:w="1144" w:type="dxa"/>
            <w:gridSpan w:val="5"/>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 xml:space="preserve">Cost per billable </w:t>
            </w: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jc w:val="center"/>
              <w:rPr>
                <w:rFonts w:ascii="Calibri" w:hAnsi="Calibri" w:cs="Calibri"/>
                <w:b/>
                <w:bCs/>
                <w:color w:val="000000"/>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gridAfter w:val="3"/>
          <w:wAfter w:w="2343" w:type="dxa"/>
          <w:trHeight w:val="315"/>
        </w:trPr>
        <w:tc>
          <w:tcPr>
            <w:tcW w:w="1240" w:type="dxa"/>
            <w:gridSpan w:val="4"/>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b/>
                <w:bCs/>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6"/>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vMerge w:val="restart"/>
            <w:tcBorders>
              <w:top w:val="single" w:sz="8" w:space="0" w:color="auto"/>
              <w:left w:val="single" w:sz="8" w:space="0" w:color="auto"/>
              <w:bottom w:val="single" w:sz="8" w:space="0" w:color="000000"/>
              <w:right w:val="single" w:sz="8" w:space="0" w:color="auto"/>
            </w:tcBorders>
            <w:shd w:val="clear" w:color="000000" w:fill="B6DDE8"/>
            <w:noWrap/>
            <w:vAlign w:val="bottom"/>
            <w:hideMark/>
          </w:tcPr>
          <w:p w:rsidR="002C7A46" w:rsidRPr="00B57ADF" w:rsidRDefault="002C7A46" w:rsidP="0000678A">
            <w:pPr>
              <w:jc w:val="center"/>
              <w:rPr>
                <w:rFonts w:ascii="Calibri" w:hAnsi="Calibri" w:cs="Calibri"/>
                <w:b/>
                <w:bCs/>
                <w:color w:val="000000"/>
                <w:sz w:val="16"/>
                <w:szCs w:val="16"/>
              </w:rPr>
            </w:pPr>
            <w:r w:rsidRPr="00B57ADF">
              <w:rPr>
                <w:rFonts w:ascii="Calibri" w:hAnsi="Calibri" w:cs="Calibri"/>
                <w:b/>
                <w:bCs/>
                <w:color w:val="000000"/>
                <w:sz w:val="16"/>
                <w:szCs w:val="16"/>
              </w:rPr>
              <w:t xml:space="preserve">Quantity </w:t>
            </w:r>
          </w:p>
        </w:tc>
        <w:tc>
          <w:tcPr>
            <w:tcW w:w="1340" w:type="dxa"/>
            <w:gridSpan w:val="7"/>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Monthly Cost</w:t>
            </w:r>
          </w:p>
        </w:tc>
        <w:tc>
          <w:tcPr>
            <w:tcW w:w="1240" w:type="dxa"/>
            <w:gridSpan w:val="5"/>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Annual Cost</w:t>
            </w:r>
          </w:p>
        </w:tc>
        <w:tc>
          <w:tcPr>
            <w:tcW w:w="1144" w:type="dxa"/>
            <w:gridSpan w:val="5"/>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Monthly Cost</w:t>
            </w:r>
          </w:p>
        </w:tc>
        <w:tc>
          <w:tcPr>
            <w:tcW w:w="1038" w:type="dxa"/>
            <w:gridSpan w:val="4"/>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Annual Cost</w:t>
            </w:r>
          </w:p>
        </w:tc>
        <w:tc>
          <w:tcPr>
            <w:tcW w:w="1143" w:type="dxa"/>
            <w:gridSpan w:val="5"/>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Monthly Cost</w:t>
            </w:r>
          </w:p>
        </w:tc>
        <w:tc>
          <w:tcPr>
            <w:tcW w:w="1180" w:type="dxa"/>
            <w:gridSpan w:val="3"/>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Annual Cost</w:t>
            </w:r>
          </w:p>
        </w:tc>
        <w:tc>
          <w:tcPr>
            <w:tcW w:w="1063" w:type="dxa"/>
            <w:gridSpan w:val="5"/>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Monthly Cost</w:t>
            </w:r>
          </w:p>
        </w:tc>
        <w:tc>
          <w:tcPr>
            <w:tcW w:w="1360" w:type="dxa"/>
            <w:gridSpan w:val="4"/>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Annual Cost</w:t>
            </w:r>
          </w:p>
        </w:tc>
        <w:tc>
          <w:tcPr>
            <w:tcW w:w="1240" w:type="dxa"/>
            <w:gridSpan w:val="3"/>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Monthly Cost</w:t>
            </w:r>
          </w:p>
        </w:tc>
        <w:tc>
          <w:tcPr>
            <w:tcW w:w="1540" w:type="dxa"/>
            <w:gridSpan w:val="3"/>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Annual Cost</w:t>
            </w:r>
          </w:p>
        </w:tc>
        <w:tc>
          <w:tcPr>
            <w:tcW w:w="1840" w:type="dxa"/>
            <w:gridSpan w:val="2"/>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 xml:space="preserve">Total Annual Cost </w:t>
            </w:r>
          </w:p>
        </w:tc>
      </w:tr>
      <w:tr w:rsidR="002C7A46" w:rsidRPr="00B57ADF" w:rsidTr="002C7A46">
        <w:trPr>
          <w:trHeight w:val="300"/>
        </w:trPr>
        <w:tc>
          <w:tcPr>
            <w:tcW w:w="1003" w:type="dxa"/>
            <w:vMerge/>
            <w:tcBorders>
              <w:top w:val="single" w:sz="8" w:space="0" w:color="auto"/>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00000"/>
                <w:sz w:val="16"/>
                <w:szCs w:val="16"/>
              </w:rPr>
            </w:pPr>
          </w:p>
        </w:tc>
        <w:tc>
          <w:tcPr>
            <w:tcW w:w="1340" w:type="dxa"/>
            <w:gridSpan w:val="7"/>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in Year 1</w:t>
            </w:r>
          </w:p>
        </w:tc>
        <w:tc>
          <w:tcPr>
            <w:tcW w:w="1240" w:type="dxa"/>
            <w:gridSpan w:val="5"/>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Year 1</w:t>
            </w:r>
          </w:p>
        </w:tc>
        <w:tc>
          <w:tcPr>
            <w:tcW w:w="1144" w:type="dxa"/>
            <w:gridSpan w:val="5"/>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in Year 2</w:t>
            </w:r>
          </w:p>
        </w:tc>
        <w:tc>
          <w:tcPr>
            <w:tcW w:w="1038" w:type="dxa"/>
            <w:gridSpan w:val="4"/>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Year 2</w:t>
            </w:r>
          </w:p>
        </w:tc>
        <w:tc>
          <w:tcPr>
            <w:tcW w:w="1143" w:type="dxa"/>
            <w:gridSpan w:val="5"/>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in Year 3</w:t>
            </w:r>
          </w:p>
        </w:tc>
        <w:tc>
          <w:tcPr>
            <w:tcW w:w="1180" w:type="dxa"/>
            <w:gridSpan w:val="3"/>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Year 3</w:t>
            </w:r>
          </w:p>
        </w:tc>
        <w:tc>
          <w:tcPr>
            <w:tcW w:w="1063" w:type="dxa"/>
            <w:gridSpan w:val="5"/>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in Year 4</w:t>
            </w:r>
          </w:p>
        </w:tc>
        <w:tc>
          <w:tcPr>
            <w:tcW w:w="1360" w:type="dxa"/>
            <w:gridSpan w:val="4"/>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Year 4</w:t>
            </w:r>
          </w:p>
        </w:tc>
        <w:tc>
          <w:tcPr>
            <w:tcW w:w="1240" w:type="dxa"/>
            <w:gridSpan w:val="3"/>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in Year 5</w:t>
            </w:r>
          </w:p>
        </w:tc>
        <w:tc>
          <w:tcPr>
            <w:tcW w:w="1540" w:type="dxa"/>
            <w:gridSpan w:val="3"/>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Year 5</w:t>
            </w:r>
          </w:p>
        </w:tc>
        <w:tc>
          <w:tcPr>
            <w:tcW w:w="1840" w:type="dxa"/>
            <w:gridSpan w:val="2"/>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Year 1 to 5</w:t>
            </w:r>
          </w:p>
        </w:tc>
      </w:tr>
      <w:tr w:rsidR="002C7A46" w:rsidRPr="00B57ADF" w:rsidTr="002C7A46">
        <w:trPr>
          <w:trHeight w:val="315"/>
        </w:trPr>
        <w:tc>
          <w:tcPr>
            <w:tcW w:w="1003" w:type="dxa"/>
            <w:vMerge/>
            <w:tcBorders>
              <w:top w:val="single" w:sz="8" w:space="0" w:color="auto"/>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00000"/>
                <w:sz w:val="16"/>
                <w:szCs w:val="16"/>
              </w:rPr>
            </w:pPr>
          </w:p>
        </w:tc>
        <w:tc>
          <w:tcPr>
            <w:tcW w:w="1340" w:type="dxa"/>
            <w:gridSpan w:val="7"/>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240" w:type="dxa"/>
            <w:gridSpan w:val="5"/>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144" w:type="dxa"/>
            <w:gridSpan w:val="5"/>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038" w:type="dxa"/>
            <w:gridSpan w:val="4"/>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143" w:type="dxa"/>
            <w:gridSpan w:val="5"/>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180" w:type="dxa"/>
            <w:gridSpan w:val="3"/>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063" w:type="dxa"/>
            <w:gridSpan w:val="5"/>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360" w:type="dxa"/>
            <w:gridSpan w:val="4"/>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240" w:type="dxa"/>
            <w:gridSpan w:val="3"/>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540" w:type="dxa"/>
            <w:gridSpan w:val="3"/>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840" w:type="dxa"/>
            <w:gridSpan w:val="2"/>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r>
      <w:tr w:rsidR="002C7A46" w:rsidRPr="00B57ADF" w:rsidTr="002C7A46">
        <w:trPr>
          <w:trHeight w:val="315"/>
        </w:trPr>
        <w:tc>
          <w:tcPr>
            <w:tcW w:w="100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1</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0D0D0D"/>
                <w:sz w:val="16"/>
                <w:szCs w:val="16"/>
              </w:rPr>
            </w:pPr>
            <w:r w:rsidRPr="00B57ADF">
              <w:rPr>
                <w:rFonts w:ascii="Calibri" w:hAnsi="Calibri" w:cs="Calibri"/>
                <w:b/>
                <w:bCs/>
                <w:color w:val="0D0D0D"/>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5"/>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4" w:type="dxa"/>
            <w:gridSpan w:val="5"/>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38" w:type="dxa"/>
            <w:gridSpan w:val="4"/>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3" w:type="dxa"/>
            <w:gridSpan w:val="5"/>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80" w:type="dxa"/>
            <w:gridSpan w:val="3"/>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63" w:type="dxa"/>
            <w:gridSpan w:val="5"/>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360" w:type="dxa"/>
            <w:gridSpan w:val="4"/>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3"/>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540" w:type="dxa"/>
            <w:gridSpan w:val="3"/>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840" w:type="dxa"/>
            <w:gridSpan w:val="2"/>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b/>
                <w:bCs/>
                <w:color w:val="0D0D0D"/>
                <w:sz w:val="16"/>
                <w:szCs w:val="16"/>
              </w:rPr>
            </w:pPr>
            <w:r w:rsidRPr="00B57ADF">
              <w:rPr>
                <w:rFonts w:ascii="Calibri" w:hAnsi="Calibri" w:cs="Calibri"/>
                <w:b/>
                <w:bCs/>
                <w:color w:val="0D0D0D"/>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5"/>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4" w:type="dxa"/>
            <w:gridSpan w:val="5"/>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38" w:type="dxa"/>
            <w:gridSpan w:val="4"/>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3" w:type="dxa"/>
            <w:gridSpan w:val="5"/>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80" w:type="dxa"/>
            <w:gridSpan w:val="3"/>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63" w:type="dxa"/>
            <w:gridSpan w:val="5"/>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360" w:type="dxa"/>
            <w:gridSpan w:val="4"/>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3"/>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540" w:type="dxa"/>
            <w:gridSpan w:val="3"/>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840" w:type="dxa"/>
            <w:gridSpan w:val="2"/>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0D0D0D"/>
                <w:sz w:val="16"/>
                <w:szCs w:val="16"/>
              </w:rPr>
            </w:pPr>
            <w:r w:rsidRPr="00B57ADF">
              <w:rPr>
                <w:rFonts w:ascii="Calibri" w:hAnsi="Calibri" w:cs="Calibri"/>
                <w:b/>
                <w:bCs/>
                <w:color w:val="0D0D0D"/>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0D0D0D"/>
                <w:sz w:val="16"/>
                <w:szCs w:val="16"/>
              </w:rPr>
            </w:pPr>
            <w:r w:rsidRPr="00B57ADF">
              <w:rPr>
                <w:rFonts w:ascii="Calibri" w:hAnsi="Calibri" w:cs="Calibri"/>
                <w:b/>
                <w:bCs/>
                <w:color w:val="0D0D0D"/>
                <w:sz w:val="16"/>
                <w:szCs w:val="16"/>
              </w:rPr>
              <w:t>R</w:t>
            </w:r>
          </w:p>
        </w:tc>
      </w:tr>
      <w:tr w:rsidR="002C7A46" w:rsidRPr="00B57ADF" w:rsidTr="002C7A46">
        <w:trPr>
          <w:trHeight w:val="46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4C4C4C"/>
                <w:sz w:val="16"/>
                <w:szCs w:val="16"/>
              </w:rPr>
            </w:pPr>
            <w:r w:rsidRPr="00B57ADF">
              <w:rPr>
                <w:rFonts w:ascii="Calibri" w:hAnsi="Calibri" w:cs="Calibri"/>
                <w:b/>
                <w:bCs/>
                <w:color w:val="4C4C4C"/>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4C4C4C"/>
                <w:sz w:val="16"/>
                <w:szCs w:val="16"/>
              </w:rPr>
            </w:pPr>
            <w:r w:rsidRPr="00B57ADF">
              <w:rPr>
                <w:rFonts w:ascii="Calibri" w:hAnsi="Calibri" w:cs="Calibri"/>
                <w:b/>
                <w:bCs/>
                <w:color w:val="4C4C4C"/>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4C4C4C"/>
                <w:sz w:val="16"/>
                <w:szCs w:val="16"/>
              </w:rPr>
            </w:pPr>
            <w:r w:rsidRPr="00B57ADF">
              <w:rPr>
                <w:rFonts w:ascii="Calibri" w:hAnsi="Calibri" w:cs="Calibri"/>
                <w:b/>
                <w:bCs/>
                <w:color w:val="4C4C4C"/>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4C4C4C"/>
                <w:sz w:val="16"/>
                <w:szCs w:val="16"/>
              </w:rPr>
            </w:pPr>
            <w:r w:rsidRPr="00B57ADF">
              <w:rPr>
                <w:rFonts w:ascii="Calibri" w:hAnsi="Calibri" w:cs="Calibri"/>
                <w:b/>
                <w:bCs/>
                <w:color w:val="4C4C4C"/>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4C4C4C"/>
                <w:sz w:val="16"/>
                <w:szCs w:val="16"/>
              </w:rPr>
            </w:pPr>
            <w:r w:rsidRPr="00B57ADF">
              <w:rPr>
                <w:rFonts w:ascii="Calibri" w:hAnsi="Calibri" w:cs="Calibri"/>
                <w:b/>
                <w:bCs/>
                <w:color w:val="4C4C4C"/>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0D0D0D"/>
                <w:sz w:val="16"/>
                <w:szCs w:val="16"/>
              </w:rPr>
            </w:pPr>
            <w:r w:rsidRPr="00B57ADF">
              <w:rPr>
                <w:rFonts w:ascii="Calibri" w:hAnsi="Calibri" w:cs="Calibri"/>
                <w:b/>
                <w:bCs/>
                <w:color w:val="0D0D0D"/>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0D0D0D"/>
                <w:sz w:val="16"/>
                <w:szCs w:val="16"/>
              </w:rPr>
            </w:pPr>
            <w:r w:rsidRPr="00B57ADF">
              <w:rPr>
                <w:rFonts w:ascii="Calibri" w:hAnsi="Calibri" w:cs="Calibri"/>
                <w:b/>
                <w:bCs/>
                <w:color w:val="0D0D0D"/>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4C4C4C"/>
                <w:sz w:val="16"/>
                <w:szCs w:val="16"/>
              </w:rPr>
            </w:pPr>
            <w:r w:rsidRPr="00B57ADF">
              <w:rPr>
                <w:rFonts w:ascii="Calibri" w:hAnsi="Calibri" w:cs="Calibri"/>
                <w:b/>
                <w:bCs/>
                <w:color w:val="4C4C4C"/>
                <w:sz w:val="16"/>
                <w:szCs w:val="16"/>
              </w:rPr>
              <w:t>R</w:t>
            </w: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gridAfter w:val="3"/>
          <w:wAfter w:w="2343" w:type="dxa"/>
          <w:trHeight w:val="315"/>
        </w:trPr>
        <w:tc>
          <w:tcPr>
            <w:tcW w:w="1240" w:type="dxa"/>
            <w:gridSpan w:val="4"/>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6"/>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525"/>
        </w:trPr>
        <w:tc>
          <w:tcPr>
            <w:tcW w:w="1003" w:type="dxa"/>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Cost per Test</w:t>
            </w:r>
          </w:p>
        </w:tc>
        <w:tc>
          <w:tcPr>
            <w:tcW w:w="1340" w:type="dxa"/>
            <w:gridSpan w:val="7"/>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Monthly Cost (Rand )</w:t>
            </w: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jc w:val="center"/>
              <w:rPr>
                <w:rFonts w:ascii="Calibri" w:hAnsi="Calibri" w:cs="Calibri"/>
                <w:b/>
                <w:bCs/>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525"/>
        </w:trPr>
        <w:tc>
          <w:tcPr>
            <w:tcW w:w="1003" w:type="dxa"/>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Total cost Vat Excl</w:t>
            </w:r>
          </w:p>
        </w:tc>
        <w:tc>
          <w:tcPr>
            <w:tcW w:w="1340" w:type="dxa"/>
            <w:gridSpan w:val="7"/>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Total cost Vat Incl</w:t>
            </w: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jc w:val="center"/>
              <w:rPr>
                <w:rFonts w:ascii="Calibri" w:hAnsi="Calibri" w:cs="Calibri"/>
                <w:b/>
                <w:bCs/>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gridAfter w:val="14"/>
          <w:wAfter w:w="6908" w:type="dxa"/>
          <w:trHeight w:val="315"/>
        </w:trPr>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063"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6"/>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8"/>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gridAfter w:val="9"/>
          <w:wAfter w:w="4727" w:type="dxa"/>
          <w:trHeight w:val="300"/>
        </w:trPr>
        <w:tc>
          <w:tcPr>
            <w:tcW w:w="1038" w:type="dxa"/>
            <w:gridSpan w:val="2"/>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3"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6"/>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gridAfter w:val="9"/>
          <w:wAfter w:w="4727" w:type="dxa"/>
          <w:trHeight w:val="315"/>
        </w:trPr>
        <w:tc>
          <w:tcPr>
            <w:tcW w:w="1038"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6"/>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gridAfter w:val="14"/>
          <w:wAfter w:w="6908" w:type="dxa"/>
          <w:trHeight w:val="315"/>
        </w:trPr>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063"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6"/>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8"/>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780"/>
        </w:trPr>
        <w:tc>
          <w:tcPr>
            <w:tcW w:w="1003" w:type="dxa"/>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Test Volumes per month</w:t>
            </w:r>
          </w:p>
        </w:tc>
        <w:tc>
          <w:tcPr>
            <w:tcW w:w="1340" w:type="dxa"/>
            <w:gridSpan w:val="7"/>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Test per kit</w:t>
            </w:r>
          </w:p>
        </w:tc>
        <w:tc>
          <w:tcPr>
            <w:tcW w:w="1240" w:type="dxa"/>
            <w:gridSpan w:val="5"/>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 xml:space="preserve">Unit Cost </w:t>
            </w:r>
          </w:p>
        </w:tc>
        <w:tc>
          <w:tcPr>
            <w:tcW w:w="1144" w:type="dxa"/>
            <w:gridSpan w:val="5"/>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 xml:space="preserve">Cost per billable </w:t>
            </w: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jc w:val="center"/>
              <w:rPr>
                <w:rFonts w:ascii="Calibri" w:hAnsi="Calibri" w:cs="Calibri"/>
                <w:b/>
                <w:bCs/>
                <w:color w:val="000000"/>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b/>
                <w:bCs/>
                <w:color w:val="000000"/>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vMerge w:val="restart"/>
            <w:tcBorders>
              <w:top w:val="single" w:sz="8" w:space="0" w:color="auto"/>
              <w:left w:val="single" w:sz="8" w:space="0" w:color="auto"/>
              <w:bottom w:val="single" w:sz="8" w:space="0" w:color="000000"/>
              <w:right w:val="single" w:sz="8" w:space="0" w:color="auto"/>
            </w:tcBorders>
            <w:shd w:val="clear" w:color="000000" w:fill="B6DDE8"/>
            <w:noWrap/>
            <w:vAlign w:val="bottom"/>
            <w:hideMark/>
          </w:tcPr>
          <w:p w:rsidR="002C7A46" w:rsidRPr="00B57ADF" w:rsidRDefault="002C7A46" w:rsidP="0000678A">
            <w:pPr>
              <w:jc w:val="center"/>
              <w:rPr>
                <w:rFonts w:ascii="Calibri" w:hAnsi="Calibri" w:cs="Calibri"/>
                <w:b/>
                <w:bCs/>
                <w:color w:val="000000"/>
                <w:sz w:val="16"/>
                <w:szCs w:val="16"/>
              </w:rPr>
            </w:pPr>
            <w:r w:rsidRPr="00B57ADF">
              <w:rPr>
                <w:rFonts w:ascii="Calibri" w:hAnsi="Calibri" w:cs="Calibri"/>
                <w:b/>
                <w:bCs/>
                <w:color w:val="000000"/>
                <w:sz w:val="16"/>
                <w:szCs w:val="16"/>
              </w:rPr>
              <w:t xml:space="preserve">Quantity </w:t>
            </w:r>
          </w:p>
        </w:tc>
        <w:tc>
          <w:tcPr>
            <w:tcW w:w="1340" w:type="dxa"/>
            <w:gridSpan w:val="7"/>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Monthly Cost</w:t>
            </w:r>
          </w:p>
        </w:tc>
        <w:tc>
          <w:tcPr>
            <w:tcW w:w="1240" w:type="dxa"/>
            <w:gridSpan w:val="5"/>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Annual Cost</w:t>
            </w:r>
          </w:p>
        </w:tc>
        <w:tc>
          <w:tcPr>
            <w:tcW w:w="1144" w:type="dxa"/>
            <w:gridSpan w:val="5"/>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Monthly Cost</w:t>
            </w:r>
          </w:p>
        </w:tc>
        <w:tc>
          <w:tcPr>
            <w:tcW w:w="1038" w:type="dxa"/>
            <w:gridSpan w:val="4"/>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Annual Cost</w:t>
            </w:r>
          </w:p>
        </w:tc>
        <w:tc>
          <w:tcPr>
            <w:tcW w:w="1143" w:type="dxa"/>
            <w:gridSpan w:val="5"/>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Monthly Cost</w:t>
            </w:r>
          </w:p>
        </w:tc>
        <w:tc>
          <w:tcPr>
            <w:tcW w:w="1180" w:type="dxa"/>
            <w:gridSpan w:val="3"/>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Annual Cost</w:t>
            </w:r>
          </w:p>
        </w:tc>
        <w:tc>
          <w:tcPr>
            <w:tcW w:w="1063" w:type="dxa"/>
            <w:gridSpan w:val="5"/>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Monthly Cost</w:t>
            </w:r>
          </w:p>
        </w:tc>
        <w:tc>
          <w:tcPr>
            <w:tcW w:w="1360" w:type="dxa"/>
            <w:gridSpan w:val="4"/>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Annual Cost</w:t>
            </w:r>
          </w:p>
        </w:tc>
        <w:tc>
          <w:tcPr>
            <w:tcW w:w="1240" w:type="dxa"/>
            <w:gridSpan w:val="3"/>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Monthly Cost</w:t>
            </w:r>
          </w:p>
        </w:tc>
        <w:tc>
          <w:tcPr>
            <w:tcW w:w="1540" w:type="dxa"/>
            <w:gridSpan w:val="3"/>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Annual Cost</w:t>
            </w:r>
          </w:p>
        </w:tc>
        <w:tc>
          <w:tcPr>
            <w:tcW w:w="1840" w:type="dxa"/>
            <w:gridSpan w:val="2"/>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 xml:space="preserve">Total Annual Cost </w:t>
            </w:r>
          </w:p>
        </w:tc>
      </w:tr>
      <w:tr w:rsidR="002C7A46" w:rsidRPr="00B57ADF" w:rsidTr="002C7A46">
        <w:trPr>
          <w:trHeight w:val="300"/>
        </w:trPr>
        <w:tc>
          <w:tcPr>
            <w:tcW w:w="1003" w:type="dxa"/>
            <w:vMerge/>
            <w:tcBorders>
              <w:top w:val="single" w:sz="8" w:space="0" w:color="auto"/>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00000"/>
                <w:sz w:val="16"/>
                <w:szCs w:val="16"/>
              </w:rPr>
            </w:pPr>
          </w:p>
        </w:tc>
        <w:tc>
          <w:tcPr>
            <w:tcW w:w="1340" w:type="dxa"/>
            <w:gridSpan w:val="7"/>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in Year 1</w:t>
            </w:r>
          </w:p>
        </w:tc>
        <w:tc>
          <w:tcPr>
            <w:tcW w:w="1240" w:type="dxa"/>
            <w:gridSpan w:val="5"/>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Year 1</w:t>
            </w:r>
          </w:p>
        </w:tc>
        <w:tc>
          <w:tcPr>
            <w:tcW w:w="1144" w:type="dxa"/>
            <w:gridSpan w:val="5"/>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in Year 2</w:t>
            </w:r>
          </w:p>
        </w:tc>
        <w:tc>
          <w:tcPr>
            <w:tcW w:w="1038" w:type="dxa"/>
            <w:gridSpan w:val="4"/>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Year 2</w:t>
            </w:r>
          </w:p>
        </w:tc>
        <w:tc>
          <w:tcPr>
            <w:tcW w:w="1143" w:type="dxa"/>
            <w:gridSpan w:val="5"/>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in Year 3</w:t>
            </w:r>
          </w:p>
        </w:tc>
        <w:tc>
          <w:tcPr>
            <w:tcW w:w="1180" w:type="dxa"/>
            <w:gridSpan w:val="3"/>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Year 3</w:t>
            </w:r>
          </w:p>
        </w:tc>
        <w:tc>
          <w:tcPr>
            <w:tcW w:w="1063" w:type="dxa"/>
            <w:gridSpan w:val="5"/>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in Year 4</w:t>
            </w:r>
          </w:p>
        </w:tc>
        <w:tc>
          <w:tcPr>
            <w:tcW w:w="1360" w:type="dxa"/>
            <w:gridSpan w:val="4"/>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Year 4</w:t>
            </w:r>
          </w:p>
        </w:tc>
        <w:tc>
          <w:tcPr>
            <w:tcW w:w="1240" w:type="dxa"/>
            <w:gridSpan w:val="3"/>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in Year 5</w:t>
            </w:r>
          </w:p>
        </w:tc>
        <w:tc>
          <w:tcPr>
            <w:tcW w:w="1540" w:type="dxa"/>
            <w:gridSpan w:val="3"/>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Year 5</w:t>
            </w:r>
          </w:p>
        </w:tc>
        <w:tc>
          <w:tcPr>
            <w:tcW w:w="1840" w:type="dxa"/>
            <w:gridSpan w:val="2"/>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Year 1 to 5</w:t>
            </w:r>
          </w:p>
        </w:tc>
      </w:tr>
      <w:tr w:rsidR="002C7A46" w:rsidRPr="00B57ADF" w:rsidTr="002C7A46">
        <w:trPr>
          <w:trHeight w:val="315"/>
        </w:trPr>
        <w:tc>
          <w:tcPr>
            <w:tcW w:w="1003" w:type="dxa"/>
            <w:vMerge/>
            <w:tcBorders>
              <w:top w:val="single" w:sz="8" w:space="0" w:color="auto"/>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00000"/>
                <w:sz w:val="16"/>
                <w:szCs w:val="16"/>
              </w:rPr>
            </w:pPr>
          </w:p>
        </w:tc>
        <w:tc>
          <w:tcPr>
            <w:tcW w:w="1340" w:type="dxa"/>
            <w:gridSpan w:val="7"/>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240" w:type="dxa"/>
            <w:gridSpan w:val="5"/>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144" w:type="dxa"/>
            <w:gridSpan w:val="5"/>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038" w:type="dxa"/>
            <w:gridSpan w:val="4"/>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143" w:type="dxa"/>
            <w:gridSpan w:val="5"/>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180" w:type="dxa"/>
            <w:gridSpan w:val="3"/>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063" w:type="dxa"/>
            <w:gridSpan w:val="5"/>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360" w:type="dxa"/>
            <w:gridSpan w:val="4"/>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240" w:type="dxa"/>
            <w:gridSpan w:val="3"/>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540" w:type="dxa"/>
            <w:gridSpan w:val="3"/>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840" w:type="dxa"/>
            <w:gridSpan w:val="2"/>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r>
      <w:tr w:rsidR="002C7A46" w:rsidRPr="00B57ADF" w:rsidTr="002C7A46">
        <w:trPr>
          <w:trHeight w:val="315"/>
        </w:trPr>
        <w:tc>
          <w:tcPr>
            <w:tcW w:w="100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1</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0D0D0D"/>
                <w:sz w:val="16"/>
                <w:szCs w:val="16"/>
              </w:rPr>
            </w:pPr>
            <w:r w:rsidRPr="00B57ADF">
              <w:rPr>
                <w:rFonts w:ascii="Calibri" w:hAnsi="Calibri" w:cs="Calibri"/>
                <w:b/>
                <w:bCs/>
                <w:color w:val="0D0D0D"/>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5"/>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4" w:type="dxa"/>
            <w:gridSpan w:val="5"/>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38" w:type="dxa"/>
            <w:gridSpan w:val="4"/>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3" w:type="dxa"/>
            <w:gridSpan w:val="5"/>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80" w:type="dxa"/>
            <w:gridSpan w:val="3"/>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63" w:type="dxa"/>
            <w:gridSpan w:val="5"/>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360" w:type="dxa"/>
            <w:gridSpan w:val="4"/>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3"/>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540" w:type="dxa"/>
            <w:gridSpan w:val="3"/>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840" w:type="dxa"/>
            <w:gridSpan w:val="2"/>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b/>
                <w:bCs/>
                <w:color w:val="0D0D0D"/>
                <w:sz w:val="16"/>
                <w:szCs w:val="16"/>
              </w:rPr>
            </w:pPr>
            <w:r w:rsidRPr="00B57ADF">
              <w:rPr>
                <w:rFonts w:ascii="Calibri" w:hAnsi="Calibri" w:cs="Calibri"/>
                <w:b/>
                <w:bCs/>
                <w:color w:val="0D0D0D"/>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5"/>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4" w:type="dxa"/>
            <w:gridSpan w:val="5"/>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38" w:type="dxa"/>
            <w:gridSpan w:val="4"/>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3" w:type="dxa"/>
            <w:gridSpan w:val="5"/>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80" w:type="dxa"/>
            <w:gridSpan w:val="3"/>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63" w:type="dxa"/>
            <w:gridSpan w:val="5"/>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360" w:type="dxa"/>
            <w:gridSpan w:val="4"/>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3"/>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540" w:type="dxa"/>
            <w:gridSpan w:val="3"/>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840" w:type="dxa"/>
            <w:gridSpan w:val="2"/>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0D0D0D"/>
                <w:sz w:val="16"/>
                <w:szCs w:val="16"/>
              </w:rPr>
            </w:pPr>
            <w:r w:rsidRPr="00B57ADF">
              <w:rPr>
                <w:rFonts w:ascii="Calibri" w:hAnsi="Calibri" w:cs="Calibri"/>
                <w:b/>
                <w:bCs/>
                <w:color w:val="0D0D0D"/>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0D0D0D"/>
                <w:sz w:val="16"/>
                <w:szCs w:val="16"/>
              </w:rPr>
            </w:pPr>
            <w:r w:rsidRPr="00B57ADF">
              <w:rPr>
                <w:rFonts w:ascii="Calibri" w:hAnsi="Calibri" w:cs="Calibri"/>
                <w:b/>
                <w:bCs/>
                <w:color w:val="0D0D0D"/>
                <w:sz w:val="16"/>
                <w:szCs w:val="16"/>
              </w:rPr>
              <w:t>R</w:t>
            </w:r>
          </w:p>
        </w:tc>
      </w:tr>
      <w:tr w:rsidR="002C7A46" w:rsidRPr="00B57ADF" w:rsidTr="002C7A46">
        <w:trPr>
          <w:trHeight w:val="46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4C4C4C"/>
                <w:sz w:val="16"/>
                <w:szCs w:val="16"/>
              </w:rPr>
            </w:pPr>
            <w:r w:rsidRPr="00B57ADF">
              <w:rPr>
                <w:rFonts w:ascii="Calibri" w:hAnsi="Calibri" w:cs="Calibri"/>
                <w:b/>
                <w:bCs/>
                <w:color w:val="4C4C4C"/>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4C4C4C"/>
                <w:sz w:val="16"/>
                <w:szCs w:val="16"/>
              </w:rPr>
            </w:pPr>
            <w:r w:rsidRPr="00B57ADF">
              <w:rPr>
                <w:rFonts w:ascii="Calibri" w:hAnsi="Calibri" w:cs="Calibri"/>
                <w:b/>
                <w:bCs/>
                <w:color w:val="4C4C4C"/>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4C4C4C"/>
                <w:sz w:val="16"/>
                <w:szCs w:val="16"/>
              </w:rPr>
            </w:pPr>
            <w:r w:rsidRPr="00B57ADF">
              <w:rPr>
                <w:rFonts w:ascii="Calibri" w:hAnsi="Calibri" w:cs="Calibri"/>
                <w:b/>
                <w:bCs/>
                <w:color w:val="4C4C4C"/>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4C4C4C"/>
                <w:sz w:val="16"/>
                <w:szCs w:val="16"/>
              </w:rPr>
            </w:pPr>
            <w:r w:rsidRPr="00B57ADF">
              <w:rPr>
                <w:rFonts w:ascii="Calibri" w:hAnsi="Calibri" w:cs="Calibri"/>
                <w:b/>
                <w:bCs/>
                <w:color w:val="4C4C4C"/>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4C4C4C"/>
                <w:sz w:val="16"/>
                <w:szCs w:val="16"/>
              </w:rPr>
            </w:pPr>
            <w:r w:rsidRPr="00B57ADF">
              <w:rPr>
                <w:rFonts w:ascii="Calibri" w:hAnsi="Calibri" w:cs="Calibri"/>
                <w:b/>
                <w:bCs/>
                <w:color w:val="4C4C4C"/>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0D0D0D"/>
                <w:sz w:val="16"/>
                <w:szCs w:val="16"/>
              </w:rPr>
            </w:pPr>
            <w:r w:rsidRPr="00B57ADF">
              <w:rPr>
                <w:rFonts w:ascii="Calibri" w:hAnsi="Calibri" w:cs="Calibri"/>
                <w:b/>
                <w:bCs/>
                <w:color w:val="0D0D0D"/>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0D0D0D"/>
                <w:sz w:val="16"/>
                <w:szCs w:val="16"/>
              </w:rPr>
            </w:pPr>
            <w:r w:rsidRPr="00B57ADF">
              <w:rPr>
                <w:rFonts w:ascii="Calibri" w:hAnsi="Calibri" w:cs="Calibri"/>
                <w:b/>
                <w:bCs/>
                <w:color w:val="0D0D0D"/>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4C4C4C"/>
                <w:sz w:val="16"/>
                <w:szCs w:val="16"/>
              </w:rPr>
            </w:pPr>
            <w:r w:rsidRPr="00B57ADF">
              <w:rPr>
                <w:rFonts w:ascii="Calibri" w:hAnsi="Calibri" w:cs="Calibri"/>
                <w:b/>
                <w:bCs/>
                <w:color w:val="4C4C4C"/>
                <w:sz w:val="16"/>
                <w:szCs w:val="16"/>
              </w:rPr>
              <w:t>R</w:t>
            </w: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gridAfter w:val="3"/>
          <w:wAfter w:w="2343" w:type="dxa"/>
          <w:trHeight w:val="315"/>
        </w:trPr>
        <w:tc>
          <w:tcPr>
            <w:tcW w:w="1240" w:type="dxa"/>
            <w:gridSpan w:val="4"/>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6"/>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525"/>
        </w:trPr>
        <w:tc>
          <w:tcPr>
            <w:tcW w:w="1003" w:type="dxa"/>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Cost per Test</w:t>
            </w:r>
          </w:p>
        </w:tc>
        <w:tc>
          <w:tcPr>
            <w:tcW w:w="1340" w:type="dxa"/>
            <w:gridSpan w:val="7"/>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Monthly Cost (Rand )</w:t>
            </w: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jc w:val="center"/>
              <w:rPr>
                <w:rFonts w:ascii="Calibri" w:hAnsi="Calibri" w:cs="Calibri"/>
                <w:b/>
                <w:bCs/>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525"/>
        </w:trPr>
        <w:tc>
          <w:tcPr>
            <w:tcW w:w="1003" w:type="dxa"/>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Total cost Vat Excl</w:t>
            </w:r>
          </w:p>
        </w:tc>
        <w:tc>
          <w:tcPr>
            <w:tcW w:w="1340" w:type="dxa"/>
            <w:gridSpan w:val="7"/>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Total cost Vat Incl</w:t>
            </w: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jc w:val="center"/>
              <w:rPr>
                <w:rFonts w:ascii="Calibri" w:hAnsi="Calibri" w:cs="Calibri"/>
                <w:b/>
                <w:bCs/>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gridAfter w:val="14"/>
          <w:wAfter w:w="6908" w:type="dxa"/>
          <w:trHeight w:val="315"/>
        </w:trPr>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063"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6"/>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8"/>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gridAfter w:val="9"/>
          <w:wAfter w:w="4727" w:type="dxa"/>
          <w:trHeight w:val="300"/>
        </w:trPr>
        <w:tc>
          <w:tcPr>
            <w:tcW w:w="1038" w:type="dxa"/>
            <w:gridSpan w:val="2"/>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3"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6"/>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gridAfter w:val="9"/>
          <w:wAfter w:w="4727" w:type="dxa"/>
          <w:trHeight w:val="315"/>
        </w:trPr>
        <w:tc>
          <w:tcPr>
            <w:tcW w:w="1038"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6"/>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gridAfter w:val="14"/>
          <w:wAfter w:w="6908" w:type="dxa"/>
          <w:trHeight w:val="315"/>
        </w:trPr>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063"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6"/>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8"/>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780"/>
        </w:trPr>
        <w:tc>
          <w:tcPr>
            <w:tcW w:w="1003" w:type="dxa"/>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Test Volumes per month</w:t>
            </w:r>
          </w:p>
        </w:tc>
        <w:tc>
          <w:tcPr>
            <w:tcW w:w="1340" w:type="dxa"/>
            <w:gridSpan w:val="7"/>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Test per kit</w:t>
            </w:r>
          </w:p>
        </w:tc>
        <w:tc>
          <w:tcPr>
            <w:tcW w:w="1240" w:type="dxa"/>
            <w:gridSpan w:val="5"/>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 xml:space="preserve">Unit Cost </w:t>
            </w:r>
          </w:p>
        </w:tc>
        <w:tc>
          <w:tcPr>
            <w:tcW w:w="1144" w:type="dxa"/>
            <w:gridSpan w:val="5"/>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 xml:space="preserve">Cost per billable </w:t>
            </w: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jc w:val="center"/>
              <w:rPr>
                <w:rFonts w:ascii="Calibri" w:hAnsi="Calibri" w:cs="Calibri"/>
                <w:b/>
                <w:bCs/>
                <w:color w:val="000000"/>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b/>
                <w:bCs/>
                <w:color w:val="000000"/>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vMerge w:val="restart"/>
            <w:tcBorders>
              <w:top w:val="single" w:sz="8" w:space="0" w:color="auto"/>
              <w:left w:val="single" w:sz="8" w:space="0" w:color="auto"/>
              <w:bottom w:val="single" w:sz="8" w:space="0" w:color="000000"/>
              <w:right w:val="single" w:sz="8" w:space="0" w:color="auto"/>
            </w:tcBorders>
            <w:shd w:val="clear" w:color="000000" w:fill="B6DDE8"/>
            <w:noWrap/>
            <w:vAlign w:val="bottom"/>
            <w:hideMark/>
          </w:tcPr>
          <w:p w:rsidR="002C7A46" w:rsidRPr="00B57ADF" w:rsidRDefault="002C7A46" w:rsidP="0000678A">
            <w:pPr>
              <w:jc w:val="center"/>
              <w:rPr>
                <w:rFonts w:ascii="Calibri" w:hAnsi="Calibri" w:cs="Calibri"/>
                <w:b/>
                <w:bCs/>
                <w:color w:val="000000"/>
                <w:sz w:val="16"/>
                <w:szCs w:val="16"/>
              </w:rPr>
            </w:pPr>
            <w:r w:rsidRPr="00B57ADF">
              <w:rPr>
                <w:rFonts w:ascii="Calibri" w:hAnsi="Calibri" w:cs="Calibri"/>
                <w:b/>
                <w:bCs/>
                <w:color w:val="000000"/>
                <w:sz w:val="16"/>
                <w:szCs w:val="16"/>
              </w:rPr>
              <w:t xml:space="preserve">Quantity </w:t>
            </w:r>
          </w:p>
        </w:tc>
        <w:tc>
          <w:tcPr>
            <w:tcW w:w="1340" w:type="dxa"/>
            <w:gridSpan w:val="7"/>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Monthly Cost</w:t>
            </w:r>
          </w:p>
        </w:tc>
        <w:tc>
          <w:tcPr>
            <w:tcW w:w="1240" w:type="dxa"/>
            <w:gridSpan w:val="5"/>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Annual Cost</w:t>
            </w:r>
          </w:p>
        </w:tc>
        <w:tc>
          <w:tcPr>
            <w:tcW w:w="1144" w:type="dxa"/>
            <w:gridSpan w:val="5"/>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Monthly Cost</w:t>
            </w:r>
          </w:p>
        </w:tc>
        <w:tc>
          <w:tcPr>
            <w:tcW w:w="1038" w:type="dxa"/>
            <w:gridSpan w:val="4"/>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Annual Cost</w:t>
            </w:r>
          </w:p>
        </w:tc>
        <w:tc>
          <w:tcPr>
            <w:tcW w:w="1143" w:type="dxa"/>
            <w:gridSpan w:val="5"/>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Monthly Cost</w:t>
            </w:r>
          </w:p>
        </w:tc>
        <w:tc>
          <w:tcPr>
            <w:tcW w:w="1180" w:type="dxa"/>
            <w:gridSpan w:val="3"/>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Annual Cost</w:t>
            </w:r>
          </w:p>
        </w:tc>
        <w:tc>
          <w:tcPr>
            <w:tcW w:w="1063" w:type="dxa"/>
            <w:gridSpan w:val="5"/>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Monthly Cost</w:t>
            </w:r>
          </w:p>
        </w:tc>
        <w:tc>
          <w:tcPr>
            <w:tcW w:w="1360" w:type="dxa"/>
            <w:gridSpan w:val="4"/>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Annual Cost</w:t>
            </w:r>
          </w:p>
        </w:tc>
        <w:tc>
          <w:tcPr>
            <w:tcW w:w="1240" w:type="dxa"/>
            <w:gridSpan w:val="3"/>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Monthly Cost</w:t>
            </w:r>
          </w:p>
        </w:tc>
        <w:tc>
          <w:tcPr>
            <w:tcW w:w="1540" w:type="dxa"/>
            <w:gridSpan w:val="3"/>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Annual Cost</w:t>
            </w:r>
          </w:p>
        </w:tc>
        <w:tc>
          <w:tcPr>
            <w:tcW w:w="1840" w:type="dxa"/>
            <w:gridSpan w:val="2"/>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 xml:space="preserve">Total Annual Cost </w:t>
            </w:r>
          </w:p>
        </w:tc>
      </w:tr>
      <w:tr w:rsidR="002C7A46" w:rsidRPr="00B57ADF" w:rsidTr="002C7A46">
        <w:trPr>
          <w:trHeight w:val="300"/>
        </w:trPr>
        <w:tc>
          <w:tcPr>
            <w:tcW w:w="1003" w:type="dxa"/>
            <w:vMerge/>
            <w:tcBorders>
              <w:top w:val="single" w:sz="8" w:space="0" w:color="auto"/>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00000"/>
                <w:sz w:val="16"/>
                <w:szCs w:val="16"/>
              </w:rPr>
            </w:pPr>
          </w:p>
        </w:tc>
        <w:tc>
          <w:tcPr>
            <w:tcW w:w="1340" w:type="dxa"/>
            <w:gridSpan w:val="7"/>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in Year 1</w:t>
            </w:r>
          </w:p>
        </w:tc>
        <w:tc>
          <w:tcPr>
            <w:tcW w:w="1240" w:type="dxa"/>
            <w:gridSpan w:val="5"/>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Year 1</w:t>
            </w:r>
          </w:p>
        </w:tc>
        <w:tc>
          <w:tcPr>
            <w:tcW w:w="1144" w:type="dxa"/>
            <w:gridSpan w:val="5"/>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in Year 2</w:t>
            </w:r>
          </w:p>
        </w:tc>
        <w:tc>
          <w:tcPr>
            <w:tcW w:w="1038" w:type="dxa"/>
            <w:gridSpan w:val="4"/>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Year 2</w:t>
            </w:r>
          </w:p>
        </w:tc>
        <w:tc>
          <w:tcPr>
            <w:tcW w:w="1143" w:type="dxa"/>
            <w:gridSpan w:val="5"/>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in Year 3</w:t>
            </w:r>
          </w:p>
        </w:tc>
        <w:tc>
          <w:tcPr>
            <w:tcW w:w="1180" w:type="dxa"/>
            <w:gridSpan w:val="3"/>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Year 3</w:t>
            </w:r>
          </w:p>
        </w:tc>
        <w:tc>
          <w:tcPr>
            <w:tcW w:w="1063" w:type="dxa"/>
            <w:gridSpan w:val="5"/>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in Year 4</w:t>
            </w:r>
          </w:p>
        </w:tc>
        <w:tc>
          <w:tcPr>
            <w:tcW w:w="1360" w:type="dxa"/>
            <w:gridSpan w:val="4"/>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Year 4</w:t>
            </w:r>
          </w:p>
        </w:tc>
        <w:tc>
          <w:tcPr>
            <w:tcW w:w="1240" w:type="dxa"/>
            <w:gridSpan w:val="3"/>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in Year 5</w:t>
            </w:r>
          </w:p>
        </w:tc>
        <w:tc>
          <w:tcPr>
            <w:tcW w:w="1540" w:type="dxa"/>
            <w:gridSpan w:val="3"/>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Year 5</w:t>
            </w:r>
          </w:p>
        </w:tc>
        <w:tc>
          <w:tcPr>
            <w:tcW w:w="1840" w:type="dxa"/>
            <w:gridSpan w:val="2"/>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Year 1 to 5</w:t>
            </w:r>
          </w:p>
        </w:tc>
      </w:tr>
      <w:tr w:rsidR="002C7A46" w:rsidRPr="00B57ADF" w:rsidTr="002C7A46">
        <w:trPr>
          <w:trHeight w:val="315"/>
        </w:trPr>
        <w:tc>
          <w:tcPr>
            <w:tcW w:w="1003" w:type="dxa"/>
            <w:vMerge/>
            <w:tcBorders>
              <w:top w:val="single" w:sz="8" w:space="0" w:color="auto"/>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00000"/>
                <w:sz w:val="16"/>
                <w:szCs w:val="16"/>
              </w:rPr>
            </w:pPr>
          </w:p>
        </w:tc>
        <w:tc>
          <w:tcPr>
            <w:tcW w:w="1340" w:type="dxa"/>
            <w:gridSpan w:val="7"/>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240" w:type="dxa"/>
            <w:gridSpan w:val="5"/>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144" w:type="dxa"/>
            <w:gridSpan w:val="5"/>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038" w:type="dxa"/>
            <w:gridSpan w:val="4"/>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143" w:type="dxa"/>
            <w:gridSpan w:val="5"/>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180" w:type="dxa"/>
            <w:gridSpan w:val="3"/>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063" w:type="dxa"/>
            <w:gridSpan w:val="5"/>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360" w:type="dxa"/>
            <w:gridSpan w:val="4"/>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240" w:type="dxa"/>
            <w:gridSpan w:val="3"/>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540" w:type="dxa"/>
            <w:gridSpan w:val="3"/>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840" w:type="dxa"/>
            <w:gridSpan w:val="2"/>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r>
      <w:tr w:rsidR="002C7A46" w:rsidRPr="00B57ADF" w:rsidTr="002C7A46">
        <w:trPr>
          <w:trHeight w:val="315"/>
        </w:trPr>
        <w:tc>
          <w:tcPr>
            <w:tcW w:w="100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1</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0D0D0D"/>
                <w:sz w:val="16"/>
                <w:szCs w:val="16"/>
              </w:rPr>
            </w:pPr>
            <w:r w:rsidRPr="00B57ADF">
              <w:rPr>
                <w:rFonts w:ascii="Calibri" w:hAnsi="Calibri" w:cs="Calibri"/>
                <w:b/>
                <w:bCs/>
                <w:color w:val="0D0D0D"/>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5"/>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4" w:type="dxa"/>
            <w:gridSpan w:val="5"/>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38" w:type="dxa"/>
            <w:gridSpan w:val="4"/>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3" w:type="dxa"/>
            <w:gridSpan w:val="5"/>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80" w:type="dxa"/>
            <w:gridSpan w:val="3"/>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63" w:type="dxa"/>
            <w:gridSpan w:val="5"/>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360" w:type="dxa"/>
            <w:gridSpan w:val="4"/>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3"/>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540" w:type="dxa"/>
            <w:gridSpan w:val="3"/>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840" w:type="dxa"/>
            <w:gridSpan w:val="2"/>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b/>
                <w:bCs/>
                <w:color w:val="0D0D0D"/>
                <w:sz w:val="16"/>
                <w:szCs w:val="16"/>
              </w:rPr>
            </w:pPr>
            <w:r w:rsidRPr="00B57ADF">
              <w:rPr>
                <w:rFonts w:ascii="Calibri" w:hAnsi="Calibri" w:cs="Calibri"/>
                <w:b/>
                <w:bCs/>
                <w:color w:val="0D0D0D"/>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5"/>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4" w:type="dxa"/>
            <w:gridSpan w:val="5"/>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38" w:type="dxa"/>
            <w:gridSpan w:val="4"/>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3" w:type="dxa"/>
            <w:gridSpan w:val="5"/>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80" w:type="dxa"/>
            <w:gridSpan w:val="3"/>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63" w:type="dxa"/>
            <w:gridSpan w:val="5"/>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360" w:type="dxa"/>
            <w:gridSpan w:val="4"/>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3"/>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540" w:type="dxa"/>
            <w:gridSpan w:val="3"/>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840" w:type="dxa"/>
            <w:gridSpan w:val="2"/>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0D0D0D"/>
                <w:sz w:val="16"/>
                <w:szCs w:val="16"/>
              </w:rPr>
            </w:pPr>
            <w:r w:rsidRPr="00B57ADF">
              <w:rPr>
                <w:rFonts w:ascii="Calibri" w:hAnsi="Calibri" w:cs="Calibri"/>
                <w:b/>
                <w:bCs/>
                <w:color w:val="0D0D0D"/>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0D0D0D"/>
                <w:sz w:val="16"/>
                <w:szCs w:val="16"/>
              </w:rPr>
            </w:pPr>
            <w:r w:rsidRPr="00B57ADF">
              <w:rPr>
                <w:rFonts w:ascii="Calibri" w:hAnsi="Calibri" w:cs="Calibri"/>
                <w:b/>
                <w:bCs/>
                <w:color w:val="0D0D0D"/>
                <w:sz w:val="16"/>
                <w:szCs w:val="16"/>
              </w:rPr>
              <w:t>R</w:t>
            </w:r>
          </w:p>
        </w:tc>
      </w:tr>
      <w:tr w:rsidR="002C7A46" w:rsidRPr="00B57ADF" w:rsidTr="002C7A46">
        <w:trPr>
          <w:trHeight w:val="46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4C4C4C"/>
                <w:sz w:val="16"/>
                <w:szCs w:val="16"/>
              </w:rPr>
            </w:pPr>
            <w:r w:rsidRPr="00B57ADF">
              <w:rPr>
                <w:rFonts w:ascii="Calibri" w:hAnsi="Calibri" w:cs="Calibri"/>
                <w:b/>
                <w:bCs/>
                <w:color w:val="4C4C4C"/>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4C4C4C"/>
                <w:sz w:val="16"/>
                <w:szCs w:val="16"/>
              </w:rPr>
            </w:pPr>
            <w:r w:rsidRPr="00B57ADF">
              <w:rPr>
                <w:rFonts w:ascii="Calibri" w:hAnsi="Calibri" w:cs="Calibri"/>
                <w:b/>
                <w:bCs/>
                <w:color w:val="4C4C4C"/>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4C4C4C"/>
                <w:sz w:val="16"/>
                <w:szCs w:val="16"/>
              </w:rPr>
            </w:pPr>
            <w:r w:rsidRPr="00B57ADF">
              <w:rPr>
                <w:rFonts w:ascii="Calibri" w:hAnsi="Calibri" w:cs="Calibri"/>
                <w:b/>
                <w:bCs/>
                <w:color w:val="4C4C4C"/>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4C4C4C"/>
                <w:sz w:val="16"/>
                <w:szCs w:val="16"/>
              </w:rPr>
            </w:pPr>
            <w:r w:rsidRPr="00B57ADF">
              <w:rPr>
                <w:rFonts w:ascii="Calibri" w:hAnsi="Calibri" w:cs="Calibri"/>
                <w:b/>
                <w:bCs/>
                <w:color w:val="4C4C4C"/>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4C4C4C"/>
                <w:sz w:val="16"/>
                <w:szCs w:val="16"/>
              </w:rPr>
            </w:pPr>
            <w:r w:rsidRPr="00B57ADF">
              <w:rPr>
                <w:rFonts w:ascii="Calibri" w:hAnsi="Calibri" w:cs="Calibri"/>
                <w:b/>
                <w:bCs/>
                <w:color w:val="4C4C4C"/>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0D0D0D"/>
                <w:sz w:val="16"/>
                <w:szCs w:val="16"/>
              </w:rPr>
            </w:pPr>
            <w:r w:rsidRPr="00B57ADF">
              <w:rPr>
                <w:rFonts w:ascii="Calibri" w:hAnsi="Calibri" w:cs="Calibri"/>
                <w:b/>
                <w:bCs/>
                <w:color w:val="0D0D0D"/>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0D0D0D"/>
                <w:sz w:val="16"/>
                <w:szCs w:val="16"/>
              </w:rPr>
            </w:pPr>
            <w:r w:rsidRPr="00B57ADF">
              <w:rPr>
                <w:rFonts w:ascii="Calibri" w:hAnsi="Calibri" w:cs="Calibri"/>
                <w:b/>
                <w:bCs/>
                <w:color w:val="0D0D0D"/>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4C4C4C"/>
                <w:sz w:val="16"/>
                <w:szCs w:val="16"/>
              </w:rPr>
            </w:pPr>
            <w:r w:rsidRPr="00B57ADF">
              <w:rPr>
                <w:rFonts w:ascii="Calibri" w:hAnsi="Calibri" w:cs="Calibri"/>
                <w:b/>
                <w:bCs/>
                <w:color w:val="4C4C4C"/>
                <w:sz w:val="16"/>
                <w:szCs w:val="16"/>
              </w:rPr>
              <w:t>R</w:t>
            </w: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gridAfter w:val="3"/>
          <w:wAfter w:w="2343" w:type="dxa"/>
          <w:trHeight w:val="315"/>
        </w:trPr>
        <w:tc>
          <w:tcPr>
            <w:tcW w:w="1240" w:type="dxa"/>
            <w:gridSpan w:val="4"/>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6"/>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525"/>
        </w:trPr>
        <w:tc>
          <w:tcPr>
            <w:tcW w:w="1003" w:type="dxa"/>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Cost per Test</w:t>
            </w:r>
          </w:p>
        </w:tc>
        <w:tc>
          <w:tcPr>
            <w:tcW w:w="1340" w:type="dxa"/>
            <w:gridSpan w:val="7"/>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Monthly Cost (Rand )</w:t>
            </w: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jc w:val="center"/>
              <w:rPr>
                <w:rFonts w:ascii="Calibri" w:hAnsi="Calibri" w:cs="Calibri"/>
                <w:b/>
                <w:bCs/>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525"/>
        </w:trPr>
        <w:tc>
          <w:tcPr>
            <w:tcW w:w="1003" w:type="dxa"/>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Total cost Vat Excl</w:t>
            </w:r>
          </w:p>
        </w:tc>
        <w:tc>
          <w:tcPr>
            <w:tcW w:w="1340" w:type="dxa"/>
            <w:gridSpan w:val="7"/>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Total cost Vat Incl</w:t>
            </w: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jc w:val="center"/>
              <w:rPr>
                <w:rFonts w:ascii="Calibri" w:hAnsi="Calibri" w:cs="Calibri"/>
                <w:b/>
                <w:bCs/>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gridAfter w:val="14"/>
          <w:wAfter w:w="6908" w:type="dxa"/>
          <w:trHeight w:val="315"/>
        </w:trPr>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063"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6"/>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8"/>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gridAfter w:val="9"/>
          <w:wAfter w:w="4727" w:type="dxa"/>
          <w:trHeight w:val="300"/>
        </w:trPr>
        <w:tc>
          <w:tcPr>
            <w:tcW w:w="1038" w:type="dxa"/>
            <w:gridSpan w:val="2"/>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3"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6"/>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gridAfter w:val="9"/>
          <w:wAfter w:w="4727" w:type="dxa"/>
          <w:trHeight w:val="315"/>
        </w:trPr>
        <w:tc>
          <w:tcPr>
            <w:tcW w:w="1038"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6"/>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gridAfter w:val="14"/>
          <w:wAfter w:w="6908" w:type="dxa"/>
          <w:trHeight w:val="315"/>
        </w:trPr>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063"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6"/>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8"/>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780"/>
        </w:trPr>
        <w:tc>
          <w:tcPr>
            <w:tcW w:w="1003" w:type="dxa"/>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Test Volumes per month</w:t>
            </w:r>
          </w:p>
        </w:tc>
        <w:tc>
          <w:tcPr>
            <w:tcW w:w="1340" w:type="dxa"/>
            <w:gridSpan w:val="7"/>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Test per kit</w:t>
            </w:r>
          </w:p>
        </w:tc>
        <w:tc>
          <w:tcPr>
            <w:tcW w:w="1240" w:type="dxa"/>
            <w:gridSpan w:val="5"/>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 xml:space="preserve">Unit Cost </w:t>
            </w:r>
          </w:p>
        </w:tc>
        <w:tc>
          <w:tcPr>
            <w:tcW w:w="1144" w:type="dxa"/>
            <w:gridSpan w:val="5"/>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 xml:space="preserve">Cost per billable </w:t>
            </w: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jc w:val="center"/>
              <w:rPr>
                <w:rFonts w:ascii="Calibri" w:hAnsi="Calibri" w:cs="Calibri"/>
                <w:b/>
                <w:bCs/>
                <w:color w:val="000000"/>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b/>
                <w:bCs/>
                <w:color w:val="000000"/>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vMerge w:val="restart"/>
            <w:tcBorders>
              <w:top w:val="single" w:sz="8" w:space="0" w:color="auto"/>
              <w:left w:val="single" w:sz="8" w:space="0" w:color="auto"/>
              <w:bottom w:val="single" w:sz="8" w:space="0" w:color="000000"/>
              <w:right w:val="single" w:sz="8" w:space="0" w:color="auto"/>
            </w:tcBorders>
            <w:shd w:val="clear" w:color="000000" w:fill="B6DDE8"/>
            <w:noWrap/>
            <w:vAlign w:val="bottom"/>
            <w:hideMark/>
          </w:tcPr>
          <w:p w:rsidR="002C7A46" w:rsidRPr="00B57ADF" w:rsidRDefault="002C7A46" w:rsidP="0000678A">
            <w:pPr>
              <w:jc w:val="center"/>
              <w:rPr>
                <w:rFonts w:ascii="Calibri" w:hAnsi="Calibri" w:cs="Calibri"/>
                <w:b/>
                <w:bCs/>
                <w:color w:val="000000"/>
                <w:sz w:val="16"/>
                <w:szCs w:val="16"/>
              </w:rPr>
            </w:pPr>
            <w:r w:rsidRPr="00B57ADF">
              <w:rPr>
                <w:rFonts w:ascii="Calibri" w:hAnsi="Calibri" w:cs="Calibri"/>
                <w:b/>
                <w:bCs/>
                <w:color w:val="000000"/>
                <w:sz w:val="16"/>
                <w:szCs w:val="16"/>
              </w:rPr>
              <w:t xml:space="preserve">Quantity </w:t>
            </w:r>
          </w:p>
        </w:tc>
        <w:tc>
          <w:tcPr>
            <w:tcW w:w="1340" w:type="dxa"/>
            <w:gridSpan w:val="7"/>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Monthly Cost</w:t>
            </w:r>
          </w:p>
        </w:tc>
        <w:tc>
          <w:tcPr>
            <w:tcW w:w="1240" w:type="dxa"/>
            <w:gridSpan w:val="5"/>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Annual Cost</w:t>
            </w:r>
          </w:p>
        </w:tc>
        <w:tc>
          <w:tcPr>
            <w:tcW w:w="1144" w:type="dxa"/>
            <w:gridSpan w:val="5"/>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Monthly Cost</w:t>
            </w:r>
          </w:p>
        </w:tc>
        <w:tc>
          <w:tcPr>
            <w:tcW w:w="1038" w:type="dxa"/>
            <w:gridSpan w:val="4"/>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Annual Cost</w:t>
            </w:r>
          </w:p>
        </w:tc>
        <w:tc>
          <w:tcPr>
            <w:tcW w:w="1143" w:type="dxa"/>
            <w:gridSpan w:val="5"/>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Monthly Cost</w:t>
            </w:r>
          </w:p>
        </w:tc>
        <w:tc>
          <w:tcPr>
            <w:tcW w:w="1180" w:type="dxa"/>
            <w:gridSpan w:val="3"/>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Annual Cost</w:t>
            </w:r>
          </w:p>
        </w:tc>
        <w:tc>
          <w:tcPr>
            <w:tcW w:w="1063" w:type="dxa"/>
            <w:gridSpan w:val="5"/>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Monthly Cost</w:t>
            </w:r>
          </w:p>
        </w:tc>
        <w:tc>
          <w:tcPr>
            <w:tcW w:w="1360" w:type="dxa"/>
            <w:gridSpan w:val="4"/>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Annual Cost</w:t>
            </w:r>
          </w:p>
        </w:tc>
        <w:tc>
          <w:tcPr>
            <w:tcW w:w="1240" w:type="dxa"/>
            <w:gridSpan w:val="3"/>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Monthly Cost</w:t>
            </w:r>
          </w:p>
        </w:tc>
        <w:tc>
          <w:tcPr>
            <w:tcW w:w="1540" w:type="dxa"/>
            <w:gridSpan w:val="3"/>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Annual Cost</w:t>
            </w:r>
          </w:p>
        </w:tc>
        <w:tc>
          <w:tcPr>
            <w:tcW w:w="1840" w:type="dxa"/>
            <w:gridSpan w:val="2"/>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 xml:space="preserve">Total Annual Cost </w:t>
            </w:r>
          </w:p>
        </w:tc>
      </w:tr>
      <w:tr w:rsidR="002C7A46" w:rsidRPr="00B57ADF" w:rsidTr="002C7A46">
        <w:trPr>
          <w:trHeight w:val="300"/>
        </w:trPr>
        <w:tc>
          <w:tcPr>
            <w:tcW w:w="1003" w:type="dxa"/>
            <w:vMerge/>
            <w:tcBorders>
              <w:top w:val="single" w:sz="8" w:space="0" w:color="auto"/>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00000"/>
                <w:sz w:val="16"/>
                <w:szCs w:val="16"/>
              </w:rPr>
            </w:pPr>
          </w:p>
        </w:tc>
        <w:tc>
          <w:tcPr>
            <w:tcW w:w="1340" w:type="dxa"/>
            <w:gridSpan w:val="7"/>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in Year 1</w:t>
            </w:r>
          </w:p>
        </w:tc>
        <w:tc>
          <w:tcPr>
            <w:tcW w:w="1240" w:type="dxa"/>
            <w:gridSpan w:val="5"/>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Year 1</w:t>
            </w:r>
          </w:p>
        </w:tc>
        <w:tc>
          <w:tcPr>
            <w:tcW w:w="1144" w:type="dxa"/>
            <w:gridSpan w:val="5"/>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in Year 2</w:t>
            </w:r>
          </w:p>
        </w:tc>
        <w:tc>
          <w:tcPr>
            <w:tcW w:w="1038" w:type="dxa"/>
            <w:gridSpan w:val="4"/>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Year 2</w:t>
            </w:r>
          </w:p>
        </w:tc>
        <w:tc>
          <w:tcPr>
            <w:tcW w:w="1143" w:type="dxa"/>
            <w:gridSpan w:val="5"/>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in Year 3</w:t>
            </w:r>
          </w:p>
        </w:tc>
        <w:tc>
          <w:tcPr>
            <w:tcW w:w="1180" w:type="dxa"/>
            <w:gridSpan w:val="3"/>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Year 3</w:t>
            </w:r>
          </w:p>
        </w:tc>
        <w:tc>
          <w:tcPr>
            <w:tcW w:w="1063" w:type="dxa"/>
            <w:gridSpan w:val="5"/>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in Year 4</w:t>
            </w:r>
          </w:p>
        </w:tc>
        <w:tc>
          <w:tcPr>
            <w:tcW w:w="1360" w:type="dxa"/>
            <w:gridSpan w:val="4"/>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Year 4</w:t>
            </w:r>
          </w:p>
        </w:tc>
        <w:tc>
          <w:tcPr>
            <w:tcW w:w="1240" w:type="dxa"/>
            <w:gridSpan w:val="3"/>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in Year 5</w:t>
            </w:r>
          </w:p>
        </w:tc>
        <w:tc>
          <w:tcPr>
            <w:tcW w:w="1540" w:type="dxa"/>
            <w:gridSpan w:val="3"/>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Year 5</w:t>
            </w:r>
          </w:p>
        </w:tc>
        <w:tc>
          <w:tcPr>
            <w:tcW w:w="1840" w:type="dxa"/>
            <w:gridSpan w:val="2"/>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Year 1 to 5</w:t>
            </w:r>
          </w:p>
        </w:tc>
      </w:tr>
      <w:tr w:rsidR="002C7A46" w:rsidRPr="00B57ADF" w:rsidTr="002C7A46">
        <w:trPr>
          <w:trHeight w:val="315"/>
        </w:trPr>
        <w:tc>
          <w:tcPr>
            <w:tcW w:w="1003" w:type="dxa"/>
            <w:vMerge/>
            <w:tcBorders>
              <w:top w:val="single" w:sz="8" w:space="0" w:color="auto"/>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00000"/>
                <w:sz w:val="16"/>
                <w:szCs w:val="16"/>
              </w:rPr>
            </w:pPr>
          </w:p>
        </w:tc>
        <w:tc>
          <w:tcPr>
            <w:tcW w:w="1340" w:type="dxa"/>
            <w:gridSpan w:val="7"/>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240" w:type="dxa"/>
            <w:gridSpan w:val="5"/>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144" w:type="dxa"/>
            <w:gridSpan w:val="5"/>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038" w:type="dxa"/>
            <w:gridSpan w:val="4"/>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143" w:type="dxa"/>
            <w:gridSpan w:val="5"/>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180" w:type="dxa"/>
            <w:gridSpan w:val="3"/>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063" w:type="dxa"/>
            <w:gridSpan w:val="5"/>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360" w:type="dxa"/>
            <w:gridSpan w:val="4"/>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240" w:type="dxa"/>
            <w:gridSpan w:val="3"/>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540" w:type="dxa"/>
            <w:gridSpan w:val="3"/>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840" w:type="dxa"/>
            <w:gridSpan w:val="2"/>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r>
      <w:tr w:rsidR="002C7A46" w:rsidRPr="00B57ADF" w:rsidTr="002C7A46">
        <w:trPr>
          <w:trHeight w:val="315"/>
        </w:trPr>
        <w:tc>
          <w:tcPr>
            <w:tcW w:w="100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1</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0D0D0D"/>
                <w:sz w:val="16"/>
                <w:szCs w:val="16"/>
              </w:rPr>
            </w:pPr>
            <w:r w:rsidRPr="00B57ADF">
              <w:rPr>
                <w:rFonts w:ascii="Calibri" w:hAnsi="Calibri" w:cs="Calibri"/>
                <w:b/>
                <w:bCs/>
                <w:color w:val="0D0D0D"/>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5"/>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4" w:type="dxa"/>
            <w:gridSpan w:val="5"/>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38" w:type="dxa"/>
            <w:gridSpan w:val="4"/>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3" w:type="dxa"/>
            <w:gridSpan w:val="5"/>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80" w:type="dxa"/>
            <w:gridSpan w:val="3"/>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63" w:type="dxa"/>
            <w:gridSpan w:val="5"/>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360" w:type="dxa"/>
            <w:gridSpan w:val="4"/>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3"/>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540" w:type="dxa"/>
            <w:gridSpan w:val="3"/>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840" w:type="dxa"/>
            <w:gridSpan w:val="2"/>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b/>
                <w:bCs/>
                <w:color w:val="0D0D0D"/>
                <w:sz w:val="16"/>
                <w:szCs w:val="16"/>
              </w:rPr>
            </w:pPr>
            <w:r w:rsidRPr="00B57ADF">
              <w:rPr>
                <w:rFonts w:ascii="Calibri" w:hAnsi="Calibri" w:cs="Calibri"/>
                <w:b/>
                <w:bCs/>
                <w:color w:val="0D0D0D"/>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5"/>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4" w:type="dxa"/>
            <w:gridSpan w:val="5"/>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38" w:type="dxa"/>
            <w:gridSpan w:val="4"/>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3" w:type="dxa"/>
            <w:gridSpan w:val="5"/>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80" w:type="dxa"/>
            <w:gridSpan w:val="3"/>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63" w:type="dxa"/>
            <w:gridSpan w:val="5"/>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360" w:type="dxa"/>
            <w:gridSpan w:val="4"/>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3"/>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540" w:type="dxa"/>
            <w:gridSpan w:val="3"/>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840" w:type="dxa"/>
            <w:gridSpan w:val="2"/>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0D0D0D"/>
                <w:sz w:val="16"/>
                <w:szCs w:val="16"/>
              </w:rPr>
            </w:pPr>
            <w:r w:rsidRPr="00B57ADF">
              <w:rPr>
                <w:rFonts w:ascii="Calibri" w:hAnsi="Calibri" w:cs="Calibri"/>
                <w:b/>
                <w:bCs/>
                <w:color w:val="0D0D0D"/>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0D0D0D"/>
                <w:sz w:val="16"/>
                <w:szCs w:val="16"/>
              </w:rPr>
            </w:pPr>
            <w:r w:rsidRPr="00B57ADF">
              <w:rPr>
                <w:rFonts w:ascii="Calibri" w:hAnsi="Calibri" w:cs="Calibri"/>
                <w:b/>
                <w:bCs/>
                <w:color w:val="0D0D0D"/>
                <w:sz w:val="16"/>
                <w:szCs w:val="16"/>
              </w:rPr>
              <w:t>R</w:t>
            </w:r>
          </w:p>
        </w:tc>
      </w:tr>
      <w:tr w:rsidR="002C7A46" w:rsidRPr="00B57ADF" w:rsidTr="002C7A46">
        <w:trPr>
          <w:trHeight w:val="46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4C4C4C"/>
                <w:sz w:val="16"/>
                <w:szCs w:val="16"/>
              </w:rPr>
            </w:pPr>
            <w:r w:rsidRPr="00B57ADF">
              <w:rPr>
                <w:rFonts w:ascii="Calibri" w:hAnsi="Calibri" w:cs="Calibri"/>
                <w:b/>
                <w:bCs/>
                <w:color w:val="4C4C4C"/>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4C4C4C"/>
                <w:sz w:val="16"/>
                <w:szCs w:val="16"/>
              </w:rPr>
            </w:pPr>
            <w:r w:rsidRPr="00B57ADF">
              <w:rPr>
                <w:rFonts w:ascii="Calibri" w:hAnsi="Calibri" w:cs="Calibri"/>
                <w:b/>
                <w:bCs/>
                <w:color w:val="4C4C4C"/>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4C4C4C"/>
                <w:sz w:val="16"/>
                <w:szCs w:val="16"/>
              </w:rPr>
            </w:pPr>
            <w:r w:rsidRPr="00B57ADF">
              <w:rPr>
                <w:rFonts w:ascii="Calibri" w:hAnsi="Calibri" w:cs="Calibri"/>
                <w:b/>
                <w:bCs/>
                <w:color w:val="4C4C4C"/>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4C4C4C"/>
                <w:sz w:val="16"/>
                <w:szCs w:val="16"/>
              </w:rPr>
            </w:pPr>
            <w:r w:rsidRPr="00B57ADF">
              <w:rPr>
                <w:rFonts w:ascii="Calibri" w:hAnsi="Calibri" w:cs="Calibri"/>
                <w:b/>
                <w:bCs/>
                <w:color w:val="4C4C4C"/>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4C4C4C"/>
                <w:sz w:val="16"/>
                <w:szCs w:val="16"/>
              </w:rPr>
            </w:pPr>
            <w:r w:rsidRPr="00B57ADF">
              <w:rPr>
                <w:rFonts w:ascii="Calibri" w:hAnsi="Calibri" w:cs="Calibri"/>
                <w:b/>
                <w:bCs/>
                <w:color w:val="4C4C4C"/>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0D0D0D"/>
                <w:sz w:val="16"/>
                <w:szCs w:val="16"/>
              </w:rPr>
            </w:pPr>
            <w:r w:rsidRPr="00B57ADF">
              <w:rPr>
                <w:rFonts w:ascii="Calibri" w:hAnsi="Calibri" w:cs="Calibri"/>
                <w:b/>
                <w:bCs/>
                <w:color w:val="0D0D0D"/>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0D0D0D"/>
                <w:sz w:val="16"/>
                <w:szCs w:val="16"/>
              </w:rPr>
            </w:pPr>
            <w:r w:rsidRPr="00B57ADF">
              <w:rPr>
                <w:rFonts w:ascii="Calibri" w:hAnsi="Calibri" w:cs="Calibri"/>
                <w:b/>
                <w:bCs/>
                <w:color w:val="0D0D0D"/>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4C4C4C"/>
                <w:sz w:val="16"/>
                <w:szCs w:val="16"/>
              </w:rPr>
            </w:pPr>
            <w:r w:rsidRPr="00B57ADF">
              <w:rPr>
                <w:rFonts w:ascii="Calibri" w:hAnsi="Calibri" w:cs="Calibri"/>
                <w:b/>
                <w:bCs/>
                <w:color w:val="4C4C4C"/>
                <w:sz w:val="16"/>
                <w:szCs w:val="16"/>
              </w:rPr>
              <w:t>R</w:t>
            </w: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gridAfter w:val="3"/>
          <w:wAfter w:w="2343" w:type="dxa"/>
          <w:trHeight w:val="315"/>
        </w:trPr>
        <w:tc>
          <w:tcPr>
            <w:tcW w:w="1240" w:type="dxa"/>
            <w:gridSpan w:val="4"/>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6"/>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525"/>
        </w:trPr>
        <w:tc>
          <w:tcPr>
            <w:tcW w:w="1003" w:type="dxa"/>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Cost per Test</w:t>
            </w:r>
          </w:p>
        </w:tc>
        <w:tc>
          <w:tcPr>
            <w:tcW w:w="1340" w:type="dxa"/>
            <w:gridSpan w:val="7"/>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Monthly Cost (Rand )</w:t>
            </w: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jc w:val="center"/>
              <w:rPr>
                <w:rFonts w:ascii="Calibri" w:hAnsi="Calibri" w:cs="Calibri"/>
                <w:b/>
                <w:bCs/>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525"/>
        </w:trPr>
        <w:tc>
          <w:tcPr>
            <w:tcW w:w="1003" w:type="dxa"/>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Total cost Vat Excl</w:t>
            </w:r>
          </w:p>
        </w:tc>
        <w:tc>
          <w:tcPr>
            <w:tcW w:w="1340" w:type="dxa"/>
            <w:gridSpan w:val="7"/>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Total cost Vat Incl</w:t>
            </w: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jc w:val="center"/>
              <w:rPr>
                <w:rFonts w:ascii="Calibri" w:hAnsi="Calibri" w:cs="Calibri"/>
                <w:b/>
                <w:bCs/>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gridAfter w:val="14"/>
          <w:wAfter w:w="6908" w:type="dxa"/>
          <w:trHeight w:val="315"/>
        </w:trPr>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063"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6"/>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8"/>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gridAfter w:val="9"/>
          <w:wAfter w:w="4727" w:type="dxa"/>
          <w:trHeight w:val="300"/>
        </w:trPr>
        <w:tc>
          <w:tcPr>
            <w:tcW w:w="1038" w:type="dxa"/>
            <w:gridSpan w:val="2"/>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3"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6"/>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gridAfter w:val="9"/>
          <w:wAfter w:w="4727" w:type="dxa"/>
          <w:trHeight w:val="315"/>
        </w:trPr>
        <w:tc>
          <w:tcPr>
            <w:tcW w:w="1038"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6"/>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gridAfter w:val="14"/>
          <w:wAfter w:w="6908" w:type="dxa"/>
          <w:trHeight w:val="315"/>
        </w:trPr>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063"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6"/>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8"/>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780"/>
        </w:trPr>
        <w:tc>
          <w:tcPr>
            <w:tcW w:w="1003" w:type="dxa"/>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Test Volumes per month</w:t>
            </w:r>
          </w:p>
        </w:tc>
        <w:tc>
          <w:tcPr>
            <w:tcW w:w="1340" w:type="dxa"/>
            <w:gridSpan w:val="7"/>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Test per kit</w:t>
            </w:r>
          </w:p>
        </w:tc>
        <w:tc>
          <w:tcPr>
            <w:tcW w:w="1240" w:type="dxa"/>
            <w:gridSpan w:val="5"/>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 xml:space="preserve">Unit Cost </w:t>
            </w:r>
          </w:p>
        </w:tc>
        <w:tc>
          <w:tcPr>
            <w:tcW w:w="1144" w:type="dxa"/>
            <w:gridSpan w:val="5"/>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 xml:space="preserve">Cost per billable </w:t>
            </w: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jc w:val="center"/>
              <w:rPr>
                <w:rFonts w:ascii="Calibri" w:hAnsi="Calibri" w:cs="Calibri"/>
                <w:b/>
                <w:bCs/>
                <w:color w:val="000000"/>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gridAfter w:val="1"/>
          <w:wAfter w:w="1003" w:type="dxa"/>
          <w:trHeight w:val="315"/>
        </w:trPr>
        <w:tc>
          <w:tcPr>
            <w:tcW w:w="1340" w:type="dxa"/>
            <w:gridSpan w:val="5"/>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b/>
                <w:bCs/>
                <w:color w:val="000000"/>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6"/>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vMerge w:val="restart"/>
            <w:tcBorders>
              <w:top w:val="single" w:sz="8" w:space="0" w:color="auto"/>
              <w:left w:val="single" w:sz="8" w:space="0" w:color="auto"/>
              <w:bottom w:val="single" w:sz="8" w:space="0" w:color="000000"/>
              <w:right w:val="single" w:sz="8" w:space="0" w:color="auto"/>
            </w:tcBorders>
            <w:shd w:val="clear" w:color="000000" w:fill="B6DDE8"/>
            <w:noWrap/>
            <w:vAlign w:val="bottom"/>
            <w:hideMark/>
          </w:tcPr>
          <w:p w:rsidR="002C7A46" w:rsidRPr="00B57ADF" w:rsidRDefault="002C7A46" w:rsidP="0000678A">
            <w:pPr>
              <w:jc w:val="center"/>
              <w:rPr>
                <w:rFonts w:ascii="Calibri" w:hAnsi="Calibri" w:cs="Calibri"/>
                <w:b/>
                <w:bCs/>
                <w:color w:val="000000"/>
                <w:sz w:val="16"/>
                <w:szCs w:val="16"/>
              </w:rPr>
            </w:pPr>
            <w:r w:rsidRPr="00B57ADF">
              <w:rPr>
                <w:rFonts w:ascii="Calibri" w:hAnsi="Calibri" w:cs="Calibri"/>
                <w:b/>
                <w:bCs/>
                <w:color w:val="000000"/>
                <w:sz w:val="16"/>
                <w:szCs w:val="16"/>
              </w:rPr>
              <w:t xml:space="preserve">Quantity </w:t>
            </w:r>
          </w:p>
        </w:tc>
        <w:tc>
          <w:tcPr>
            <w:tcW w:w="1340" w:type="dxa"/>
            <w:gridSpan w:val="7"/>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Monthly Cost</w:t>
            </w:r>
          </w:p>
        </w:tc>
        <w:tc>
          <w:tcPr>
            <w:tcW w:w="1240" w:type="dxa"/>
            <w:gridSpan w:val="5"/>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Annual Cost</w:t>
            </w:r>
          </w:p>
        </w:tc>
        <w:tc>
          <w:tcPr>
            <w:tcW w:w="1144" w:type="dxa"/>
            <w:gridSpan w:val="5"/>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Monthly Cost</w:t>
            </w:r>
          </w:p>
        </w:tc>
        <w:tc>
          <w:tcPr>
            <w:tcW w:w="1038" w:type="dxa"/>
            <w:gridSpan w:val="4"/>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Annual Cost</w:t>
            </w:r>
          </w:p>
        </w:tc>
        <w:tc>
          <w:tcPr>
            <w:tcW w:w="1143" w:type="dxa"/>
            <w:gridSpan w:val="5"/>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Monthly Cost</w:t>
            </w:r>
          </w:p>
        </w:tc>
        <w:tc>
          <w:tcPr>
            <w:tcW w:w="1180" w:type="dxa"/>
            <w:gridSpan w:val="3"/>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Annual Cost</w:t>
            </w:r>
          </w:p>
        </w:tc>
        <w:tc>
          <w:tcPr>
            <w:tcW w:w="1063" w:type="dxa"/>
            <w:gridSpan w:val="5"/>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Monthly Cost</w:t>
            </w:r>
          </w:p>
        </w:tc>
        <w:tc>
          <w:tcPr>
            <w:tcW w:w="1360" w:type="dxa"/>
            <w:gridSpan w:val="4"/>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Annual Cost</w:t>
            </w:r>
          </w:p>
        </w:tc>
        <w:tc>
          <w:tcPr>
            <w:tcW w:w="1240" w:type="dxa"/>
            <w:gridSpan w:val="3"/>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Monthly Cost</w:t>
            </w:r>
          </w:p>
        </w:tc>
        <w:tc>
          <w:tcPr>
            <w:tcW w:w="1540" w:type="dxa"/>
            <w:gridSpan w:val="3"/>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Annual Cost</w:t>
            </w:r>
          </w:p>
        </w:tc>
        <w:tc>
          <w:tcPr>
            <w:tcW w:w="1840" w:type="dxa"/>
            <w:gridSpan w:val="2"/>
            <w:tcBorders>
              <w:top w:val="single" w:sz="8" w:space="0" w:color="auto"/>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 xml:space="preserve">Total Annual Cost </w:t>
            </w:r>
          </w:p>
        </w:tc>
      </w:tr>
      <w:tr w:rsidR="002C7A46" w:rsidRPr="00B57ADF" w:rsidTr="002C7A46">
        <w:trPr>
          <w:trHeight w:val="300"/>
        </w:trPr>
        <w:tc>
          <w:tcPr>
            <w:tcW w:w="1003" w:type="dxa"/>
            <w:vMerge/>
            <w:tcBorders>
              <w:top w:val="single" w:sz="8" w:space="0" w:color="auto"/>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00000"/>
                <w:sz w:val="16"/>
                <w:szCs w:val="16"/>
              </w:rPr>
            </w:pPr>
          </w:p>
        </w:tc>
        <w:tc>
          <w:tcPr>
            <w:tcW w:w="1340" w:type="dxa"/>
            <w:gridSpan w:val="7"/>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in Year 1</w:t>
            </w:r>
          </w:p>
        </w:tc>
        <w:tc>
          <w:tcPr>
            <w:tcW w:w="1240" w:type="dxa"/>
            <w:gridSpan w:val="5"/>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Year 1</w:t>
            </w:r>
          </w:p>
        </w:tc>
        <w:tc>
          <w:tcPr>
            <w:tcW w:w="1144" w:type="dxa"/>
            <w:gridSpan w:val="5"/>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in Year 2</w:t>
            </w:r>
          </w:p>
        </w:tc>
        <w:tc>
          <w:tcPr>
            <w:tcW w:w="1038" w:type="dxa"/>
            <w:gridSpan w:val="4"/>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Year 2</w:t>
            </w:r>
          </w:p>
        </w:tc>
        <w:tc>
          <w:tcPr>
            <w:tcW w:w="1143" w:type="dxa"/>
            <w:gridSpan w:val="5"/>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in Year 3</w:t>
            </w:r>
          </w:p>
        </w:tc>
        <w:tc>
          <w:tcPr>
            <w:tcW w:w="1180" w:type="dxa"/>
            <w:gridSpan w:val="3"/>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Year 3</w:t>
            </w:r>
          </w:p>
        </w:tc>
        <w:tc>
          <w:tcPr>
            <w:tcW w:w="1063" w:type="dxa"/>
            <w:gridSpan w:val="5"/>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in Year 4</w:t>
            </w:r>
          </w:p>
        </w:tc>
        <w:tc>
          <w:tcPr>
            <w:tcW w:w="1360" w:type="dxa"/>
            <w:gridSpan w:val="4"/>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Year 4</w:t>
            </w:r>
          </w:p>
        </w:tc>
        <w:tc>
          <w:tcPr>
            <w:tcW w:w="1240" w:type="dxa"/>
            <w:gridSpan w:val="3"/>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in Year 5</w:t>
            </w:r>
          </w:p>
        </w:tc>
        <w:tc>
          <w:tcPr>
            <w:tcW w:w="1540" w:type="dxa"/>
            <w:gridSpan w:val="3"/>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Year 5</w:t>
            </w:r>
          </w:p>
        </w:tc>
        <w:tc>
          <w:tcPr>
            <w:tcW w:w="1840" w:type="dxa"/>
            <w:gridSpan w:val="2"/>
            <w:tcBorders>
              <w:top w:val="nil"/>
              <w:left w:val="nil"/>
              <w:bottom w:val="nil"/>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Year 1 to 5</w:t>
            </w:r>
          </w:p>
        </w:tc>
      </w:tr>
      <w:tr w:rsidR="002C7A46" w:rsidRPr="00B57ADF" w:rsidTr="002C7A46">
        <w:trPr>
          <w:trHeight w:val="315"/>
        </w:trPr>
        <w:tc>
          <w:tcPr>
            <w:tcW w:w="1003" w:type="dxa"/>
            <w:vMerge/>
            <w:tcBorders>
              <w:top w:val="single" w:sz="8" w:space="0" w:color="auto"/>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00000"/>
                <w:sz w:val="16"/>
                <w:szCs w:val="16"/>
              </w:rPr>
            </w:pPr>
          </w:p>
        </w:tc>
        <w:tc>
          <w:tcPr>
            <w:tcW w:w="1340" w:type="dxa"/>
            <w:gridSpan w:val="7"/>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240" w:type="dxa"/>
            <w:gridSpan w:val="5"/>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144" w:type="dxa"/>
            <w:gridSpan w:val="5"/>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038" w:type="dxa"/>
            <w:gridSpan w:val="4"/>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143" w:type="dxa"/>
            <w:gridSpan w:val="5"/>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180" w:type="dxa"/>
            <w:gridSpan w:val="3"/>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063" w:type="dxa"/>
            <w:gridSpan w:val="5"/>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360" w:type="dxa"/>
            <w:gridSpan w:val="4"/>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240" w:type="dxa"/>
            <w:gridSpan w:val="3"/>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540" w:type="dxa"/>
            <w:gridSpan w:val="3"/>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c>
          <w:tcPr>
            <w:tcW w:w="1840" w:type="dxa"/>
            <w:gridSpan w:val="2"/>
            <w:tcBorders>
              <w:top w:val="nil"/>
              <w:left w:val="nil"/>
              <w:bottom w:val="single" w:sz="8" w:space="0" w:color="auto"/>
              <w:right w:val="single" w:sz="8" w:space="0" w:color="auto"/>
            </w:tcBorders>
            <w:shd w:val="clear" w:color="000000" w:fill="B6DDE8"/>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(VAT Excl.)</w:t>
            </w:r>
          </w:p>
        </w:tc>
      </w:tr>
      <w:tr w:rsidR="002C7A46" w:rsidRPr="00B57ADF" w:rsidTr="002C7A46">
        <w:trPr>
          <w:trHeight w:val="315"/>
        </w:trPr>
        <w:tc>
          <w:tcPr>
            <w:tcW w:w="100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C7A46" w:rsidRPr="00B57ADF" w:rsidRDefault="002C7A46" w:rsidP="0000678A">
            <w:pPr>
              <w:jc w:val="center"/>
              <w:rPr>
                <w:rFonts w:ascii="Calibri" w:hAnsi="Calibri" w:cs="Calibri"/>
                <w:b/>
                <w:bCs/>
                <w:color w:val="0D0D0D"/>
                <w:sz w:val="16"/>
                <w:szCs w:val="16"/>
              </w:rPr>
            </w:pPr>
            <w:r w:rsidRPr="00B57ADF">
              <w:rPr>
                <w:rFonts w:ascii="Calibri" w:hAnsi="Calibri" w:cs="Calibri"/>
                <w:b/>
                <w:bCs/>
                <w:color w:val="0D0D0D"/>
                <w:sz w:val="16"/>
                <w:szCs w:val="16"/>
              </w:rPr>
              <w:t>1</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0D0D0D"/>
                <w:sz w:val="16"/>
                <w:szCs w:val="16"/>
              </w:rPr>
            </w:pPr>
            <w:r w:rsidRPr="00B57ADF">
              <w:rPr>
                <w:rFonts w:ascii="Calibri" w:hAnsi="Calibri" w:cs="Calibri"/>
                <w:b/>
                <w:bCs/>
                <w:color w:val="0D0D0D"/>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5"/>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4" w:type="dxa"/>
            <w:gridSpan w:val="5"/>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38" w:type="dxa"/>
            <w:gridSpan w:val="4"/>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3" w:type="dxa"/>
            <w:gridSpan w:val="5"/>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80" w:type="dxa"/>
            <w:gridSpan w:val="3"/>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63" w:type="dxa"/>
            <w:gridSpan w:val="5"/>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360" w:type="dxa"/>
            <w:gridSpan w:val="4"/>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3"/>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540" w:type="dxa"/>
            <w:gridSpan w:val="3"/>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840" w:type="dxa"/>
            <w:gridSpan w:val="2"/>
            <w:tcBorders>
              <w:top w:val="nil"/>
              <w:left w:val="nil"/>
              <w:bottom w:val="nil"/>
              <w:right w:val="single" w:sz="8" w:space="0" w:color="auto"/>
            </w:tcBorders>
            <w:shd w:val="clear" w:color="auto" w:fill="auto"/>
            <w:vAlign w:val="center"/>
            <w:hideMark/>
          </w:tcPr>
          <w:p w:rsidR="002C7A46" w:rsidRPr="00B57ADF" w:rsidRDefault="002C7A46" w:rsidP="0000678A">
            <w:pPr>
              <w:rPr>
                <w:rFonts w:ascii="Calibri" w:hAnsi="Calibri" w:cs="Calibri"/>
                <w:b/>
                <w:bCs/>
                <w:color w:val="0D0D0D"/>
                <w:sz w:val="16"/>
                <w:szCs w:val="16"/>
              </w:rPr>
            </w:pPr>
            <w:r w:rsidRPr="00B57ADF">
              <w:rPr>
                <w:rFonts w:ascii="Calibri" w:hAnsi="Calibri" w:cs="Calibri"/>
                <w:b/>
                <w:bCs/>
                <w:color w:val="0D0D0D"/>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5"/>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4" w:type="dxa"/>
            <w:gridSpan w:val="5"/>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38" w:type="dxa"/>
            <w:gridSpan w:val="4"/>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3" w:type="dxa"/>
            <w:gridSpan w:val="5"/>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80" w:type="dxa"/>
            <w:gridSpan w:val="3"/>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63" w:type="dxa"/>
            <w:gridSpan w:val="5"/>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360" w:type="dxa"/>
            <w:gridSpan w:val="4"/>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3"/>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540" w:type="dxa"/>
            <w:gridSpan w:val="3"/>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840" w:type="dxa"/>
            <w:gridSpan w:val="2"/>
            <w:tcBorders>
              <w:top w:val="single" w:sz="8" w:space="0" w:color="auto"/>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0D0D0D"/>
                <w:sz w:val="16"/>
                <w:szCs w:val="16"/>
              </w:rPr>
            </w:pPr>
            <w:r w:rsidRPr="00B57ADF">
              <w:rPr>
                <w:rFonts w:ascii="Calibri" w:hAnsi="Calibri" w:cs="Calibri"/>
                <w:b/>
                <w:bCs/>
                <w:color w:val="0D0D0D"/>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0D0D0D"/>
                <w:sz w:val="16"/>
                <w:szCs w:val="16"/>
              </w:rPr>
            </w:pPr>
            <w:r w:rsidRPr="00B57ADF">
              <w:rPr>
                <w:rFonts w:ascii="Calibri" w:hAnsi="Calibri" w:cs="Calibri"/>
                <w:b/>
                <w:bCs/>
                <w:color w:val="0D0D0D"/>
                <w:sz w:val="16"/>
                <w:szCs w:val="16"/>
              </w:rPr>
              <w:t>R</w:t>
            </w:r>
          </w:p>
        </w:tc>
      </w:tr>
      <w:tr w:rsidR="002C7A46" w:rsidRPr="00B57ADF" w:rsidTr="002C7A46">
        <w:trPr>
          <w:trHeight w:val="46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4C4C4C"/>
                <w:sz w:val="16"/>
                <w:szCs w:val="16"/>
              </w:rPr>
            </w:pPr>
            <w:r w:rsidRPr="00B57ADF">
              <w:rPr>
                <w:rFonts w:ascii="Calibri" w:hAnsi="Calibri" w:cs="Calibri"/>
                <w:b/>
                <w:bCs/>
                <w:color w:val="4C4C4C"/>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4C4C4C"/>
                <w:sz w:val="16"/>
                <w:szCs w:val="16"/>
              </w:rPr>
            </w:pPr>
            <w:r w:rsidRPr="00B57ADF">
              <w:rPr>
                <w:rFonts w:ascii="Calibri" w:hAnsi="Calibri" w:cs="Calibri"/>
                <w:b/>
                <w:bCs/>
                <w:color w:val="4C4C4C"/>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4C4C4C"/>
                <w:sz w:val="16"/>
                <w:szCs w:val="16"/>
              </w:rPr>
            </w:pPr>
            <w:r w:rsidRPr="00B57ADF">
              <w:rPr>
                <w:rFonts w:ascii="Calibri" w:hAnsi="Calibri" w:cs="Calibri"/>
                <w:b/>
                <w:bCs/>
                <w:color w:val="4C4C4C"/>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4C4C4C"/>
                <w:sz w:val="16"/>
                <w:szCs w:val="16"/>
              </w:rPr>
            </w:pPr>
            <w:r w:rsidRPr="00B57ADF">
              <w:rPr>
                <w:rFonts w:ascii="Calibri" w:hAnsi="Calibri" w:cs="Calibri"/>
                <w:b/>
                <w:bCs/>
                <w:color w:val="4C4C4C"/>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4C4C4C"/>
                <w:sz w:val="16"/>
                <w:szCs w:val="16"/>
              </w:rPr>
            </w:pPr>
            <w:r w:rsidRPr="00B57ADF">
              <w:rPr>
                <w:rFonts w:ascii="Calibri" w:hAnsi="Calibri" w:cs="Calibri"/>
                <w:b/>
                <w:bCs/>
                <w:color w:val="4C4C4C"/>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0D0D0D"/>
                <w:sz w:val="16"/>
                <w:szCs w:val="16"/>
              </w:rPr>
            </w:pPr>
            <w:r w:rsidRPr="00B57ADF">
              <w:rPr>
                <w:rFonts w:ascii="Calibri" w:hAnsi="Calibri" w:cs="Calibri"/>
                <w:b/>
                <w:bCs/>
                <w:color w:val="0D0D0D"/>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D0D0D"/>
                <w:sz w:val="16"/>
                <w:szCs w:val="16"/>
              </w:rPr>
            </w:pPr>
            <w:r w:rsidRPr="00B57ADF">
              <w:rPr>
                <w:rFonts w:ascii="Calibri" w:hAnsi="Calibri" w:cs="Calibri"/>
                <w:color w:val="0D0D0D"/>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0D0D0D"/>
                <w:sz w:val="16"/>
                <w:szCs w:val="16"/>
              </w:rPr>
            </w:pPr>
            <w:r w:rsidRPr="00B57ADF">
              <w:rPr>
                <w:rFonts w:ascii="Calibri" w:hAnsi="Calibri" w:cs="Calibri"/>
                <w:b/>
                <w:bCs/>
                <w:color w:val="0D0D0D"/>
                <w:sz w:val="16"/>
                <w:szCs w:val="16"/>
              </w:rPr>
              <w:t>R</w:t>
            </w:r>
          </w:p>
        </w:tc>
      </w:tr>
      <w:tr w:rsidR="002C7A46" w:rsidRPr="00B57ADF" w:rsidTr="002C7A46">
        <w:trPr>
          <w:trHeight w:val="315"/>
        </w:trPr>
        <w:tc>
          <w:tcPr>
            <w:tcW w:w="1003" w:type="dxa"/>
            <w:vMerge/>
            <w:tcBorders>
              <w:top w:val="nil"/>
              <w:left w:val="single" w:sz="8" w:space="0" w:color="auto"/>
              <w:bottom w:val="single" w:sz="8" w:space="0" w:color="000000"/>
              <w:right w:val="single" w:sz="8" w:space="0" w:color="auto"/>
            </w:tcBorders>
            <w:vAlign w:val="center"/>
            <w:hideMark/>
          </w:tcPr>
          <w:p w:rsidR="002C7A46" w:rsidRPr="00B57ADF" w:rsidRDefault="002C7A46" w:rsidP="0000678A">
            <w:pPr>
              <w:rPr>
                <w:rFonts w:ascii="Calibri" w:hAnsi="Calibri" w:cs="Calibri"/>
                <w:b/>
                <w:bCs/>
                <w:color w:val="0D0D0D"/>
                <w:sz w:val="16"/>
                <w:szCs w:val="16"/>
              </w:rPr>
            </w:pP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38"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4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18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063"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360" w:type="dxa"/>
            <w:gridSpan w:val="4"/>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2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540" w:type="dxa"/>
            <w:gridSpan w:val="3"/>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4C4C4C"/>
                <w:sz w:val="16"/>
                <w:szCs w:val="16"/>
              </w:rPr>
            </w:pPr>
            <w:r w:rsidRPr="00B57ADF">
              <w:rPr>
                <w:rFonts w:ascii="Calibri" w:hAnsi="Calibri" w:cs="Calibri"/>
                <w:color w:val="4C4C4C"/>
                <w:sz w:val="16"/>
                <w:szCs w:val="16"/>
              </w:rPr>
              <w:t>R</w:t>
            </w:r>
          </w:p>
        </w:tc>
        <w:tc>
          <w:tcPr>
            <w:tcW w:w="1840" w:type="dxa"/>
            <w:gridSpan w:val="2"/>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b/>
                <w:bCs/>
                <w:color w:val="4C4C4C"/>
                <w:sz w:val="16"/>
                <w:szCs w:val="16"/>
              </w:rPr>
            </w:pPr>
            <w:r w:rsidRPr="00B57ADF">
              <w:rPr>
                <w:rFonts w:ascii="Calibri" w:hAnsi="Calibri" w:cs="Calibri"/>
                <w:b/>
                <w:bCs/>
                <w:color w:val="4C4C4C"/>
                <w:sz w:val="16"/>
                <w:szCs w:val="16"/>
              </w:rPr>
              <w:t>R</w:t>
            </w: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gridAfter w:val="3"/>
          <w:wAfter w:w="2343" w:type="dxa"/>
          <w:trHeight w:val="315"/>
        </w:trPr>
        <w:tc>
          <w:tcPr>
            <w:tcW w:w="1240" w:type="dxa"/>
            <w:gridSpan w:val="4"/>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6"/>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525"/>
        </w:trPr>
        <w:tc>
          <w:tcPr>
            <w:tcW w:w="1003" w:type="dxa"/>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Cost per Test</w:t>
            </w:r>
          </w:p>
        </w:tc>
        <w:tc>
          <w:tcPr>
            <w:tcW w:w="1340" w:type="dxa"/>
            <w:gridSpan w:val="7"/>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Monthly Cost (Rand )</w:t>
            </w: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jc w:val="center"/>
              <w:rPr>
                <w:rFonts w:ascii="Calibri" w:hAnsi="Calibri" w:cs="Calibri"/>
                <w:b/>
                <w:bCs/>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525"/>
        </w:trPr>
        <w:tc>
          <w:tcPr>
            <w:tcW w:w="1003" w:type="dxa"/>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Total cost Vat Excl</w:t>
            </w:r>
          </w:p>
        </w:tc>
        <w:tc>
          <w:tcPr>
            <w:tcW w:w="1340" w:type="dxa"/>
            <w:gridSpan w:val="7"/>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Total cost Vat Incl</w:t>
            </w: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jc w:val="center"/>
              <w:rPr>
                <w:rFonts w:ascii="Calibri" w:hAnsi="Calibri" w:cs="Calibri"/>
                <w:b/>
                <w:bCs/>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gridAfter w:val="14"/>
          <w:wAfter w:w="6908" w:type="dxa"/>
          <w:trHeight w:val="315"/>
        </w:trPr>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063"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6"/>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8"/>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gridAfter w:val="9"/>
          <w:wAfter w:w="4727" w:type="dxa"/>
          <w:trHeight w:val="300"/>
        </w:trPr>
        <w:tc>
          <w:tcPr>
            <w:tcW w:w="1038" w:type="dxa"/>
            <w:gridSpan w:val="2"/>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3"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6"/>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gridAfter w:val="9"/>
          <w:wAfter w:w="4727" w:type="dxa"/>
          <w:trHeight w:val="315"/>
        </w:trPr>
        <w:tc>
          <w:tcPr>
            <w:tcW w:w="1038"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6"/>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vAlign w:val="center"/>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gridAfter w:val="14"/>
          <w:wAfter w:w="6908" w:type="dxa"/>
          <w:trHeight w:val="315"/>
        </w:trPr>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063"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6"/>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8"/>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780"/>
        </w:trPr>
        <w:tc>
          <w:tcPr>
            <w:tcW w:w="1003" w:type="dxa"/>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Test Volumes per month</w:t>
            </w:r>
          </w:p>
        </w:tc>
        <w:tc>
          <w:tcPr>
            <w:tcW w:w="1340" w:type="dxa"/>
            <w:gridSpan w:val="7"/>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Test per kit</w:t>
            </w:r>
          </w:p>
        </w:tc>
        <w:tc>
          <w:tcPr>
            <w:tcW w:w="1240" w:type="dxa"/>
            <w:gridSpan w:val="5"/>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 xml:space="preserve">Unit Cost </w:t>
            </w:r>
          </w:p>
        </w:tc>
        <w:tc>
          <w:tcPr>
            <w:tcW w:w="1144" w:type="dxa"/>
            <w:gridSpan w:val="5"/>
            <w:tcBorders>
              <w:top w:val="single" w:sz="8" w:space="0" w:color="auto"/>
              <w:left w:val="nil"/>
              <w:bottom w:val="single" w:sz="8" w:space="0" w:color="auto"/>
              <w:right w:val="single" w:sz="8" w:space="0" w:color="auto"/>
            </w:tcBorders>
            <w:shd w:val="clear" w:color="000000" w:fill="DBE5F1"/>
            <w:vAlign w:val="center"/>
            <w:hideMark/>
          </w:tcPr>
          <w:p w:rsidR="002C7A46" w:rsidRPr="00B57ADF" w:rsidRDefault="002C7A46" w:rsidP="0000678A">
            <w:pPr>
              <w:jc w:val="center"/>
              <w:rPr>
                <w:rFonts w:ascii="Calibri" w:hAnsi="Calibri" w:cs="Calibri"/>
                <w:b/>
                <w:bCs/>
                <w:color w:val="000000"/>
                <w:sz w:val="20"/>
                <w:szCs w:val="20"/>
              </w:rPr>
            </w:pPr>
            <w:r w:rsidRPr="00B57ADF">
              <w:rPr>
                <w:rFonts w:ascii="Calibri" w:hAnsi="Calibri" w:cs="Calibri"/>
                <w:b/>
                <w:bCs/>
                <w:color w:val="000000"/>
                <w:sz w:val="20"/>
                <w:szCs w:val="20"/>
              </w:rPr>
              <w:t xml:space="preserve">Cost per billable </w:t>
            </w: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jc w:val="center"/>
              <w:rPr>
                <w:rFonts w:ascii="Calibri" w:hAnsi="Calibri" w:cs="Calibri"/>
                <w:b/>
                <w:bCs/>
                <w:color w:val="000000"/>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15"/>
        </w:trPr>
        <w:tc>
          <w:tcPr>
            <w:tcW w:w="1003" w:type="dxa"/>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340" w:type="dxa"/>
            <w:gridSpan w:val="7"/>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240"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144" w:type="dxa"/>
            <w:gridSpan w:val="5"/>
            <w:tcBorders>
              <w:top w:val="nil"/>
              <w:left w:val="nil"/>
              <w:bottom w:val="single" w:sz="8" w:space="0" w:color="auto"/>
              <w:right w:val="single" w:sz="8" w:space="0" w:color="auto"/>
            </w:tcBorders>
            <w:shd w:val="clear" w:color="auto" w:fill="auto"/>
            <w:vAlign w:val="center"/>
            <w:hideMark/>
          </w:tcPr>
          <w:p w:rsidR="002C7A46" w:rsidRPr="00B57ADF" w:rsidRDefault="002C7A46" w:rsidP="0000678A">
            <w:pPr>
              <w:rPr>
                <w:rFonts w:ascii="Calibri" w:hAnsi="Calibri" w:cs="Calibri"/>
                <w:color w:val="000000"/>
                <w:sz w:val="20"/>
                <w:szCs w:val="20"/>
              </w:rPr>
            </w:pPr>
            <w:r w:rsidRPr="00B57ADF">
              <w:rPr>
                <w:rFonts w:ascii="Calibri" w:hAnsi="Calibri" w:cs="Calibri"/>
                <w:color w:val="000000"/>
                <w:sz w:val="20"/>
                <w:szCs w:val="20"/>
              </w:rPr>
              <w:t> </w:t>
            </w: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rFonts w:ascii="Calibri" w:hAnsi="Calibri" w:cs="Calibri"/>
                <w:color w:val="000000"/>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00678A">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B57ADF">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B57ADF">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B57ADF">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B57ADF">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B57ADF">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B57ADF">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B57ADF">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B57ADF">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B57ADF">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B57ADF">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B57ADF">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B57ADF">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B57ADF">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B57ADF">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B57ADF">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B57ADF">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B57ADF">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B57ADF">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B57ADF">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B57ADF">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B57ADF">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B57ADF">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B57ADF">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B57ADF">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B57ADF">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B57ADF">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B57ADF">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B57ADF">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B57ADF">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B57ADF">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B57ADF">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B57ADF">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B57ADF">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B57ADF">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B57ADF">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B57ADF">
            <w:pPr>
              <w:rPr>
                <w:sz w:val="20"/>
                <w:szCs w:val="20"/>
              </w:rPr>
            </w:pPr>
          </w:p>
        </w:tc>
      </w:tr>
      <w:tr w:rsidR="002C7A46" w:rsidRPr="00B57ADF" w:rsidTr="00D47582">
        <w:trPr>
          <w:trHeight w:val="300"/>
        </w:trPr>
        <w:tc>
          <w:tcPr>
            <w:tcW w:w="1003" w:type="dxa"/>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340" w:type="dxa"/>
            <w:gridSpan w:val="7"/>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240"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44"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038" w:type="dxa"/>
            <w:gridSpan w:val="4"/>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43"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8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063"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360" w:type="dxa"/>
            <w:gridSpan w:val="4"/>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24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54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840" w:type="dxa"/>
            <w:gridSpan w:val="2"/>
            <w:tcBorders>
              <w:top w:val="nil"/>
              <w:left w:val="nil"/>
              <w:bottom w:val="nil"/>
              <w:right w:val="nil"/>
            </w:tcBorders>
            <w:shd w:val="clear" w:color="auto" w:fill="auto"/>
            <w:noWrap/>
            <w:vAlign w:val="bottom"/>
          </w:tcPr>
          <w:p w:rsidR="002C7A46" w:rsidRPr="00B57ADF" w:rsidRDefault="002C7A46" w:rsidP="00B57ADF">
            <w:pPr>
              <w:rPr>
                <w:sz w:val="20"/>
                <w:szCs w:val="20"/>
              </w:rPr>
            </w:pPr>
          </w:p>
        </w:tc>
      </w:tr>
      <w:tr w:rsidR="002C7A46" w:rsidRPr="00B57ADF" w:rsidTr="00D47582">
        <w:trPr>
          <w:trHeight w:val="300"/>
        </w:trPr>
        <w:tc>
          <w:tcPr>
            <w:tcW w:w="1003" w:type="dxa"/>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340" w:type="dxa"/>
            <w:gridSpan w:val="7"/>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240"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44"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038" w:type="dxa"/>
            <w:gridSpan w:val="4"/>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43"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8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063"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360" w:type="dxa"/>
            <w:gridSpan w:val="4"/>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24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54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840" w:type="dxa"/>
            <w:gridSpan w:val="2"/>
            <w:tcBorders>
              <w:top w:val="nil"/>
              <w:left w:val="nil"/>
              <w:bottom w:val="nil"/>
              <w:right w:val="nil"/>
            </w:tcBorders>
            <w:shd w:val="clear" w:color="auto" w:fill="auto"/>
            <w:noWrap/>
            <w:vAlign w:val="bottom"/>
          </w:tcPr>
          <w:p w:rsidR="002C7A46" w:rsidRPr="00B57ADF" w:rsidRDefault="002C7A46" w:rsidP="00B57ADF">
            <w:pPr>
              <w:rPr>
                <w:sz w:val="20"/>
                <w:szCs w:val="20"/>
              </w:rPr>
            </w:pPr>
          </w:p>
        </w:tc>
      </w:tr>
      <w:tr w:rsidR="002C7A46" w:rsidRPr="00B57ADF" w:rsidTr="00D47582">
        <w:trPr>
          <w:trHeight w:val="300"/>
        </w:trPr>
        <w:tc>
          <w:tcPr>
            <w:tcW w:w="1003" w:type="dxa"/>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340" w:type="dxa"/>
            <w:gridSpan w:val="7"/>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240"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44"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038" w:type="dxa"/>
            <w:gridSpan w:val="4"/>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43"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8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063"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360" w:type="dxa"/>
            <w:gridSpan w:val="4"/>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24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54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840" w:type="dxa"/>
            <w:gridSpan w:val="2"/>
            <w:tcBorders>
              <w:top w:val="nil"/>
              <w:left w:val="nil"/>
              <w:bottom w:val="nil"/>
              <w:right w:val="nil"/>
            </w:tcBorders>
            <w:shd w:val="clear" w:color="auto" w:fill="auto"/>
            <w:noWrap/>
            <w:vAlign w:val="bottom"/>
          </w:tcPr>
          <w:p w:rsidR="002C7A46" w:rsidRPr="00B57ADF" w:rsidRDefault="002C7A46" w:rsidP="00B57ADF">
            <w:pPr>
              <w:rPr>
                <w:sz w:val="20"/>
                <w:szCs w:val="20"/>
              </w:rPr>
            </w:pPr>
          </w:p>
        </w:tc>
      </w:tr>
      <w:tr w:rsidR="002C7A46" w:rsidRPr="00B57ADF" w:rsidTr="00D47582">
        <w:trPr>
          <w:trHeight w:val="300"/>
        </w:trPr>
        <w:tc>
          <w:tcPr>
            <w:tcW w:w="1003" w:type="dxa"/>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340" w:type="dxa"/>
            <w:gridSpan w:val="7"/>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240"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44"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038" w:type="dxa"/>
            <w:gridSpan w:val="4"/>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43"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8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063"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360" w:type="dxa"/>
            <w:gridSpan w:val="4"/>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24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54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840" w:type="dxa"/>
            <w:gridSpan w:val="2"/>
            <w:tcBorders>
              <w:top w:val="nil"/>
              <w:left w:val="nil"/>
              <w:bottom w:val="nil"/>
              <w:right w:val="nil"/>
            </w:tcBorders>
            <w:shd w:val="clear" w:color="auto" w:fill="auto"/>
            <w:noWrap/>
            <w:vAlign w:val="bottom"/>
          </w:tcPr>
          <w:p w:rsidR="002C7A46" w:rsidRPr="00B57ADF" w:rsidRDefault="002C7A46" w:rsidP="00B57ADF">
            <w:pPr>
              <w:rPr>
                <w:sz w:val="20"/>
                <w:szCs w:val="20"/>
              </w:rPr>
            </w:pPr>
          </w:p>
        </w:tc>
      </w:tr>
      <w:tr w:rsidR="002C7A46" w:rsidRPr="00B57ADF" w:rsidTr="00D47582">
        <w:trPr>
          <w:trHeight w:val="300"/>
        </w:trPr>
        <w:tc>
          <w:tcPr>
            <w:tcW w:w="1003" w:type="dxa"/>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340" w:type="dxa"/>
            <w:gridSpan w:val="7"/>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240"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44"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038" w:type="dxa"/>
            <w:gridSpan w:val="4"/>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43"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8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063"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360" w:type="dxa"/>
            <w:gridSpan w:val="4"/>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24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54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840" w:type="dxa"/>
            <w:gridSpan w:val="2"/>
            <w:tcBorders>
              <w:top w:val="nil"/>
              <w:left w:val="nil"/>
              <w:bottom w:val="nil"/>
              <w:right w:val="nil"/>
            </w:tcBorders>
            <w:shd w:val="clear" w:color="auto" w:fill="auto"/>
            <w:noWrap/>
            <w:vAlign w:val="bottom"/>
          </w:tcPr>
          <w:p w:rsidR="002C7A46" w:rsidRPr="00B57ADF" w:rsidRDefault="002C7A46" w:rsidP="00B57ADF">
            <w:pPr>
              <w:rPr>
                <w:sz w:val="20"/>
                <w:szCs w:val="20"/>
              </w:rPr>
            </w:pPr>
          </w:p>
        </w:tc>
      </w:tr>
      <w:tr w:rsidR="002C7A46" w:rsidRPr="00B57ADF" w:rsidTr="00D47582">
        <w:trPr>
          <w:trHeight w:val="300"/>
        </w:trPr>
        <w:tc>
          <w:tcPr>
            <w:tcW w:w="1003" w:type="dxa"/>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340" w:type="dxa"/>
            <w:gridSpan w:val="7"/>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240"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44"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038" w:type="dxa"/>
            <w:gridSpan w:val="4"/>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43"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8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063"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360" w:type="dxa"/>
            <w:gridSpan w:val="4"/>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24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54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840" w:type="dxa"/>
            <w:gridSpan w:val="2"/>
            <w:tcBorders>
              <w:top w:val="nil"/>
              <w:left w:val="nil"/>
              <w:bottom w:val="nil"/>
              <w:right w:val="nil"/>
            </w:tcBorders>
            <w:shd w:val="clear" w:color="auto" w:fill="auto"/>
            <w:noWrap/>
            <w:vAlign w:val="bottom"/>
          </w:tcPr>
          <w:p w:rsidR="002C7A46" w:rsidRPr="00B57ADF" w:rsidRDefault="002C7A46" w:rsidP="00B57ADF">
            <w:pPr>
              <w:rPr>
                <w:sz w:val="20"/>
                <w:szCs w:val="20"/>
              </w:rPr>
            </w:pPr>
          </w:p>
        </w:tc>
      </w:tr>
      <w:tr w:rsidR="002C7A46" w:rsidRPr="00B57ADF" w:rsidTr="00D47582">
        <w:trPr>
          <w:trHeight w:val="300"/>
        </w:trPr>
        <w:tc>
          <w:tcPr>
            <w:tcW w:w="1003" w:type="dxa"/>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340" w:type="dxa"/>
            <w:gridSpan w:val="7"/>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240"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44"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038" w:type="dxa"/>
            <w:gridSpan w:val="4"/>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43"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8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063"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360" w:type="dxa"/>
            <w:gridSpan w:val="4"/>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24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54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840" w:type="dxa"/>
            <w:gridSpan w:val="2"/>
            <w:tcBorders>
              <w:top w:val="nil"/>
              <w:left w:val="nil"/>
              <w:bottom w:val="nil"/>
              <w:right w:val="nil"/>
            </w:tcBorders>
            <w:shd w:val="clear" w:color="auto" w:fill="auto"/>
            <w:noWrap/>
            <w:vAlign w:val="bottom"/>
          </w:tcPr>
          <w:p w:rsidR="002C7A46" w:rsidRPr="00B57ADF" w:rsidRDefault="002C7A46" w:rsidP="00B57ADF">
            <w:pPr>
              <w:rPr>
                <w:sz w:val="20"/>
                <w:szCs w:val="20"/>
              </w:rPr>
            </w:pPr>
          </w:p>
        </w:tc>
      </w:tr>
      <w:tr w:rsidR="002C7A46" w:rsidRPr="00B57ADF" w:rsidTr="00D47582">
        <w:trPr>
          <w:trHeight w:val="300"/>
        </w:trPr>
        <w:tc>
          <w:tcPr>
            <w:tcW w:w="1003" w:type="dxa"/>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340" w:type="dxa"/>
            <w:gridSpan w:val="7"/>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240"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44"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038" w:type="dxa"/>
            <w:gridSpan w:val="4"/>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43"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8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063"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360" w:type="dxa"/>
            <w:gridSpan w:val="4"/>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24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54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840" w:type="dxa"/>
            <w:gridSpan w:val="2"/>
            <w:tcBorders>
              <w:top w:val="nil"/>
              <w:left w:val="nil"/>
              <w:bottom w:val="nil"/>
              <w:right w:val="nil"/>
            </w:tcBorders>
            <w:shd w:val="clear" w:color="auto" w:fill="auto"/>
            <w:noWrap/>
            <w:vAlign w:val="bottom"/>
          </w:tcPr>
          <w:p w:rsidR="002C7A46" w:rsidRPr="00B57ADF" w:rsidRDefault="002C7A46" w:rsidP="00B57ADF">
            <w:pPr>
              <w:rPr>
                <w:sz w:val="20"/>
                <w:szCs w:val="20"/>
              </w:rPr>
            </w:pPr>
          </w:p>
        </w:tc>
      </w:tr>
      <w:tr w:rsidR="002C7A46" w:rsidRPr="00B57ADF" w:rsidTr="00D47582">
        <w:trPr>
          <w:trHeight w:val="300"/>
        </w:trPr>
        <w:tc>
          <w:tcPr>
            <w:tcW w:w="1003" w:type="dxa"/>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340" w:type="dxa"/>
            <w:gridSpan w:val="7"/>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240"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44"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038" w:type="dxa"/>
            <w:gridSpan w:val="4"/>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43"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8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063"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360" w:type="dxa"/>
            <w:gridSpan w:val="4"/>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24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54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840" w:type="dxa"/>
            <w:gridSpan w:val="2"/>
            <w:tcBorders>
              <w:top w:val="nil"/>
              <w:left w:val="nil"/>
              <w:bottom w:val="nil"/>
              <w:right w:val="nil"/>
            </w:tcBorders>
            <w:shd w:val="clear" w:color="auto" w:fill="auto"/>
            <w:noWrap/>
            <w:vAlign w:val="bottom"/>
          </w:tcPr>
          <w:p w:rsidR="002C7A46" w:rsidRPr="00B57ADF" w:rsidRDefault="002C7A46" w:rsidP="00B57ADF">
            <w:pPr>
              <w:rPr>
                <w:sz w:val="20"/>
                <w:szCs w:val="20"/>
              </w:rPr>
            </w:pPr>
          </w:p>
        </w:tc>
      </w:tr>
      <w:tr w:rsidR="002C7A46" w:rsidRPr="00B57ADF" w:rsidTr="00D47582">
        <w:trPr>
          <w:trHeight w:val="300"/>
        </w:trPr>
        <w:tc>
          <w:tcPr>
            <w:tcW w:w="1003" w:type="dxa"/>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340" w:type="dxa"/>
            <w:gridSpan w:val="7"/>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240"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44"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038" w:type="dxa"/>
            <w:gridSpan w:val="4"/>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43"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8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063"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360" w:type="dxa"/>
            <w:gridSpan w:val="4"/>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24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54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840" w:type="dxa"/>
            <w:gridSpan w:val="2"/>
            <w:tcBorders>
              <w:top w:val="nil"/>
              <w:left w:val="nil"/>
              <w:bottom w:val="nil"/>
              <w:right w:val="nil"/>
            </w:tcBorders>
            <w:shd w:val="clear" w:color="auto" w:fill="auto"/>
            <w:noWrap/>
            <w:vAlign w:val="bottom"/>
          </w:tcPr>
          <w:p w:rsidR="002C7A46" w:rsidRPr="00B57ADF" w:rsidRDefault="002C7A46" w:rsidP="00B57ADF">
            <w:pPr>
              <w:rPr>
                <w:sz w:val="20"/>
                <w:szCs w:val="20"/>
              </w:rPr>
            </w:pPr>
          </w:p>
        </w:tc>
      </w:tr>
      <w:tr w:rsidR="002C7A46" w:rsidRPr="00B57ADF" w:rsidTr="00D47582">
        <w:trPr>
          <w:trHeight w:val="300"/>
        </w:trPr>
        <w:tc>
          <w:tcPr>
            <w:tcW w:w="1003" w:type="dxa"/>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340" w:type="dxa"/>
            <w:gridSpan w:val="7"/>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240"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44"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038" w:type="dxa"/>
            <w:gridSpan w:val="4"/>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43"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8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063"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360" w:type="dxa"/>
            <w:gridSpan w:val="4"/>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24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54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840" w:type="dxa"/>
            <w:gridSpan w:val="2"/>
            <w:tcBorders>
              <w:top w:val="nil"/>
              <w:left w:val="nil"/>
              <w:bottom w:val="nil"/>
              <w:right w:val="nil"/>
            </w:tcBorders>
            <w:shd w:val="clear" w:color="auto" w:fill="auto"/>
            <w:noWrap/>
            <w:vAlign w:val="bottom"/>
          </w:tcPr>
          <w:p w:rsidR="002C7A46" w:rsidRPr="00B57ADF" w:rsidRDefault="002C7A46" w:rsidP="00B57ADF">
            <w:pPr>
              <w:rPr>
                <w:sz w:val="20"/>
                <w:szCs w:val="20"/>
              </w:rPr>
            </w:pPr>
          </w:p>
        </w:tc>
      </w:tr>
      <w:tr w:rsidR="002C7A46" w:rsidRPr="00B57ADF" w:rsidTr="00D47582">
        <w:trPr>
          <w:trHeight w:val="300"/>
        </w:trPr>
        <w:tc>
          <w:tcPr>
            <w:tcW w:w="1003" w:type="dxa"/>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340" w:type="dxa"/>
            <w:gridSpan w:val="7"/>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240"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44"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038" w:type="dxa"/>
            <w:gridSpan w:val="4"/>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43"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8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063"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360" w:type="dxa"/>
            <w:gridSpan w:val="4"/>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24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54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840" w:type="dxa"/>
            <w:gridSpan w:val="2"/>
            <w:tcBorders>
              <w:top w:val="nil"/>
              <w:left w:val="nil"/>
              <w:bottom w:val="nil"/>
              <w:right w:val="nil"/>
            </w:tcBorders>
            <w:shd w:val="clear" w:color="auto" w:fill="auto"/>
            <w:noWrap/>
            <w:vAlign w:val="bottom"/>
          </w:tcPr>
          <w:p w:rsidR="002C7A46" w:rsidRPr="00B57ADF" w:rsidRDefault="002C7A46" w:rsidP="00B57ADF">
            <w:pPr>
              <w:rPr>
                <w:sz w:val="20"/>
                <w:szCs w:val="20"/>
              </w:rPr>
            </w:pPr>
          </w:p>
        </w:tc>
      </w:tr>
      <w:tr w:rsidR="002C7A46" w:rsidRPr="00B57ADF" w:rsidTr="00D47582">
        <w:trPr>
          <w:trHeight w:val="300"/>
        </w:trPr>
        <w:tc>
          <w:tcPr>
            <w:tcW w:w="1003" w:type="dxa"/>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340" w:type="dxa"/>
            <w:gridSpan w:val="7"/>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240"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44"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038" w:type="dxa"/>
            <w:gridSpan w:val="4"/>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43"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8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063"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360" w:type="dxa"/>
            <w:gridSpan w:val="4"/>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24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54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840" w:type="dxa"/>
            <w:gridSpan w:val="2"/>
            <w:tcBorders>
              <w:top w:val="nil"/>
              <w:left w:val="nil"/>
              <w:bottom w:val="nil"/>
              <w:right w:val="nil"/>
            </w:tcBorders>
            <w:shd w:val="clear" w:color="auto" w:fill="auto"/>
            <w:noWrap/>
            <w:vAlign w:val="bottom"/>
          </w:tcPr>
          <w:p w:rsidR="002C7A46" w:rsidRPr="00B57ADF" w:rsidRDefault="002C7A46" w:rsidP="00B57ADF">
            <w:pPr>
              <w:rPr>
                <w:sz w:val="20"/>
                <w:szCs w:val="20"/>
              </w:rPr>
            </w:pPr>
          </w:p>
        </w:tc>
      </w:tr>
      <w:tr w:rsidR="002C7A46" w:rsidRPr="00B57ADF" w:rsidTr="00D47582">
        <w:trPr>
          <w:trHeight w:val="300"/>
        </w:trPr>
        <w:tc>
          <w:tcPr>
            <w:tcW w:w="1003" w:type="dxa"/>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340" w:type="dxa"/>
            <w:gridSpan w:val="7"/>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240"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44"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038" w:type="dxa"/>
            <w:gridSpan w:val="4"/>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43"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8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063"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360" w:type="dxa"/>
            <w:gridSpan w:val="4"/>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24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54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840" w:type="dxa"/>
            <w:gridSpan w:val="2"/>
            <w:tcBorders>
              <w:top w:val="nil"/>
              <w:left w:val="nil"/>
              <w:bottom w:val="nil"/>
              <w:right w:val="nil"/>
            </w:tcBorders>
            <w:shd w:val="clear" w:color="auto" w:fill="auto"/>
            <w:noWrap/>
            <w:vAlign w:val="bottom"/>
          </w:tcPr>
          <w:p w:rsidR="002C7A46" w:rsidRPr="00B57ADF" w:rsidRDefault="002C7A46" w:rsidP="00B57ADF">
            <w:pPr>
              <w:rPr>
                <w:sz w:val="20"/>
                <w:szCs w:val="20"/>
              </w:rPr>
            </w:pPr>
          </w:p>
        </w:tc>
      </w:tr>
      <w:tr w:rsidR="002C7A46" w:rsidRPr="00B57ADF" w:rsidTr="00D47582">
        <w:trPr>
          <w:trHeight w:val="300"/>
        </w:trPr>
        <w:tc>
          <w:tcPr>
            <w:tcW w:w="1003" w:type="dxa"/>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340" w:type="dxa"/>
            <w:gridSpan w:val="7"/>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240"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44"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038" w:type="dxa"/>
            <w:gridSpan w:val="4"/>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43"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8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063"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360" w:type="dxa"/>
            <w:gridSpan w:val="4"/>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24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54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840" w:type="dxa"/>
            <w:gridSpan w:val="2"/>
            <w:tcBorders>
              <w:top w:val="nil"/>
              <w:left w:val="nil"/>
              <w:bottom w:val="nil"/>
              <w:right w:val="nil"/>
            </w:tcBorders>
            <w:shd w:val="clear" w:color="auto" w:fill="auto"/>
            <w:noWrap/>
            <w:vAlign w:val="bottom"/>
          </w:tcPr>
          <w:p w:rsidR="002C7A46" w:rsidRPr="00B57ADF" w:rsidRDefault="002C7A46" w:rsidP="00B57ADF">
            <w:pPr>
              <w:rPr>
                <w:sz w:val="20"/>
                <w:szCs w:val="20"/>
              </w:rPr>
            </w:pPr>
          </w:p>
        </w:tc>
      </w:tr>
      <w:tr w:rsidR="002C7A46" w:rsidRPr="00B57ADF" w:rsidTr="00D47582">
        <w:trPr>
          <w:trHeight w:val="300"/>
        </w:trPr>
        <w:tc>
          <w:tcPr>
            <w:tcW w:w="1003" w:type="dxa"/>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340" w:type="dxa"/>
            <w:gridSpan w:val="7"/>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240"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44"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038" w:type="dxa"/>
            <w:gridSpan w:val="4"/>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43"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8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063"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360" w:type="dxa"/>
            <w:gridSpan w:val="4"/>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24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54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840" w:type="dxa"/>
            <w:gridSpan w:val="2"/>
            <w:tcBorders>
              <w:top w:val="nil"/>
              <w:left w:val="nil"/>
              <w:bottom w:val="nil"/>
              <w:right w:val="nil"/>
            </w:tcBorders>
            <w:shd w:val="clear" w:color="auto" w:fill="auto"/>
            <w:noWrap/>
            <w:vAlign w:val="bottom"/>
          </w:tcPr>
          <w:p w:rsidR="002C7A46" w:rsidRPr="00B57ADF" w:rsidRDefault="002C7A46" w:rsidP="00B57ADF">
            <w:pPr>
              <w:rPr>
                <w:sz w:val="20"/>
                <w:szCs w:val="20"/>
              </w:rPr>
            </w:pPr>
          </w:p>
        </w:tc>
      </w:tr>
      <w:tr w:rsidR="002C7A46" w:rsidRPr="00B57ADF" w:rsidTr="00D47582">
        <w:trPr>
          <w:trHeight w:val="300"/>
        </w:trPr>
        <w:tc>
          <w:tcPr>
            <w:tcW w:w="1003" w:type="dxa"/>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340" w:type="dxa"/>
            <w:gridSpan w:val="7"/>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240"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44"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038" w:type="dxa"/>
            <w:gridSpan w:val="4"/>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43"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8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063"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360" w:type="dxa"/>
            <w:gridSpan w:val="4"/>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24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54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840" w:type="dxa"/>
            <w:gridSpan w:val="2"/>
            <w:tcBorders>
              <w:top w:val="nil"/>
              <w:left w:val="nil"/>
              <w:bottom w:val="nil"/>
              <w:right w:val="nil"/>
            </w:tcBorders>
            <w:shd w:val="clear" w:color="auto" w:fill="auto"/>
            <w:noWrap/>
            <w:vAlign w:val="bottom"/>
          </w:tcPr>
          <w:p w:rsidR="002C7A46" w:rsidRPr="00B57ADF" w:rsidRDefault="002C7A46" w:rsidP="00B57ADF">
            <w:pPr>
              <w:rPr>
                <w:sz w:val="20"/>
                <w:szCs w:val="20"/>
              </w:rPr>
            </w:pPr>
          </w:p>
        </w:tc>
      </w:tr>
      <w:tr w:rsidR="002C7A46" w:rsidRPr="00B57ADF" w:rsidTr="00D47582">
        <w:trPr>
          <w:trHeight w:val="300"/>
        </w:trPr>
        <w:tc>
          <w:tcPr>
            <w:tcW w:w="1003" w:type="dxa"/>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340" w:type="dxa"/>
            <w:gridSpan w:val="7"/>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240"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44"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038" w:type="dxa"/>
            <w:gridSpan w:val="4"/>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43"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8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063"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360" w:type="dxa"/>
            <w:gridSpan w:val="4"/>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24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54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840" w:type="dxa"/>
            <w:gridSpan w:val="2"/>
            <w:tcBorders>
              <w:top w:val="nil"/>
              <w:left w:val="nil"/>
              <w:bottom w:val="nil"/>
              <w:right w:val="nil"/>
            </w:tcBorders>
            <w:shd w:val="clear" w:color="auto" w:fill="auto"/>
            <w:noWrap/>
            <w:vAlign w:val="bottom"/>
          </w:tcPr>
          <w:p w:rsidR="002C7A46" w:rsidRPr="00B57ADF" w:rsidRDefault="002C7A46" w:rsidP="00B57ADF">
            <w:pPr>
              <w:rPr>
                <w:sz w:val="20"/>
                <w:szCs w:val="20"/>
              </w:rPr>
            </w:pPr>
          </w:p>
        </w:tc>
      </w:tr>
      <w:tr w:rsidR="002C7A46" w:rsidRPr="00B57ADF" w:rsidTr="00D47582">
        <w:trPr>
          <w:trHeight w:val="300"/>
        </w:trPr>
        <w:tc>
          <w:tcPr>
            <w:tcW w:w="1003" w:type="dxa"/>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340" w:type="dxa"/>
            <w:gridSpan w:val="7"/>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240"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44"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038" w:type="dxa"/>
            <w:gridSpan w:val="4"/>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43"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8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063"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360" w:type="dxa"/>
            <w:gridSpan w:val="4"/>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24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54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840" w:type="dxa"/>
            <w:gridSpan w:val="2"/>
            <w:tcBorders>
              <w:top w:val="nil"/>
              <w:left w:val="nil"/>
              <w:bottom w:val="nil"/>
              <w:right w:val="nil"/>
            </w:tcBorders>
            <w:shd w:val="clear" w:color="auto" w:fill="auto"/>
            <w:noWrap/>
            <w:vAlign w:val="bottom"/>
          </w:tcPr>
          <w:p w:rsidR="002C7A46" w:rsidRPr="00B57ADF" w:rsidRDefault="002C7A46" w:rsidP="00B57ADF">
            <w:pPr>
              <w:rPr>
                <w:sz w:val="20"/>
                <w:szCs w:val="20"/>
              </w:rPr>
            </w:pPr>
          </w:p>
        </w:tc>
      </w:tr>
      <w:tr w:rsidR="002C7A46" w:rsidRPr="00B57ADF" w:rsidTr="00D47582">
        <w:trPr>
          <w:trHeight w:val="300"/>
        </w:trPr>
        <w:tc>
          <w:tcPr>
            <w:tcW w:w="1003" w:type="dxa"/>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340" w:type="dxa"/>
            <w:gridSpan w:val="7"/>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240"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44"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038" w:type="dxa"/>
            <w:gridSpan w:val="4"/>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43"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8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063"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360" w:type="dxa"/>
            <w:gridSpan w:val="4"/>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24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54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840" w:type="dxa"/>
            <w:gridSpan w:val="2"/>
            <w:tcBorders>
              <w:top w:val="nil"/>
              <w:left w:val="nil"/>
              <w:bottom w:val="nil"/>
              <w:right w:val="nil"/>
            </w:tcBorders>
            <w:shd w:val="clear" w:color="auto" w:fill="auto"/>
            <w:noWrap/>
            <w:vAlign w:val="bottom"/>
          </w:tcPr>
          <w:p w:rsidR="002C7A46" w:rsidRPr="00B57ADF" w:rsidRDefault="002C7A46" w:rsidP="00B57ADF">
            <w:pPr>
              <w:rPr>
                <w:sz w:val="20"/>
                <w:szCs w:val="20"/>
              </w:rPr>
            </w:pPr>
          </w:p>
        </w:tc>
      </w:tr>
      <w:tr w:rsidR="002C7A46" w:rsidRPr="00B57ADF" w:rsidTr="00D47582">
        <w:trPr>
          <w:trHeight w:val="300"/>
        </w:trPr>
        <w:tc>
          <w:tcPr>
            <w:tcW w:w="1003" w:type="dxa"/>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340" w:type="dxa"/>
            <w:gridSpan w:val="7"/>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240"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44"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038" w:type="dxa"/>
            <w:gridSpan w:val="4"/>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43"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8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063"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360" w:type="dxa"/>
            <w:gridSpan w:val="4"/>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24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54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840" w:type="dxa"/>
            <w:gridSpan w:val="2"/>
            <w:tcBorders>
              <w:top w:val="nil"/>
              <w:left w:val="nil"/>
              <w:bottom w:val="nil"/>
              <w:right w:val="nil"/>
            </w:tcBorders>
            <w:shd w:val="clear" w:color="auto" w:fill="auto"/>
            <w:noWrap/>
            <w:vAlign w:val="bottom"/>
          </w:tcPr>
          <w:p w:rsidR="002C7A46" w:rsidRPr="00B57ADF" w:rsidRDefault="002C7A46" w:rsidP="00B57ADF">
            <w:pPr>
              <w:rPr>
                <w:sz w:val="20"/>
                <w:szCs w:val="20"/>
              </w:rPr>
            </w:pPr>
          </w:p>
        </w:tc>
      </w:tr>
      <w:tr w:rsidR="002C7A46" w:rsidRPr="00B57ADF" w:rsidTr="00D47582">
        <w:trPr>
          <w:trHeight w:val="300"/>
        </w:trPr>
        <w:tc>
          <w:tcPr>
            <w:tcW w:w="1003" w:type="dxa"/>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340" w:type="dxa"/>
            <w:gridSpan w:val="7"/>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240"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44"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038" w:type="dxa"/>
            <w:gridSpan w:val="4"/>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43"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8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063"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360" w:type="dxa"/>
            <w:gridSpan w:val="4"/>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24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54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840" w:type="dxa"/>
            <w:gridSpan w:val="2"/>
            <w:tcBorders>
              <w:top w:val="nil"/>
              <w:left w:val="nil"/>
              <w:bottom w:val="nil"/>
              <w:right w:val="nil"/>
            </w:tcBorders>
            <w:shd w:val="clear" w:color="auto" w:fill="auto"/>
            <w:noWrap/>
            <w:vAlign w:val="bottom"/>
          </w:tcPr>
          <w:p w:rsidR="002C7A46" w:rsidRPr="00B57ADF" w:rsidRDefault="002C7A46" w:rsidP="00B57ADF">
            <w:pPr>
              <w:rPr>
                <w:sz w:val="20"/>
                <w:szCs w:val="20"/>
              </w:rPr>
            </w:pPr>
          </w:p>
        </w:tc>
      </w:tr>
      <w:tr w:rsidR="002C7A46" w:rsidRPr="00B57ADF" w:rsidTr="00D47582">
        <w:trPr>
          <w:trHeight w:val="300"/>
        </w:trPr>
        <w:tc>
          <w:tcPr>
            <w:tcW w:w="1003" w:type="dxa"/>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340" w:type="dxa"/>
            <w:gridSpan w:val="7"/>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240"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44"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038" w:type="dxa"/>
            <w:gridSpan w:val="4"/>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43"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8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063"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360" w:type="dxa"/>
            <w:gridSpan w:val="4"/>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24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54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840" w:type="dxa"/>
            <w:gridSpan w:val="2"/>
            <w:tcBorders>
              <w:top w:val="nil"/>
              <w:left w:val="nil"/>
              <w:bottom w:val="nil"/>
              <w:right w:val="nil"/>
            </w:tcBorders>
            <w:shd w:val="clear" w:color="auto" w:fill="auto"/>
            <w:noWrap/>
            <w:vAlign w:val="bottom"/>
          </w:tcPr>
          <w:p w:rsidR="002C7A46" w:rsidRPr="00B57ADF" w:rsidRDefault="002C7A46" w:rsidP="00B57ADF">
            <w:pPr>
              <w:rPr>
                <w:sz w:val="20"/>
                <w:szCs w:val="20"/>
              </w:rPr>
            </w:pPr>
          </w:p>
        </w:tc>
      </w:tr>
      <w:tr w:rsidR="002C7A46" w:rsidRPr="00B57ADF" w:rsidTr="00D47582">
        <w:trPr>
          <w:trHeight w:val="300"/>
        </w:trPr>
        <w:tc>
          <w:tcPr>
            <w:tcW w:w="1003" w:type="dxa"/>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340" w:type="dxa"/>
            <w:gridSpan w:val="7"/>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240"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44"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038" w:type="dxa"/>
            <w:gridSpan w:val="4"/>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43"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8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063"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360" w:type="dxa"/>
            <w:gridSpan w:val="4"/>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24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54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840" w:type="dxa"/>
            <w:gridSpan w:val="2"/>
            <w:tcBorders>
              <w:top w:val="nil"/>
              <w:left w:val="nil"/>
              <w:bottom w:val="nil"/>
              <w:right w:val="nil"/>
            </w:tcBorders>
            <w:shd w:val="clear" w:color="auto" w:fill="auto"/>
            <w:noWrap/>
            <w:vAlign w:val="bottom"/>
          </w:tcPr>
          <w:p w:rsidR="002C7A46" w:rsidRPr="00B57ADF" w:rsidRDefault="002C7A46" w:rsidP="00B57ADF">
            <w:pPr>
              <w:rPr>
                <w:sz w:val="20"/>
                <w:szCs w:val="20"/>
              </w:rPr>
            </w:pPr>
          </w:p>
        </w:tc>
      </w:tr>
      <w:tr w:rsidR="002C7A46" w:rsidRPr="00B57ADF" w:rsidTr="00D47582">
        <w:trPr>
          <w:trHeight w:val="300"/>
        </w:trPr>
        <w:tc>
          <w:tcPr>
            <w:tcW w:w="1003" w:type="dxa"/>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340" w:type="dxa"/>
            <w:gridSpan w:val="7"/>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240"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44"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038" w:type="dxa"/>
            <w:gridSpan w:val="4"/>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43"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8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063"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360" w:type="dxa"/>
            <w:gridSpan w:val="4"/>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24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54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840" w:type="dxa"/>
            <w:gridSpan w:val="2"/>
            <w:tcBorders>
              <w:top w:val="nil"/>
              <w:left w:val="nil"/>
              <w:bottom w:val="nil"/>
              <w:right w:val="nil"/>
            </w:tcBorders>
            <w:shd w:val="clear" w:color="auto" w:fill="auto"/>
            <w:noWrap/>
            <w:vAlign w:val="bottom"/>
          </w:tcPr>
          <w:p w:rsidR="002C7A46" w:rsidRPr="00B57ADF" w:rsidRDefault="002C7A46" w:rsidP="00B57ADF">
            <w:pPr>
              <w:rPr>
                <w:sz w:val="20"/>
                <w:szCs w:val="20"/>
              </w:rPr>
            </w:pPr>
          </w:p>
        </w:tc>
      </w:tr>
      <w:tr w:rsidR="002C7A46" w:rsidRPr="00B57ADF" w:rsidTr="00D47582">
        <w:trPr>
          <w:trHeight w:val="300"/>
        </w:trPr>
        <w:tc>
          <w:tcPr>
            <w:tcW w:w="1003" w:type="dxa"/>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340" w:type="dxa"/>
            <w:gridSpan w:val="7"/>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240"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44"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038" w:type="dxa"/>
            <w:gridSpan w:val="4"/>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43"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18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063" w:type="dxa"/>
            <w:gridSpan w:val="5"/>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360" w:type="dxa"/>
            <w:gridSpan w:val="4"/>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24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540" w:type="dxa"/>
            <w:gridSpan w:val="3"/>
            <w:tcBorders>
              <w:top w:val="nil"/>
              <w:left w:val="nil"/>
              <w:bottom w:val="nil"/>
              <w:right w:val="nil"/>
            </w:tcBorders>
            <w:shd w:val="clear" w:color="auto" w:fill="auto"/>
            <w:noWrap/>
            <w:vAlign w:val="bottom"/>
          </w:tcPr>
          <w:p w:rsidR="002C7A46" w:rsidRPr="00B57ADF" w:rsidRDefault="002C7A46" w:rsidP="00B57ADF">
            <w:pPr>
              <w:rPr>
                <w:sz w:val="20"/>
                <w:szCs w:val="20"/>
              </w:rPr>
            </w:pPr>
          </w:p>
        </w:tc>
        <w:tc>
          <w:tcPr>
            <w:tcW w:w="1840" w:type="dxa"/>
            <w:gridSpan w:val="2"/>
            <w:tcBorders>
              <w:top w:val="nil"/>
              <w:left w:val="nil"/>
              <w:bottom w:val="nil"/>
              <w:right w:val="nil"/>
            </w:tcBorders>
            <w:shd w:val="clear" w:color="auto" w:fill="auto"/>
            <w:noWrap/>
            <w:vAlign w:val="bottom"/>
          </w:tcPr>
          <w:p w:rsidR="002C7A46" w:rsidRPr="00B57ADF" w:rsidRDefault="002C7A46" w:rsidP="00B57ADF">
            <w:pPr>
              <w:rPr>
                <w:sz w:val="20"/>
                <w:szCs w:val="20"/>
              </w:rPr>
            </w:pPr>
          </w:p>
        </w:tc>
      </w:tr>
      <w:tr w:rsidR="002C7A46" w:rsidRPr="00B57ADF" w:rsidTr="002C7A46">
        <w:trPr>
          <w:trHeight w:val="300"/>
        </w:trPr>
        <w:tc>
          <w:tcPr>
            <w:tcW w:w="1003" w:type="dxa"/>
            <w:tcBorders>
              <w:top w:val="nil"/>
              <w:left w:val="nil"/>
              <w:bottom w:val="nil"/>
              <w:right w:val="nil"/>
            </w:tcBorders>
            <w:shd w:val="clear" w:color="auto" w:fill="auto"/>
            <w:noWrap/>
            <w:vAlign w:val="bottom"/>
            <w:hideMark/>
          </w:tcPr>
          <w:p w:rsidR="002C7A46" w:rsidRPr="00B57ADF" w:rsidRDefault="002C7A46" w:rsidP="00B57ADF">
            <w:pPr>
              <w:rPr>
                <w:sz w:val="20"/>
                <w:szCs w:val="20"/>
              </w:rPr>
            </w:pPr>
          </w:p>
        </w:tc>
        <w:tc>
          <w:tcPr>
            <w:tcW w:w="1340" w:type="dxa"/>
            <w:gridSpan w:val="7"/>
            <w:tcBorders>
              <w:top w:val="nil"/>
              <w:left w:val="nil"/>
              <w:bottom w:val="nil"/>
              <w:right w:val="nil"/>
            </w:tcBorders>
            <w:shd w:val="clear" w:color="auto" w:fill="auto"/>
            <w:noWrap/>
            <w:vAlign w:val="bottom"/>
            <w:hideMark/>
          </w:tcPr>
          <w:p w:rsidR="002C7A46" w:rsidRPr="00B57ADF" w:rsidRDefault="002C7A46" w:rsidP="00B57ADF">
            <w:pPr>
              <w:rPr>
                <w:sz w:val="20"/>
                <w:szCs w:val="20"/>
              </w:rPr>
            </w:pPr>
          </w:p>
        </w:tc>
        <w:tc>
          <w:tcPr>
            <w:tcW w:w="1240" w:type="dxa"/>
            <w:gridSpan w:val="5"/>
            <w:tcBorders>
              <w:top w:val="nil"/>
              <w:left w:val="nil"/>
              <w:bottom w:val="nil"/>
              <w:right w:val="nil"/>
            </w:tcBorders>
            <w:shd w:val="clear" w:color="auto" w:fill="auto"/>
            <w:noWrap/>
            <w:vAlign w:val="bottom"/>
            <w:hideMark/>
          </w:tcPr>
          <w:p w:rsidR="002C7A46" w:rsidRPr="00B57ADF" w:rsidRDefault="002C7A46" w:rsidP="00B57ADF">
            <w:pPr>
              <w:rPr>
                <w:sz w:val="20"/>
                <w:szCs w:val="20"/>
              </w:rPr>
            </w:pPr>
          </w:p>
        </w:tc>
        <w:tc>
          <w:tcPr>
            <w:tcW w:w="1144" w:type="dxa"/>
            <w:gridSpan w:val="5"/>
            <w:tcBorders>
              <w:top w:val="nil"/>
              <w:left w:val="nil"/>
              <w:bottom w:val="nil"/>
              <w:right w:val="nil"/>
            </w:tcBorders>
            <w:shd w:val="clear" w:color="auto" w:fill="auto"/>
            <w:noWrap/>
            <w:vAlign w:val="bottom"/>
            <w:hideMark/>
          </w:tcPr>
          <w:p w:rsidR="002C7A46" w:rsidRPr="00B57ADF" w:rsidRDefault="002C7A46" w:rsidP="00B57ADF">
            <w:pPr>
              <w:rPr>
                <w:sz w:val="20"/>
                <w:szCs w:val="20"/>
              </w:rPr>
            </w:pPr>
          </w:p>
        </w:tc>
        <w:tc>
          <w:tcPr>
            <w:tcW w:w="1038" w:type="dxa"/>
            <w:gridSpan w:val="4"/>
            <w:tcBorders>
              <w:top w:val="nil"/>
              <w:left w:val="nil"/>
              <w:bottom w:val="nil"/>
              <w:right w:val="nil"/>
            </w:tcBorders>
            <w:shd w:val="clear" w:color="auto" w:fill="auto"/>
            <w:noWrap/>
            <w:vAlign w:val="bottom"/>
            <w:hideMark/>
          </w:tcPr>
          <w:p w:rsidR="002C7A46" w:rsidRPr="00B57ADF" w:rsidRDefault="002C7A46" w:rsidP="00B57ADF">
            <w:pPr>
              <w:rPr>
                <w:sz w:val="20"/>
                <w:szCs w:val="20"/>
              </w:rPr>
            </w:pPr>
          </w:p>
        </w:tc>
        <w:tc>
          <w:tcPr>
            <w:tcW w:w="1143" w:type="dxa"/>
            <w:gridSpan w:val="5"/>
            <w:tcBorders>
              <w:top w:val="nil"/>
              <w:left w:val="nil"/>
              <w:bottom w:val="nil"/>
              <w:right w:val="nil"/>
            </w:tcBorders>
            <w:shd w:val="clear" w:color="auto" w:fill="auto"/>
            <w:noWrap/>
            <w:vAlign w:val="bottom"/>
            <w:hideMark/>
          </w:tcPr>
          <w:p w:rsidR="002C7A46" w:rsidRPr="00B57ADF" w:rsidRDefault="002C7A46" w:rsidP="00B57ADF">
            <w:pPr>
              <w:rPr>
                <w:sz w:val="20"/>
                <w:szCs w:val="20"/>
              </w:rPr>
            </w:pPr>
          </w:p>
        </w:tc>
        <w:tc>
          <w:tcPr>
            <w:tcW w:w="1180" w:type="dxa"/>
            <w:gridSpan w:val="3"/>
            <w:tcBorders>
              <w:top w:val="nil"/>
              <w:left w:val="nil"/>
              <w:bottom w:val="nil"/>
              <w:right w:val="nil"/>
            </w:tcBorders>
            <w:shd w:val="clear" w:color="auto" w:fill="auto"/>
            <w:noWrap/>
            <w:vAlign w:val="bottom"/>
            <w:hideMark/>
          </w:tcPr>
          <w:p w:rsidR="002C7A46" w:rsidRPr="00B57ADF" w:rsidRDefault="002C7A46" w:rsidP="00B57ADF">
            <w:pPr>
              <w:rPr>
                <w:sz w:val="20"/>
                <w:szCs w:val="20"/>
              </w:rPr>
            </w:pPr>
          </w:p>
        </w:tc>
        <w:tc>
          <w:tcPr>
            <w:tcW w:w="1063" w:type="dxa"/>
            <w:gridSpan w:val="5"/>
            <w:tcBorders>
              <w:top w:val="nil"/>
              <w:left w:val="nil"/>
              <w:bottom w:val="nil"/>
              <w:right w:val="nil"/>
            </w:tcBorders>
            <w:shd w:val="clear" w:color="auto" w:fill="auto"/>
            <w:noWrap/>
            <w:vAlign w:val="bottom"/>
            <w:hideMark/>
          </w:tcPr>
          <w:p w:rsidR="002C7A46" w:rsidRPr="00B57ADF" w:rsidRDefault="002C7A46" w:rsidP="00B57ADF">
            <w:pPr>
              <w:rPr>
                <w:sz w:val="20"/>
                <w:szCs w:val="20"/>
              </w:rPr>
            </w:pPr>
          </w:p>
        </w:tc>
        <w:tc>
          <w:tcPr>
            <w:tcW w:w="1360" w:type="dxa"/>
            <w:gridSpan w:val="4"/>
            <w:tcBorders>
              <w:top w:val="nil"/>
              <w:left w:val="nil"/>
              <w:bottom w:val="nil"/>
              <w:right w:val="nil"/>
            </w:tcBorders>
            <w:shd w:val="clear" w:color="auto" w:fill="auto"/>
            <w:noWrap/>
            <w:vAlign w:val="bottom"/>
            <w:hideMark/>
          </w:tcPr>
          <w:p w:rsidR="002C7A46" w:rsidRPr="00B57ADF" w:rsidRDefault="002C7A46" w:rsidP="00B57ADF">
            <w:pPr>
              <w:rPr>
                <w:sz w:val="20"/>
                <w:szCs w:val="20"/>
              </w:rPr>
            </w:pPr>
          </w:p>
        </w:tc>
        <w:tc>
          <w:tcPr>
            <w:tcW w:w="1240" w:type="dxa"/>
            <w:gridSpan w:val="3"/>
            <w:tcBorders>
              <w:top w:val="nil"/>
              <w:left w:val="nil"/>
              <w:bottom w:val="nil"/>
              <w:right w:val="nil"/>
            </w:tcBorders>
            <w:shd w:val="clear" w:color="auto" w:fill="auto"/>
            <w:noWrap/>
            <w:vAlign w:val="bottom"/>
            <w:hideMark/>
          </w:tcPr>
          <w:p w:rsidR="002C7A46" w:rsidRPr="00B57ADF" w:rsidRDefault="002C7A46" w:rsidP="00B57ADF">
            <w:pPr>
              <w:rPr>
                <w:sz w:val="20"/>
                <w:szCs w:val="20"/>
              </w:rPr>
            </w:pPr>
          </w:p>
        </w:tc>
        <w:tc>
          <w:tcPr>
            <w:tcW w:w="1540" w:type="dxa"/>
            <w:gridSpan w:val="3"/>
            <w:tcBorders>
              <w:top w:val="nil"/>
              <w:left w:val="nil"/>
              <w:bottom w:val="nil"/>
              <w:right w:val="nil"/>
            </w:tcBorders>
            <w:shd w:val="clear" w:color="auto" w:fill="auto"/>
            <w:noWrap/>
            <w:vAlign w:val="bottom"/>
            <w:hideMark/>
          </w:tcPr>
          <w:p w:rsidR="002C7A46" w:rsidRPr="00B57ADF" w:rsidRDefault="002C7A46" w:rsidP="00B57ADF">
            <w:pPr>
              <w:rPr>
                <w:sz w:val="20"/>
                <w:szCs w:val="20"/>
              </w:rPr>
            </w:pPr>
          </w:p>
        </w:tc>
        <w:tc>
          <w:tcPr>
            <w:tcW w:w="1840" w:type="dxa"/>
            <w:gridSpan w:val="2"/>
            <w:tcBorders>
              <w:top w:val="nil"/>
              <w:left w:val="nil"/>
              <w:bottom w:val="nil"/>
              <w:right w:val="nil"/>
            </w:tcBorders>
            <w:shd w:val="clear" w:color="auto" w:fill="auto"/>
            <w:noWrap/>
            <w:vAlign w:val="bottom"/>
            <w:hideMark/>
          </w:tcPr>
          <w:p w:rsidR="002C7A46" w:rsidRPr="00B57ADF" w:rsidRDefault="002C7A46" w:rsidP="00B57ADF">
            <w:pPr>
              <w:rPr>
                <w:sz w:val="20"/>
                <w:szCs w:val="20"/>
              </w:rPr>
            </w:pPr>
          </w:p>
        </w:tc>
      </w:tr>
    </w:tbl>
    <w:p w:rsidR="00614BDC" w:rsidRPr="00DD77D8" w:rsidRDefault="00DB4796" w:rsidP="00287B55">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44" w:name="_Toc516576237"/>
      <w:r>
        <w:rPr>
          <w:rFonts w:asciiTheme="minorHAnsi" w:hAnsiTheme="minorHAnsi" w:cstheme="minorHAnsi"/>
          <w:b/>
          <w:kern w:val="28"/>
          <w:sz w:val="20"/>
          <w:szCs w:val="20"/>
        </w:rPr>
        <w:t>A</w:t>
      </w:r>
      <w:r w:rsidR="00187950" w:rsidRPr="00DD77D8">
        <w:rPr>
          <w:rFonts w:asciiTheme="minorHAnsi" w:hAnsiTheme="minorHAnsi" w:cstheme="minorHAnsi"/>
          <w:b/>
          <w:kern w:val="28"/>
          <w:sz w:val="20"/>
          <w:szCs w:val="20"/>
        </w:rPr>
        <w:t xml:space="preserve">NNEXURE </w:t>
      </w:r>
      <w:r w:rsidR="004809CA">
        <w:rPr>
          <w:rFonts w:asciiTheme="minorHAnsi" w:hAnsiTheme="minorHAnsi" w:cstheme="minorHAnsi"/>
          <w:b/>
          <w:kern w:val="28"/>
          <w:sz w:val="20"/>
          <w:szCs w:val="20"/>
        </w:rPr>
        <w:t>C</w:t>
      </w:r>
      <w:r w:rsidR="00187950" w:rsidRPr="00DD77D8">
        <w:rPr>
          <w:rFonts w:asciiTheme="minorHAnsi" w:hAnsiTheme="minorHAnsi" w:cstheme="minorHAnsi"/>
          <w:b/>
          <w:kern w:val="28"/>
          <w:sz w:val="20"/>
          <w:szCs w:val="20"/>
        </w:rPr>
        <w:t xml:space="preserve">: </w:t>
      </w:r>
      <w:r w:rsidR="00217AB4">
        <w:rPr>
          <w:rFonts w:asciiTheme="minorHAnsi" w:hAnsiTheme="minorHAnsi" w:cstheme="minorHAnsi"/>
          <w:b/>
          <w:kern w:val="28"/>
          <w:sz w:val="20"/>
          <w:szCs w:val="20"/>
        </w:rPr>
        <w:t>Bidder’s Disclosure</w:t>
      </w:r>
      <w:r w:rsidR="00853027">
        <w:rPr>
          <w:rFonts w:asciiTheme="minorHAnsi" w:hAnsiTheme="minorHAnsi" w:cstheme="minorHAnsi"/>
          <w:b/>
          <w:kern w:val="28"/>
          <w:sz w:val="20"/>
          <w:szCs w:val="20"/>
        </w:rPr>
        <w:t xml:space="preserve"> (</w:t>
      </w:r>
      <w:r w:rsidR="00614BDC" w:rsidRPr="00DD77D8">
        <w:rPr>
          <w:rFonts w:asciiTheme="minorHAnsi" w:hAnsiTheme="minorHAnsi" w:cstheme="minorHAnsi"/>
          <w:b/>
          <w:kern w:val="28"/>
          <w:sz w:val="20"/>
          <w:szCs w:val="20"/>
        </w:rPr>
        <w:t>SBD4)</w:t>
      </w:r>
      <w:bookmarkEnd w:id="44"/>
    </w:p>
    <w:p w:rsidR="00217AB4" w:rsidRPr="00D00156" w:rsidRDefault="00217AB4" w:rsidP="00217AB4">
      <w:pPr>
        <w:tabs>
          <w:tab w:val="left" w:pos="7363"/>
          <w:tab w:val="center" w:pos="10530"/>
        </w:tabs>
        <w:jc w:val="both"/>
        <w:rPr>
          <w:rFonts w:asciiTheme="minorHAnsi" w:hAnsiTheme="minorHAnsi" w:cstheme="minorHAnsi"/>
          <w:sz w:val="20"/>
          <w:szCs w:val="20"/>
          <w:lang w:val="en-GB"/>
        </w:rPr>
      </w:pPr>
    </w:p>
    <w:p w:rsidR="00217AB4" w:rsidRDefault="00217AB4" w:rsidP="003559D9">
      <w:pPr>
        <w:widowControl w:val="0"/>
        <w:numPr>
          <w:ilvl w:val="0"/>
          <w:numId w:val="48"/>
        </w:numPr>
        <w:ind w:left="567" w:hanging="567"/>
        <w:jc w:val="both"/>
        <w:rPr>
          <w:rFonts w:asciiTheme="minorHAnsi" w:hAnsiTheme="minorHAnsi" w:cstheme="minorHAnsi"/>
          <w:b/>
          <w:sz w:val="20"/>
          <w:lang w:val="en-GB"/>
        </w:rPr>
      </w:pPr>
      <w:r w:rsidRPr="00D00156">
        <w:rPr>
          <w:rFonts w:asciiTheme="minorHAnsi" w:hAnsiTheme="minorHAnsi" w:cstheme="minorHAnsi"/>
          <w:b/>
          <w:sz w:val="20"/>
          <w:szCs w:val="20"/>
          <w:lang w:val="en-GB"/>
        </w:rPr>
        <w:t>PURPOSE OF THE FORM</w:t>
      </w:r>
    </w:p>
    <w:p w:rsidR="00217AB4" w:rsidRPr="00D00156" w:rsidRDefault="00217AB4" w:rsidP="00217AB4">
      <w:pPr>
        <w:ind w:left="567"/>
        <w:jc w:val="both"/>
        <w:rPr>
          <w:rFonts w:asciiTheme="minorHAnsi" w:hAnsiTheme="minorHAnsi" w:cstheme="minorHAnsi"/>
          <w:b/>
          <w:sz w:val="20"/>
          <w:szCs w:val="20"/>
          <w:lang w:val="en-GB"/>
        </w:rPr>
      </w:pPr>
    </w:p>
    <w:p w:rsidR="00217AB4" w:rsidRPr="00D00156" w:rsidRDefault="00217AB4" w:rsidP="00217AB4">
      <w:pPr>
        <w:spacing w:line="360" w:lineRule="auto"/>
        <w:ind w:left="709"/>
        <w:jc w:val="both"/>
        <w:rPr>
          <w:rFonts w:asciiTheme="minorHAnsi" w:hAnsiTheme="minorHAnsi" w:cstheme="minorHAnsi"/>
          <w:sz w:val="20"/>
          <w:szCs w:val="20"/>
          <w:lang w:val="en-GB"/>
        </w:rPr>
      </w:pPr>
      <w:r w:rsidRPr="00D00156">
        <w:rPr>
          <w:rFonts w:asciiTheme="minorHAnsi" w:hAnsiTheme="minorHAnsi" w:cstheme="minorHAnsi"/>
          <w:sz w:val="20"/>
          <w:szCs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217AB4" w:rsidRPr="00D00156" w:rsidRDefault="00217AB4" w:rsidP="00217AB4">
      <w:pPr>
        <w:ind w:left="709"/>
        <w:jc w:val="both"/>
        <w:rPr>
          <w:rFonts w:asciiTheme="minorHAnsi" w:hAnsiTheme="minorHAnsi" w:cstheme="minorHAnsi"/>
          <w:sz w:val="20"/>
          <w:szCs w:val="20"/>
          <w:lang w:val="en-GB"/>
        </w:rPr>
      </w:pPr>
    </w:p>
    <w:p w:rsidR="00217AB4" w:rsidRPr="00D00156" w:rsidRDefault="00217AB4" w:rsidP="00217AB4">
      <w:pPr>
        <w:tabs>
          <w:tab w:val="left" w:pos="709"/>
        </w:tabs>
        <w:spacing w:line="360" w:lineRule="auto"/>
        <w:ind w:left="709"/>
        <w:jc w:val="both"/>
        <w:rPr>
          <w:rFonts w:asciiTheme="minorHAnsi" w:hAnsiTheme="minorHAnsi" w:cstheme="minorHAnsi"/>
          <w:sz w:val="20"/>
          <w:szCs w:val="20"/>
          <w:lang w:val="en-GB"/>
        </w:rPr>
      </w:pPr>
      <w:r w:rsidRPr="00D00156">
        <w:rPr>
          <w:rFonts w:asciiTheme="minorHAnsi" w:hAnsiTheme="minorHAnsi" w:cstheme="minorHAnsi"/>
          <w:sz w:val="20"/>
          <w:szCs w:val="20"/>
          <w:lang w:val="en-GB"/>
        </w:rPr>
        <w:t xml:space="preserve">Where a person/s are listed in the Register for Tender Defaulters and / or the List of Restricted Suppliers, that person will automatically be disqualified from the bid process. </w:t>
      </w:r>
    </w:p>
    <w:p w:rsidR="00217AB4" w:rsidRPr="00D00156" w:rsidRDefault="00217AB4" w:rsidP="00217AB4">
      <w:pPr>
        <w:tabs>
          <w:tab w:val="left" w:pos="-1440"/>
          <w:tab w:val="left" w:pos="-720"/>
          <w:tab w:val="left" w:pos="1123"/>
          <w:tab w:val="left" w:pos="2246"/>
          <w:tab w:val="left" w:pos="7363"/>
        </w:tabs>
        <w:jc w:val="both"/>
        <w:rPr>
          <w:rFonts w:asciiTheme="minorHAnsi" w:hAnsiTheme="minorHAnsi" w:cstheme="minorHAnsi"/>
          <w:sz w:val="20"/>
          <w:szCs w:val="20"/>
          <w:lang w:val="en-GB"/>
        </w:rPr>
      </w:pPr>
    </w:p>
    <w:p w:rsidR="00217AB4" w:rsidRDefault="00217AB4" w:rsidP="003559D9">
      <w:pPr>
        <w:widowControl w:val="0"/>
        <w:numPr>
          <w:ilvl w:val="0"/>
          <w:numId w:val="48"/>
        </w:numPr>
        <w:ind w:left="567" w:hanging="567"/>
        <w:jc w:val="both"/>
        <w:rPr>
          <w:rFonts w:asciiTheme="minorHAnsi" w:hAnsiTheme="minorHAnsi" w:cstheme="minorHAnsi"/>
          <w:b/>
          <w:sz w:val="20"/>
          <w:lang w:val="en-GB"/>
        </w:rPr>
      </w:pPr>
      <w:r w:rsidRPr="00D00156">
        <w:rPr>
          <w:rFonts w:asciiTheme="minorHAnsi" w:hAnsiTheme="minorHAnsi" w:cstheme="minorHAnsi"/>
          <w:b/>
          <w:sz w:val="20"/>
          <w:szCs w:val="20"/>
          <w:lang w:val="en-GB"/>
        </w:rPr>
        <w:t>Bidder’s declaration</w:t>
      </w:r>
    </w:p>
    <w:p w:rsidR="00217AB4" w:rsidRPr="00D00156" w:rsidRDefault="00217AB4" w:rsidP="00217AB4">
      <w:pPr>
        <w:tabs>
          <w:tab w:val="left" w:pos="-963"/>
          <w:tab w:val="left" w:pos="-720"/>
        </w:tabs>
        <w:ind w:left="360"/>
        <w:jc w:val="both"/>
        <w:rPr>
          <w:rFonts w:asciiTheme="minorHAnsi" w:hAnsiTheme="minorHAnsi" w:cstheme="minorHAnsi"/>
          <w:b/>
          <w:sz w:val="20"/>
          <w:szCs w:val="20"/>
          <w:lang w:val="en-GB"/>
        </w:rPr>
      </w:pPr>
    </w:p>
    <w:p w:rsidR="00217AB4" w:rsidRDefault="00217AB4" w:rsidP="00217AB4">
      <w:pPr>
        <w:tabs>
          <w:tab w:val="left" w:pos="709"/>
        </w:tabs>
        <w:spacing w:line="360" w:lineRule="auto"/>
        <w:ind w:left="709" w:hanging="709"/>
        <w:jc w:val="both"/>
        <w:rPr>
          <w:rFonts w:asciiTheme="minorHAnsi" w:hAnsiTheme="minorHAnsi" w:cstheme="minorHAnsi"/>
          <w:sz w:val="20"/>
          <w:lang w:val="en-GB"/>
        </w:rPr>
      </w:pPr>
      <w:r w:rsidRPr="00D00156">
        <w:rPr>
          <w:rFonts w:asciiTheme="minorHAnsi" w:hAnsiTheme="minorHAnsi" w:cstheme="minorHAnsi"/>
          <w:sz w:val="20"/>
          <w:szCs w:val="20"/>
          <w:lang w:val="en-GB"/>
        </w:rPr>
        <w:t xml:space="preserve">2.1 </w:t>
      </w:r>
      <w:r w:rsidRPr="00D00156">
        <w:rPr>
          <w:rFonts w:asciiTheme="minorHAnsi" w:hAnsiTheme="minorHAnsi" w:cstheme="minorHAnsi"/>
          <w:sz w:val="20"/>
          <w:szCs w:val="20"/>
          <w:lang w:val="en-GB"/>
        </w:rPr>
        <w:tab/>
        <w:t>Is the bidder, or any of its directors / trustees / shareholders / members / partners or any person having a controlling interest</w:t>
      </w:r>
      <w:r w:rsidRPr="00D00156">
        <w:rPr>
          <w:rStyle w:val="FootnoteReference"/>
          <w:rFonts w:asciiTheme="minorHAnsi" w:hAnsiTheme="minorHAnsi" w:cstheme="minorHAnsi"/>
          <w:sz w:val="20"/>
          <w:szCs w:val="20"/>
        </w:rPr>
        <w:footnoteReference w:id="1"/>
      </w:r>
      <w:r w:rsidRPr="00D00156">
        <w:rPr>
          <w:rFonts w:asciiTheme="minorHAnsi" w:hAnsiTheme="minorHAnsi" w:cstheme="minorHAnsi"/>
          <w:sz w:val="20"/>
          <w:szCs w:val="20"/>
          <w:lang w:val="en-GB"/>
        </w:rPr>
        <w:t xml:space="preserve"> in the enterprise,</w:t>
      </w:r>
      <w:r>
        <w:rPr>
          <w:rFonts w:asciiTheme="minorHAnsi" w:hAnsiTheme="minorHAnsi" w:cstheme="minorHAnsi"/>
          <w:sz w:val="20"/>
          <w:lang w:val="en-GB"/>
        </w:rPr>
        <w:t xml:space="preserve"> </w:t>
      </w:r>
    </w:p>
    <w:p w:rsidR="00217AB4" w:rsidRDefault="00217AB4" w:rsidP="00217AB4">
      <w:pPr>
        <w:tabs>
          <w:tab w:val="left" w:pos="709"/>
        </w:tabs>
        <w:spacing w:line="360" w:lineRule="auto"/>
        <w:ind w:left="709" w:hanging="709"/>
        <w:jc w:val="both"/>
        <w:rPr>
          <w:rFonts w:asciiTheme="minorHAnsi" w:hAnsiTheme="minorHAnsi" w:cstheme="minorHAnsi"/>
          <w:sz w:val="20"/>
          <w:lang w:val="en-GB"/>
        </w:rPr>
      </w:pPr>
      <w:r>
        <w:rPr>
          <w:rFonts w:asciiTheme="minorHAnsi" w:hAnsiTheme="minorHAnsi" w:cstheme="minorHAnsi"/>
          <w:sz w:val="20"/>
          <w:lang w:val="en-GB"/>
        </w:rPr>
        <w:t xml:space="preserve">                   </w:t>
      </w:r>
      <w:r w:rsidRPr="00D00156">
        <w:rPr>
          <w:rFonts w:asciiTheme="minorHAnsi" w:hAnsiTheme="minorHAnsi" w:cstheme="minorHAnsi"/>
          <w:sz w:val="20"/>
          <w:szCs w:val="20"/>
          <w:lang w:val="en-GB"/>
        </w:rPr>
        <w:t>employed by the state?</w:t>
      </w:r>
      <w:r>
        <w:rPr>
          <w:rFonts w:asciiTheme="minorHAnsi" w:hAnsiTheme="minorHAnsi" w:cstheme="minorHAnsi"/>
          <w:sz w:val="20"/>
          <w:lang w:val="en-GB"/>
        </w:rPr>
        <w:t xml:space="preserve">                                                   </w:t>
      </w:r>
      <w:r w:rsidRPr="00D00156">
        <w:rPr>
          <w:rFonts w:asciiTheme="minorHAnsi" w:hAnsiTheme="minorHAnsi" w:cstheme="minorHAnsi"/>
          <w:sz w:val="20"/>
          <w:szCs w:val="20"/>
          <w:lang w:val="en-GB"/>
        </w:rPr>
        <w:tab/>
      </w:r>
      <w:r w:rsidRPr="00ED7E4A">
        <w:rPr>
          <w:rFonts w:ascii="Calibri" w:hAnsi="Calibri" w:cs="Calibri"/>
          <w:b/>
          <w:sz w:val="20"/>
          <w:szCs w:val="20"/>
          <w:lang w:val="en-GB"/>
        </w:rPr>
        <w:t>YES/NO</w:t>
      </w:r>
      <w:r w:rsidRPr="00ED7E4A">
        <w:rPr>
          <w:rFonts w:ascii="Calibri" w:hAnsi="Calibri" w:cs="Calibri"/>
          <w:sz w:val="20"/>
          <w:szCs w:val="20"/>
          <w:lang w:val="en-GB"/>
        </w:rPr>
        <w:tab/>
      </w:r>
      <w:r w:rsidRPr="00D00156">
        <w:rPr>
          <w:rFonts w:asciiTheme="minorHAnsi" w:hAnsiTheme="minorHAnsi" w:cstheme="minorHAnsi"/>
          <w:sz w:val="20"/>
          <w:szCs w:val="20"/>
          <w:lang w:val="en-GB"/>
        </w:rPr>
        <w:tab/>
      </w:r>
      <w:r w:rsidRPr="00D00156">
        <w:rPr>
          <w:rFonts w:asciiTheme="minorHAnsi" w:hAnsiTheme="minorHAnsi" w:cstheme="minorHAnsi"/>
          <w:sz w:val="20"/>
          <w:szCs w:val="20"/>
          <w:lang w:val="en-GB"/>
        </w:rPr>
        <w:tab/>
      </w:r>
    </w:p>
    <w:p w:rsidR="00217AB4" w:rsidRPr="00D00156" w:rsidRDefault="00217AB4" w:rsidP="00217AB4">
      <w:pPr>
        <w:tabs>
          <w:tab w:val="left" w:pos="-963"/>
          <w:tab w:val="left" w:pos="-720"/>
        </w:tabs>
        <w:ind w:left="720" w:hanging="720"/>
        <w:jc w:val="both"/>
        <w:rPr>
          <w:rFonts w:asciiTheme="minorHAnsi" w:hAnsiTheme="minorHAnsi" w:cstheme="minorHAnsi"/>
          <w:sz w:val="20"/>
          <w:szCs w:val="20"/>
          <w:lang w:val="en-GB"/>
        </w:rPr>
      </w:pPr>
    </w:p>
    <w:p w:rsidR="00217AB4" w:rsidRDefault="00217AB4" w:rsidP="00217AB4">
      <w:pPr>
        <w:tabs>
          <w:tab w:val="left" w:pos="-963"/>
          <w:tab w:val="left" w:pos="-720"/>
        </w:tabs>
        <w:spacing w:line="360" w:lineRule="auto"/>
        <w:ind w:left="709" w:hanging="709"/>
        <w:jc w:val="both"/>
        <w:rPr>
          <w:rFonts w:asciiTheme="minorHAnsi" w:hAnsiTheme="minorHAnsi" w:cstheme="minorHAnsi"/>
          <w:sz w:val="20"/>
          <w:lang w:val="en-GB"/>
        </w:rPr>
      </w:pPr>
      <w:r w:rsidRPr="00D00156">
        <w:rPr>
          <w:rFonts w:asciiTheme="minorHAnsi" w:hAnsiTheme="minorHAnsi" w:cstheme="minorHAnsi"/>
          <w:sz w:val="20"/>
          <w:szCs w:val="20"/>
          <w:lang w:val="en-GB"/>
        </w:rPr>
        <w:t>2.1.1</w:t>
      </w:r>
      <w:r w:rsidRPr="00D00156">
        <w:rPr>
          <w:rFonts w:asciiTheme="minorHAnsi" w:hAnsiTheme="minorHAnsi" w:cstheme="minorHAnsi"/>
          <w:sz w:val="20"/>
          <w:szCs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217AB4" w:rsidRPr="00D00156" w:rsidRDefault="00217AB4" w:rsidP="00217AB4">
      <w:pPr>
        <w:tabs>
          <w:tab w:val="left" w:pos="-963"/>
          <w:tab w:val="left" w:pos="-720"/>
        </w:tabs>
        <w:ind w:left="720" w:hanging="720"/>
        <w:jc w:val="both"/>
        <w:rPr>
          <w:rFonts w:asciiTheme="minorHAnsi" w:hAnsiTheme="minorHAnsi" w:cstheme="minorHAnsi"/>
          <w:sz w:val="20"/>
          <w:szCs w:val="20"/>
          <w:lang w:val="en-GB"/>
        </w:rPr>
      </w:pP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217AB4" w:rsidRPr="00D00156" w:rsidTr="00EE7F69">
        <w:trPr>
          <w:trHeight w:val="350"/>
        </w:trPr>
        <w:tc>
          <w:tcPr>
            <w:tcW w:w="2378" w:type="dxa"/>
            <w:shd w:val="clear" w:color="auto" w:fill="auto"/>
          </w:tcPr>
          <w:p w:rsidR="00217AB4" w:rsidRPr="00D00156" w:rsidRDefault="00217AB4" w:rsidP="00C138EE">
            <w:pPr>
              <w:jc w:val="both"/>
              <w:rPr>
                <w:rFonts w:asciiTheme="minorHAnsi" w:hAnsiTheme="minorHAnsi" w:cstheme="minorHAnsi"/>
                <w:b/>
                <w:sz w:val="20"/>
                <w:szCs w:val="20"/>
                <w:lang w:val="en-GB"/>
              </w:rPr>
            </w:pPr>
            <w:r w:rsidRPr="00D00156">
              <w:rPr>
                <w:rFonts w:asciiTheme="minorHAnsi" w:hAnsiTheme="minorHAnsi" w:cstheme="minorHAnsi"/>
                <w:b/>
                <w:sz w:val="20"/>
                <w:szCs w:val="20"/>
                <w:lang w:val="en-GB"/>
              </w:rPr>
              <w:t>Full Name</w:t>
            </w:r>
          </w:p>
        </w:tc>
        <w:tc>
          <w:tcPr>
            <w:tcW w:w="2410" w:type="dxa"/>
            <w:shd w:val="clear" w:color="auto" w:fill="auto"/>
          </w:tcPr>
          <w:p w:rsidR="00217AB4" w:rsidRPr="00D00156" w:rsidRDefault="00217AB4" w:rsidP="00EE7F69">
            <w:pPr>
              <w:jc w:val="center"/>
              <w:rPr>
                <w:rFonts w:asciiTheme="minorHAnsi" w:hAnsiTheme="minorHAnsi" w:cstheme="minorHAnsi"/>
                <w:b/>
                <w:sz w:val="20"/>
                <w:szCs w:val="20"/>
                <w:lang w:val="en-GB"/>
              </w:rPr>
            </w:pPr>
            <w:r w:rsidRPr="00D00156">
              <w:rPr>
                <w:rFonts w:asciiTheme="minorHAnsi" w:hAnsiTheme="minorHAnsi" w:cstheme="minorHAnsi"/>
                <w:b/>
                <w:sz w:val="20"/>
                <w:szCs w:val="20"/>
                <w:lang w:val="en-GB"/>
              </w:rPr>
              <w:t>Identity Number</w:t>
            </w:r>
          </w:p>
        </w:tc>
        <w:tc>
          <w:tcPr>
            <w:tcW w:w="2610" w:type="dxa"/>
          </w:tcPr>
          <w:p w:rsidR="00217AB4" w:rsidRPr="00D00156" w:rsidRDefault="00217AB4" w:rsidP="00EE7F69">
            <w:pPr>
              <w:jc w:val="center"/>
              <w:rPr>
                <w:rFonts w:asciiTheme="minorHAnsi" w:hAnsiTheme="minorHAnsi" w:cstheme="minorHAnsi"/>
                <w:b/>
                <w:sz w:val="20"/>
                <w:szCs w:val="20"/>
                <w:lang w:val="en-GB"/>
              </w:rPr>
            </w:pPr>
            <w:r w:rsidRPr="00D00156">
              <w:rPr>
                <w:rFonts w:asciiTheme="minorHAnsi" w:hAnsiTheme="minorHAnsi" w:cstheme="minorHAnsi"/>
                <w:b/>
                <w:sz w:val="20"/>
                <w:szCs w:val="20"/>
                <w:lang w:val="en-GB"/>
              </w:rPr>
              <w:t>Name of State institution</w:t>
            </w:r>
          </w:p>
        </w:tc>
      </w:tr>
      <w:tr w:rsidR="00217AB4" w:rsidRPr="00D00156" w:rsidTr="00C138EE">
        <w:trPr>
          <w:trHeight w:val="270"/>
        </w:trPr>
        <w:tc>
          <w:tcPr>
            <w:tcW w:w="2378" w:type="dxa"/>
            <w:shd w:val="clear" w:color="auto" w:fill="auto"/>
          </w:tcPr>
          <w:p w:rsidR="00217AB4" w:rsidRPr="00D00156" w:rsidRDefault="00217AB4" w:rsidP="00C138EE">
            <w:pPr>
              <w:jc w:val="both"/>
              <w:rPr>
                <w:rFonts w:asciiTheme="minorHAnsi" w:hAnsiTheme="minorHAnsi" w:cstheme="minorHAnsi"/>
                <w:sz w:val="20"/>
                <w:szCs w:val="20"/>
                <w:lang w:val="en-GB"/>
              </w:rPr>
            </w:pPr>
          </w:p>
        </w:tc>
        <w:tc>
          <w:tcPr>
            <w:tcW w:w="2410" w:type="dxa"/>
            <w:shd w:val="clear" w:color="auto" w:fill="auto"/>
          </w:tcPr>
          <w:p w:rsidR="00217AB4" w:rsidRPr="00D00156" w:rsidRDefault="00217AB4" w:rsidP="00C138EE">
            <w:pPr>
              <w:jc w:val="both"/>
              <w:rPr>
                <w:rFonts w:asciiTheme="minorHAnsi" w:hAnsiTheme="minorHAnsi" w:cstheme="minorHAnsi"/>
                <w:sz w:val="20"/>
                <w:szCs w:val="20"/>
                <w:lang w:val="en-GB"/>
              </w:rPr>
            </w:pPr>
          </w:p>
        </w:tc>
        <w:tc>
          <w:tcPr>
            <w:tcW w:w="2610" w:type="dxa"/>
          </w:tcPr>
          <w:p w:rsidR="00217AB4" w:rsidRPr="00D00156" w:rsidRDefault="00217AB4" w:rsidP="00C138EE">
            <w:pPr>
              <w:jc w:val="both"/>
              <w:rPr>
                <w:rFonts w:asciiTheme="minorHAnsi" w:hAnsiTheme="minorHAnsi" w:cstheme="minorHAnsi"/>
                <w:sz w:val="20"/>
                <w:szCs w:val="20"/>
                <w:lang w:val="en-GB"/>
              </w:rPr>
            </w:pPr>
          </w:p>
        </w:tc>
      </w:tr>
      <w:tr w:rsidR="00217AB4" w:rsidRPr="00D00156" w:rsidTr="00C138EE">
        <w:trPr>
          <w:trHeight w:val="256"/>
        </w:trPr>
        <w:tc>
          <w:tcPr>
            <w:tcW w:w="2378" w:type="dxa"/>
            <w:shd w:val="clear" w:color="auto" w:fill="auto"/>
          </w:tcPr>
          <w:p w:rsidR="00217AB4" w:rsidRPr="00D00156" w:rsidRDefault="00217AB4" w:rsidP="00C138EE">
            <w:pPr>
              <w:jc w:val="both"/>
              <w:rPr>
                <w:rFonts w:asciiTheme="minorHAnsi" w:hAnsiTheme="minorHAnsi" w:cstheme="minorHAnsi"/>
                <w:sz w:val="20"/>
                <w:szCs w:val="20"/>
                <w:lang w:val="en-GB"/>
              </w:rPr>
            </w:pPr>
          </w:p>
        </w:tc>
        <w:tc>
          <w:tcPr>
            <w:tcW w:w="2410" w:type="dxa"/>
            <w:shd w:val="clear" w:color="auto" w:fill="auto"/>
          </w:tcPr>
          <w:p w:rsidR="00217AB4" w:rsidRPr="00D00156" w:rsidRDefault="00217AB4" w:rsidP="00C138EE">
            <w:pPr>
              <w:jc w:val="both"/>
              <w:rPr>
                <w:rFonts w:asciiTheme="minorHAnsi" w:hAnsiTheme="minorHAnsi" w:cstheme="minorHAnsi"/>
                <w:sz w:val="20"/>
                <w:szCs w:val="20"/>
                <w:lang w:val="en-GB"/>
              </w:rPr>
            </w:pPr>
          </w:p>
        </w:tc>
        <w:tc>
          <w:tcPr>
            <w:tcW w:w="2610" w:type="dxa"/>
          </w:tcPr>
          <w:p w:rsidR="00217AB4" w:rsidRPr="00D00156" w:rsidRDefault="00217AB4" w:rsidP="00C138EE">
            <w:pPr>
              <w:jc w:val="both"/>
              <w:rPr>
                <w:rFonts w:asciiTheme="minorHAnsi" w:hAnsiTheme="minorHAnsi" w:cstheme="minorHAnsi"/>
                <w:sz w:val="20"/>
                <w:szCs w:val="20"/>
                <w:lang w:val="en-GB"/>
              </w:rPr>
            </w:pPr>
          </w:p>
        </w:tc>
      </w:tr>
      <w:tr w:rsidR="00217AB4" w:rsidRPr="00D00156" w:rsidTr="00C138EE">
        <w:trPr>
          <w:trHeight w:val="270"/>
        </w:trPr>
        <w:tc>
          <w:tcPr>
            <w:tcW w:w="2378" w:type="dxa"/>
            <w:shd w:val="clear" w:color="auto" w:fill="auto"/>
          </w:tcPr>
          <w:p w:rsidR="00217AB4" w:rsidRPr="00D00156" w:rsidRDefault="00217AB4" w:rsidP="00C138EE">
            <w:pPr>
              <w:jc w:val="both"/>
              <w:rPr>
                <w:rFonts w:asciiTheme="minorHAnsi" w:hAnsiTheme="minorHAnsi" w:cstheme="minorHAnsi"/>
                <w:sz w:val="20"/>
                <w:szCs w:val="20"/>
                <w:lang w:val="en-GB"/>
              </w:rPr>
            </w:pPr>
          </w:p>
        </w:tc>
        <w:tc>
          <w:tcPr>
            <w:tcW w:w="2410" w:type="dxa"/>
            <w:shd w:val="clear" w:color="auto" w:fill="auto"/>
          </w:tcPr>
          <w:p w:rsidR="00217AB4" w:rsidRPr="00D00156" w:rsidRDefault="00217AB4" w:rsidP="00C138EE">
            <w:pPr>
              <w:jc w:val="both"/>
              <w:rPr>
                <w:rFonts w:asciiTheme="minorHAnsi" w:hAnsiTheme="minorHAnsi" w:cstheme="minorHAnsi"/>
                <w:sz w:val="20"/>
                <w:szCs w:val="20"/>
                <w:lang w:val="en-GB"/>
              </w:rPr>
            </w:pPr>
          </w:p>
        </w:tc>
        <w:tc>
          <w:tcPr>
            <w:tcW w:w="2610" w:type="dxa"/>
          </w:tcPr>
          <w:p w:rsidR="00217AB4" w:rsidRPr="00D00156" w:rsidRDefault="00217AB4" w:rsidP="00C138EE">
            <w:pPr>
              <w:jc w:val="both"/>
              <w:rPr>
                <w:rFonts w:asciiTheme="minorHAnsi" w:hAnsiTheme="minorHAnsi" w:cstheme="minorHAnsi"/>
                <w:sz w:val="20"/>
                <w:szCs w:val="20"/>
                <w:lang w:val="en-GB"/>
              </w:rPr>
            </w:pPr>
          </w:p>
        </w:tc>
      </w:tr>
      <w:tr w:rsidR="00217AB4" w:rsidRPr="00D00156" w:rsidTr="00C138EE">
        <w:trPr>
          <w:trHeight w:val="270"/>
        </w:trPr>
        <w:tc>
          <w:tcPr>
            <w:tcW w:w="2378" w:type="dxa"/>
            <w:shd w:val="clear" w:color="auto" w:fill="auto"/>
          </w:tcPr>
          <w:p w:rsidR="00217AB4" w:rsidRPr="00D00156" w:rsidRDefault="00217AB4" w:rsidP="00C138EE">
            <w:pPr>
              <w:jc w:val="both"/>
              <w:rPr>
                <w:rFonts w:asciiTheme="minorHAnsi" w:hAnsiTheme="minorHAnsi" w:cstheme="minorHAnsi"/>
                <w:sz w:val="20"/>
                <w:szCs w:val="20"/>
                <w:lang w:val="en-GB"/>
              </w:rPr>
            </w:pPr>
          </w:p>
        </w:tc>
        <w:tc>
          <w:tcPr>
            <w:tcW w:w="2410" w:type="dxa"/>
            <w:shd w:val="clear" w:color="auto" w:fill="auto"/>
          </w:tcPr>
          <w:p w:rsidR="00217AB4" w:rsidRPr="00D00156" w:rsidRDefault="00217AB4" w:rsidP="00C138EE">
            <w:pPr>
              <w:jc w:val="both"/>
              <w:rPr>
                <w:rFonts w:asciiTheme="minorHAnsi" w:hAnsiTheme="minorHAnsi" w:cstheme="minorHAnsi"/>
                <w:sz w:val="20"/>
                <w:szCs w:val="20"/>
                <w:lang w:val="en-GB"/>
              </w:rPr>
            </w:pPr>
          </w:p>
        </w:tc>
        <w:tc>
          <w:tcPr>
            <w:tcW w:w="2610" w:type="dxa"/>
          </w:tcPr>
          <w:p w:rsidR="00217AB4" w:rsidRPr="00D00156" w:rsidRDefault="00217AB4" w:rsidP="00C138EE">
            <w:pPr>
              <w:jc w:val="both"/>
              <w:rPr>
                <w:rFonts w:asciiTheme="minorHAnsi" w:hAnsiTheme="minorHAnsi" w:cstheme="minorHAnsi"/>
                <w:sz w:val="20"/>
                <w:szCs w:val="20"/>
                <w:lang w:val="en-GB"/>
              </w:rPr>
            </w:pPr>
          </w:p>
        </w:tc>
      </w:tr>
      <w:tr w:rsidR="00217AB4" w:rsidRPr="00D00156" w:rsidTr="00C138EE">
        <w:trPr>
          <w:trHeight w:val="256"/>
        </w:trPr>
        <w:tc>
          <w:tcPr>
            <w:tcW w:w="2378" w:type="dxa"/>
            <w:shd w:val="clear" w:color="auto" w:fill="auto"/>
          </w:tcPr>
          <w:p w:rsidR="00217AB4" w:rsidRPr="00D00156" w:rsidRDefault="00217AB4" w:rsidP="00C138EE">
            <w:pPr>
              <w:jc w:val="both"/>
              <w:rPr>
                <w:rFonts w:asciiTheme="minorHAnsi" w:hAnsiTheme="minorHAnsi" w:cstheme="minorHAnsi"/>
                <w:sz w:val="20"/>
                <w:szCs w:val="20"/>
                <w:lang w:val="en-GB"/>
              </w:rPr>
            </w:pPr>
          </w:p>
        </w:tc>
        <w:tc>
          <w:tcPr>
            <w:tcW w:w="2410" w:type="dxa"/>
            <w:shd w:val="clear" w:color="auto" w:fill="auto"/>
          </w:tcPr>
          <w:p w:rsidR="00217AB4" w:rsidRPr="00D00156" w:rsidRDefault="00217AB4" w:rsidP="00C138EE">
            <w:pPr>
              <w:jc w:val="both"/>
              <w:rPr>
                <w:rFonts w:asciiTheme="minorHAnsi" w:hAnsiTheme="minorHAnsi" w:cstheme="minorHAnsi"/>
                <w:sz w:val="20"/>
                <w:szCs w:val="20"/>
                <w:lang w:val="en-GB"/>
              </w:rPr>
            </w:pPr>
          </w:p>
        </w:tc>
        <w:tc>
          <w:tcPr>
            <w:tcW w:w="2610" w:type="dxa"/>
          </w:tcPr>
          <w:p w:rsidR="00217AB4" w:rsidRPr="00D00156" w:rsidRDefault="00217AB4" w:rsidP="00C138EE">
            <w:pPr>
              <w:jc w:val="both"/>
              <w:rPr>
                <w:rFonts w:asciiTheme="minorHAnsi" w:hAnsiTheme="minorHAnsi" w:cstheme="minorHAnsi"/>
                <w:sz w:val="20"/>
                <w:szCs w:val="20"/>
                <w:lang w:val="en-GB"/>
              </w:rPr>
            </w:pPr>
          </w:p>
        </w:tc>
      </w:tr>
      <w:tr w:rsidR="00217AB4" w:rsidRPr="00D00156" w:rsidTr="00C138EE">
        <w:trPr>
          <w:trHeight w:val="270"/>
        </w:trPr>
        <w:tc>
          <w:tcPr>
            <w:tcW w:w="2378" w:type="dxa"/>
            <w:shd w:val="clear" w:color="auto" w:fill="auto"/>
          </w:tcPr>
          <w:p w:rsidR="00217AB4" w:rsidRPr="00D00156" w:rsidRDefault="00217AB4" w:rsidP="00C138EE">
            <w:pPr>
              <w:jc w:val="both"/>
              <w:rPr>
                <w:rFonts w:asciiTheme="minorHAnsi" w:hAnsiTheme="minorHAnsi" w:cstheme="minorHAnsi"/>
                <w:sz w:val="20"/>
                <w:szCs w:val="20"/>
                <w:lang w:val="en-GB"/>
              </w:rPr>
            </w:pPr>
          </w:p>
        </w:tc>
        <w:tc>
          <w:tcPr>
            <w:tcW w:w="2410" w:type="dxa"/>
            <w:shd w:val="clear" w:color="auto" w:fill="auto"/>
          </w:tcPr>
          <w:p w:rsidR="00217AB4" w:rsidRPr="00D00156" w:rsidRDefault="00217AB4" w:rsidP="00C138EE">
            <w:pPr>
              <w:jc w:val="both"/>
              <w:rPr>
                <w:rFonts w:asciiTheme="minorHAnsi" w:hAnsiTheme="minorHAnsi" w:cstheme="minorHAnsi"/>
                <w:sz w:val="20"/>
                <w:szCs w:val="20"/>
                <w:lang w:val="en-GB"/>
              </w:rPr>
            </w:pPr>
          </w:p>
        </w:tc>
        <w:tc>
          <w:tcPr>
            <w:tcW w:w="2610" w:type="dxa"/>
          </w:tcPr>
          <w:p w:rsidR="00217AB4" w:rsidRPr="00D00156" w:rsidRDefault="00217AB4" w:rsidP="00C138EE">
            <w:pPr>
              <w:jc w:val="both"/>
              <w:rPr>
                <w:rFonts w:asciiTheme="minorHAnsi" w:hAnsiTheme="minorHAnsi" w:cstheme="minorHAnsi"/>
                <w:sz w:val="20"/>
                <w:szCs w:val="20"/>
                <w:lang w:val="en-GB"/>
              </w:rPr>
            </w:pPr>
          </w:p>
        </w:tc>
      </w:tr>
      <w:tr w:rsidR="00217AB4" w:rsidRPr="00D00156" w:rsidTr="00C138EE">
        <w:trPr>
          <w:trHeight w:val="256"/>
        </w:trPr>
        <w:tc>
          <w:tcPr>
            <w:tcW w:w="2378" w:type="dxa"/>
            <w:shd w:val="clear" w:color="auto" w:fill="auto"/>
          </w:tcPr>
          <w:p w:rsidR="00217AB4" w:rsidRPr="00D00156" w:rsidRDefault="00217AB4" w:rsidP="00C138EE">
            <w:pPr>
              <w:jc w:val="both"/>
              <w:rPr>
                <w:rFonts w:asciiTheme="minorHAnsi" w:hAnsiTheme="minorHAnsi" w:cstheme="minorHAnsi"/>
                <w:sz w:val="20"/>
                <w:szCs w:val="20"/>
                <w:lang w:val="en-GB"/>
              </w:rPr>
            </w:pPr>
          </w:p>
        </w:tc>
        <w:tc>
          <w:tcPr>
            <w:tcW w:w="2410" w:type="dxa"/>
            <w:shd w:val="clear" w:color="auto" w:fill="auto"/>
          </w:tcPr>
          <w:p w:rsidR="00217AB4" w:rsidRPr="00D00156" w:rsidRDefault="00217AB4" w:rsidP="00C138EE">
            <w:pPr>
              <w:jc w:val="both"/>
              <w:rPr>
                <w:rFonts w:asciiTheme="minorHAnsi" w:hAnsiTheme="minorHAnsi" w:cstheme="minorHAnsi"/>
                <w:sz w:val="20"/>
                <w:szCs w:val="20"/>
                <w:lang w:val="en-GB"/>
              </w:rPr>
            </w:pPr>
          </w:p>
        </w:tc>
        <w:tc>
          <w:tcPr>
            <w:tcW w:w="2610" w:type="dxa"/>
          </w:tcPr>
          <w:p w:rsidR="00217AB4" w:rsidRPr="00D00156" w:rsidRDefault="00217AB4" w:rsidP="00C138EE">
            <w:pPr>
              <w:jc w:val="both"/>
              <w:rPr>
                <w:rFonts w:asciiTheme="minorHAnsi" w:hAnsiTheme="minorHAnsi" w:cstheme="minorHAnsi"/>
                <w:sz w:val="20"/>
                <w:szCs w:val="20"/>
                <w:lang w:val="en-GB"/>
              </w:rPr>
            </w:pPr>
          </w:p>
        </w:tc>
      </w:tr>
      <w:tr w:rsidR="00217AB4" w:rsidRPr="00D00156" w:rsidTr="00C138EE">
        <w:trPr>
          <w:trHeight w:val="270"/>
        </w:trPr>
        <w:tc>
          <w:tcPr>
            <w:tcW w:w="2378" w:type="dxa"/>
            <w:shd w:val="clear" w:color="auto" w:fill="auto"/>
          </w:tcPr>
          <w:p w:rsidR="00217AB4" w:rsidRPr="00D00156" w:rsidRDefault="00217AB4" w:rsidP="00C138EE">
            <w:pPr>
              <w:jc w:val="both"/>
              <w:rPr>
                <w:rFonts w:asciiTheme="minorHAnsi" w:hAnsiTheme="minorHAnsi" w:cstheme="minorHAnsi"/>
                <w:sz w:val="20"/>
                <w:szCs w:val="20"/>
                <w:lang w:val="en-GB"/>
              </w:rPr>
            </w:pPr>
          </w:p>
        </w:tc>
        <w:tc>
          <w:tcPr>
            <w:tcW w:w="2410" w:type="dxa"/>
            <w:shd w:val="clear" w:color="auto" w:fill="auto"/>
          </w:tcPr>
          <w:p w:rsidR="00217AB4" w:rsidRPr="00D00156" w:rsidRDefault="00217AB4" w:rsidP="00C138EE">
            <w:pPr>
              <w:jc w:val="both"/>
              <w:rPr>
                <w:rFonts w:asciiTheme="minorHAnsi" w:hAnsiTheme="minorHAnsi" w:cstheme="minorHAnsi"/>
                <w:sz w:val="20"/>
                <w:szCs w:val="20"/>
                <w:lang w:val="en-GB"/>
              </w:rPr>
            </w:pPr>
          </w:p>
        </w:tc>
        <w:tc>
          <w:tcPr>
            <w:tcW w:w="2610" w:type="dxa"/>
          </w:tcPr>
          <w:p w:rsidR="00217AB4" w:rsidRPr="00D00156" w:rsidRDefault="00217AB4" w:rsidP="00C138EE">
            <w:pPr>
              <w:jc w:val="both"/>
              <w:rPr>
                <w:rFonts w:asciiTheme="minorHAnsi" w:hAnsiTheme="minorHAnsi" w:cstheme="minorHAnsi"/>
                <w:sz w:val="20"/>
                <w:szCs w:val="20"/>
                <w:lang w:val="en-GB"/>
              </w:rPr>
            </w:pPr>
          </w:p>
        </w:tc>
      </w:tr>
      <w:tr w:rsidR="00217AB4" w:rsidRPr="00D00156" w:rsidTr="00C138EE">
        <w:trPr>
          <w:trHeight w:val="256"/>
        </w:trPr>
        <w:tc>
          <w:tcPr>
            <w:tcW w:w="2378" w:type="dxa"/>
            <w:shd w:val="clear" w:color="auto" w:fill="auto"/>
          </w:tcPr>
          <w:p w:rsidR="00217AB4" w:rsidRPr="00D00156" w:rsidRDefault="00217AB4" w:rsidP="00C138EE">
            <w:pPr>
              <w:jc w:val="both"/>
              <w:rPr>
                <w:rFonts w:asciiTheme="minorHAnsi" w:hAnsiTheme="minorHAnsi" w:cstheme="minorHAnsi"/>
                <w:sz w:val="20"/>
                <w:szCs w:val="20"/>
                <w:lang w:val="en-GB"/>
              </w:rPr>
            </w:pPr>
          </w:p>
        </w:tc>
        <w:tc>
          <w:tcPr>
            <w:tcW w:w="2410" w:type="dxa"/>
            <w:shd w:val="clear" w:color="auto" w:fill="auto"/>
          </w:tcPr>
          <w:p w:rsidR="00217AB4" w:rsidRPr="00D00156" w:rsidRDefault="00217AB4" w:rsidP="00C138EE">
            <w:pPr>
              <w:jc w:val="both"/>
              <w:rPr>
                <w:rFonts w:asciiTheme="minorHAnsi" w:hAnsiTheme="minorHAnsi" w:cstheme="minorHAnsi"/>
                <w:sz w:val="20"/>
                <w:szCs w:val="20"/>
                <w:lang w:val="en-GB"/>
              </w:rPr>
            </w:pPr>
          </w:p>
        </w:tc>
        <w:tc>
          <w:tcPr>
            <w:tcW w:w="2610" w:type="dxa"/>
          </w:tcPr>
          <w:p w:rsidR="00217AB4" w:rsidRPr="00D00156" w:rsidRDefault="00217AB4" w:rsidP="00C138EE">
            <w:pPr>
              <w:jc w:val="both"/>
              <w:rPr>
                <w:rFonts w:asciiTheme="minorHAnsi" w:hAnsiTheme="minorHAnsi" w:cstheme="minorHAnsi"/>
                <w:sz w:val="20"/>
                <w:szCs w:val="20"/>
                <w:lang w:val="en-GB"/>
              </w:rPr>
            </w:pPr>
          </w:p>
        </w:tc>
      </w:tr>
    </w:tbl>
    <w:p w:rsidR="00217AB4" w:rsidRPr="00D00156" w:rsidRDefault="00217AB4" w:rsidP="00217AB4">
      <w:pPr>
        <w:tabs>
          <w:tab w:val="left" w:pos="-963"/>
          <w:tab w:val="left" w:pos="-720"/>
          <w:tab w:val="left" w:pos="142"/>
          <w:tab w:val="left" w:pos="1215"/>
          <w:tab w:val="left" w:pos="2250"/>
          <w:tab w:val="left" w:pos="7363"/>
        </w:tabs>
        <w:ind w:left="142" w:hanging="142"/>
        <w:jc w:val="both"/>
        <w:rPr>
          <w:rFonts w:asciiTheme="minorHAnsi" w:hAnsiTheme="minorHAnsi" w:cstheme="minorHAnsi"/>
          <w:sz w:val="20"/>
          <w:szCs w:val="20"/>
          <w:lang w:val="en-GB"/>
        </w:rPr>
      </w:pPr>
      <w:r w:rsidRPr="00D00156">
        <w:rPr>
          <w:rFonts w:asciiTheme="minorHAnsi" w:hAnsiTheme="minorHAnsi" w:cstheme="minorHAnsi"/>
          <w:sz w:val="20"/>
          <w:szCs w:val="20"/>
          <w:lang w:val="en-GB"/>
        </w:rPr>
        <w:tab/>
      </w:r>
    </w:p>
    <w:p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rsidR="00217AB4" w:rsidRDefault="00217AB4" w:rsidP="00217AB4">
      <w:pPr>
        <w:tabs>
          <w:tab w:val="left" w:pos="-963"/>
          <w:tab w:val="left" w:pos="-720"/>
        </w:tabs>
        <w:ind w:left="720" w:hanging="720"/>
        <w:jc w:val="both"/>
        <w:rPr>
          <w:rFonts w:asciiTheme="minorHAnsi" w:hAnsiTheme="minorHAnsi" w:cstheme="minorHAnsi"/>
          <w:sz w:val="20"/>
          <w:lang w:val="en-GB"/>
        </w:rPr>
      </w:pPr>
    </w:p>
    <w:p w:rsidR="00217AB4" w:rsidRPr="00D00156" w:rsidRDefault="00217AB4" w:rsidP="00217AB4">
      <w:pPr>
        <w:tabs>
          <w:tab w:val="left" w:pos="-963"/>
          <w:tab w:val="left" w:pos="-720"/>
        </w:tabs>
        <w:spacing w:line="360" w:lineRule="auto"/>
        <w:ind w:left="1276" w:hanging="1276"/>
        <w:jc w:val="both"/>
        <w:rPr>
          <w:rFonts w:asciiTheme="minorHAnsi" w:hAnsiTheme="minorHAnsi" w:cstheme="minorHAnsi"/>
          <w:b/>
          <w:sz w:val="20"/>
          <w:szCs w:val="20"/>
          <w:lang w:val="en-GB"/>
        </w:rPr>
      </w:pPr>
      <w:r w:rsidRPr="00D00156">
        <w:rPr>
          <w:rFonts w:asciiTheme="minorHAnsi" w:hAnsiTheme="minorHAnsi" w:cstheme="minorHAnsi"/>
          <w:sz w:val="20"/>
          <w:szCs w:val="20"/>
          <w:lang w:val="en-GB"/>
        </w:rPr>
        <w:t>2.2</w:t>
      </w:r>
      <w:r w:rsidRPr="00D00156">
        <w:rPr>
          <w:rFonts w:asciiTheme="minorHAnsi" w:hAnsiTheme="minorHAnsi" w:cstheme="minorHAnsi"/>
          <w:sz w:val="20"/>
          <w:szCs w:val="20"/>
          <w:lang w:val="en-GB"/>
        </w:rPr>
        <w:tab/>
        <w:t>Do you, or any person connected with the bidder, have a relationship with any person who is employed by the procuring institution?</w:t>
      </w:r>
      <w:r w:rsidRPr="00D00156">
        <w:rPr>
          <w:rFonts w:asciiTheme="minorHAnsi" w:hAnsiTheme="minorHAnsi" w:cstheme="minorHAnsi"/>
          <w:b/>
          <w:sz w:val="20"/>
          <w:szCs w:val="20"/>
          <w:lang w:val="en-GB"/>
        </w:rPr>
        <w:t xml:space="preserve"> YES/NO</w:t>
      </w:r>
      <w:r w:rsidRPr="00D00156">
        <w:rPr>
          <w:rFonts w:asciiTheme="minorHAnsi" w:hAnsiTheme="minorHAnsi" w:cstheme="minorHAnsi"/>
          <w:sz w:val="20"/>
          <w:szCs w:val="20"/>
          <w:lang w:val="en-GB"/>
        </w:rPr>
        <w:tab/>
      </w:r>
      <w:r w:rsidRPr="00D00156">
        <w:rPr>
          <w:rFonts w:asciiTheme="minorHAnsi" w:hAnsiTheme="minorHAnsi" w:cstheme="minorHAnsi"/>
          <w:sz w:val="20"/>
          <w:szCs w:val="20"/>
          <w:lang w:val="en-GB"/>
        </w:rPr>
        <w:tab/>
      </w:r>
      <w:r w:rsidRPr="00D00156">
        <w:rPr>
          <w:rFonts w:asciiTheme="minorHAnsi" w:hAnsiTheme="minorHAnsi" w:cstheme="minorHAnsi"/>
          <w:sz w:val="20"/>
          <w:szCs w:val="20"/>
          <w:lang w:val="en-GB"/>
        </w:rPr>
        <w:tab/>
      </w:r>
      <w:r w:rsidRPr="00D00156">
        <w:rPr>
          <w:rFonts w:asciiTheme="minorHAnsi" w:hAnsiTheme="minorHAnsi" w:cstheme="minorHAnsi"/>
          <w:sz w:val="20"/>
          <w:szCs w:val="20"/>
          <w:lang w:val="en-GB"/>
        </w:rPr>
        <w:tab/>
      </w:r>
      <w:r w:rsidRPr="00D00156">
        <w:rPr>
          <w:rFonts w:asciiTheme="minorHAnsi" w:hAnsiTheme="minorHAnsi" w:cstheme="minorHAnsi"/>
          <w:sz w:val="20"/>
          <w:szCs w:val="20"/>
          <w:lang w:val="en-GB"/>
        </w:rPr>
        <w:tab/>
      </w:r>
      <w:r w:rsidRPr="00D00156">
        <w:rPr>
          <w:rFonts w:asciiTheme="minorHAnsi" w:hAnsiTheme="minorHAnsi" w:cstheme="minorHAnsi"/>
          <w:b/>
          <w:sz w:val="20"/>
          <w:szCs w:val="20"/>
          <w:lang w:val="en-GB"/>
        </w:rPr>
        <w:t xml:space="preserve">                                          </w:t>
      </w:r>
    </w:p>
    <w:p w:rsidR="00217AB4" w:rsidRPr="00D00156" w:rsidRDefault="00217AB4" w:rsidP="00217AB4">
      <w:pPr>
        <w:tabs>
          <w:tab w:val="left" w:pos="-963"/>
          <w:tab w:val="left" w:pos="-720"/>
          <w:tab w:val="left" w:pos="990"/>
          <w:tab w:val="left" w:pos="1215"/>
          <w:tab w:val="left" w:pos="2250"/>
          <w:tab w:val="left" w:pos="7363"/>
        </w:tabs>
        <w:ind w:left="900" w:hanging="900"/>
        <w:jc w:val="both"/>
        <w:rPr>
          <w:rFonts w:asciiTheme="minorHAnsi" w:hAnsiTheme="minorHAnsi" w:cstheme="minorHAnsi"/>
          <w:sz w:val="20"/>
          <w:szCs w:val="20"/>
          <w:lang w:val="en-GB"/>
        </w:rPr>
      </w:pPr>
      <w:r w:rsidRPr="00D00156">
        <w:rPr>
          <w:rFonts w:asciiTheme="minorHAnsi" w:hAnsiTheme="minorHAnsi" w:cstheme="minorHAnsi"/>
          <w:sz w:val="20"/>
          <w:szCs w:val="20"/>
          <w:lang w:val="en-GB"/>
        </w:rPr>
        <w:t>2.2.1     If so, furnish particulars:</w:t>
      </w:r>
    </w:p>
    <w:p w:rsidR="00217AB4" w:rsidRPr="00D00156" w:rsidRDefault="00217AB4" w:rsidP="00217AB4">
      <w:pPr>
        <w:ind w:left="1800" w:hanging="1080"/>
        <w:jc w:val="both"/>
        <w:rPr>
          <w:rFonts w:asciiTheme="minorHAnsi" w:hAnsiTheme="minorHAnsi" w:cstheme="minorHAnsi"/>
          <w:sz w:val="20"/>
          <w:szCs w:val="20"/>
          <w:lang w:val="en-GB"/>
        </w:rPr>
      </w:pPr>
      <w:r w:rsidRPr="00D00156">
        <w:rPr>
          <w:rFonts w:asciiTheme="minorHAnsi" w:hAnsiTheme="minorHAnsi" w:cstheme="minorHAnsi"/>
          <w:sz w:val="20"/>
          <w:szCs w:val="20"/>
          <w:lang w:val="en-GB"/>
        </w:rPr>
        <w:t>……………………………………………………………………………………</w:t>
      </w:r>
    </w:p>
    <w:p w:rsidR="00217AB4" w:rsidRPr="00D00156" w:rsidRDefault="00217AB4" w:rsidP="00217AB4">
      <w:pPr>
        <w:ind w:left="1800" w:hanging="1080"/>
        <w:jc w:val="both"/>
        <w:rPr>
          <w:rFonts w:asciiTheme="minorHAnsi" w:hAnsiTheme="minorHAnsi" w:cstheme="minorHAnsi"/>
          <w:sz w:val="20"/>
          <w:szCs w:val="20"/>
          <w:lang w:val="en-GB"/>
        </w:rPr>
      </w:pPr>
      <w:r w:rsidRPr="00D00156">
        <w:rPr>
          <w:rFonts w:asciiTheme="minorHAnsi" w:hAnsiTheme="minorHAnsi" w:cstheme="minorHAnsi"/>
          <w:sz w:val="20"/>
          <w:szCs w:val="20"/>
          <w:lang w:val="en-GB"/>
        </w:rPr>
        <w:t>……………………………………………………………………………………</w:t>
      </w:r>
    </w:p>
    <w:p w:rsidR="00217AB4" w:rsidRPr="00D00156" w:rsidRDefault="00217AB4" w:rsidP="00217AB4">
      <w:pPr>
        <w:ind w:left="810"/>
        <w:jc w:val="both"/>
        <w:rPr>
          <w:rFonts w:asciiTheme="minorHAnsi" w:hAnsiTheme="minorHAnsi" w:cstheme="minorHAnsi"/>
          <w:sz w:val="20"/>
          <w:szCs w:val="20"/>
        </w:rPr>
      </w:pPr>
    </w:p>
    <w:p w:rsidR="00217AB4" w:rsidRPr="00D00156" w:rsidRDefault="00217AB4" w:rsidP="00217AB4">
      <w:pPr>
        <w:jc w:val="both"/>
        <w:rPr>
          <w:rFonts w:asciiTheme="minorHAnsi" w:hAnsiTheme="minorHAnsi" w:cstheme="minorHAnsi"/>
          <w:sz w:val="20"/>
          <w:szCs w:val="20"/>
        </w:rPr>
      </w:pPr>
    </w:p>
    <w:p w:rsidR="00217AB4" w:rsidRPr="00D00156" w:rsidRDefault="00217AB4" w:rsidP="00217AB4">
      <w:pPr>
        <w:spacing w:line="360" w:lineRule="auto"/>
        <w:ind w:left="1276" w:hanging="1276"/>
        <w:jc w:val="both"/>
        <w:rPr>
          <w:rFonts w:asciiTheme="minorHAnsi" w:hAnsiTheme="minorHAnsi" w:cstheme="minorHAnsi"/>
          <w:sz w:val="20"/>
          <w:szCs w:val="20"/>
        </w:rPr>
      </w:pPr>
      <w:r w:rsidRPr="00D00156">
        <w:rPr>
          <w:rFonts w:asciiTheme="minorHAnsi" w:hAnsiTheme="minorHAnsi" w:cstheme="minorHAnsi"/>
          <w:sz w:val="20"/>
          <w:szCs w:val="20"/>
        </w:rPr>
        <w:t xml:space="preserve">2.3 </w:t>
      </w:r>
      <w:r w:rsidRPr="00D00156">
        <w:rPr>
          <w:rFonts w:asciiTheme="minorHAnsi" w:hAnsiTheme="minorHAnsi" w:cstheme="minorHAnsi"/>
          <w:sz w:val="20"/>
          <w:szCs w:val="20"/>
        </w:rPr>
        <w:tab/>
        <w:t>Does the bidder or any of its directors / trustees / shareholders / members / partners or any person having a controlling interest in the enterprise have any interest in any other related enterprise whether or not they are bidding for this contract?</w:t>
      </w:r>
      <w:r w:rsidRPr="00D00156">
        <w:rPr>
          <w:rFonts w:asciiTheme="minorHAnsi" w:hAnsiTheme="minorHAnsi" w:cstheme="minorHAnsi"/>
          <w:sz w:val="20"/>
          <w:szCs w:val="20"/>
        </w:rPr>
        <w:tab/>
      </w:r>
      <w:r w:rsidRPr="00D00156">
        <w:rPr>
          <w:rFonts w:asciiTheme="minorHAnsi" w:hAnsiTheme="minorHAnsi" w:cstheme="minorHAnsi"/>
          <w:sz w:val="20"/>
          <w:szCs w:val="20"/>
        </w:rPr>
        <w:tab/>
      </w:r>
      <w:r w:rsidRPr="00D00156">
        <w:rPr>
          <w:rFonts w:asciiTheme="minorHAnsi" w:hAnsiTheme="minorHAnsi" w:cstheme="minorHAnsi"/>
          <w:sz w:val="20"/>
          <w:szCs w:val="20"/>
        </w:rPr>
        <w:tab/>
      </w:r>
      <w:r w:rsidRPr="00D00156">
        <w:rPr>
          <w:rFonts w:asciiTheme="minorHAnsi" w:hAnsiTheme="minorHAnsi" w:cstheme="minorHAnsi"/>
          <w:sz w:val="20"/>
          <w:szCs w:val="20"/>
        </w:rPr>
        <w:tab/>
      </w:r>
      <w:r w:rsidRPr="00D00156">
        <w:rPr>
          <w:rFonts w:asciiTheme="minorHAnsi" w:hAnsiTheme="minorHAnsi" w:cstheme="minorHAnsi"/>
          <w:b/>
          <w:sz w:val="20"/>
          <w:szCs w:val="20"/>
          <w:lang w:val="en-GB"/>
        </w:rPr>
        <w:t>YES/NO</w:t>
      </w:r>
    </w:p>
    <w:p w:rsidR="00217AB4" w:rsidRPr="00D00156" w:rsidRDefault="00217AB4" w:rsidP="00217AB4">
      <w:pPr>
        <w:jc w:val="both"/>
        <w:rPr>
          <w:rFonts w:asciiTheme="minorHAnsi" w:hAnsiTheme="minorHAnsi" w:cstheme="minorHAnsi"/>
          <w:sz w:val="20"/>
          <w:szCs w:val="20"/>
        </w:rPr>
      </w:pPr>
    </w:p>
    <w:p w:rsidR="00217AB4" w:rsidRPr="00D00156" w:rsidRDefault="00217AB4" w:rsidP="003559D9">
      <w:pPr>
        <w:widowControl w:val="0"/>
        <w:numPr>
          <w:ilvl w:val="2"/>
          <w:numId w:val="46"/>
        </w:numPr>
        <w:jc w:val="both"/>
        <w:rPr>
          <w:rFonts w:asciiTheme="minorHAnsi" w:hAnsiTheme="minorHAnsi" w:cstheme="minorHAnsi"/>
          <w:sz w:val="20"/>
          <w:szCs w:val="20"/>
        </w:rPr>
      </w:pPr>
      <w:r w:rsidRPr="00D00156">
        <w:rPr>
          <w:rFonts w:asciiTheme="minorHAnsi" w:hAnsiTheme="minorHAnsi" w:cstheme="minorHAnsi"/>
          <w:sz w:val="20"/>
          <w:szCs w:val="20"/>
        </w:rPr>
        <w:t>If so, furnish particulars:</w:t>
      </w:r>
    </w:p>
    <w:p w:rsidR="00217AB4" w:rsidRPr="00D00156" w:rsidRDefault="00217AB4" w:rsidP="00217AB4">
      <w:pPr>
        <w:ind w:left="720"/>
        <w:jc w:val="both"/>
        <w:rPr>
          <w:rFonts w:asciiTheme="minorHAnsi" w:hAnsiTheme="minorHAnsi" w:cstheme="minorHAnsi"/>
          <w:sz w:val="20"/>
          <w:szCs w:val="20"/>
        </w:rPr>
      </w:pPr>
      <w:r w:rsidRPr="00D00156">
        <w:rPr>
          <w:rFonts w:asciiTheme="minorHAnsi" w:hAnsiTheme="minorHAnsi" w:cstheme="minorHAnsi"/>
          <w:sz w:val="20"/>
          <w:szCs w:val="20"/>
        </w:rPr>
        <w:t>…………………………………………………………………………….</w:t>
      </w:r>
    </w:p>
    <w:p w:rsidR="00217AB4" w:rsidRPr="00D00156" w:rsidRDefault="00217AB4" w:rsidP="00217AB4">
      <w:pPr>
        <w:ind w:left="720"/>
        <w:jc w:val="both"/>
        <w:rPr>
          <w:rFonts w:asciiTheme="minorHAnsi" w:hAnsiTheme="minorHAnsi" w:cstheme="minorHAnsi"/>
          <w:sz w:val="20"/>
          <w:szCs w:val="20"/>
        </w:rPr>
      </w:pPr>
      <w:r w:rsidRPr="00D00156">
        <w:rPr>
          <w:rFonts w:asciiTheme="minorHAnsi" w:hAnsiTheme="minorHAnsi" w:cstheme="minorHAnsi"/>
          <w:sz w:val="20"/>
          <w:szCs w:val="20"/>
        </w:rPr>
        <w:t>…………………………………………………………………………….</w:t>
      </w:r>
    </w:p>
    <w:p w:rsidR="00217AB4" w:rsidRPr="00D00156" w:rsidRDefault="00217AB4" w:rsidP="00217AB4">
      <w:pPr>
        <w:jc w:val="both"/>
        <w:rPr>
          <w:rFonts w:asciiTheme="minorHAnsi" w:hAnsiTheme="minorHAnsi" w:cstheme="minorHAnsi"/>
          <w:sz w:val="20"/>
          <w:szCs w:val="20"/>
        </w:rPr>
      </w:pPr>
    </w:p>
    <w:p w:rsidR="00217AB4" w:rsidRPr="00D00156" w:rsidRDefault="00217AB4" w:rsidP="003559D9">
      <w:pPr>
        <w:widowControl w:val="0"/>
        <w:numPr>
          <w:ilvl w:val="0"/>
          <w:numId w:val="46"/>
        </w:numPr>
        <w:jc w:val="both"/>
        <w:rPr>
          <w:rFonts w:asciiTheme="minorHAnsi" w:hAnsiTheme="minorHAnsi" w:cstheme="minorHAnsi"/>
          <w:b/>
          <w:sz w:val="20"/>
          <w:szCs w:val="20"/>
        </w:rPr>
      </w:pPr>
      <w:r w:rsidRPr="00D00156">
        <w:rPr>
          <w:rFonts w:asciiTheme="minorHAnsi" w:hAnsiTheme="minorHAnsi" w:cstheme="minorHAnsi"/>
          <w:b/>
          <w:sz w:val="20"/>
          <w:szCs w:val="20"/>
        </w:rPr>
        <w:t>DECLARATION</w:t>
      </w:r>
    </w:p>
    <w:p w:rsidR="00217AB4" w:rsidRPr="00D00156" w:rsidRDefault="00217AB4" w:rsidP="00217AB4">
      <w:pPr>
        <w:ind w:left="360"/>
        <w:jc w:val="both"/>
        <w:rPr>
          <w:rFonts w:asciiTheme="minorHAnsi" w:hAnsiTheme="minorHAnsi" w:cstheme="minorHAnsi"/>
          <w:b/>
          <w:sz w:val="20"/>
          <w:szCs w:val="20"/>
        </w:rPr>
      </w:pPr>
    </w:p>
    <w:p w:rsidR="00217AB4" w:rsidRPr="00D00156" w:rsidRDefault="00217AB4" w:rsidP="00217AB4">
      <w:pPr>
        <w:spacing w:line="360" w:lineRule="auto"/>
        <w:jc w:val="both"/>
        <w:rPr>
          <w:rFonts w:asciiTheme="minorHAnsi" w:hAnsiTheme="minorHAnsi" w:cstheme="minorHAnsi"/>
          <w:sz w:val="20"/>
          <w:szCs w:val="20"/>
        </w:rPr>
      </w:pPr>
      <w:r w:rsidRPr="00D00156">
        <w:rPr>
          <w:rFonts w:asciiTheme="minorHAnsi" w:hAnsiTheme="minorHAnsi" w:cstheme="minorHAnsi"/>
          <w:sz w:val="20"/>
          <w:szCs w:val="20"/>
        </w:rPr>
        <w:t>I, the undersigned, (name)……………………………………………………………………. in submitting the accompanying bid, do hereby make the following statements that I certify to be true and complete in every respect:</w:t>
      </w:r>
    </w:p>
    <w:p w:rsidR="00217AB4" w:rsidRPr="00D00156" w:rsidRDefault="00217AB4" w:rsidP="00217AB4">
      <w:pPr>
        <w:ind w:left="720"/>
        <w:jc w:val="both"/>
        <w:rPr>
          <w:rFonts w:asciiTheme="minorHAnsi" w:hAnsiTheme="minorHAnsi" w:cstheme="minorHAnsi"/>
          <w:sz w:val="20"/>
          <w:szCs w:val="20"/>
        </w:rPr>
      </w:pPr>
    </w:p>
    <w:p w:rsidR="00217AB4" w:rsidRDefault="00217AB4" w:rsidP="00217AB4">
      <w:pPr>
        <w:ind w:left="720" w:hanging="720"/>
        <w:jc w:val="both"/>
        <w:rPr>
          <w:rFonts w:asciiTheme="minorHAnsi" w:hAnsiTheme="minorHAnsi" w:cstheme="minorHAnsi"/>
          <w:sz w:val="20"/>
        </w:rPr>
      </w:pPr>
      <w:r w:rsidRPr="00D00156">
        <w:rPr>
          <w:rFonts w:asciiTheme="minorHAnsi" w:hAnsiTheme="minorHAnsi" w:cstheme="minorHAnsi"/>
          <w:sz w:val="20"/>
          <w:szCs w:val="20"/>
        </w:rPr>
        <w:t xml:space="preserve">3.1 </w:t>
      </w:r>
      <w:r w:rsidRPr="00D00156">
        <w:rPr>
          <w:rFonts w:asciiTheme="minorHAnsi" w:hAnsiTheme="minorHAnsi" w:cstheme="minorHAnsi"/>
          <w:sz w:val="20"/>
          <w:szCs w:val="20"/>
        </w:rPr>
        <w:tab/>
        <w:t>I have read and I understand the contents of this disclosure;</w:t>
      </w:r>
    </w:p>
    <w:p w:rsidR="00217AB4" w:rsidRPr="00D00156" w:rsidRDefault="00217AB4" w:rsidP="00217AB4">
      <w:pPr>
        <w:ind w:left="720" w:hanging="720"/>
        <w:jc w:val="both"/>
        <w:rPr>
          <w:rFonts w:asciiTheme="minorHAnsi" w:hAnsiTheme="minorHAnsi" w:cstheme="minorHAnsi"/>
          <w:sz w:val="20"/>
          <w:szCs w:val="20"/>
        </w:rPr>
      </w:pPr>
    </w:p>
    <w:p w:rsidR="00217AB4" w:rsidRDefault="00217AB4" w:rsidP="00217AB4">
      <w:pPr>
        <w:spacing w:line="360" w:lineRule="auto"/>
        <w:ind w:left="709" w:hanging="709"/>
        <w:jc w:val="both"/>
        <w:rPr>
          <w:rFonts w:asciiTheme="minorHAnsi" w:hAnsiTheme="minorHAnsi" w:cstheme="minorHAnsi"/>
          <w:sz w:val="20"/>
        </w:rPr>
      </w:pPr>
      <w:r w:rsidRPr="00D00156">
        <w:rPr>
          <w:rFonts w:asciiTheme="minorHAnsi" w:hAnsiTheme="minorHAnsi" w:cstheme="minorHAnsi"/>
          <w:sz w:val="20"/>
          <w:szCs w:val="20"/>
        </w:rPr>
        <w:t>3.2</w:t>
      </w:r>
      <w:r w:rsidRPr="00D00156">
        <w:rPr>
          <w:rFonts w:asciiTheme="minorHAnsi" w:hAnsiTheme="minorHAnsi" w:cstheme="minorHAnsi"/>
          <w:sz w:val="20"/>
          <w:szCs w:val="20"/>
        </w:rPr>
        <w:tab/>
        <w:t>I understand that the accompanying bid will be disqualified if this disclosure is found not to be true and complete in every respect;</w:t>
      </w:r>
    </w:p>
    <w:p w:rsidR="00217AB4" w:rsidRPr="00D00156" w:rsidRDefault="00217AB4" w:rsidP="00217AB4">
      <w:pPr>
        <w:ind w:left="720" w:hanging="720"/>
        <w:jc w:val="both"/>
        <w:rPr>
          <w:rFonts w:asciiTheme="minorHAnsi" w:hAnsiTheme="minorHAnsi" w:cstheme="minorHAnsi"/>
          <w:sz w:val="20"/>
          <w:szCs w:val="20"/>
        </w:rPr>
      </w:pPr>
    </w:p>
    <w:p w:rsidR="00217AB4" w:rsidRDefault="00217AB4" w:rsidP="00217AB4">
      <w:pPr>
        <w:spacing w:line="360" w:lineRule="auto"/>
        <w:ind w:left="709" w:hanging="709"/>
        <w:jc w:val="both"/>
        <w:rPr>
          <w:rFonts w:asciiTheme="minorHAnsi" w:hAnsiTheme="minorHAnsi" w:cstheme="minorHAnsi"/>
          <w:sz w:val="20"/>
        </w:rPr>
      </w:pPr>
      <w:r w:rsidRPr="00D00156">
        <w:rPr>
          <w:rFonts w:asciiTheme="minorHAnsi" w:hAnsiTheme="minorHAnsi" w:cstheme="minorHAnsi"/>
          <w:sz w:val="20"/>
          <w:szCs w:val="20"/>
        </w:rPr>
        <w:t xml:space="preserve">3.3 </w:t>
      </w:r>
      <w:r w:rsidRPr="00D00156">
        <w:rPr>
          <w:rFonts w:asciiTheme="minorHAnsi" w:hAnsiTheme="minorHAnsi" w:cstheme="minorHAnsi"/>
          <w:sz w:val="20"/>
          <w:szCs w:val="20"/>
        </w:rPr>
        <w:tab/>
        <w:t>The bidder has arrived at the accompanying bid independently from, and without consultation, communication, agreement or arrangement with any competitor. However, communication between partners in a joint venture or consortium</w:t>
      </w:r>
      <w:r w:rsidRPr="00D00156">
        <w:rPr>
          <w:rStyle w:val="FootnoteReference"/>
          <w:rFonts w:asciiTheme="minorHAnsi" w:hAnsiTheme="minorHAnsi" w:cstheme="minorHAnsi"/>
          <w:sz w:val="20"/>
          <w:szCs w:val="20"/>
        </w:rPr>
        <w:footnoteReference w:id="2"/>
      </w:r>
      <w:r w:rsidRPr="00D00156">
        <w:rPr>
          <w:rFonts w:asciiTheme="minorHAnsi" w:hAnsiTheme="minorHAnsi" w:cstheme="minorHAnsi"/>
          <w:sz w:val="20"/>
          <w:szCs w:val="20"/>
        </w:rPr>
        <w:t xml:space="preserve"> will not be construed as collusive bidding.</w:t>
      </w:r>
    </w:p>
    <w:p w:rsidR="00217AB4" w:rsidRPr="00D00156" w:rsidRDefault="00217AB4" w:rsidP="00217AB4">
      <w:pPr>
        <w:ind w:left="720" w:hanging="720"/>
        <w:jc w:val="both"/>
        <w:rPr>
          <w:rFonts w:asciiTheme="minorHAnsi" w:hAnsiTheme="minorHAnsi" w:cstheme="minorHAnsi"/>
          <w:sz w:val="20"/>
          <w:szCs w:val="20"/>
        </w:rPr>
      </w:pPr>
    </w:p>
    <w:p w:rsidR="00217AB4" w:rsidRDefault="00217AB4" w:rsidP="00217AB4">
      <w:pPr>
        <w:spacing w:line="360" w:lineRule="auto"/>
        <w:ind w:left="709" w:hanging="709"/>
        <w:jc w:val="both"/>
        <w:rPr>
          <w:rFonts w:asciiTheme="minorHAnsi" w:hAnsiTheme="minorHAnsi" w:cstheme="minorHAnsi"/>
          <w:sz w:val="20"/>
        </w:rPr>
      </w:pPr>
      <w:r w:rsidRPr="00D00156">
        <w:rPr>
          <w:rFonts w:asciiTheme="minorHAnsi" w:hAnsiTheme="minorHAnsi" w:cstheme="minorHAnsi"/>
          <w:sz w:val="20"/>
          <w:szCs w:val="20"/>
        </w:rPr>
        <w:t>3.4</w:t>
      </w:r>
      <w:r w:rsidRPr="00D00156">
        <w:rPr>
          <w:rFonts w:asciiTheme="minorHAnsi" w:hAnsiTheme="minorHAnsi" w:cstheme="minorHAnsi"/>
          <w:b/>
          <w:sz w:val="20"/>
          <w:szCs w:val="20"/>
        </w:rPr>
        <w:t xml:space="preserve"> </w:t>
      </w:r>
      <w:r w:rsidRPr="00D00156">
        <w:rPr>
          <w:rFonts w:asciiTheme="minorHAnsi" w:hAnsiTheme="minorHAnsi" w:cstheme="minorHAnsi"/>
          <w:b/>
          <w:sz w:val="20"/>
          <w:szCs w:val="20"/>
        </w:rPr>
        <w:tab/>
      </w:r>
      <w:r w:rsidRPr="00D00156">
        <w:rPr>
          <w:rFonts w:asciiTheme="minorHAnsi" w:hAnsiTheme="minorHAnsi" w:cstheme="minorHAnsi"/>
          <w:sz w:val="20"/>
          <w:szCs w:val="20"/>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217AB4" w:rsidRPr="00D00156" w:rsidRDefault="00217AB4" w:rsidP="00217AB4">
      <w:pPr>
        <w:ind w:left="720" w:hanging="720"/>
        <w:jc w:val="both"/>
        <w:rPr>
          <w:rFonts w:asciiTheme="minorHAnsi" w:hAnsiTheme="minorHAnsi" w:cstheme="minorHAnsi"/>
          <w:b/>
          <w:sz w:val="20"/>
          <w:szCs w:val="20"/>
        </w:rPr>
      </w:pPr>
    </w:p>
    <w:p w:rsidR="00217AB4" w:rsidRPr="00D00156" w:rsidRDefault="00217AB4" w:rsidP="00217AB4">
      <w:pPr>
        <w:spacing w:line="360" w:lineRule="auto"/>
        <w:ind w:left="709" w:hanging="709"/>
        <w:jc w:val="both"/>
        <w:rPr>
          <w:rFonts w:asciiTheme="minorHAnsi" w:hAnsiTheme="minorHAnsi" w:cstheme="minorHAnsi"/>
          <w:sz w:val="20"/>
          <w:szCs w:val="20"/>
        </w:rPr>
      </w:pPr>
      <w:r w:rsidRPr="00D00156">
        <w:rPr>
          <w:rFonts w:asciiTheme="minorHAnsi" w:hAnsiTheme="minorHAnsi" w:cstheme="minorHAnsi"/>
          <w:sz w:val="20"/>
          <w:szCs w:val="20"/>
        </w:rPr>
        <w:t>3.4</w:t>
      </w:r>
      <w:r w:rsidRPr="00D00156">
        <w:rPr>
          <w:rFonts w:asciiTheme="minorHAnsi" w:hAnsiTheme="minorHAnsi" w:cstheme="minorHAnsi"/>
          <w:sz w:val="20"/>
          <w:szCs w:val="20"/>
        </w:rPr>
        <w:tab/>
        <w:t>The terms of the accompanying bid have not been, and will not be, disclosed by the bidder, directly or indirectly, to any competitor, prior to the date and time of the official bid opening or of the awarding of the contract.</w:t>
      </w:r>
    </w:p>
    <w:p w:rsidR="00217AB4" w:rsidRPr="00D00156" w:rsidRDefault="00217AB4" w:rsidP="00217AB4">
      <w:pPr>
        <w:jc w:val="both"/>
        <w:rPr>
          <w:rFonts w:asciiTheme="minorHAnsi" w:hAnsiTheme="minorHAnsi" w:cstheme="minorHAnsi"/>
          <w:sz w:val="20"/>
          <w:szCs w:val="20"/>
        </w:rPr>
      </w:pPr>
    </w:p>
    <w:p w:rsidR="00217AB4" w:rsidRPr="00D00156" w:rsidRDefault="00217AB4" w:rsidP="00217AB4">
      <w:pPr>
        <w:spacing w:line="360" w:lineRule="auto"/>
        <w:ind w:left="709" w:hanging="709"/>
        <w:jc w:val="both"/>
        <w:rPr>
          <w:rFonts w:asciiTheme="minorHAnsi" w:hAnsiTheme="minorHAnsi" w:cstheme="minorHAnsi"/>
          <w:sz w:val="20"/>
          <w:szCs w:val="20"/>
        </w:rPr>
      </w:pPr>
      <w:r w:rsidRPr="00D00156">
        <w:rPr>
          <w:rFonts w:asciiTheme="minorHAnsi" w:hAnsiTheme="minorHAnsi" w:cstheme="minorHAnsi"/>
          <w:sz w:val="20"/>
          <w:szCs w:val="20"/>
        </w:rPr>
        <w:t xml:space="preserve">3.5 </w:t>
      </w:r>
      <w:r w:rsidRPr="00D00156">
        <w:rPr>
          <w:rFonts w:asciiTheme="minorHAnsi" w:hAnsiTheme="minorHAnsi" w:cstheme="minorHAnsi"/>
          <w:sz w:val="20"/>
          <w:szCs w:val="20"/>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217AB4" w:rsidRPr="00D00156" w:rsidRDefault="00217AB4" w:rsidP="00217AB4">
      <w:pPr>
        <w:ind w:left="720" w:hanging="720"/>
        <w:jc w:val="both"/>
        <w:rPr>
          <w:rFonts w:asciiTheme="minorHAnsi" w:hAnsiTheme="minorHAnsi" w:cstheme="minorHAnsi"/>
          <w:sz w:val="20"/>
          <w:szCs w:val="20"/>
        </w:rPr>
      </w:pPr>
    </w:p>
    <w:p w:rsidR="00217AB4" w:rsidRPr="00D00156" w:rsidRDefault="00217AB4" w:rsidP="003559D9">
      <w:pPr>
        <w:widowControl w:val="0"/>
        <w:numPr>
          <w:ilvl w:val="1"/>
          <w:numId w:val="47"/>
        </w:numPr>
        <w:spacing w:line="360" w:lineRule="auto"/>
        <w:ind w:left="709" w:hanging="709"/>
        <w:jc w:val="both"/>
        <w:rPr>
          <w:rFonts w:asciiTheme="minorHAnsi" w:hAnsiTheme="minorHAnsi" w:cstheme="minorHAnsi"/>
          <w:sz w:val="20"/>
          <w:szCs w:val="20"/>
        </w:rPr>
      </w:pPr>
      <w:r w:rsidRPr="00D00156">
        <w:rPr>
          <w:rFonts w:asciiTheme="minorHAnsi" w:hAnsiTheme="minorHAnsi" w:cstheme="minorHAnsi"/>
          <w:sz w:val="20"/>
          <w:szCs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217AB4" w:rsidRPr="00D00156" w:rsidRDefault="00217AB4" w:rsidP="00217AB4">
      <w:pPr>
        <w:tabs>
          <w:tab w:val="left" w:pos="1418"/>
          <w:tab w:val="right" w:pos="9752"/>
        </w:tabs>
        <w:jc w:val="both"/>
        <w:rPr>
          <w:rFonts w:asciiTheme="minorHAnsi" w:hAnsiTheme="minorHAnsi" w:cstheme="minorHAnsi"/>
          <w:sz w:val="20"/>
          <w:szCs w:val="20"/>
          <w:lang w:val="en-GB"/>
        </w:rPr>
      </w:pPr>
    </w:p>
    <w:p w:rsidR="00217AB4" w:rsidRPr="00D00156" w:rsidRDefault="00217AB4" w:rsidP="00217AB4">
      <w:pPr>
        <w:tabs>
          <w:tab w:val="left" w:pos="0"/>
          <w:tab w:val="right" w:pos="9752"/>
        </w:tabs>
        <w:spacing w:line="360" w:lineRule="auto"/>
        <w:jc w:val="both"/>
        <w:rPr>
          <w:rFonts w:asciiTheme="minorHAnsi" w:hAnsiTheme="minorHAnsi" w:cstheme="minorHAnsi"/>
          <w:sz w:val="20"/>
          <w:szCs w:val="20"/>
          <w:lang w:val="en-GB"/>
        </w:rPr>
      </w:pPr>
      <w:r w:rsidRPr="00D00156">
        <w:rPr>
          <w:rFonts w:asciiTheme="minorHAnsi" w:hAnsiTheme="minorHAnsi" w:cstheme="minorHAnsi"/>
          <w:sz w:val="20"/>
          <w:szCs w:val="20"/>
          <w:lang w:val="en-GB"/>
        </w:rPr>
        <w:t xml:space="preserve">I CERTIFY THAT THE INFORMATION FURNISHED IN PARAGRAPHS 1, 2 and 3 ABOVE IS CORRECT. </w:t>
      </w:r>
    </w:p>
    <w:p w:rsidR="00217AB4" w:rsidRPr="00D00156" w:rsidRDefault="00217AB4" w:rsidP="00217AB4">
      <w:pPr>
        <w:pStyle w:val="BodyTextIndent2"/>
        <w:tabs>
          <w:tab w:val="left" w:pos="0"/>
        </w:tabs>
        <w:spacing w:line="360" w:lineRule="auto"/>
        <w:ind w:left="0" w:firstLine="0"/>
        <w:rPr>
          <w:rFonts w:asciiTheme="minorHAnsi" w:hAnsiTheme="minorHAnsi" w:cstheme="minorHAnsi"/>
          <w:szCs w:val="20"/>
        </w:rPr>
      </w:pPr>
      <w:r w:rsidRPr="00D00156">
        <w:rPr>
          <w:rFonts w:asciiTheme="minorHAnsi" w:hAnsiTheme="minorHAnsi" w:cstheme="minorHAnsi"/>
          <w:szCs w:val="20"/>
        </w:rPr>
        <w:t xml:space="preserve">I ACCEPT THAT THE STATE MAY REJECT THE BID OR ACT AGAINST ME IN TERMS OF PARAGRAPH 6 OF PFMA SCM INSTRUCTION 03 OF 2021/22 ON </w:t>
      </w:r>
      <w:r w:rsidRPr="00D00156">
        <w:rPr>
          <w:rFonts w:asciiTheme="minorHAnsi" w:hAnsiTheme="minorHAnsi" w:cstheme="minorHAnsi"/>
          <w:bCs/>
          <w:szCs w:val="20"/>
        </w:rPr>
        <w:t>PREVENTING AND COMBATING ABUSE IN THE SUPPLY CHAIN MANAGEMENT SYSTEM</w:t>
      </w:r>
      <w:r w:rsidRPr="00D00156">
        <w:rPr>
          <w:rFonts w:asciiTheme="minorHAnsi" w:hAnsiTheme="minorHAnsi" w:cstheme="minorHAnsi"/>
          <w:szCs w:val="20"/>
        </w:rPr>
        <w:t xml:space="preserve"> SHOULD THIS DECLARATION PROVE TO BE FALSE.  </w:t>
      </w:r>
    </w:p>
    <w:p w:rsidR="00217AB4" w:rsidRPr="00D00156" w:rsidRDefault="00217AB4" w:rsidP="00217AB4">
      <w:pPr>
        <w:tabs>
          <w:tab w:val="left" w:pos="900"/>
          <w:tab w:val="left" w:pos="2250"/>
          <w:tab w:val="right" w:pos="9752"/>
        </w:tabs>
        <w:ind w:firstLine="540"/>
        <w:jc w:val="both"/>
        <w:rPr>
          <w:rFonts w:asciiTheme="minorHAnsi" w:hAnsiTheme="minorHAnsi" w:cstheme="minorHAnsi"/>
          <w:sz w:val="20"/>
          <w:szCs w:val="20"/>
          <w:lang w:val="en-GB"/>
        </w:rPr>
      </w:pPr>
    </w:p>
    <w:p w:rsidR="00217AB4" w:rsidRPr="00D00156" w:rsidRDefault="00217AB4" w:rsidP="00217AB4">
      <w:pPr>
        <w:tabs>
          <w:tab w:val="left" w:pos="900"/>
          <w:tab w:val="left" w:pos="2250"/>
          <w:tab w:val="right" w:pos="9752"/>
        </w:tabs>
        <w:ind w:firstLine="540"/>
        <w:jc w:val="both"/>
        <w:rPr>
          <w:rFonts w:asciiTheme="minorHAnsi" w:hAnsiTheme="minorHAnsi" w:cstheme="minorHAnsi"/>
          <w:sz w:val="20"/>
          <w:szCs w:val="20"/>
          <w:lang w:val="en-GB"/>
        </w:rPr>
      </w:pPr>
    </w:p>
    <w:p w:rsidR="00217AB4" w:rsidRPr="00D00156" w:rsidRDefault="00217AB4" w:rsidP="00217AB4">
      <w:pPr>
        <w:tabs>
          <w:tab w:val="left" w:pos="3960"/>
          <w:tab w:val="left" w:pos="7020"/>
          <w:tab w:val="right" w:pos="9752"/>
        </w:tabs>
        <w:ind w:left="720"/>
        <w:jc w:val="both"/>
        <w:rPr>
          <w:rFonts w:asciiTheme="minorHAnsi" w:hAnsiTheme="minorHAnsi" w:cstheme="minorHAnsi"/>
          <w:sz w:val="20"/>
          <w:szCs w:val="20"/>
          <w:lang w:val="en-GB"/>
        </w:rPr>
      </w:pPr>
      <w:r w:rsidRPr="00D00156">
        <w:rPr>
          <w:rFonts w:asciiTheme="minorHAnsi" w:hAnsiTheme="minorHAnsi" w:cstheme="minorHAnsi"/>
          <w:sz w:val="20"/>
          <w:szCs w:val="20"/>
          <w:lang w:val="en-GB"/>
        </w:rPr>
        <w:t>………………………………</w:t>
      </w:r>
      <w:r w:rsidRPr="00D00156">
        <w:rPr>
          <w:rFonts w:asciiTheme="minorHAnsi" w:hAnsiTheme="minorHAnsi" w:cstheme="minorHAnsi"/>
          <w:sz w:val="20"/>
          <w:szCs w:val="20"/>
          <w:lang w:val="en-GB"/>
        </w:rPr>
        <w:tab/>
        <w:t xml:space="preserve"> ..…………………………………………… </w:t>
      </w:r>
      <w:r w:rsidRPr="00D00156">
        <w:rPr>
          <w:rFonts w:asciiTheme="minorHAnsi" w:hAnsiTheme="minorHAnsi" w:cstheme="minorHAnsi"/>
          <w:sz w:val="20"/>
          <w:szCs w:val="20"/>
          <w:lang w:val="en-GB"/>
        </w:rPr>
        <w:tab/>
      </w:r>
    </w:p>
    <w:p w:rsidR="00217AB4" w:rsidRDefault="00217AB4" w:rsidP="00217AB4">
      <w:pPr>
        <w:tabs>
          <w:tab w:val="left" w:pos="1080"/>
          <w:tab w:val="left" w:pos="4320"/>
          <w:tab w:val="left" w:pos="7920"/>
          <w:tab w:val="right" w:pos="9752"/>
        </w:tabs>
        <w:ind w:left="540"/>
        <w:jc w:val="both"/>
        <w:rPr>
          <w:rFonts w:asciiTheme="minorHAnsi" w:hAnsiTheme="minorHAnsi" w:cstheme="minorHAnsi"/>
          <w:sz w:val="20"/>
          <w:lang w:val="en-GB"/>
        </w:rPr>
      </w:pPr>
      <w:r w:rsidRPr="00D00156">
        <w:rPr>
          <w:rFonts w:asciiTheme="minorHAnsi" w:hAnsiTheme="minorHAnsi" w:cstheme="minorHAnsi"/>
          <w:sz w:val="20"/>
          <w:szCs w:val="20"/>
          <w:lang w:val="en-GB"/>
        </w:rPr>
        <w:tab/>
        <w:t>Signature</w:t>
      </w:r>
      <w:r w:rsidRPr="00D00156">
        <w:rPr>
          <w:rFonts w:asciiTheme="minorHAnsi" w:hAnsiTheme="minorHAnsi" w:cstheme="minorHAnsi"/>
          <w:sz w:val="20"/>
          <w:szCs w:val="20"/>
          <w:lang w:val="en-GB"/>
        </w:rPr>
        <w:tab/>
        <w:t xml:space="preserve">                Date</w:t>
      </w:r>
    </w:p>
    <w:p w:rsidR="00217AB4" w:rsidRPr="00D00156" w:rsidRDefault="00217AB4" w:rsidP="00217AB4">
      <w:pPr>
        <w:tabs>
          <w:tab w:val="left" w:pos="1080"/>
          <w:tab w:val="left" w:pos="4320"/>
          <w:tab w:val="left" w:pos="7920"/>
          <w:tab w:val="right" w:pos="9752"/>
        </w:tabs>
        <w:ind w:left="540"/>
        <w:jc w:val="both"/>
        <w:rPr>
          <w:rFonts w:asciiTheme="minorHAnsi" w:hAnsiTheme="minorHAnsi" w:cstheme="minorHAnsi"/>
          <w:sz w:val="20"/>
          <w:szCs w:val="20"/>
          <w:lang w:val="en-GB"/>
        </w:rPr>
      </w:pPr>
    </w:p>
    <w:p w:rsidR="00217AB4" w:rsidRPr="00D00156" w:rsidRDefault="00217AB4" w:rsidP="00217AB4">
      <w:pPr>
        <w:tabs>
          <w:tab w:val="left" w:pos="3960"/>
          <w:tab w:val="left" w:pos="7020"/>
          <w:tab w:val="right" w:pos="9752"/>
        </w:tabs>
        <w:ind w:left="540"/>
        <w:jc w:val="both"/>
        <w:rPr>
          <w:rFonts w:asciiTheme="minorHAnsi" w:hAnsiTheme="minorHAnsi" w:cstheme="minorHAnsi"/>
          <w:sz w:val="20"/>
          <w:szCs w:val="20"/>
          <w:lang w:val="en-GB"/>
        </w:rPr>
      </w:pPr>
    </w:p>
    <w:p w:rsidR="00217AB4" w:rsidRPr="00D00156" w:rsidRDefault="00217AB4" w:rsidP="00217AB4">
      <w:pPr>
        <w:tabs>
          <w:tab w:val="left" w:pos="3960"/>
          <w:tab w:val="left" w:pos="7020"/>
          <w:tab w:val="right" w:pos="9752"/>
        </w:tabs>
        <w:ind w:left="720"/>
        <w:jc w:val="both"/>
        <w:rPr>
          <w:rFonts w:asciiTheme="minorHAnsi" w:hAnsiTheme="minorHAnsi" w:cstheme="minorHAnsi"/>
          <w:sz w:val="20"/>
          <w:szCs w:val="20"/>
          <w:lang w:val="en-GB"/>
        </w:rPr>
      </w:pPr>
      <w:r w:rsidRPr="00D00156">
        <w:rPr>
          <w:rFonts w:asciiTheme="minorHAnsi" w:hAnsiTheme="minorHAnsi" w:cstheme="minorHAnsi"/>
          <w:sz w:val="20"/>
          <w:szCs w:val="20"/>
          <w:lang w:val="en-GB"/>
        </w:rPr>
        <w:t>………………………………</w:t>
      </w:r>
      <w:r w:rsidRPr="00D00156">
        <w:rPr>
          <w:rFonts w:asciiTheme="minorHAnsi" w:hAnsiTheme="minorHAnsi" w:cstheme="minorHAnsi"/>
          <w:sz w:val="20"/>
          <w:szCs w:val="20"/>
          <w:lang w:val="en-GB"/>
        </w:rPr>
        <w:tab/>
        <w:t>………………………………………………</w:t>
      </w:r>
    </w:p>
    <w:p w:rsidR="00217AB4" w:rsidRPr="00D00156" w:rsidRDefault="00217AB4" w:rsidP="00217AB4">
      <w:pPr>
        <w:tabs>
          <w:tab w:val="left" w:pos="1080"/>
          <w:tab w:val="left" w:pos="5760"/>
          <w:tab w:val="left" w:pos="7020"/>
          <w:tab w:val="right" w:pos="9752"/>
        </w:tabs>
        <w:ind w:left="540"/>
        <w:jc w:val="both"/>
        <w:rPr>
          <w:rFonts w:asciiTheme="minorHAnsi" w:hAnsiTheme="minorHAnsi" w:cstheme="minorHAnsi"/>
          <w:sz w:val="20"/>
          <w:szCs w:val="20"/>
          <w:lang w:val="en-GB"/>
        </w:rPr>
      </w:pPr>
      <w:r w:rsidRPr="00D00156">
        <w:rPr>
          <w:rFonts w:asciiTheme="minorHAnsi" w:hAnsiTheme="minorHAnsi" w:cstheme="minorHAnsi"/>
          <w:sz w:val="20"/>
          <w:szCs w:val="20"/>
          <w:lang w:val="en-GB"/>
        </w:rPr>
        <w:tab/>
        <w:t xml:space="preserve">Position </w:t>
      </w:r>
      <w:r w:rsidR="00B20652">
        <w:rPr>
          <w:rFonts w:asciiTheme="minorHAnsi" w:hAnsiTheme="minorHAnsi" w:cstheme="minorHAnsi"/>
          <w:sz w:val="20"/>
          <w:szCs w:val="20"/>
          <w:lang w:val="en-GB"/>
        </w:rPr>
        <w:t xml:space="preserve">                                                                </w:t>
      </w:r>
      <w:r w:rsidRPr="00D00156">
        <w:rPr>
          <w:rFonts w:asciiTheme="minorHAnsi" w:hAnsiTheme="minorHAnsi" w:cstheme="minorHAnsi"/>
          <w:sz w:val="20"/>
          <w:szCs w:val="20"/>
          <w:lang w:val="en-GB"/>
        </w:rPr>
        <w:t>Name of bidder</w:t>
      </w:r>
    </w:p>
    <w:p w:rsidR="00C81E95" w:rsidRPr="00DD77D8" w:rsidRDefault="00C81E95" w:rsidP="00217AB4">
      <w:pPr>
        <w:tabs>
          <w:tab w:val="left" w:pos="-963"/>
          <w:tab w:val="left" w:pos="7363"/>
        </w:tabs>
        <w:spacing w:line="360" w:lineRule="auto"/>
        <w:ind w:left="709" w:hanging="709"/>
        <w:jc w:val="both"/>
        <w:rPr>
          <w:rFonts w:asciiTheme="minorHAnsi" w:hAnsiTheme="minorHAnsi" w:cstheme="minorHAnsi"/>
          <w:sz w:val="20"/>
          <w:szCs w:val="20"/>
          <w:lang w:val="en-GB"/>
        </w:rPr>
      </w:pPr>
    </w:p>
    <w:p w:rsidR="00614BDC" w:rsidRPr="00DD77D8" w:rsidRDefault="00A534E4" w:rsidP="00287B55">
      <w:pPr>
        <w:keepNext/>
        <w:pageBreakBefore/>
        <w:pBdr>
          <w:bottom w:val="single" w:sz="12" w:space="1" w:color="000080"/>
        </w:pBdr>
        <w:shd w:val="clear" w:color="auto" w:fill="FFFFFF" w:themeFill="background1"/>
        <w:tabs>
          <w:tab w:val="num" w:pos="1931"/>
        </w:tabs>
        <w:spacing w:after="60"/>
        <w:jc w:val="both"/>
        <w:outlineLvl w:val="0"/>
        <w:rPr>
          <w:rFonts w:asciiTheme="minorHAnsi" w:hAnsiTheme="minorHAnsi" w:cstheme="minorHAnsi"/>
          <w:b/>
          <w:kern w:val="28"/>
          <w:sz w:val="20"/>
          <w:szCs w:val="20"/>
        </w:rPr>
      </w:pPr>
      <w:bookmarkStart w:id="45" w:name="_Toc516576239"/>
      <w:r w:rsidRPr="00DD77D8">
        <w:rPr>
          <w:rFonts w:asciiTheme="minorHAnsi" w:hAnsiTheme="minorHAnsi" w:cstheme="minorHAnsi"/>
          <w:b/>
          <w:kern w:val="28"/>
          <w:sz w:val="20"/>
          <w:szCs w:val="20"/>
        </w:rPr>
        <w:t xml:space="preserve">ANNEXURE </w:t>
      </w:r>
      <w:r w:rsidR="00B20652">
        <w:rPr>
          <w:rFonts w:asciiTheme="minorHAnsi" w:hAnsiTheme="minorHAnsi" w:cstheme="minorHAnsi"/>
          <w:b/>
          <w:kern w:val="28"/>
          <w:sz w:val="20"/>
          <w:szCs w:val="20"/>
        </w:rPr>
        <w:t>D</w:t>
      </w:r>
      <w:r w:rsidRPr="00DD77D8">
        <w:rPr>
          <w:rFonts w:asciiTheme="minorHAnsi" w:hAnsiTheme="minorHAnsi" w:cstheme="minorHAnsi"/>
          <w:b/>
          <w:kern w:val="28"/>
          <w:sz w:val="20"/>
          <w:szCs w:val="20"/>
        </w:rPr>
        <w:t xml:space="preserve">:  </w:t>
      </w:r>
      <w:r w:rsidR="00614BDC" w:rsidRPr="00DD77D8">
        <w:rPr>
          <w:rFonts w:asciiTheme="minorHAnsi" w:hAnsiTheme="minorHAnsi" w:cstheme="minorHAnsi"/>
          <w:b/>
          <w:kern w:val="28"/>
          <w:sz w:val="20"/>
          <w:szCs w:val="20"/>
        </w:rPr>
        <w:t>Preferential Procurement Claim Form (SBD6.1)</w:t>
      </w:r>
      <w:bookmarkEnd w:id="45"/>
    </w:p>
    <w:p w:rsidR="00C40E9E" w:rsidRPr="00C40E9E" w:rsidRDefault="00C40E9E" w:rsidP="00C40E9E">
      <w:pPr>
        <w:widowControl w:val="0"/>
        <w:tabs>
          <w:tab w:val="left" w:pos="900"/>
          <w:tab w:val="left" w:pos="2880"/>
          <w:tab w:val="left" w:pos="5760"/>
          <w:tab w:val="left" w:pos="7920"/>
        </w:tabs>
        <w:jc w:val="center"/>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PREFERENCE POINTS CLAIM FORM IN TERMS OF THE PREFERENTIAL PROCUREMENT REGULATIONS 2022</w:t>
      </w:r>
    </w:p>
    <w:p w:rsidR="00C40E9E" w:rsidRPr="00C40E9E" w:rsidRDefault="00C40E9E" w:rsidP="00C40E9E">
      <w:pPr>
        <w:widowControl w:val="0"/>
        <w:jc w:val="center"/>
        <w:rPr>
          <w:rFonts w:asciiTheme="minorHAnsi" w:hAnsiTheme="minorHAnsi" w:cstheme="minorHAnsi"/>
          <w:snapToGrid w:val="0"/>
          <w:sz w:val="20"/>
          <w:szCs w:val="20"/>
          <w:lang w:val="en-US"/>
        </w:rPr>
      </w:pPr>
    </w:p>
    <w:p w:rsidR="00C40E9E" w:rsidRPr="00C40E9E" w:rsidRDefault="00C40E9E" w:rsidP="00C40E9E">
      <w:pPr>
        <w:widowControl w:val="0"/>
        <w:tabs>
          <w:tab w:val="left" w:pos="900"/>
          <w:tab w:val="left" w:pos="2880"/>
          <w:tab w:val="left" w:pos="5760"/>
          <w:tab w:val="left" w:pos="7920"/>
        </w:tabs>
        <w:spacing w:line="360" w:lineRule="auto"/>
        <w:jc w:val="both"/>
        <w:rPr>
          <w:rFonts w:asciiTheme="minorHAnsi" w:hAnsiTheme="minorHAnsi" w:cstheme="minorHAnsi"/>
          <w:snapToGrid w:val="0"/>
          <w:sz w:val="20"/>
          <w:szCs w:val="20"/>
          <w:lang w:val="en-US"/>
        </w:rPr>
      </w:pPr>
      <w:r w:rsidRPr="00C40E9E">
        <w:rPr>
          <w:rFonts w:asciiTheme="minorHAnsi" w:hAnsiTheme="minorHAnsi" w:cstheme="minorHAnsi"/>
          <w:snapToGrid w:val="0"/>
          <w:sz w:val="20"/>
          <w:szCs w:val="20"/>
          <w:lang w:val="en-US"/>
        </w:rPr>
        <w:t xml:space="preserve">This preference form must form part of all tenders invited.  It contains general information and serves as a claim form for preference points for specific goals. </w:t>
      </w:r>
    </w:p>
    <w:p w:rsidR="00C40E9E" w:rsidRPr="00C40E9E" w:rsidRDefault="00C40E9E" w:rsidP="00C40E9E">
      <w:pPr>
        <w:widowControl w:val="0"/>
        <w:tabs>
          <w:tab w:val="left" w:pos="900"/>
          <w:tab w:val="left" w:pos="2880"/>
          <w:tab w:val="left" w:pos="5760"/>
          <w:tab w:val="left" w:pos="7920"/>
        </w:tabs>
        <w:rPr>
          <w:rFonts w:asciiTheme="minorHAnsi" w:hAnsiTheme="minorHAnsi" w:cstheme="minorHAnsi"/>
          <w:snapToGrid w:val="0"/>
          <w:sz w:val="20"/>
          <w:szCs w:val="20"/>
          <w:lang w:val="en-GB"/>
        </w:rPr>
      </w:pPr>
    </w:p>
    <w:p w:rsidR="00C40E9E" w:rsidRPr="00C40E9E" w:rsidRDefault="00C40E9E" w:rsidP="00C40E9E">
      <w:pPr>
        <w:widowControl w:val="0"/>
        <w:tabs>
          <w:tab w:val="left" w:pos="900"/>
          <w:tab w:val="left" w:pos="2880"/>
          <w:tab w:val="left" w:pos="5760"/>
          <w:tab w:val="left" w:pos="7920"/>
        </w:tabs>
        <w:spacing w:line="360" w:lineRule="auto"/>
        <w:ind w:left="709" w:hanging="709"/>
        <w:jc w:val="both"/>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NB:</w:t>
      </w:r>
      <w:r w:rsidRPr="00C40E9E">
        <w:rPr>
          <w:rFonts w:asciiTheme="minorHAnsi" w:hAnsiTheme="minorHAnsi" w:cstheme="minorHAnsi"/>
          <w:b/>
          <w:snapToGrid w:val="0"/>
          <w:sz w:val="20"/>
          <w:szCs w:val="20"/>
          <w:lang w:val="en-GB"/>
        </w:rPr>
        <w:tab/>
      </w:r>
      <w:r w:rsidRPr="00C40E9E">
        <w:rPr>
          <w:rFonts w:asciiTheme="minorHAnsi" w:hAnsiTheme="minorHAnsi" w:cstheme="minorHAnsi"/>
          <w:b/>
          <w:snapToGrid w:val="0"/>
          <w:sz w:val="20"/>
          <w:szCs w:val="20"/>
          <w:lang w:val="en-US"/>
        </w:rPr>
        <w:t>BEFORE COMPLETING THIS FORM, TENDERERS MUST STUDY THE GENERAL CONDITIONS, DEFINITIONS AND DIRECTIVES APPLICABLE IN RESPECT OF THE TENDER AND PREFERENTIAL PROCUREMENT REGULATIONS, 2022</w:t>
      </w:r>
    </w:p>
    <w:p w:rsidR="00C40E9E" w:rsidRPr="00C40E9E" w:rsidRDefault="00C40E9E" w:rsidP="00C40E9E">
      <w:pPr>
        <w:widowControl w:val="0"/>
        <w:pBdr>
          <w:bottom w:val="single" w:sz="6" w:space="1" w:color="auto"/>
        </w:pBdr>
        <w:tabs>
          <w:tab w:val="left" w:pos="900"/>
          <w:tab w:val="left" w:pos="2880"/>
          <w:tab w:val="left" w:pos="5760"/>
          <w:tab w:val="left" w:pos="7920"/>
        </w:tabs>
        <w:ind w:left="900" w:hanging="900"/>
        <w:jc w:val="both"/>
        <w:rPr>
          <w:rFonts w:asciiTheme="minorHAnsi" w:hAnsiTheme="minorHAnsi" w:cstheme="minorHAnsi"/>
          <w:snapToGrid w:val="0"/>
          <w:sz w:val="20"/>
          <w:szCs w:val="20"/>
          <w:lang w:val="en-GB"/>
        </w:rPr>
      </w:pPr>
    </w:p>
    <w:p w:rsidR="00C40E9E" w:rsidRPr="00C40E9E" w:rsidRDefault="00C40E9E" w:rsidP="00C40E9E">
      <w:pPr>
        <w:widowControl w:val="0"/>
        <w:tabs>
          <w:tab w:val="left" w:pos="900"/>
          <w:tab w:val="left" w:pos="2880"/>
          <w:tab w:val="left" w:pos="5760"/>
          <w:tab w:val="left" w:pos="7920"/>
        </w:tabs>
        <w:ind w:left="900" w:hanging="900"/>
        <w:jc w:val="both"/>
        <w:rPr>
          <w:rFonts w:asciiTheme="minorHAnsi" w:hAnsiTheme="minorHAnsi" w:cstheme="minorHAnsi"/>
          <w:snapToGrid w:val="0"/>
          <w:sz w:val="20"/>
          <w:szCs w:val="20"/>
          <w:lang w:val="en-GB"/>
        </w:rPr>
      </w:pPr>
    </w:p>
    <w:p w:rsidR="00C40E9E" w:rsidRPr="00C40E9E" w:rsidRDefault="00C40E9E" w:rsidP="00C40E9E">
      <w:pPr>
        <w:widowControl w:val="0"/>
        <w:numPr>
          <w:ilvl w:val="0"/>
          <w:numId w:val="17"/>
        </w:numPr>
        <w:tabs>
          <w:tab w:val="clear" w:pos="851"/>
          <w:tab w:val="num" w:pos="720"/>
          <w:tab w:val="num" w:pos="900"/>
          <w:tab w:val="left" w:pos="2880"/>
          <w:tab w:val="left" w:pos="5760"/>
          <w:tab w:val="left" w:pos="7920"/>
        </w:tabs>
        <w:spacing w:after="120"/>
        <w:ind w:left="720" w:hanging="720"/>
        <w:jc w:val="both"/>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GENERAL CONDITIONS</w:t>
      </w:r>
    </w:p>
    <w:p w:rsidR="00C40E9E" w:rsidRPr="00C40E9E" w:rsidRDefault="00C40E9E" w:rsidP="00C40E9E">
      <w:pPr>
        <w:widowControl w:val="0"/>
        <w:numPr>
          <w:ilvl w:val="1"/>
          <w:numId w:val="17"/>
        </w:numPr>
        <w:tabs>
          <w:tab w:val="num" w:pos="720"/>
          <w:tab w:val="left" w:pos="2880"/>
          <w:tab w:val="left" w:pos="5760"/>
          <w:tab w:val="left" w:pos="7920"/>
        </w:tabs>
        <w:spacing w:after="120"/>
        <w:ind w:left="720" w:hanging="72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The following preference point systems are applicable to invitations to tender:</w:t>
      </w:r>
    </w:p>
    <w:p w:rsidR="00C40E9E" w:rsidRPr="00C40E9E" w:rsidRDefault="00C40E9E" w:rsidP="003559D9">
      <w:pPr>
        <w:widowControl w:val="0"/>
        <w:numPr>
          <w:ilvl w:val="0"/>
          <w:numId w:val="26"/>
        </w:numPr>
        <w:tabs>
          <w:tab w:val="left" w:pos="900"/>
          <w:tab w:val="left" w:pos="5760"/>
          <w:tab w:val="left" w:pos="7920"/>
        </w:tabs>
        <w:spacing w:line="360" w:lineRule="auto"/>
        <w:ind w:left="851" w:hanging="851"/>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 xml:space="preserve">the 80/20 system for requirements with a Rand value of up to R50 000 000 (all applicable taxes included); and </w:t>
      </w:r>
    </w:p>
    <w:p w:rsidR="00C40E9E" w:rsidRPr="00C40E9E" w:rsidRDefault="00C40E9E" w:rsidP="003559D9">
      <w:pPr>
        <w:widowControl w:val="0"/>
        <w:numPr>
          <w:ilvl w:val="0"/>
          <w:numId w:val="26"/>
        </w:numPr>
        <w:tabs>
          <w:tab w:val="left" w:pos="900"/>
          <w:tab w:val="left" w:pos="5760"/>
          <w:tab w:val="left" w:pos="7920"/>
        </w:tabs>
        <w:spacing w:line="360" w:lineRule="auto"/>
        <w:ind w:left="0" w:firstLine="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the 90/10 system for requirements with a Rand value above R50 000 000 (all applicable taxes included).</w:t>
      </w:r>
    </w:p>
    <w:p w:rsidR="00C40E9E" w:rsidRPr="00C40E9E" w:rsidRDefault="00C40E9E" w:rsidP="00C40E9E">
      <w:pPr>
        <w:widowControl w:val="0"/>
        <w:tabs>
          <w:tab w:val="left" w:pos="900"/>
          <w:tab w:val="left" w:pos="5760"/>
          <w:tab w:val="left" w:pos="7920"/>
        </w:tabs>
        <w:ind w:left="1350"/>
        <w:jc w:val="both"/>
        <w:rPr>
          <w:rFonts w:asciiTheme="minorHAnsi" w:hAnsiTheme="minorHAnsi" w:cstheme="minorHAnsi"/>
          <w:snapToGrid w:val="0"/>
          <w:sz w:val="20"/>
          <w:szCs w:val="20"/>
          <w:lang w:val="en-GB"/>
        </w:rPr>
      </w:pPr>
    </w:p>
    <w:p w:rsidR="00C40E9E" w:rsidRPr="000A1E38" w:rsidRDefault="00C40E9E" w:rsidP="00EE7F69">
      <w:pPr>
        <w:widowControl w:val="0"/>
        <w:numPr>
          <w:ilvl w:val="1"/>
          <w:numId w:val="17"/>
        </w:numPr>
        <w:tabs>
          <w:tab w:val="num" w:pos="993"/>
          <w:tab w:val="left" w:pos="2880"/>
          <w:tab w:val="left" w:pos="5760"/>
          <w:tab w:val="left" w:pos="7920"/>
        </w:tabs>
        <w:spacing w:after="120"/>
        <w:ind w:left="993" w:hanging="993"/>
        <w:jc w:val="both"/>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To be completed by the organ of state</w:t>
      </w:r>
    </w:p>
    <w:p w:rsidR="00C40E9E" w:rsidRPr="00C40E9E" w:rsidRDefault="00C40E9E" w:rsidP="00EE7F69">
      <w:pPr>
        <w:rPr>
          <w:snapToGrid w:val="0"/>
          <w:lang w:val="en-GB"/>
        </w:rPr>
      </w:pPr>
    </w:p>
    <w:p w:rsidR="00C40E9E" w:rsidRPr="00C40E9E" w:rsidRDefault="00C40E9E" w:rsidP="003559D9">
      <w:pPr>
        <w:pStyle w:val="ListParagraph"/>
        <w:widowControl w:val="0"/>
        <w:numPr>
          <w:ilvl w:val="0"/>
          <w:numId w:val="51"/>
        </w:numPr>
        <w:tabs>
          <w:tab w:val="left" w:pos="2880"/>
          <w:tab w:val="left" w:pos="5760"/>
          <w:tab w:val="left" w:pos="7920"/>
        </w:tabs>
        <w:spacing w:after="120"/>
        <w:contextualSpacing/>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 xml:space="preserve">Either the </w:t>
      </w:r>
      <w:r w:rsidRPr="00C40E9E">
        <w:rPr>
          <w:rFonts w:asciiTheme="minorHAnsi" w:hAnsiTheme="minorHAnsi" w:cstheme="minorHAnsi"/>
          <w:snapToGrid w:val="0"/>
          <w:color w:val="FF0000"/>
          <w:sz w:val="20"/>
          <w:szCs w:val="20"/>
          <w:lang w:val="en-GB"/>
        </w:rPr>
        <w:t xml:space="preserve">90/10 or 80/20 preference point system </w:t>
      </w:r>
      <w:r w:rsidRPr="00C40E9E">
        <w:rPr>
          <w:rFonts w:asciiTheme="minorHAnsi" w:hAnsiTheme="minorHAnsi" w:cstheme="minorHAnsi"/>
          <w:snapToGrid w:val="0"/>
          <w:sz w:val="20"/>
          <w:szCs w:val="20"/>
          <w:lang w:val="en-GB"/>
        </w:rPr>
        <w:t>will be applicable in this tender. The lowest/ highest acceptable tender will be used to determine the accurate system once tenders are received.</w:t>
      </w:r>
    </w:p>
    <w:p w:rsidR="00C40E9E" w:rsidRPr="00C40E9E" w:rsidRDefault="00C40E9E" w:rsidP="00C40E9E">
      <w:pPr>
        <w:pStyle w:val="ListParagraph"/>
        <w:rPr>
          <w:rFonts w:asciiTheme="minorHAnsi" w:hAnsiTheme="minorHAnsi" w:cstheme="minorHAnsi"/>
          <w:snapToGrid w:val="0"/>
          <w:sz w:val="20"/>
          <w:szCs w:val="20"/>
          <w:lang w:val="en-GB"/>
        </w:rPr>
      </w:pPr>
    </w:p>
    <w:p w:rsidR="00C40E9E" w:rsidRPr="00C40E9E" w:rsidRDefault="00C40E9E" w:rsidP="00C40E9E">
      <w:pPr>
        <w:pStyle w:val="ListParagraph"/>
        <w:widowControl w:val="0"/>
        <w:numPr>
          <w:ilvl w:val="1"/>
          <w:numId w:val="17"/>
        </w:numPr>
        <w:tabs>
          <w:tab w:val="left" w:pos="2880"/>
          <w:tab w:val="left" w:pos="5760"/>
          <w:tab w:val="left" w:pos="7920"/>
        </w:tabs>
        <w:spacing w:after="120"/>
        <w:contextualSpacing/>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 xml:space="preserve">Points for this tender (even in the case of a tender for income-generating contracts) shall be awarded for: </w:t>
      </w:r>
    </w:p>
    <w:p w:rsidR="00C40E9E" w:rsidRPr="00C40E9E" w:rsidRDefault="00C40E9E" w:rsidP="00C40E9E">
      <w:pPr>
        <w:widowControl w:val="0"/>
        <w:numPr>
          <w:ilvl w:val="0"/>
          <w:numId w:val="8"/>
        </w:numPr>
        <w:tabs>
          <w:tab w:val="clear" w:pos="624"/>
          <w:tab w:val="num" w:pos="1080"/>
          <w:tab w:val="num" w:pos="1440"/>
          <w:tab w:val="left" w:pos="7920"/>
        </w:tabs>
        <w:spacing w:after="120"/>
        <w:ind w:left="1080" w:hanging="36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Price; and</w:t>
      </w:r>
    </w:p>
    <w:p w:rsidR="00C40E9E" w:rsidRPr="00C40E9E" w:rsidRDefault="00C40E9E" w:rsidP="00C40E9E">
      <w:pPr>
        <w:widowControl w:val="0"/>
        <w:numPr>
          <w:ilvl w:val="0"/>
          <w:numId w:val="8"/>
        </w:numPr>
        <w:tabs>
          <w:tab w:val="clear" w:pos="624"/>
          <w:tab w:val="num" w:pos="1080"/>
          <w:tab w:val="num" w:pos="1440"/>
          <w:tab w:val="left" w:pos="7920"/>
        </w:tabs>
        <w:spacing w:after="120"/>
        <w:ind w:left="1080" w:hanging="36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Specific Goals.</w:t>
      </w:r>
    </w:p>
    <w:p w:rsidR="00C40E9E" w:rsidRPr="00C40E9E" w:rsidRDefault="00C40E9E" w:rsidP="00C40E9E">
      <w:pPr>
        <w:widowControl w:val="0"/>
        <w:tabs>
          <w:tab w:val="left" w:pos="7920"/>
        </w:tabs>
        <w:spacing w:after="120"/>
        <w:ind w:left="1080"/>
        <w:jc w:val="both"/>
        <w:rPr>
          <w:rFonts w:asciiTheme="minorHAnsi" w:hAnsiTheme="minorHAnsi" w:cstheme="minorHAnsi"/>
          <w:snapToGrid w:val="0"/>
          <w:sz w:val="20"/>
          <w:szCs w:val="20"/>
          <w:lang w:val="en-GB"/>
        </w:rPr>
      </w:pPr>
    </w:p>
    <w:p w:rsidR="00C40E9E" w:rsidRPr="00C40E9E" w:rsidRDefault="00C40E9E" w:rsidP="00C40E9E">
      <w:pPr>
        <w:widowControl w:val="0"/>
        <w:numPr>
          <w:ilvl w:val="1"/>
          <w:numId w:val="17"/>
        </w:numPr>
        <w:tabs>
          <w:tab w:val="num" w:pos="720"/>
          <w:tab w:val="left" w:pos="2880"/>
          <w:tab w:val="left" w:pos="5760"/>
          <w:tab w:val="left" w:pos="7920"/>
        </w:tabs>
        <w:spacing w:after="120"/>
        <w:ind w:left="720" w:hanging="720"/>
        <w:jc w:val="both"/>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To be completed by the organ of state:</w:t>
      </w:r>
    </w:p>
    <w:p w:rsidR="00C40E9E" w:rsidRPr="00C40E9E" w:rsidRDefault="00C40E9E" w:rsidP="00C40E9E">
      <w:pPr>
        <w:widowControl w:val="0"/>
        <w:tabs>
          <w:tab w:val="left" w:pos="2880"/>
          <w:tab w:val="left" w:pos="5760"/>
          <w:tab w:val="left" w:pos="7920"/>
        </w:tabs>
        <w:spacing w:after="120"/>
        <w:ind w:left="72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40E9E" w:rsidRPr="00C40E9E" w:rsidTr="00C138EE">
        <w:tc>
          <w:tcPr>
            <w:tcW w:w="5130" w:type="dxa"/>
            <w:shd w:val="clear" w:color="auto" w:fill="C00000"/>
            <w:vAlign w:val="bottom"/>
          </w:tcPr>
          <w:p w:rsidR="00C40E9E" w:rsidRPr="00C40E9E" w:rsidRDefault="00C40E9E" w:rsidP="00C138EE">
            <w:pPr>
              <w:widowControl w:val="0"/>
              <w:tabs>
                <w:tab w:val="left" w:pos="2880"/>
                <w:tab w:val="left" w:pos="5760"/>
                <w:tab w:val="left" w:pos="7920"/>
              </w:tabs>
              <w:spacing w:after="120"/>
              <w:jc w:val="center"/>
              <w:rPr>
                <w:rFonts w:asciiTheme="minorHAnsi" w:hAnsiTheme="minorHAnsi" w:cstheme="minorHAnsi"/>
                <w:b/>
                <w:snapToGrid w:val="0"/>
                <w:sz w:val="20"/>
                <w:szCs w:val="20"/>
                <w:lang w:val="en-GB"/>
              </w:rPr>
            </w:pPr>
          </w:p>
        </w:tc>
        <w:tc>
          <w:tcPr>
            <w:tcW w:w="1800" w:type="dxa"/>
            <w:shd w:val="clear" w:color="auto" w:fill="C00000"/>
            <w:vAlign w:val="bottom"/>
          </w:tcPr>
          <w:p w:rsidR="00C40E9E" w:rsidRPr="00C40E9E" w:rsidRDefault="00C40E9E" w:rsidP="00C138EE">
            <w:pPr>
              <w:widowControl w:val="0"/>
              <w:tabs>
                <w:tab w:val="left" w:pos="2880"/>
                <w:tab w:val="left" w:pos="5760"/>
                <w:tab w:val="left" w:pos="7920"/>
              </w:tabs>
              <w:spacing w:after="120"/>
              <w:jc w:val="center"/>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POINTS</w:t>
            </w:r>
          </w:p>
        </w:tc>
      </w:tr>
      <w:tr w:rsidR="00C40E9E" w:rsidRPr="00C40E9E" w:rsidTr="00C138EE">
        <w:tc>
          <w:tcPr>
            <w:tcW w:w="5130" w:type="dxa"/>
            <w:shd w:val="clear" w:color="auto" w:fill="auto"/>
            <w:vAlign w:val="bottom"/>
          </w:tcPr>
          <w:p w:rsidR="00C40E9E" w:rsidRPr="00C40E9E" w:rsidRDefault="00C40E9E" w:rsidP="00C138EE">
            <w:pPr>
              <w:widowControl w:val="0"/>
              <w:tabs>
                <w:tab w:val="left" w:pos="2880"/>
                <w:tab w:val="left" w:pos="5760"/>
                <w:tab w:val="left" w:pos="7920"/>
              </w:tabs>
              <w:spacing w:after="120"/>
              <w:rPr>
                <w:rFonts w:asciiTheme="minorHAnsi" w:hAnsiTheme="minorHAnsi" w:cstheme="minorHAnsi"/>
                <w:snapToGrid w:val="0"/>
                <w:sz w:val="20"/>
                <w:szCs w:val="20"/>
                <w:lang w:val="en-GB"/>
              </w:rPr>
            </w:pPr>
            <w:r w:rsidRPr="00C40E9E">
              <w:rPr>
                <w:rFonts w:asciiTheme="minorHAnsi" w:hAnsiTheme="minorHAnsi" w:cstheme="minorHAnsi"/>
                <w:b/>
                <w:snapToGrid w:val="0"/>
                <w:sz w:val="20"/>
                <w:szCs w:val="20"/>
                <w:lang w:val="en-GB"/>
              </w:rPr>
              <w:t>PRICE</w:t>
            </w:r>
          </w:p>
        </w:tc>
        <w:tc>
          <w:tcPr>
            <w:tcW w:w="1800" w:type="dxa"/>
            <w:shd w:val="clear" w:color="auto" w:fill="FFFF00"/>
          </w:tcPr>
          <w:p w:rsidR="00C40E9E" w:rsidRPr="004809CA" w:rsidRDefault="004809CA" w:rsidP="00EE7F69">
            <w:pPr>
              <w:widowControl w:val="0"/>
              <w:tabs>
                <w:tab w:val="left" w:pos="2880"/>
                <w:tab w:val="left" w:pos="5760"/>
                <w:tab w:val="left" w:pos="7920"/>
              </w:tabs>
              <w:spacing w:after="120"/>
              <w:jc w:val="center"/>
              <w:rPr>
                <w:rFonts w:asciiTheme="minorHAnsi" w:hAnsiTheme="minorHAnsi" w:cstheme="minorHAnsi"/>
                <w:b/>
                <w:bCs/>
                <w:snapToGrid w:val="0"/>
                <w:color w:val="FF0000"/>
                <w:sz w:val="20"/>
                <w:szCs w:val="20"/>
                <w:highlight w:val="yellow"/>
                <w:lang w:val="en-GB"/>
              </w:rPr>
            </w:pPr>
            <w:r w:rsidRPr="004809CA">
              <w:rPr>
                <w:rFonts w:asciiTheme="minorHAnsi" w:hAnsiTheme="minorHAnsi" w:cstheme="minorHAnsi"/>
                <w:b/>
                <w:bCs/>
                <w:snapToGrid w:val="0"/>
                <w:color w:val="FF0000"/>
                <w:sz w:val="20"/>
                <w:szCs w:val="20"/>
                <w:highlight w:val="yellow"/>
                <w:lang w:val="en-GB"/>
              </w:rPr>
              <w:t>90/80</w:t>
            </w:r>
          </w:p>
        </w:tc>
      </w:tr>
      <w:tr w:rsidR="00C40E9E" w:rsidRPr="00C40E9E" w:rsidTr="00C138EE">
        <w:tc>
          <w:tcPr>
            <w:tcW w:w="5130" w:type="dxa"/>
            <w:shd w:val="clear" w:color="auto" w:fill="auto"/>
            <w:vAlign w:val="bottom"/>
          </w:tcPr>
          <w:p w:rsidR="00C40E9E" w:rsidRPr="00C40E9E" w:rsidRDefault="00C40E9E" w:rsidP="00C138EE">
            <w:pPr>
              <w:widowControl w:val="0"/>
              <w:tabs>
                <w:tab w:val="left" w:pos="2880"/>
                <w:tab w:val="left" w:pos="5760"/>
                <w:tab w:val="left" w:pos="7920"/>
              </w:tabs>
              <w:spacing w:after="120"/>
              <w:rPr>
                <w:rFonts w:asciiTheme="minorHAnsi" w:hAnsiTheme="minorHAnsi" w:cstheme="minorHAnsi"/>
                <w:snapToGrid w:val="0"/>
                <w:sz w:val="20"/>
                <w:szCs w:val="20"/>
                <w:lang w:val="en-GB"/>
              </w:rPr>
            </w:pPr>
            <w:r w:rsidRPr="00C40E9E">
              <w:rPr>
                <w:rFonts w:asciiTheme="minorHAnsi" w:hAnsiTheme="minorHAnsi" w:cstheme="minorHAnsi"/>
                <w:b/>
                <w:snapToGrid w:val="0"/>
                <w:sz w:val="20"/>
                <w:szCs w:val="20"/>
                <w:lang w:val="en-GB"/>
              </w:rPr>
              <w:t>SPECIFIC GOALS</w:t>
            </w:r>
          </w:p>
        </w:tc>
        <w:tc>
          <w:tcPr>
            <w:tcW w:w="1800" w:type="dxa"/>
            <w:shd w:val="clear" w:color="auto" w:fill="FFFF00"/>
          </w:tcPr>
          <w:p w:rsidR="00C40E9E" w:rsidRPr="004809CA" w:rsidRDefault="004809CA" w:rsidP="00EE7F69">
            <w:pPr>
              <w:widowControl w:val="0"/>
              <w:tabs>
                <w:tab w:val="left" w:pos="2880"/>
                <w:tab w:val="left" w:pos="5760"/>
                <w:tab w:val="left" w:pos="7920"/>
              </w:tabs>
              <w:spacing w:after="120"/>
              <w:jc w:val="center"/>
              <w:rPr>
                <w:rFonts w:asciiTheme="minorHAnsi" w:hAnsiTheme="minorHAnsi" w:cstheme="minorHAnsi"/>
                <w:b/>
                <w:bCs/>
                <w:snapToGrid w:val="0"/>
                <w:color w:val="FF0000"/>
                <w:sz w:val="20"/>
                <w:szCs w:val="20"/>
                <w:lang w:val="en-GB"/>
              </w:rPr>
            </w:pPr>
            <w:r w:rsidRPr="004809CA">
              <w:rPr>
                <w:rFonts w:asciiTheme="minorHAnsi" w:hAnsiTheme="minorHAnsi" w:cstheme="minorHAnsi"/>
                <w:b/>
                <w:bCs/>
                <w:snapToGrid w:val="0"/>
                <w:color w:val="FF0000"/>
                <w:sz w:val="20"/>
                <w:szCs w:val="20"/>
                <w:lang w:val="en-GB"/>
              </w:rPr>
              <w:t>10/20</w:t>
            </w:r>
          </w:p>
        </w:tc>
      </w:tr>
      <w:tr w:rsidR="00C40E9E" w:rsidRPr="00C40E9E" w:rsidTr="00C138EE">
        <w:tc>
          <w:tcPr>
            <w:tcW w:w="5130" w:type="dxa"/>
            <w:shd w:val="clear" w:color="auto" w:fill="auto"/>
            <w:vAlign w:val="bottom"/>
          </w:tcPr>
          <w:p w:rsidR="00C40E9E" w:rsidRPr="00C40E9E" w:rsidRDefault="00C40E9E" w:rsidP="00C138EE">
            <w:pPr>
              <w:widowControl w:val="0"/>
              <w:tabs>
                <w:tab w:val="left" w:pos="2880"/>
                <w:tab w:val="left" w:pos="5760"/>
                <w:tab w:val="left" w:pos="7920"/>
              </w:tabs>
              <w:spacing w:after="120"/>
              <w:rPr>
                <w:rFonts w:asciiTheme="minorHAnsi" w:hAnsiTheme="minorHAnsi" w:cstheme="minorHAnsi"/>
                <w:snapToGrid w:val="0"/>
                <w:sz w:val="20"/>
                <w:szCs w:val="20"/>
                <w:lang w:val="en-GB"/>
              </w:rPr>
            </w:pPr>
            <w:r w:rsidRPr="00C40E9E">
              <w:rPr>
                <w:rFonts w:asciiTheme="minorHAnsi" w:hAnsiTheme="minorHAnsi" w:cstheme="minorHAnsi"/>
                <w:b/>
                <w:snapToGrid w:val="0"/>
                <w:sz w:val="20"/>
                <w:szCs w:val="20"/>
                <w:lang w:val="en-GB"/>
              </w:rPr>
              <w:t xml:space="preserve">Total points for Price and SPECIFIC GOALS </w:t>
            </w:r>
          </w:p>
        </w:tc>
        <w:tc>
          <w:tcPr>
            <w:tcW w:w="1800" w:type="dxa"/>
            <w:shd w:val="clear" w:color="auto" w:fill="C00000"/>
          </w:tcPr>
          <w:p w:rsidR="00C40E9E" w:rsidRPr="00C40E9E" w:rsidRDefault="00C40E9E" w:rsidP="00C138EE">
            <w:pPr>
              <w:widowControl w:val="0"/>
              <w:tabs>
                <w:tab w:val="left" w:pos="2880"/>
                <w:tab w:val="left" w:pos="5760"/>
                <w:tab w:val="left" w:pos="7920"/>
              </w:tabs>
              <w:spacing w:after="120"/>
              <w:jc w:val="center"/>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100</w:t>
            </w:r>
          </w:p>
        </w:tc>
      </w:tr>
    </w:tbl>
    <w:p w:rsidR="00C40E9E" w:rsidRPr="00C40E9E" w:rsidRDefault="00C40E9E" w:rsidP="00EE7F69">
      <w:pPr>
        <w:widowControl w:val="0"/>
        <w:tabs>
          <w:tab w:val="left" w:pos="2880"/>
          <w:tab w:val="left" w:pos="5760"/>
          <w:tab w:val="left" w:pos="7920"/>
        </w:tabs>
        <w:spacing w:after="120"/>
        <w:jc w:val="both"/>
        <w:rPr>
          <w:rFonts w:asciiTheme="minorHAnsi" w:hAnsiTheme="minorHAnsi" w:cstheme="minorHAnsi"/>
          <w:snapToGrid w:val="0"/>
          <w:sz w:val="20"/>
          <w:szCs w:val="20"/>
          <w:lang w:val="en-GB"/>
        </w:rPr>
      </w:pPr>
    </w:p>
    <w:p w:rsidR="00C40E9E" w:rsidRPr="00C40E9E" w:rsidRDefault="00C40E9E" w:rsidP="00C40E9E">
      <w:pPr>
        <w:widowControl w:val="0"/>
        <w:numPr>
          <w:ilvl w:val="1"/>
          <w:numId w:val="17"/>
        </w:numPr>
        <w:tabs>
          <w:tab w:val="num" w:pos="720"/>
          <w:tab w:val="left" w:pos="2880"/>
          <w:tab w:val="left" w:pos="5760"/>
          <w:tab w:val="left" w:pos="7920"/>
        </w:tabs>
        <w:spacing w:line="360" w:lineRule="auto"/>
        <w:ind w:left="709" w:hanging="709"/>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Failure on the part of a tenderer to submit proof or documentation required in terms of this tender to claim points for specific goals with the tender, will be interpreted to mean that preference points for specific goals are not claimed.</w:t>
      </w:r>
    </w:p>
    <w:p w:rsidR="00C40E9E" w:rsidRPr="00C40E9E" w:rsidRDefault="00C40E9E" w:rsidP="00C40E9E">
      <w:pPr>
        <w:widowControl w:val="0"/>
        <w:tabs>
          <w:tab w:val="left" w:pos="2880"/>
          <w:tab w:val="left" w:pos="5760"/>
          <w:tab w:val="left" w:pos="7920"/>
        </w:tabs>
        <w:spacing w:after="120"/>
        <w:ind w:left="720"/>
        <w:jc w:val="both"/>
        <w:rPr>
          <w:rFonts w:asciiTheme="minorHAnsi" w:hAnsiTheme="minorHAnsi" w:cstheme="minorHAnsi"/>
          <w:snapToGrid w:val="0"/>
          <w:sz w:val="20"/>
          <w:szCs w:val="20"/>
          <w:lang w:val="en-GB"/>
        </w:rPr>
      </w:pPr>
    </w:p>
    <w:p w:rsidR="00C40E9E" w:rsidRPr="00C40E9E" w:rsidRDefault="00C40E9E" w:rsidP="00C40E9E">
      <w:pPr>
        <w:widowControl w:val="0"/>
        <w:numPr>
          <w:ilvl w:val="1"/>
          <w:numId w:val="17"/>
        </w:numPr>
        <w:tabs>
          <w:tab w:val="num" w:pos="720"/>
          <w:tab w:val="left" w:pos="2880"/>
          <w:tab w:val="left" w:pos="5760"/>
          <w:tab w:val="left" w:pos="7920"/>
        </w:tabs>
        <w:spacing w:line="360" w:lineRule="auto"/>
        <w:ind w:left="709" w:hanging="709"/>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The organ of state reserves the right to require of a tenderer, either before a tender is adjudicated or at any time subsequently, to substantiate any claim in regard to preferences, in any manner required by the organ of state.</w:t>
      </w:r>
    </w:p>
    <w:p w:rsidR="00C40E9E" w:rsidRPr="00C40E9E" w:rsidRDefault="00C40E9E" w:rsidP="00C40E9E">
      <w:pPr>
        <w:widowControl w:val="0"/>
        <w:tabs>
          <w:tab w:val="left" w:pos="2880"/>
          <w:tab w:val="left" w:pos="5760"/>
          <w:tab w:val="left" w:pos="7920"/>
        </w:tabs>
        <w:spacing w:after="120"/>
        <w:jc w:val="both"/>
        <w:rPr>
          <w:rFonts w:asciiTheme="minorHAnsi" w:hAnsiTheme="minorHAnsi" w:cstheme="minorHAnsi"/>
          <w:snapToGrid w:val="0"/>
          <w:sz w:val="20"/>
          <w:szCs w:val="20"/>
          <w:lang w:val="en-GB"/>
        </w:rPr>
      </w:pPr>
    </w:p>
    <w:p w:rsidR="00C40E9E" w:rsidRPr="00C40E9E" w:rsidRDefault="00C40E9E" w:rsidP="00C40E9E">
      <w:pPr>
        <w:widowControl w:val="0"/>
        <w:numPr>
          <w:ilvl w:val="0"/>
          <w:numId w:val="17"/>
        </w:numPr>
        <w:tabs>
          <w:tab w:val="clear" w:pos="851"/>
          <w:tab w:val="num" w:pos="720"/>
          <w:tab w:val="num" w:pos="900"/>
          <w:tab w:val="left" w:pos="2880"/>
          <w:tab w:val="left" w:pos="5760"/>
          <w:tab w:val="left" w:pos="7920"/>
        </w:tabs>
        <w:spacing w:after="120"/>
        <w:ind w:left="720" w:hanging="720"/>
        <w:jc w:val="both"/>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DEFINITIONS</w:t>
      </w:r>
    </w:p>
    <w:p w:rsidR="00C40E9E" w:rsidRPr="00C40E9E" w:rsidRDefault="00C40E9E" w:rsidP="003559D9">
      <w:pPr>
        <w:widowControl w:val="0"/>
        <w:numPr>
          <w:ilvl w:val="0"/>
          <w:numId w:val="49"/>
        </w:numPr>
        <w:tabs>
          <w:tab w:val="left" w:pos="1134"/>
        </w:tabs>
        <w:spacing w:line="360" w:lineRule="auto"/>
        <w:ind w:left="1134" w:hanging="567"/>
        <w:jc w:val="both"/>
        <w:rPr>
          <w:rFonts w:asciiTheme="minorHAnsi" w:hAnsiTheme="minorHAnsi" w:cstheme="minorHAnsi"/>
          <w:snapToGrid w:val="0"/>
          <w:sz w:val="20"/>
          <w:szCs w:val="20"/>
          <w:lang w:val="en-US"/>
        </w:rPr>
      </w:pPr>
      <w:r w:rsidRPr="00C40E9E" w:rsidDel="00FF3035">
        <w:rPr>
          <w:rFonts w:asciiTheme="minorHAnsi" w:hAnsiTheme="minorHAnsi" w:cstheme="minorHAnsi"/>
          <w:b/>
          <w:snapToGrid w:val="0"/>
          <w:sz w:val="20"/>
          <w:szCs w:val="20"/>
          <w:lang w:val="en-US"/>
        </w:rPr>
        <w:t xml:space="preserve"> </w:t>
      </w:r>
      <w:r w:rsidRPr="00C40E9E">
        <w:rPr>
          <w:rFonts w:asciiTheme="minorHAnsi" w:hAnsiTheme="minorHAnsi" w:cstheme="minorHAnsi"/>
          <w:b/>
          <w:snapToGrid w:val="0"/>
          <w:sz w:val="20"/>
          <w:szCs w:val="20"/>
          <w:lang w:val="en-US"/>
        </w:rPr>
        <w:t>“tender</w:t>
      </w:r>
      <w:r w:rsidRPr="00C40E9E">
        <w:rPr>
          <w:rFonts w:asciiTheme="minorHAnsi" w:hAnsiTheme="minorHAnsi" w:cstheme="minorHAnsi"/>
          <w:b/>
          <w:bCs/>
          <w:snapToGrid w:val="0"/>
          <w:sz w:val="20"/>
          <w:szCs w:val="20"/>
          <w:lang w:val="en-US"/>
        </w:rPr>
        <w:t>”</w:t>
      </w:r>
      <w:r w:rsidRPr="00C40E9E">
        <w:rPr>
          <w:rFonts w:asciiTheme="minorHAnsi" w:hAnsiTheme="minorHAnsi" w:cstheme="minorHAnsi"/>
          <w:snapToGrid w:val="0"/>
          <w:sz w:val="20"/>
          <w:szCs w:val="20"/>
          <w:lang w:val="en-US"/>
        </w:rPr>
        <w:t xml:space="preserve"> means a written offer in the form determined by an organ of state in response to an invitation to provide goods or services through price quotations, competitive tendering process or any other method envisaged in legislation; </w:t>
      </w:r>
    </w:p>
    <w:p w:rsidR="00C40E9E" w:rsidRPr="00C40E9E" w:rsidRDefault="00C40E9E" w:rsidP="003559D9">
      <w:pPr>
        <w:pStyle w:val="ListParagraph"/>
        <w:widowControl w:val="0"/>
        <w:numPr>
          <w:ilvl w:val="0"/>
          <w:numId w:val="49"/>
        </w:numPr>
        <w:spacing w:line="360" w:lineRule="auto"/>
        <w:ind w:left="1134" w:hanging="567"/>
        <w:contextualSpacing/>
        <w:jc w:val="both"/>
        <w:rPr>
          <w:rFonts w:asciiTheme="minorHAnsi" w:eastAsia="Arial" w:hAnsiTheme="minorHAnsi" w:cstheme="minorHAnsi"/>
          <w:color w:val="000000"/>
          <w:sz w:val="20"/>
          <w:szCs w:val="20"/>
        </w:rPr>
      </w:pPr>
      <w:r w:rsidRPr="00C40E9E">
        <w:rPr>
          <w:rFonts w:asciiTheme="minorHAnsi" w:hAnsiTheme="minorHAnsi" w:cstheme="minorHAnsi"/>
          <w:b/>
          <w:snapToGrid w:val="0"/>
          <w:sz w:val="20"/>
          <w:szCs w:val="20"/>
          <w:lang w:val="en-US"/>
        </w:rPr>
        <w:t xml:space="preserve">“price” </w:t>
      </w:r>
      <w:r w:rsidRPr="00C40E9E">
        <w:rPr>
          <w:rFonts w:asciiTheme="minorHAnsi" w:eastAsia="Arial" w:hAnsiTheme="minorHAnsi" w:cstheme="minorHAnsi"/>
          <w:bCs/>
          <w:color w:val="000000"/>
          <w:sz w:val="20"/>
          <w:szCs w:val="20"/>
        </w:rPr>
        <w:t>means an amount of money tendered for goods or services, and</w:t>
      </w:r>
      <w:r w:rsidRPr="00C40E9E">
        <w:rPr>
          <w:rFonts w:asciiTheme="minorHAnsi" w:eastAsia="Arial" w:hAnsiTheme="minorHAnsi" w:cstheme="minorHAnsi"/>
          <w:b/>
          <w:color w:val="000000"/>
          <w:sz w:val="20"/>
          <w:szCs w:val="20"/>
        </w:rPr>
        <w:t xml:space="preserve"> </w:t>
      </w:r>
      <w:r w:rsidRPr="00C40E9E">
        <w:rPr>
          <w:rFonts w:asciiTheme="minorHAnsi" w:eastAsia="Arial" w:hAnsiTheme="minorHAnsi" w:cstheme="minorHAnsi"/>
          <w:color w:val="000000"/>
          <w:sz w:val="20"/>
          <w:szCs w:val="20"/>
        </w:rPr>
        <w:t>includes all applicable taxes less all unconditional discounts;</w:t>
      </w:r>
      <w:r w:rsidRPr="00C40E9E">
        <w:rPr>
          <w:rFonts w:asciiTheme="minorHAnsi" w:eastAsia="Arial" w:hAnsiTheme="minorHAnsi" w:cstheme="minorHAnsi"/>
          <w:b/>
          <w:color w:val="000000"/>
          <w:sz w:val="20"/>
          <w:szCs w:val="20"/>
        </w:rPr>
        <w:t xml:space="preserve"> </w:t>
      </w:r>
    </w:p>
    <w:p w:rsidR="00C40E9E" w:rsidRPr="005F2D2D" w:rsidRDefault="00C40E9E" w:rsidP="003559D9">
      <w:pPr>
        <w:pStyle w:val="ListParagraph"/>
        <w:widowControl w:val="0"/>
        <w:numPr>
          <w:ilvl w:val="0"/>
          <w:numId w:val="49"/>
        </w:numPr>
        <w:spacing w:line="360" w:lineRule="auto"/>
        <w:ind w:left="1134" w:hanging="567"/>
        <w:contextualSpacing/>
        <w:jc w:val="both"/>
        <w:rPr>
          <w:rFonts w:asciiTheme="minorHAnsi" w:hAnsiTheme="minorHAnsi" w:cstheme="minorHAnsi"/>
          <w:snapToGrid w:val="0"/>
          <w:sz w:val="20"/>
          <w:szCs w:val="20"/>
          <w:lang w:val="en-US"/>
        </w:rPr>
      </w:pPr>
      <w:r w:rsidRPr="005F2D2D">
        <w:rPr>
          <w:rFonts w:asciiTheme="minorHAnsi" w:hAnsiTheme="minorHAnsi" w:cstheme="minorHAnsi"/>
          <w:b/>
          <w:snapToGrid w:val="0"/>
          <w:sz w:val="20"/>
          <w:szCs w:val="20"/>
          <w:lang w:val="en-US"/>
        </w:rPr>
        <w:t>“rand value”</w:t>
      </w:r>
      <w:r w:rsidRPr="005F2D2D">
        <w:rPr>
          <w:rFonts w:asciiTheme="minorHAnsi" w:hAnsiTheme="minorHAnsi" w:cstheme="minorHAnsi"/>
          <w:snapToGrid w:val="0"/>
          <w:sz w:val="20"/>
          <w:szCs w:val="20"/>
          <w:lang w:val="en-US"/>
        </w:rPr>
        <w:t xml:space="preserve"> means the total estimated value of a contract in Rand, calculated at the time of bid invitation, and includes all applicable taxes; </w:t>
      </w:r>
    </w:p>
    <w:p w:rsidR="00C40E9E" w:rsidRPr="00C40E9E" w:rsidRDefault="00C40E9E" w:rsidP="003559D9">
      <w:pPr>
        <w:pStyle w:val="ListParagraph"/>
        <w:widowControl w:val="0"/>
        <w:numPr>
          <w:ilvl w:val="0"/>
          <w:numId w:val="49"/>
        </w:numPr>
        <w:spacing w:after="120" w:line="360" w:lineRule="auto"/>
        <w:ind w:left="1134" w:hanging="567"/>
        <w:contextualSpacing/>
        <w:jc w:val="both"/>
        <w:rPr>
          <w:rFonts w:asciiTheme="minorHAnsi" w:hAnsiTheme="minorHAnsi" w:cstheme="minorHAnsi"/>
          <w:snapToGrid w:val="0"/>
          <w:sz w:val="20"/>
          <w:szCs w:val="20"/>
          <w:lang w:val="en-US"/>
        </w:rPr>
      </w:pPr>
      <w:r w:rsidRPr="00C40E9E">
        <w:rPr>
          <w:rFonts w:asciiTheme="minorHAnsi" w:hAnsiTheme="minorHAnsi" w:cstheme="minorHAnsi"/>
          <w:b/>
          <w:snapToGrid w:val="0"/>
          <w:sz w:val="20"/>
          <w:szCs w:val="20"/>
          <w:lang w:val="en-US"/>
        </w:rPr>
        <w:t>“tender for income-generating contracts”</w:t>
      </w:r>
      <w:r w:rsidRPr="00C40E9E">
        <w:rPr>
          <w:rFonts w:asciiTheme="minorHAnsi" w:hAnsiTheme="minorHAnsi" w:cstheme="minorHAnsi"/>
          <w:snapToGrid w:val="0"/>
          <w:sz w:val="20"/>
          <w:szCs w:val="2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40E9E" w:rsidRPr="00C40E9E" w:rsidRDefault="00C40E9E" w:rsidP="003559D9">
      <w:pPr>
        <w:pStyle w:val="ListParagraph"/>
        <w:widowControl w:val="0"/>
        <w:numPr>
          <w:ilvl w:val="0"/>
          <w:numId w:val="49"/>
        </w:numPr>
        <w:spacing w:after="120"/>
        <w:ind w:left="1134" w:hanging="567"/>
        <w:contextualSpacing/>
        <w:jc w:val="both"/>
        <w:rPr>
          <w:rFonts w:asciiTheme="minorHAnsi" w:hAnsiTheme="minorHAnsi" w:cstheme="minorHAnsi"/>
          <w:snapToGrid w:val="0"/>
          <w:sz w:val="20"/>
          <w:szCs w:val="20"/>
          <w:lang w:val="en-US"/>
        </w:rPr>
      </w:pPr>
      <w:r w:rsidRPr="00C40E9E">
        <w:rPr>
          <w:rFonts w:asciiTheme="minorHAnsi" w:hAnsiTheme="minorHAnsi" w:cstheme="minorHAnsi"/>
          <w:b/>
          <w:snapToGrid w:val="0"/>
          <w:sz w:val="20"/>
          <w:szCs w:val="20"/>
          <w:lang w:val="en-US"/>
        </w:rPr>
        <w:t xml:space="preserve">“the Act” </w:t>
      </w:r>
      <w:r w:rsidRPr="00C40E9E">
        <w:rPr>
          <w:rFonts w:asciiTheme="minorHAnsi" w:hAnsiTheme="minorHAnsi" w:cstheme="minorHAnsi"/>
          <w:snapToGrid w:val="0"/>
          <w:sz w:val="20"/>
          <w:szCs w:val="20"/>
          <w:lang w:val="en-US"/>
        </w:rPr>
        <w:t xml:space="preserve">means the Preferential Procurement Policy Framework Act, 2000 (Act No. 5 of 2000).  </w:t>
      </w:r>
    </w:p>
    <w:p w:rsidR="00C40E9E" w:rsidRPr="00C40E9E" w:rsidRDefault="00C40E9E" w:rsidP="00C40E9E">
      <w:pPr>
        <w:widowControl w:val="0"/>
        <w:tabs>
          <w:tab w:val="left" w:pos="7920"/>
        </w:tabs>
        <w:spacing w:after="120"/>
        <w:ind w:left="1080"/>
        <w:jc w:val="both"/>
        <w:rPr>
          <w:rFonts w:asciiTheme="minorHAnsi" w:hAnsiTheme="minorHAnsi" w:cstheme="minorHAnsi"/>
          <w:i/>
          <w:snapToGrid w:val="0"/>
          <w:sz w:val="20"/>
          <w:szCs w:val="20"/>
          <w:lang w:val="en-US"/>
        </w:rPr>
      </w:pPr>
    </w:p>
    <w:p w:rsidR="00C40E9E" w:rsidRPr="00C40E9E" w:rsidRDefault="00C40E9E" w:rsidP="00C40E9E">
      <w:pPr>
        <w:widowControl w:val="0"/>
        <w:numPr>
          <w:ilvl w:val="0"/>
          <w:numId w:val="17"/>
        </w:numPr>
        <w:tabs>
          <w:tab w:val="clear" w:pos="851"/>
          <w:tab w:val="num" w:pos="900"/>
          <w:tab w:val="left" w:pos="2880"/>
          <w:tab w:val="left" w:pos="5760"/>
          <w:tab w:val="left" w:pos="7920"/>
        </w:tabs>
        <w:spacing w:after="120"/>
        <w:ind w:left="900" w:hanging="900"/>
        <w:jc w:val="both"/>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FORMULAE FOR PROCUREMENT OF GOODS AND SERVICES</w:t>
      </w:r>
    </w:p>
    <w:p w:rsidR="00C40E9E" w:rsidRPr="00C40E9E" w:rsidRDefault="00C40E9E" w:rsidP="00C40E9E">
      <w:pPr>
        <w:widowControl w:val="0"/>
        <w:tabs>
          <w:tab w:val="left" w:pos="2880"/>
          <w:tab w:val="left" w:pos="5760"/>
          <w:tab w:val="left" w:pos="7920"/>
        </w:tabs>
        <w:spacing w:after="120"/>
        <w:ind w:left="900"/>
        <w:jc w:val="both"/>
        <w:rPr>
          <w:rFonts w:asciiTheme="minorHAnsi" w:hAnsiTheme="minorHAnsi" w:cstheme="minorHAnsi"/>
          <w:b/>
          <w:snapToGrid w:val="0"/>
          <w:sz w:val="20"/>
          <w:szCs w:val="20"/>
          <w:lang w:val="en-GB"/>
        </w:rPr>
      </w:pPr>
    </w:p>
    <w:p w:rsidR="00C40E9E" w:rsidRPr="00C40E9E" w:rsidRDefault="00C40E9E" w:rsidP="003559D9">
      <w:pPr>
        <w:pStyle w:val="ListParagraph"/>
        <w:widowControl w:val="0"/>
        <w:numPr>
          <w:ilvl w:val="1"/>
          <w:numId w:val="50"/>
        </w:numPr>
        <w:tabs>
          <w:tab w:val="left" w:pos="2880"/>
          <w:tab w:val="left" w:pos="5760"/>
          <w:tab w:val="left" w:pos="7920"/>
        </w:tabs>
        <w:spacing w:after="120"/>
        <w:ind w:left="851" w:hanging="851"/>
        <w:contextualSpacing/>
        <w:jc w:val="both"/>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POINTS AWARDED FOR PRICE</w:t>
      </w:r>
    </w:p>
    <w:p w:rsidR="00C40E9E" w:rsidRPr="00C40E9E" w:rsidRDefault="00C40E9E" w:rsidP="00C40E9E">
      <w:pPr>
        <w:pStyle w:val="ListParagraph"/>
        <w:widowControl w:val="0"/>
        <w:tabs>
          <w:tab w:val="left" w:pos="2880"/>
          <w:tab w:val="left" w:pos="5760"/>
          <w:tab w:val="left" w:pos="7920"/>
        </w:tabs>
        <w:spacing w:after="120"/>
        <w:ind w:left="851"/>
        <w:jc w:val="both"/>
        <w:rPr>
          <w:rFonts w:asciiTheme="minorHAnsi" w:hAnsiTheme="minorHAnsi" w:cstheme="minorHAnsi"/>
          <w:b/>
          <w:snapToGrid w:val="0"/>
          <w:sz w:val="20"/>
          <w:szCs w:val="20"/>
          <w:lang w:val="en-GB"/>
        </w:rPr>
      </w:pPr>
    </w:p>
    <w:p w:rsidR="00C40E9E" w:rsidRPr="00C40E9E" w:rsidRDefault="00C40E9E" w:rsidP="00C40E9E">
      <w:pPr>
        <w:widowControl w:val="0"/>
        <w:tabs>
          <w:tab w:val="left" w:pos="2880"/>
          <w:tab w:val="left" w:pos="5760"/>
          <w:tab w:val="left" w:pos="7920"/>
        </w:tabs>
        <w:spacing w:after="120"/>
        <w:ind w:left="720" w:hanging="720"/>
        <w:jc w:val="both"/>
        <w:rPr>
          <w:rFonts w:asciiTheme="minorHAnsi" w:hAnsiTheme="minorHAnsi" w:cstheme="minorHAnsi"/>
          <w:b/>
          <w:snapToGrid w:val="0"/>
          <w:sz w:val="20"/>
          <w:szCs w:val="20"/>
          <w:lang w:val="en-GB"/>
        </w:rPr>
      </w:pPr>
      <w:r w:rsidRPr="00C40E9E">
        <w:rPr>
          <w:rFonts w:asciiTheme="minorHAnsi" w:hAnsiTheme="minorHAnsi" w:cstheme="minorHAnsi"/>
          <w:snapToGrid w:val="0"/>
          <w:sz w:val="20"/>
          <w:szCs w:val="20"/>
          <w:lang w:val="en-GB"/>
        </w:rPr>
        <w:t>3.1.1</w:t>
      </w:r>
      <w:r w:rsidRPr="00C40E9E">
        <w:rPr>
          <w:rFonts w:asciiTheme="minorHAnsi" w:hAnsiTheme="minorHAnsi" w:cstheme="minorHAnsi"/>
          <w:b/>
          <w:snapToGrid w:val="0"/>
          <w:sz w:val="20"/>
          <w:szCs w:val="20"/>
          <w:lang w:val="en-GB"/>
        </w:rPr>
        <w:t xml:space="preserve">   THE 80/20 OR 90/10 PREFERENCE POINT SYSTEMS </w:t>
      </w:r>
    </w:p>
    <w:p w:rsidR="00C40E9E" w:rsidRPr="00C40E9E" w:rsidRDefault="00C40E9E" w:rsidP="00C40E9E">
      <w:pPr>
        <w:widowControl w:val="0"/>
        <w:tabs>
          <w:tab w:val="left" w:pos="900"/>
          <w:tab w:val="left" w:pos="1260"/>
          <w:tab w:val="left" w:pos="2880"/>
          <w:tab w:val="left" w:pos="5760"/>
          <w:tab w:val="left" w:pos="7920"/>
        </w:tabs>
        <w:ind w:left="900" w:hanging="900"/>
        <w:jc w:val="both"/>
        <w:rPr>
          <w:rFonts w:asciiTheme="minorHAnsi" w:hAnsiTheme="minorHAnsi" w:cstheme="minorHAnsi"/>
          <w:snapToGrid w:val="0"/>
          <w:sz w:val="20"/>
          <w:szCs w:val="20"/>
          <w:lang w:val="en-GB"/>
        </w:rPr>
      </w:pPr>
      <w:r w:rsidRPr="00C40E9E">
        <w:rPr>
          <w:rFonts w:asciiTheme="minorHAnsi" w:hAnsiTheme="minorHAnsi" w:cstheme="minorHAnsi"/>
          <w:b/>
          <w:snapToGrid w:val="0"/>
          <w:sz w:val="20"/>
          <w:szCs w:val="20"/>
          <w:lang w:val="en-GB"/>
        </w:rPr>
        <w:tab/>
      </w:r>
      <w:bookmarkStart w:id="46" w:name="_Hlk78214518"/>
      <w:r w:rsidRPr="00C40E9E">
        <w:rPr>
          <w:rFonts w:asciiTheme="minorHAnsi" w:hAnsiTheme="minorHAnsi" w:cstheme="minorHAnsi"/>
          <w:snapToGrid w:val="0"/>
          <w:sz w:val="20"/>
          <w:szCs w:val="20"/>
          <w:lang w:val="en-GB"/>
        </w:rPr>
        <w:t>A maximum of 80 or 90 points is allocated for price on the following basis:</w:t>
      </w:r>
    </w:p>
    <w:p w:rsidR="00C40E9E" w:rsidRPr="00C40E9E" w:rsidRDefault="00C40E9E" w:rsidP="00C40E9E">
      <w:pPr>
        <w:widowControl w:val="0"/>
        <w:tabs>
          <w:tab w:val="left" w:pos="900"/>
          <w:tab w:val="left" w:pos="1260"/>
          <w:tab w:val="left" w:pos="2880"/>
          <w:tab w:val="left" w:pos="5760"/>
          <w:tab w:val="left" w:pos="7920"/>
        </w:tabs>
        <w:ind w:left="900" w:hanging="900"/>
        <w:jc w:val="both"/>
        <w:rPr>
          <w:rFonts w:asciiTheme="minorHAnsi" w:hAnsiTheme="minorHAnsi" w:cstheme="minorHAnsi"/>
          <w:snapToGrid w:val="0"/>
          <w:sz w:val="20"/>
          <w:szCs w:val="20"/>
          <w:lang w:val="en-GB"/>
        </w:rPr>
      </w:pPr>
    </w:p>
    <w:p w:rsidR="00C40E9E" w:rsidRPr="00C40E9E" w:rsidRDefault="00C40E9E" w:rsidP="00C40E9E">
      <w:pPr>
        <w:widowControl w:val="0"/>
        <w:tabs>
          <w:tab w:val="left" w:pos="900"/>
          <w:tab w:val="left" w:pos="2160"/>
          <w:tab w:val="left" w:pos="4050"/>
          <w:tab w:val="left" w:pos="6570"/>
          <w:tab w:val="left" w:pos="6663"/>
          <w:tab w:val="left" w:pos="7920"/>
        </w:tabs>
        <w:jc w:val="both"/>
        <w:outlineLvl w:val="0"/>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ab/>
      </w:r>
      <w:r w:rsidRPr="00C40E9E">
        <w:rPr>
          <w:rFonts w:asciiTheme="minorHAnsi" w:hAnsiTheme="minorHAnsi" w:cstheme="minorHAnsi"/>
          <w:b/>
          <w:snapToGrid w:val="0"/>
          <w:sz w:val="20"/>
          <w:szCs w:val="20"/>
          <w:lang w:val="en-GB"/>
        </w:rPr>
        <w:tab/>
        <w:t>80/20</w:t>
      </w:r>
      <w:r w:rsidRPr="00C40E9E">
        <w:rPr>
          <w:rFonts w:asciiTheme="minorHAnsi" w:hAnsiTheme="minorHAnsi" w:cstheme="minorHAnsi"/>
          <w:b/>
          <w:snapToGrid w:val="0"/>
          <w:sz w:val="20"/>
          <w:szCs w:val="20"/>
          <w:lang w:val="en-GB"/>
        </w:rPr>
        <w:tab/>
        <w:t>or</w:t>
      </w:r>
      <w:r w:rsidRPr="00C40E9E">
        <w:rPr>
          <w:rFonts w:asciiTheme="minorHAnsi" w:hAnsiTheme="minorHAnsi" w:cstheme="minorHAnsi"/>
          <w:b/>
          <w:snapToGrid w:val="0"/>
          <w:sz w:val="20"/>
          <w:szCs w:val="20"/>
          <w:lang w:val="en-GB"/>
        </w:rPr>
        <w:tab/>
        <w:t>90/10</w:t>
      </w:r>
      <w:r w:rsidRPr="00C40E9E">
        <w:rPr>
          <w:rFonts w:asciiTheme="minorHAnsi" w:hAnsiTheme="minorHAnsi" w:cstheme="minorHAnsi"/>
          <w:b/>
          <w:snapToGrid w:val="0"/>
          <w:sz w:val="20"/>
          <w:szCs w:val="20"/>
          <w:lang w:val="en-GB"/>
        </w:rPr>
        <w:tab/>
      </w:r>
    </w:p>
    <w:p w:rsidR="00C40E9E" w:rsidRPr="00C40E9E" w:rsidRDefault="00C40E9E" w:rsidP="00C40E9E">
      <w:pPr>
        <w:widowControl w:val="0"/>
        <w:tabs>
          <w:tab w:val="left" w:pos="900"/>
          <w:tab w:val="left" w:pos="1260"/>
          <w:tab w:val="left" w:pos="2880"/>
          <w:tab w:val="left" w:pos="5760"/>
          <w:tab w:val="left" w:pos="7920"/>
        </w:tabs>
        <w:ind w:left="900" w:hanging="900"/>
        <w:jc w:val="both"/>
        <w:rPr>
          <w:rFonts w:asciiTheme="minorHAnsi" w:hAnsiTheme="minorHAnsi" w:cstheme="minorHAnsi"/>
          <w:b/>
          <w:snapToGrid w:val="0"/>
          <w:sz w:val="20"/>
          <w:szCs w:val="20"/>
          <w:lang w:val="en-GB"/>
        </w:rPr>
      </w:pPr>
    </w:p>
    <w:p w:rsidR="00C40E9E" w:rsidRPr="00C40E9E" w:rsidRDefault="00C40E9E" w:rsidP="00C40E9E">
      <w:pPr>
        <w:widowControl w:val="0"/>
        <w:tabs>
          <w:tab w:val="left" w:pos="900"/>
          <w:tab w:val="left" w:pos="1440"/>
          <w:tab w:val="left" w:pos="2340"/>
          <w:tab w:val="left" w:pos="4050"/>
          <w:tab w:val="left" w:pos="5310"/>
          <w:tab w:val="left" w:pos="7920"/>
        </w:tabs>
        <w:ind w:left="900" w:hanging="900"/>
        <w:jc w:val="both"/>
        <w:rPr>
          <w:rFonts w:asciiTheme="minorHAnsi" w:hAnsiTheme="minorHAnsi" w:cstheme="minorHAnsi"/>
          <w:snapToGrid w:val="0"/>
          <w:sz w:val="20"/>
          <w:szCs w:val="20"/>
          <w:lang w:val="en-GB"/>
        </w:rPr>
      </w:pPr>
      <w:r w:rsidRPr="00C40E9E">
        <w:rPr>
          <w:rFonts w:asciiTheme="minorHAnsi" w:hAnsiTheme="minorHAnsi" w:cstheme="minorHAnsi"/>
          <w:b/>
          <w:snapToGrid w:val="0"/>
          <w:sz w:val="20"/>
          <w:szCs w:val="20"/>
          <w:lang w:val="en-GB"/>
        </w:rPr>
        <w:tab/>
      </w:r>
      <m:oMath>
        <m:r>
          <m:rPr>
            <m:sty m:val="bi"/>
          </m:rPr>
          <w:rPr>
            <w:rFonts w:ascii="Cambria Math" w:hAnsi="Cambria Math" w:cstheme="minorHAnsi"/>
            <w:snapToGrid w:val="0"/>
            <w:sz w:val="20"/>
            <w:szCs w:val="20"/>
            <w:lang w:val="en-GB"/>
          </w:rPr>
          <m:t>Ps=80</m:t>
        </m:r>
        <m:d>
          <m:dPr>
            <m:ctrlPr>
              <w:rPr>
                <w:rFonts w:ascii="Cambria Math" w:hAnsi="Cambria Math" w:cstheme="minorHAnsi"/>
                <w:b/>
                <w:i/>
                <w:snapToGrid w:val="0"/>
                <w:sz w:val="20"/>
                <w:szCs w:val="20"/>
                <w:lang w:val="en-GB"/>
              </w:rPr>
            </m:ctrlPr>
          </m:dPr>
          <m:e>
            <m:r>
              <m:rPr>
                <m:sty m:val="bi"/>
              </m:rPr>
              <w:rPr>
                <w:rFonts w:ascii="Cambria Math" w:hAnsi="Cambria Math" w:cstheme="minorHAnsi"/>
                <w:snapToGrid w:val="0"/>
                <w:sz w:val="20"/>
                <w:szCs w:val="20"/>
                <w:lang w:val="en-GB"/>
              </w:rPr>
              <m:t>1-</m:t>
            </m:r>
            <m:f>
              <m:fPr>
                <m:ctrlPr>
                  <w:rPr>
                    <w:rFonts w:ascii="Cambria Math" w:hAnsi="Cambria Math" w:cstheme="minorHAnsi"/>
                    <w:b/>
                    <w:i/>
                    <w:snapToGrid w:val="0"/>
                    <w:sz w:val="20"/>
                    <w:szCs w:val="20"/>
                    <w:lang w:val="en-GB"/>
                  </w:rPr>
                </m:ctrlPr>
              </m:fPr>
              <m:num>
                <m:r>
                  <m:rPr>
                    <m:sty m:val="bi"/>
                  </m:rPr>
                  <w:rPr>
                    <w:rFonts w:ascii="Cambria Math" w:hAnsi="Cambria Math" w:cstheme="minorHAnsi"/>
                    <w:snapToGrid w:val="0"/>
                    <w:sz w:val="20"/>
                    <w:szCs w:val="20"/>
                    <w:lang w:val="en-GB"/>
                  </w:rPr>
                  <m:t>Pt-P</m:t>
                </m:r>
                <m:func>
                  <m:funcPr>
                    <m:ctrlPr>
                      <w:rPr>
                        <w:rFonts w:ascii="Cambria Math" w:hAnsi="Cambria Math" w:cstheme="minorHAnsi"/>
                        <w:b/>
                        <w:i/>
                        <w:snapToGrid w:val="0"/>
                        <w:sz w:val="20"/>
                        <w:szCs w:val="20"/>
                        <w:lang w:val="en-GB"/>
                      </w:rPr>
                    </m:ctrlPr>
                  </m:funcPr>
                  <m:fName>
                    <m:r>
                      <m:rPr>
                        <m:sty m:val="bi"/>
                      </m:rPr>
                      <w:rPr>
                        <w:rFonts w:ascii="Cambria Math" w:hAnsi="Cambria Math" w:cstheme="minorHAnsi"/>
                        <w:snapToGrid w:val="0"/>
                        <w:sz w:val="20"/>
                        <w:szCs w:val="20"/>
                        <w:lang w:val="en-GB"/>
                      </w:rPr>
                      <m:t>min</m:t>
                    </m:r>
                  </m:fName>
                  <m:e/>
                </m:func>
              </m:num>
              <m:den>
                <m:r>
                  <m:rPr>
                    <m:sty m:val="bi"/>
                  </m:rPr>
                  <w:rPr>
                    <w:rFonts w:ascii="Cambria Math" w:hAnsi="Cambria Math" w:cstheme="minorHAnsi"/>
                    <w:snapToGrid w:val="0"/>
                    <w:sz w:val="20"/>
                    <w:szCs w:val="20"/>
                    <w:lang w:val="en-GB"/>
                  </w:rPr>
                  <m:t>P</m:t>
                </m:r>
                <m:func>
                  <m:funcPr>
                    <m:ctrlPr>
                      <w:rPr>
                        <w:rFonts w:ascii="Cambria Math" w:hAnsi="Cambria Math" w:cstheme="minorHAnsi"/>
                        <w:b/>
                        <w:i/>
                        <w:snapToGrid w:val="0"/>
                        <w:sz w:val="20"/>
                        <w:szCs w:val="20"/>
                        <w:lang w:val="en-GB"/>
                      </w:rPr>
                    </m:ctrlPr>
                  </m:funcPr>
                  <m:fName>
                    <m:r>
                      <m:rPr>
                        <m:sty m:val="bi"/>
                      </m:rPr>
                      <w:rPr>
                        <w:rFonts w:ascii="Cambria Math" w:hAnsi="Cambria Math" w:cstheme="minorHAnsi"/>
                        <w:snapToGrid w:val="0"/>
                        <w:sz w:val="20"/>
                        <w:szCs w:val="20"/>
                        <w:lang w:val="en-GB"/>
                      </w:rPr>
                      <m:t>min</m:t>
                    </m:r>
                  </m:fName>
                  <m:e/>
                </m:func>
              </m:den>
            </m:f>
          </m:e>
        </m:d>
      </m:oMath>
      <w:r w:rsidRPr="00C40E9E">
        <w:rPr>
          <w:rFonts w:asciiTheme="minorHAnsi" w:hAnsiTheme="minorHAnsi" w:cstheme="minorHAnsi"/>
          <w:b/>
          <w:snapToGrid w:val="0"/>
          <w:sz w:val="20"/>
          <w:szCs w:val="20"/>
          <w:lang w:val="en-GB"/>
        </w:rPr>
        <w:tab/>
      </w:r>
      <w:r w:rsidRPr="00C40E9E">
        <w:rPr>
          <w:rFonts w:asciiTheme="minorHAnsi" w:hAnsiTheme="minorHAnsi" w:cstheme="minorHAnsi"/>
          <w:snapToGrid w:val="0"/>
          <w:sz w:val="20"/>
          <w:szCs w:val="20"/>
          <w:lang w:val="en-GB"/>
        </w:rPr>
        <w:t>or</w:t>
      </w:r>
      <w:r w:rsidRPr="00C40E9E">
        <w:rPr>
          <w:rFonts w:asciiTheme="minorHAnsi" w:hAnsiTheme="minorHAnsi" w:cstheme="minorHAnsi"/>
          <w:snapToGrid w:val="0"/>
          <w:sz w:val="20"/>
          <w:szCs w:val="20"/>
          <w:lang w:val="en-GB"/>
        </w:rPr>
        <w:tab/>
      </w:r>
      <m:oMath>
        <m:r>
          <m:rPr>
            <m:sty m:val="bi"/>
          </m:rPr>
          <w:rPr>
            <w:rFonts w:ascii="Cambria Math" w:hAnsi="Cambria Math" w:cstheme="minorHAnsi"/>
            <w:snapToGrid w:val="0"/>
            <w:sz w:val="20"/>
            <w:szCs w:val="20"/>
            <w:lang w:val="en-GB"/>
          </w:rPr>
          <m:t>Ps=90</m:t>
        </m:r>
        <m:d>
          <m:dPr>
            <m:ctrlPr>
              <w:rPr>
                <w:rFonts w:ascii="Cambria Math" w:hAnsi="Cambria Math" w:cstheme="minorHAnsi"/>
                <w:b/>
                <w:i/>
                <w:snapToGrid w:val="0"/>
                <w:sz w:val="20"/>
                <w:szCs w:val="20"/>
                <w:lang w:val="en-GB"/>
              </w:rPr>
            </m:ctrlPr>
          </m:dPr>
          <m:e>
            <m:r>
              <m:rPr>
                <m:sty m:val="bi"/>
              </m:rPr>
              <w:rPr>
                <w:rFonts w:ascii="Cambria Math" w:hAnsi="Cambria Math" w:cstheme="minorHAnsi"/>
                <w:snapToGrid w:val="0"/>
                <w:sz w:val="20"/>
                <w:szCs w:val="20"/>
                <w:lang w:val="en-GB"/>
              </w:rPr>
              <m:t>1-</m:t>
            </m:r>
            <m:f>
              <m:fPr>
                <m:ctrlPr>
                  <w:rPr>
                    <w:rFonts w:ascii="Cambria Math" w:hAnsi="Cambria Math" w:cstheme="minorHAnsi"/>
                    <w:b/>
                    <w:i/>
                    <w:snapToGrid w:val="0"/>
                    <w:sz w:val="20"/>
                    <w:szCs w:val="20"/>
                    <w:lang w:val="en-GB"/>
                  </w:rPr>
                </m:ctrlPr>
              </m:fPr>
              <m:num>
                <m:r>
                  <m:rPr>
                    <m:sty m:val="bi"/>
                  </m:rPr>
                  <w:rPr>
                    <w:rFonts w:ascii="Cambria Math" w:hAnsi="Cambria Math" w:cstheme="minorHAnsi"/>
                    <w:snapToGrid w:val="0"/>
                    <w:sz w:val="20"/>
                    <w:szCs w:val="20"/>
                    <w:lang w:val="en-GB"/>
                  </w:rPr>
                  <m:t>Pt-P</m:t>
                </m:r>
                <m:func>
                  <m:funcPr>
                    <m:ctrlPr>
                      <w:rPr>
                        <w:rFonts w:ascii="Cambria Math" w:hAnsi="Cambria Math" w:cstheme="minorHAnsi"/>
                        <w:b/>
                        <w:i/>
                        <w:snapToGrid w:val="0"/>
                        <w:sz w:val="20"/>
                        <w:szCs w:val="20"/>
                        <w:lang w:val="en-GB"/>
                      </w:rPr>
                    </m:ctrlPr>
                  </m:funcPr>
                  <m:fName>
                    <m:r>
                      <m:rPr>
                        <m:sty m:val="bi"/>
                      </m:rPr>
                      <w:rPr>
                        <w:rFonts w:ascii="Cambria Math" w:hAnsi="Cambria Math" w:cstheme="minorHAnsi"/>
                        <w:snapToGrid w:val="0"/>
                        <w:sz w:val="20"/>
                        <w:szCs w:val="20"/>
                        <w:lang w:val="en-GB"/>
                      </w:rPr>
                      <m:t>min</m:t>
                    </m:r>
                  </m:fName>
                  <m:e/>
                </m:func>
              </m:num>
              <m:den>
                <m:r>
                  <m:rPr>
                    <m:sty m:val="bi"/>
                  </m:rPr>
                  <w:rPr>
                    <w:rFonts w:ascii="Cambria Math" w:hAnsi="Cambria Math" w:cstheme="minorHAnsi"/>
                    <w:snapToGrid w:val="0"/>
                    <w:sz w:val="20"/>
                    <w:szCs w:val="20"/>
                    <w:lang w:val="en-GB"/>
                  </w:rPr>
                  <m:t>P</m:t>
                </m:r>
                <m:func>
                  <m:funcPr>
                    <m:ctrlPr>
                      <w:rPr>
                        <w:rFonts w:ascii="Cambria Math" w:hAnsi="Cambria Math" w:cstheme="minorHAnsi"/>
                        <w:b/>
                        <w:i/>
                        <w:snapToGrid w:val="0"/>
                        <w:sz w:val="20"/>
                        <w:szCs w:val="20"/>
                        <w:lang w:val="en-GB"/>
                      </w:rPr>
                    </m:ctrlPr>
                  </m:funcPr>
                  <m:fName>
                    <m:r>
                      <m:rPr>
                        <m:sty m:val="bi"/>
                      </m:rPr>
                      <w:rPr>
                        <w:rFonts w:ascii="Cambria Math" w:hAnsi="Cambria Math" w:cstheme="minorHAnsi"/>
                        <w:snapToGrid w:val="0"/>
                        <w:sz w:val="20"/>
                        <w:szCs w:val="20"/>
                        <w:lang w:val="en-GB"/>
                      </w:rPr>
                      <m:t>min</m:t>
                    </m:r>
                  </m:fName>
                  <m:e/>
                </m:func>
              </m:den>
            </m:f>
          </m:e>
        </m:d>
      </m:oMath>
    </w:p>
    <w:p w:rsidR="00C40E9E" w:rsidRPr="00C40E9E" w:rsidRDefault="00C40E9E" w:rsidP="00C40E9E">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ab/>
        <w:t>Where</w:t>
      </w:r>
    </w:p>
    <w:p w:rsidR="00C40E9E" w:rsidRPr="00C40E9E" w:rsidRDefault="00C40E9E" w:rsidP="00C40E9E">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ab/>
        <w:t>Ps</w:t>
      </w:r>
      <w:r w:rsidRPr="00C40E9E">
        <w:rPr>
          <w:rFonts w:asciiTheme="minorHAnsi" w:hAnsiTheme="minorHAnsi" w:cstheme="minorHAnsi"/>
          <w:snapToGrid w:val="0"/>
          <w:sz w:val="20"/>
          <w:szCs w:val="20"/>
          <w:lang w:val="en-GB"/>
        </w:rPr>
        <w:tab/>
        <w:t>=</w:t>
      </w:r>
      <w:r w:rsidRPr="00C40E9E">
        <w:rPr>
          <w:rFonts w:asciiTheme="minorHAnsi" w:hAnsiTheme="minorHAnsi" w:cstheme="minorHAnsi"/>
          <w:snapToGrid w:val="0"/>
          <w:sz w:val="20"/>
          <w:szCs w:val="20"/>
          <w:lang w:val="en-GB"/>
        </w:rPr>
        <w:tab/>
        <w:t>Points scored for price of tender under consideration</w:t>
      </w:r>
    </w:p>
    <w:p w:rsidR="00C40E9E" w:rsidRPr="00C40E9E" w:rsidRDefault="00C40E9E" w:rsidP="00C40E9E">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ab/>
        <w:t>Pt</w:t>
      </w:r>
      <w:r w:rsidRPr="00C40E9E">
        <w:rPr>
          <w:rFonts w:asciiTheme="minorHAnsi" w:hAnsiTheme="minorHAnsi" w:cstheme="minorHAnsi"/>
          <w:snapToGrid w:val="0"/>
          <w:sz w:val="20"/>
          <w:szCs w:val="20"/>
          <w:lang w:val="en-GB"/>
        </w:rPr>
        <w:tab/>
        <w:t>=</w:t>
      </w:r>
      <w:r w:rsidRPr="00C40E9E">
        <w:rPr>
          <w:rFonts w:asciiTheme="minorHAnsi" w:hAnsiTheme="minorHAnsi" w:cstheme="minorHAnsi"/>
          <w:snapToGrid w:val="0"/>
          <w:sz w:val="20"/>
          <w:szCs w:val="20"/>
          <w:lang w:val="en-GB"/>
        </w:rPr>
        <w:tab/>
        <w:t>Price of tender under consideration</w:t>
      </w:r>
    </w:p>
    <w:p w:rsidR="00C40E9E" w:rsidRPr="00C40E9E" w:rsidRDefault="00C40E9E" w:rsidP="00C40E9E">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ab/>
        <w:t>Pmin</w:t>
      </w:r>
      <w:r w:rsidRPr="00C40E9E">
        <w:rPr>
          <w:rFonts w:asciiTheme="minorHAnsi" w:hAnsiTheme="minorHAnsi" w:cstheme="minorHAnsi"/>
          <w:snapToGrid w:val="0"/>
          <w:sz w:val="20"/>
          <w:szCs w:val="20"/>
          <w:lang w:val="en-GB"/>
        </w:rPr>
        <w:tab/>
        <w:t>=</w:t>
      </w:r>
      <w:r w:rsidRPr="00C40E9E">
        <w:rPr>
          <w:rFonts w:asciiTheme="minorHAnsi" w:hAnsiTheme="minorHAnsi" w:cstheme="minorHAnsi"/>
          <w:snapToGrid w:val="0"/>
          <w:sz w:val="20"/>
          <w:szCs w:val="20"/>
          <w:lang w:val="en-GB"/>
        </w:rPr>
        <w:tab/>
        <w:t>Price of lowest acceptable tender</w:t>
      </w:r>
    </w:p>
    <w:p w:rsidR="00C40E9E" w:rsidRPr="00C40E9E" w:rsidRDefault="00C40E9E" w:rsidP="00C40E9E">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szCs w:val="20"/>
          <w:lang w:val="en-GB"/>
        </w:rPr>
      </w:pPr>
    </w:p>
    <w:p w:rsidR="00C40E9E" w:rsidRPr="00C40E9E" w:rsidRDefault="00C40E9E" w:rsidP="00C40E9E">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szCs w:val="20"/>
          <w:lang w:val="en-GB"/>
        </w:rPr>
      </w:pPr>
    </w:p>
    <w:p w:rsidR="00C40E9E" w:rsidRDefault="00C40E9E" w:rsidP="00C40E9E">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szCs w:val="20"/>
          <w:lang w:val="en-GB"/>
        </w:rPr>
      </w:pPr>
    </w:p>
    <w:p w:rsidR="00C40E9E" w:rsidRPr="00C40E9E" w:rsidRDefault="00C40E9E" w:rsidP="00C40E9E">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szCs w:val="20"/>
          <w:lang w:val="en-GB"/>
        </w:rPr>
      </w:pPr>
    </w:p>
    <w:bookmarkEnd w:id="46"/>
    <w:p w:rsidR="00C40E9E" w:rsidRPr="00C40E9E" w:rsidRDefault="00C40E9E" w:rsidP="003559D9">
      <w:pPr>
        <w:pStyle w:val="ListParagraph"/>
        <w:widowControl w:val="0"/>
        <w:numPr>
          <w:ilvl w:val="1"/>
          <w:numId w:val="50"/>
        </w:numPr>
        <w:tabs>
          <w:tab w:val="left" w:pos="900"/>
          <w:tab w:val="left" w:pos="1620"/>
          <w:tab w:val="left" w:pos="2160"/>
          <w:tab w:val="left" w:pos="2700"/>
          <w:tab w:val="left" w:pos="7920"/>
        </w:tabs>
        <w:spacing w:after="120"/>
        <w:ind w:left="851" w:hanging="851"/>
        <w:contextualSpacing/>
        <w:jc w:val="both"/>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FORMULAE FOR DISPOSAL OR LEASING OF STATE ASSETS AND INCOME GENERATING PROCUREMENT</w:t>
      </w:r>
    </w:p>
    <w:p w:rsidR="00C40E9E" w:rsidRPr="00C40E9E" w:rsidRDefault="00C40E9E" w:rsidP="00C40E9E">
      <w:pPr>
        <w:pStyle w:val="ListParagraph"/>
        <w:widowControl w:val="0"/>
        <w:tabs>
          <w:tab w:val="left" w:pos="900"/>
          <w:tab w:val="left" w:pos="1620"/>
          <w:tab w:val="left" w:pos="2160"/>
          <w:tab w:val="left" w:pos="2700"/>
          <w:tab w:val="left" w:pos="7920"/>
        </w:tabs>
        <w:spacing w:after="120"/>
        <w:ind w:left="851"/>
        <w:jc w:val="both"/>
        <w:rPr>
          <w:rFonts w:asciiTheme="minorHAnsi" w:hAnsiTheme="minorHAnsi" w:cstheme="minorHAnsi"/>
          <w:b/>
          <w:snapToGrid w:val="0"/>
          <w:sz w:val="20"/>
          <w:szCs w:val="20"/>
          <w:lang w:val="en-GB"/>
        </w:rPr>
      </w:pPr>
    </w:p>
    <w:p w:rsidR="00C40E9E" w:rsidRPr="00C40E9E" w:rsidRDefault="00C40E9E" w:rsidP="003559D9">
      <w:pPr>
        <w:pStyle w:val="ListParagraph"/>
        <w:widowControl w:val="0"/>
        <w:numPr>
          <w:ilvl w:val="2"/>
          <w:numId w:val="50"/>
        </w:numPr>
        <w:tabs>
          <w:tab w:val="left" w:pos="900"/>
          <w:tab w:val="left" w:pos="1620"/>
          <w:tab w:val="left" w:pos="2160"/>
          <w:tab w:val="left" w:pos="2700"/>
          <w:tab w:val="left" w:pos="7920"/>
        </w:tabs>
        <w:spacing w:after="120"/>
        <w:ind w:hanging="2520"/>
        <w:contextualSpacing/>
        <w:jc w:val="both"/>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POINTS AWARDED FOR PRICE</w:t>
      </w:r>
    </w:p>
    <w:p w:rsidR="00C40E9E" w:rsidRPr="00C40E9E" w:rsidRDefault="00C40E9E" w:rsidP="00C40E9E">
      <w:pPr>
        <w:pStyle w:val="ListParagraph"/>
        <w:widowControl w:val="0"/>
        <w:tabs>
          <w:tab w:val="left" w:pos="900"/>
          <w:tab w:val="left" w:pos="1620"/>
          <w:tab w:val="left" w:pos="2160"/>
          <w:tab w:val="left" w:pos="2700"/>
          <w:tab w:val="left" w:pos="7920"/>
        </w:tabs>
        <w:spacing w:after="120"/>
        <w:ind w:left="2520"/>
        <w:jc w:val="both"/>
        <w:rPr>
          <w:rFonts w:asciiTheme="minorHAnsi" w:hAnsiTheme="minorHAnsi" w:cstheme="minorHAnsi"/>
          <w:b/>
          <w:snapToGrid w:val="0"/>
          <w:sz w:val="20"/>
          <w:szCs w:val="20"/>
          <w:lang w:val="en-GB"/>
        </w:rPr>
      </w:pPr>
    </w:p>
    <w:p w:rsidR="00C40E9E" w:rsidRPr="00C40E9E" w:rsidRDefault="00C40E9E" w:rsidP="00C40E9E">
      <w:pPr>
        <w:widowControl w:val="0"/>
        <w:tabs>
          <w:tab w:val="left" w:pos="1620"/>
          <w:tab w:val="left" w:pos="2160"/>
          <w:tab w:val="left" w:pos="2700"/>
          <w:tab w:val="left" w:pos="7920"/>
        </w:tabs>
        <w:spacing w:after="120"/>
        <w:ind w:left="851"/>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A maximum of 80 or 90 points is allocated for price on the following basis:</w:t>
      </w:r>
    </w:p>
    <w:p w:rsidR="00C40E9E" w:rsidRPr="00C40E9E" w:rsidRDefault="00C40E9E" w:rsidP="00C40E9E">
      <w:pPr>
        <w:widowControl w:val="0"/>
        <w:tabs>
          <w:tab w:val="left" w:pos="900"/>
          <w:tab w:val="left" w:pos="2160"/>
          <w:tab w:val="left" w:pos="4050"/>
          <w:tab w:val="left" w:pos="6570"/>
          <w:tab w:val="left" w:pos="6663"/>
          <w:tab w:val="left" w:pos="7920"/>
        </w:tabs>
        <w:jc w:val="both"/>
        <w:outlineLvl w:val="0"/>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ab/>
      </w:r>
    </w:p>
    <w:p w:rsidR="00C40E9E" w:rsidRPr="00C40E9E" w:rsidRDefault="00C40E9E" w:rsidP="00C40E9E">
      <w:pPr>
        <w:widowControl w:val="0"/>
        <w:tabs>
          <w:tab w:val="left" w:pos="900"/>
          <w:tab w:val="left" w:pos="2160"/>
          <w:tab w:val="left" w:pos="4050"/>
          <w:tab w:val="left" w:pos="6570"/>
          <w:tab w:val="left" w:pos="6663"/>
          <w:tab w:val="left" w:pos="7920"/>
        </w:tabs>
        <w:jc w:val="both"/>
        <w:outlineLvl w:val="0"/>
        <w:rPr>
          <w:rFonts w:asciiTheme="minorHAnsi" w:hAnsiTheme="minorHAnsi" w:cstheme="minorHAnsi"/>
          <w:b/>
          <w:snapToGrid w:val="0"/>
          <w:sz w:val="20"/>
          <w:szCs w:val="20"/>
          <w:lang w:val="en-GB"/>
        </w:rPr>
      </w:pPr>
    </w:p>
    <w:p w:rsidR="00C40E9E" w:rsidRPr="00C40E9E" w:rsidRDefault="00C40E9E" w:rsidP="00C40E9E">
      <w:pPr>
        <w:widowControl w:val="0"/>
        <w:tabs>
          <w:tab w:val="left" w:pos="900"/>
          <w:tab w:val="left" w:pos="2160"/>
          <w:tab w:val="left" w:pos="4050"/>
          <w:tab w:val="left" w:pos="6570"/>
          <w:tab w:val="left" w:pos="6663"/>
          <w:tab w:val="left" w:pos="7920"/>
        </w:tabs>
        <w:jc w:val="both"/>
        <w:outlineLvl w:val="0"/>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ab/>
      </w:r>
      <w:r w:rsidRPr="00C40E9E">
        <w:rPr>
          <w:rFonts w:asciiTheme="minorHAnsi" w:hAnsiTheme="minorHAnsi" w:cstheme="minorHAnsi"/>
          <w:b/>
          <w:snapToGrid w:val="0"/>
          <w:sz w:val="20"/>
          <w:szCs w:val="20"/>
          <w:lang w:val="en-GB"/>
        </w:rPr>
        <w:tab/>
        <w:t xml:space="preserve">            80/20</w:t>
      </w:r>
      <w:r w:rsidRPr="00C40E9E">
        <w:rPr>
          <w:rFonts w:asciiTheme="minorHAnsi" w:hAnsiTheme="minorHAnsi" w:cstheme="minorHAnsi"/>
          <w:b/>
          <w:snapToGrid w:val="0"/>
          <w:sz w:val="20"/>
          <w:szCs w:val="20"/>
          <w:lang w:val="en-GB"/>
        </w:rPr>
        <w:tab/>
        <w:t xml:space="preserve">               or</w:t>
      </w:r>
      <w:r w:rsidRPr="00C40E9E">
        <w:rPr>
          <w:rFonts w:asciiTheme="minorHAnsi" w:hAnsiTheme="minorHAnsi" w:cstheme="minorHAnsi"/>
          <w:b/>
          <w:snapToGrid w:val="0"/>
          <w:sz w:val="20"/>
          <w:szCs w:val="20"/>
          <w:lang w:val="en-GB"/>
        </w:rPr>
        <w:tab/>
        <w:t xml:space="preserve">            90/10</w:t>
      </w:r>
      <w:r w:rsidRPr="00C40E9E">
        <w:rPr>
          <w:rFonts w:asciiTheme="minorHAnsi" w:hAnsiTheme="minorHAnsi" w:cstheme="minorHAnsi"/>
          <w:b/>
          <w:snapToGrid w:val="0"/>
          <w:sz w:val="20"/>
          <w:szCs w:val="20"/>
          <w:lang w:val="en-GB"/>
        </w:rPr>
        <w:tab/>
      </w:r>
    </w:p>
    <w:p w:rsidR="00C40E9E" w:rsidRPr="00C40E9E" w:rsidRDefault="00C40E9E" w:rsidP="00C40E9E">
      <w:pPr>
        <w:widowControl w:val="0"/>
        <w:tabs>
          <w:tab w:val="left" w:pos="900"/>
          <w:tab w:val="left" w:pos="1260"/>
          <w:tab w:val="left" w:pos="2880"/>
          <w:tab w:val="left" w:pos="5760"/>
          <w:tab w:val="left" w:pos="7920"/>
        </w:tabs>
        <w:ind w:left="900" w:hanging="900"/>
        <w:jc w:val="both"/>
        <w:rPr>
          <w:rFonts w:asciiTheme="minorHAnsi" w:hAnsiTheme="minorHAnsi" w:cstheme="minorHAnsi"/>
          <w:b/>
          <w:snapToGrid w:val="0"/>
          <w:sz w:val="20"/>
          <w:szCs w:val="20"/>
          <w:lang w:val="en-GB"/>
        </w:rPr>
      </w:pPr>
    </w:p>
    <w:p w:rsidR="00C40E9E" w:rsidRPr="00C40E9E" w:rsidRDefault="00C40E9E" w:rsidP="00C40E9E">
      <w:pPr>
        <w:widowControl w:val="0"/>
        <w:tabs>
          <w:tab w:val="left" w:pos="900"/>
          <w:tab w:val="left" w:pos="1440"/>
          <w:tab w:val="left" w:pos="2340"/>
          <w:tab w:val="left" w:pos="4050"/>
          <w:tab w:val="left" w:pos="5310"/>
          <w:tab w:val="left" w:pos="7920"/>
        </w:tabs>
        <w:ind w:left="900" w:hanging="900"/>
        <w:jc w:val="both"/>
        <w:rPr>
          <w:rFonts w:asciiTheme="minorHAnsi" w:hAnsiTheme="minorHAnsi" w:cstheme="minorHAnsi"/>
          <w:snapToGrid w:val="0"/>
          <w:sz w:val="20"/>
          <w:szCs w:val="20"/>
          <w:lang w:val="en-GB"/>
        </w:rPr>
      </w:pPr>
      <w:r w:rsidRPr="00C40E9E">
        <w:rPr>
          <w:rFonts w:asciiTheme="minorHAnsi" w:hAnsiTheme="minorHAnsi" w:cstheme="minorHAnsi"/>
          <w:b/>
          <w:snapToGrid w:val="0"/>
          <w:sz w:val="20"/>
          <w:szCs w:val="20"/>
          <w:lang w:val="en-GB"/>
        </w:rPr>
        <w:tab/>
      </w:r>
      <m:oMath>
        <m:r>
          <m:rPr>
            <m:sty m:val="bi"/>
          </m:rPr>
          <w:rPr>
            <w:rFonts w:ascii="Cambria Math" w:hAnsi="Cambria Math" w:cstheme="minorHAnsi"/>
            <w:snapToGrid w:val="0"/>
            <w:sz w:val="20"/>
            <w:szCs w:val="20"/>
            <w:lang w:val="en-GB"/>
          </w:rPr>
          <m:t>Ps=80</m:t>
        </m:r>
        <m:d>
          <m:dPr>
            <m:ctrlPr>
              <w:rPr>
                <w:rFonts w:ascii="Cambria Math" w:hAnsi="Cambria Math" w:cstheme="minorHAnsi"/>
                <w:b/>
                <w:i/>
                <w:snapToGrid w:val="0"/>
                <w:sz w:val="20"/>
                <w:szCs w:val="20"/>
                <w:lang w:val="en-GB"/>
              </w:rPr>
            </m:ctrlPr>
          </m:dPr>
          <m:e>
            <m:r>
              <m:rPr>
                <m:sty m:val="bi"/>
              </m:rPr>
              <w:rPr>
                <w:rFonts w:ascii="Cambria Math" w:hAnsi="Cambria Math" w:cstheme="minorHAnsi"/>
                <w:snapToGrid w:val="0"/>
                <w:sz w:val="20"/>
                <w:szCs w:val="20"/>
                <w:lang w:val="en-GB"/>
              </w:rPr>
              <m:t>1+</m:t>
            </m:r>
            <m:f>
              <m:fPr>
                <m:ctrlPr>
                  <w:rPr>
                    <w:rFonts w:ascii="Cambria Math" w:hAnsi="Cambria Math" w:cstheme="minorHAnsi"/>
                    <w:b/>
                    <w:i/>
                    <w:snapToGrid w:val="0"/>
                    <w:sz w:val="20"/>
                    <w:szCs w:val="20"/>
                    <w:lang w:val="en-GB"/>
                  </w:rPr>
                </m:ctrlPr>
              </m:fPr>
              <m:num>
                <m:r>
                  <m:rPr>
                    <m:sty m:val="bi"/>
                  </m:rPr>
                  <w:rPr>
                    <w:rFonts w:ascii="Cambria Math" w:hAnsi="Cambria Math" w:cstheme="minorHAnsi"/>
                    <w:snapToGrid w:val="0"/>
                    <w:sz w:val="20"/>
                    <w:szCs w:val="20"/>
                    <w:lang w:val="en-GB"/>
                  </w:rPr>
                  <m:t>Pt-P</m:t>
                </m:r>
                <m:func>
                  <m:funcPr>
                    <m:ctrlPr>
                      <w:rPr>
                        <w:rFonts w:ascii="Cambria Math" w:hAnsi="Cambria Math" w:cstheme="minorHAnsi"/>
                        <w:b/>
                        <w:i/>
                        <w:snapToGrid w:val="0"/>
                        <w:sz w:val="20"/>
                        <w:szCs w:val="20"/>
                        <w:lang w:val="en-GB"/>
                      </w:rPr>
                    </m:ctrlPr>
                  </m:funcPr>
                  <m:fName>
                    <m:r>
                      <m:rPr>
                        <m:sty m:val="bi"/>
                      </m:rPr>
                      <w:rPr>
                        <w:rFonts w:ascii="Cambria Math" w:hAnsi="Cambria Math" w:cstheme="minorHAnsi"/>
                        <w:snapToGrid w:val="0"/>
                        <w:sz w:val="20"/>
                        <w:szCs w:val="20"/>
                        <w:lang w:val="en-GB"/>
                      </w:rPr>
                      <m:t>max</m:t>
                    </m:r>
                  </m:fName>
                  <m:e/>
                </m:func>
              </m:num>
              <m:den>
                <m:r>
                  <m:rPr>
                    <m:sty m:val="bi"/>
                  </m:rPr>
                  <w:rPr>
                    <w:rFonts w:ascii="Cambria Math" w:hAnsi="Cambria Math" w:cstheme="minorHAnsi"/>
                    <w:snapToGrid w:val="0"/>
                    <w:sz w:val="20"/>
                    <w:szCs w:val="20"/>
                    <w:lang w:val="en-GB"/>
                  </w:rPr>
                  <m:t>P</m:t>
                </m:r>
                <m:func>
                  <m:funcPr>
                    <m:ctrlPr>
                      <w:rPr>
                        <w:rFonts w:ascii="Cambria Math" w:hAnsi="Cambria Math" w:cstheme="minorHAnsi"/>
                        <w:b/>
                        <w:i/>
                        <w:snapToGrid w:val="0"/>
                        <w:sz w:val="20"/>
                        <w:szCs w:val="20"/>
                        <w:lang w:val="en-GB"/>
                      </w:rPr>
                    </m:ctrlPr>
                  </m:funcPr>
                  <m:fName>
                    <m:r>
                      <m:rPr>
                        <m:sty m:val="bi"/>
                      </m:rPr>
                      <w:rPr>
                        <w:rFonts w:ascii="Cambria Math" w:hAnsi="Cambria Math" w:cstheme="minorHAnsi"/>
                        <w:snapToGrid w:val="0"/>
                        <w:sz w:val="20"/>
                        <w:szCs w:val="20"/>
                        <w:lang w:val="en-GB"/>
                      </w:rPr>
                      <m:t>max</m:t>
                    </m:r>
                  </m:fName>
                  <m:e/>
                </m:func>
              </m:den>
            </m:f>
          </m:e>
        </m:d>
      </m:oMath>
      <w:r w:rsidRPr="00C40E9E">
        <w:rPr>
          <w:rFonts w:asciiTheme="minorHAnsi" w:hAnsiTheme="minorHAnsi" w:cstheme="minorHAnsi"/>
          <w:b/>
          <w:snapToGrid w:val="0"/>
          <w:sz w:val="20"/>
          <w:szCs w:val="20"/>
          <w:lang w:val="en-GB"/>
        </w:rPr>
        <w:tab/>
      </w:r>
      <w:r w:rsidRPr="00C40E9E">
        <w:rPr>
          <w:rFonts w:asciiTheme="minorHAnsi" w:hAnsiTheme="minorHAnsi" w:cstheme="minorHAnsi"/>
          <w:snapToGrid w:val="0"/>
          <w:sz w:val="20"/>
          <w:szCs w:val="20"/>
          <w:lang w:val="en-GB"/>
        </w:rPr>
        <w:t>or</w:t>
      </w:r>
      <w:r w:rsidRPr="00C40E9E">
        <w:rPr>
          <w:rFonts w:asciiTheme="minorHAnsi" w:hAnsiTheme="minorHAnsi" w:cstheme="minorHAnsi"/>
          <w:snapToGrid w:val="0"/>
          <w:sz w:val="20"/>
          <w:szCs w:val="20"/>
          <w:lang w:val="en-GB"/>
        </w:rPr>
        <w:tab/>
      </w:r>
      <m:oMath>
        <m:r>
          <m:rPr>
            <m:sty m:val="bi"/>
          </m:rPr>
          <w:rPr>
            <w:rFonts w:ascii="Cambria Math" w:hAnsi="Cambria Math" w:cstheme="minorHAnsi"/>
            <w:snapToGrid w:val="0"/>
            <w:sz w:val="20"/>
            <w:szCs w:val="20"/>
            <w:lang w:val="en-GB"/>
          </w:rPr>
          <m:t>Ps=90</m:t>
        </m:r>
        <m:d>
          <m:dPr>
            <m:ctrlPr>
              <w:rPr>
                <w:rFonts w:ascii="Cambria Math" w:hAnsi="Cambria Math" w:cstheme="minorHAnsi"/>
                <w:b/>
                <w:i/>
                <w:snapToGrid w:val="0"/>
                <w:sz w:val="20"/>
                <w:szCs w:val="20"/>
                <w:lang w:val="en-GB"/>
              </w:rPr>
            </m:ctrlPr>
          </m:dPr>
          <m:e>
            <m:r>
              <m:rPr>
                <m:sty m:val="bi"/>
              </m:rPr>
              <w:rPr>
                <w:rFonts w:ascii="Cambria Math" w:hAnsi="Cambria Math" w:cstheme="minorHAnsi"/>
                <w:snapToGrid w:val="0"/>
                <w:sz w:val="20"/>
                <w:szCs w:val="20"/>
                <w:lang w:val="en-GB"/>
              </w:rPr>
              <m:t>1+</m:t>
            </m:r>
            <m:f>
              <m:fPr>
                <m:ctrlPr>
                  <w:rPr>
                    <w:rFonts w:ascii="Cambria Math" w:hAnsi="Cambria Math" w:cstheme="minorHAnsi"/>
                    <w:b/>
                    <w:i/>
                    <w:snapToGrid w:val="0"/>
                    <w:sz w:val="20"/>
                    <w:szCs w:val="20"/>
                    <w:lang w:val="en-GB"/>
                  </w:rPr>
                </m:ctrlPr>
              </m:fPr>
              <m:num>
                <m:r>
                  <m:rPr>
                    <m:sty m:val="bi"/>
                  </m:rPr>
                  <w:rPr>
                    <w:rFonts w:ascii="Cambria Math" w:hAnsi="Cambria Math" w:cstheme="minorHAnsi"/>
                    <w:snapToGrid w:val="0"/>
                    <w:sz w:val="20"/>
                    <w:szCs w:val="20"/>
                    <w:lang w:val="en-GB"/>
                  </w:rPr>
                  <m:t>Pt-P</m:t>
                </m:r>
                <m:func>
                  <m:funcPr>
                    <m:ctrlPr>
                      <w:rPr>
                        <w:rFonts w:ascii="Cambria Math" w:hAnsi="Cambria Math" w:cstheme="minorHAnsi"/>
                        <w:b/>
                        <w:i/>
                        <w:snapToGrid w:val="0"/>
                        <w:sz w:val="20"/>
                        <w:szCs w:val="20"/>
                        <w:lang w:val="en-GB"/>
                      </w:rPr>
                    </m:ctrlPr>
                  </m:funcPr>
                  <m:fName>
                    <m:r>
                      <m:rPr>
                        <m:sty m:val="bi"/>
                      </m:rPr>
                      <w:rPr>
                        <w:rFonts w:ascii="Cambria Math" w:hAnsi="Cambria Math" w:cstheme="minorHAnsi"/>
                        <w:snapToGrid w:val="0"/>
                        <w:sz w:val="20"/>
                        <w:szCs w:val="20"/>
                        <w:lang w:val="en-GB"/>
                      </w:rPr>
                      <m:t>max</m:t>
                    </m:r>
                  </m:fName>
                  <m:e/>
                </m:func>
              </m:num>
              <m:den>
                <m:r>
                  <m:rPr>
                    <m:sty m:val="bi"/>
                  </m:rPr>
                  <w:rPr>
                    <w:rFonts w:ascii="Cambria Math" w:hAnsi="Cambria Math" w:cstheme="minorHAnsi"/>
                    <w:snapToGrid w:val="0"/>
                    <w:sz w:val="20"/>
                    <w:szCs w:val="20"/>
                    <w:lang w:val="en-GB"/>
                  </w:rPr>
                  <m:t>Pmax</m:t>
                </m:r>
              </m:den>
            </m:f>
          </m:e>
        </m:d>
      </m:oMath>
    </w:p>
    <w:p w:rsidR="00C40E9E" w:rsidRPr="00C40E9E" w:rsidRDefault="00C40E9E" w:rsidP="00C40E9E">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ab/>
      </w:r>
    </w:p>
    <w:p w:rsidR="00C40E9E" w:rsidRPr="00C40E9E" w:rsidRDefault="00C40E9E" w:rsidP="00C40E9E">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Where</w:t>
      </w:r>
    </w:p>
    <w:p w:rsidR="00C40E9E" w:rsidRPr="00C40E9E" w:rsidRDefault="00C40E9E" w:rsidP="00C40E9E">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ab/>
        <w:t>Ps</w:t>
      </w:r>
      <w:r w:rsidRPr="00C40E9E">
        <w:rPr>
          <w:rFonts w:asciiTheme="minorHAnsi" w:hAnsiTheme="minorHAnsi" w:cstheme="minorHAnsi"/>
          <w:snapToGrid w:val="0"/>
          <w:sz w:val="20"/>
          <w:szCs w:val="20"/>
          <w:lang w:val="en-GB"/>
        </w:rPr>
        <w:tab/>
        <w:t>=</w:t>
      </w:r>
      <w:r w:rsidRPr="00C40E9E">
        <w:rPr>
          <w:rFonts w:asciiTheme="minorHAnsi" w:hAnsiTheme="minorHAnsi" w:cstheme="minorHAnsi"/>
          <w:snapToGrid w:val="0"/>
          <w:sz w:val="20"/>
          <w:szCs w:val="20"/>
          <w:lang w:val="en-GB"/>
        </w:rPr>
        <w:tab/>
        <w:t>Points scored for price of tender under consideration</w:t>
      </w:r>
    </w:p>
    <w:p w:rsidR="00C40E9E" w:rsidRPr="00C40E9E" w:rsidRDefault="00C40E9E" w:rsidP="00C40E9E">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ab/>
        <w:t>Pt</w:t>
      </w:r>
      <w:r w:rsidRPr="00C40E9E">
        <w:rPr>
          <w:rFonts w:asciiTheme="minorHAnsi" w:hAnsiTheme="minorHAnsi" w:cstheme="minorHAnsi"/>
          <w:snapToGrid w:val="0"/>
          <w:sz w:val="20"/>
          <w:szCs w:val="20"/>
          <w:lang w:val="en-GB"/>
        </w:rPr>
        <w:tab/>
        <w:t>=</w:t>
      </w:r>
      <w:r w:rsidRPr="00C40E9E">
        <w:rPr>
          <w:rFonts w:asciiTheme="minorHAnsi" w:hAnsiTheme="minorHAnsi" w:cstheme="minorHAnsi"/>
          <w:snapToGrid w:val="0"/>
          <w:sz w:val="20"/>
          <w:szCs w:val="20"/>
          <w:lang w:val="en-GB"/>
        </w:rPr>
        <w:tab/>
        <w:t>Price of tender under consideration</w:t>
      </w:r>
    </w:p>
    <w:p w:rsidR="00C40E9E" w:rsidRPr="00C40E9E" w:rsidRDefault="00C40E9E" w:rsidP="00C40E9E">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ab/>
        <w:t>Pmax</w:t>
      </w:r>
      <w:r w:rsidRPr="00C40E9E">
        <w:rPr>
          <w:rFonts w:asciiTheme="minorHAnsi" w:hAnsiTheme="minorHAnsi" w:cstheme="minorHAnsi"/>
          <w:snapToGrid w:val="0"/>
          <w:sz w:val="20"/>
          <w:szCs w:val="20"/>
          <w:lang w:val="en-GB"/>
        </w:rPr>
        <w:tab/>
        <w:t>=</w:t>
      </w:r>
      <w:r w:rsidRPr="00C40E9E">
        <w:rPr>
          <w:rFonts w:asciiTheme="minorHAnsi" w:hAnsiTheme="minorHAnsi" w:cstheme="minorHAnsi"/>
          <w:snapToGrid w:val="0"/>
          <w:sz w:val="20"/>
          <w:szCs w:val="20"/>
          <w:lang w:val="en-GB"/>
        </w:rPr>
        <w:tab/>
        <w:t>Price of highest acceptable tender</w:t>
      </w:r>
    </w:p>
    <w:p w:rsidR="00C40E9E" w:rsidRPr="00C40E9E" w:rsidRDefault="00C40E9E" w:rsidP="00C40E9E">
      <w:pPr>
        <w:widowControl w:val="0"/>
        <w:tabs>
          <w:tab w:val="left" w:pos="900"/>
          <w:tab w:val="left" w:pos="1620"/>
          <w:tab w:val="left" w:pos="2160"/>
          <w:tab w:val="left" w:pos="2700"/>
          <w:tab w:val="left" w:pos="7920"/>
        </w:tabs>
        <w:spacing w:after="120"/>
        <w:ind w:left="900"/>
        <w:jc w:val="both"/>
        <w:rPr>
          <w:rFonts w:asciiTheme="minorHAnsi" w:hAnsiTheme="minorHAnsi" w:cstheme="minorHAnsi"/>
          <w:b/>
          <w:snapToGrid w:val="0"/>
          <w:sz w:val="20"/>
          <w:szCs w:val="20"/>
          <w:lang w:val="en-GB"/>
        </w:rPr>
      </w:pPr>
    </w:p>
    <w:p w:rsidR="00C40E9E" w:rsidRPr="00C40E9E" w:rsidRDefault="00C40E9E" w:rsidP="003559D9">
      <w:pPr>
        <w:widowControl w:val="0"/>
        <w:numPr>
          <w:ilvl w:val="0"/>
          <w:numId w:val="50"/>
        </w:numPr>
        <w:tabs>
          <w:tab w:val="num" w:pos="720"/>
          <w:tab w:val="left" w:pos="2880"/>
          <w:tab w:val="left" w:pos="5760"/>
          <w:tab w:val="left" w:pos="7920"/>
        </w:tabs>
        <w:spacing w:after="120"/>
        <w:ind w:left="720" w:hanging="720"/>
        <w:jc w:val="both"/>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 xml:space="preserve">POINTS AWARDED FOR SPECIFIC GOALS </w:t>
      </w:r>
    </w:p>
    <w:p w:rsidR="00C40E9E" w:rsidRPr="00C40E9E" w:rsidRDefault="00C40E9E" w:rsidP="00C40E9E">
      <w:pPr>
        <w:widowControl w:val="0"/>
        <w:tabs>
          <w:tab w:val="left" w:pos="2880"/>
          <w:tab w:val="left" w:pos="5760"/>
          <w:tab w:val="left" w:pos="7920"/>
        </w:tabs>
        <w:spacing w:after="120"/>
        <w:ind w:left="720"/>
        <w:jc w:val="both"/>
        <w:rPr>
          <w:rFonts w:asciiTheme="minorHAnsi" w:hAnsiTheme="minorHAnsi" w:cstheme="minorHAnsi"/>
          <w:b/>
          <w:snapToGrid w:val="0"/>
          <w:sz w:val="20"/>
          <w:szCs w:val="20"/>
          <w:lang w:val="en-GB"/>
        </w:rPr>
      </w:pPr>
    </w:p>
    <w:p w:rsidR="00C40E9E" w:rsidRPr="00C40E9E" w:rsidRDefault="00C40E9E" w:rsidP="003559D9">
      <w:pPr>
        <w:widowControl w:val="0"/>
        <w:numPr>
          <w:ilvl w:val="1"/>
          <w:numId w:val="50"/>
        </w:numPr>
        <w:tabs>
          <w:tab w:val="num" w:pos="720"/>
        </w:tabs>
        <w:spacing w:line="360" w:lineRule="auto"/>
        <w:ind w:left="709" w:hanging="709"/>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In terms of Regulation 4(2); 5(2); 6(2) and 7(2) of the Preferential Procurement Regulations, preference points</w:t>
      </w:r>
      <w:r w:rsidRPr="00C40E9E">
        <w:rPr>
          <w:rFonts w:asciiTheme="minorHAnsi" w:hAnsiTheme="minorHAnsi" w:cstheme="minorHAnsi"/>
          <w:snapToGrid w:val="0"/>
          <w:sz w:val="20"/>
          <w:szCs w:val="20"/>
          <w:lang w:val="en-US"/>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rsidR="00C40E9E" w:rsidRPr="00C40E9E" w:rsidRDefault="00C40E9E" w:rsidP="003559D9">
      <w:pPr>
        <w:widowControl w:val="0"/>
        <w:numPr>
          <w:ilvl w:val="1"/>
          <w:numId w:val="50"/>
        </w:numPr>
        <w:tabs>
          <w:tab w:val="num" w:pos="720"/>
        </w:tabs>
        <w:spacing w:line="360" w:lineRule="auto"/>
        <w:ind w:left="709" w:hanging="709"/>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rsidR="00C40E9E" w:rsidRPr="00C06BB9" w:rsidRDefault="00C40E9E" w:rsidP="003559D9">
      <w:pPr>
        <w:pStyle w:val="ListParagraph"/>
        <w:widowControl w:val="0"/>
        <w:numPr>
          <w:ilvl w:val="0"/>
          <w:numId w:val="52"/>
        </w:numPr>
        <w:spacing w:line="360" w:lineRule="auto"/>
        <w:jc w:val="both"/>
        <w:rPr>
          <w:rFonts w:asciiTheme="minorHAnsi" w:hAnsiTheme="minorHAnsi" w:cstheme="minorHAnsi"/>
          <w:snapToGrid w:val="0"/>
          <w:sz w:val="20"/>
          <w:szCs w:val="20"/>
          <w:lang w:val="en-GB"/>
        </w:rPr>
      </w:pPr>
      <w:r w:rsidRPr="00C06BB9">
        <w:rPr>
          <w:rFonts w:asciiTheme="minorHAnsi" w:hAnsiTheme="minorHAnsi" w:cstheme="minorHAnsi"/>
          <w:snapToGrid w:val="0"/>
          <w:sz w:val="20"/>
          <w:szCs w:val="20"/>
          <w:lang w:val="en-GB"/>
        </w:rPr>
        <w:t>an invitation for tender for income-generating contracts, that either the 80/20 or 90/10 preference point system will apply and that the highest acceptable tender will be used to determine the applicable preference point system; or</w:t>
      </w:r>
    </w:p>
    <w:p w:rsidR="00C40E9E" w:rsidRPr="00C40E9E" w:rsidRDefault="00C40E9E" w:rsidP="003559D9">
      <w:pPr>
        <w:pStyle w:val="ListParagraph"/>
        <w:widowControl w:val="0"/>
        <w:numPr>
          <w:ilvl w:val="0"/>
          <w:numId w:val="52"/>
        </w:numPr>
        <w:spacing w:line="360" w:lineRule="auto"/>
        <w:ind w:left="1134" w:hanging="425"/>
        <w:contextualSpacing/>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 xml:space="preserve">any other invitation for tender, that either the 80/20 or 90/10 preference point system will apply and that the lowest acceptable tender will be used to determine the applicable preference point system,  </w:t>
      </w:r>
    </w:p>
    <w:p w:rsidR="00C40E9E" w:rsidRPr="00C40E9E" w:rsidRDefault="00C40E9E" w:rsidP="00C06BB9">
      <w:pPr>
        <w:widowControl w:val="0"/>
        <w:spacing w:line="360" w:lineRule="auto"/>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 xml:space="preserve">then the organ of state must indicate the points allocated for specific goals for both the 90/10 and 80/20 preference point system. </w:t>
      </w:r>
    </w:p>
    <w:p w:rsidR="00C40E9E" w:rsidRPr="00C40E9E" w:rsidRDefault="00C40E9E" w:rsidP="00C40E9E">
      <w:pPr>
        <w:widowControl w:val="0"/>
        <w:spacing w:after="120"/>
        <w:ind w:left="720"/>
        <w:jc w:val="both"/>
        <w:rPr>
          <w:rFonts w:asciiTheme="minorHAnsi" w:hAnsiTheme="minorHAnsi" w:cstheme="minorHAnsi"/>
          <w:snapToGrid w:val="0"/>
          <w:sz w:val="20"/>
          <w:szCs w:val="20"/>
          <w:lang w:val="en-GB"/>
        </w:rPr>
      </w:pPr>
    </w:p>
    <w:p w:rsidR="00C40E9E" w:rsidRPr="00C40E9E" w:rsidRDefault="00C40E9E" w:rsidP="00C40E9E">
      <w:pPr>
        <w:widowControl w:val="0"/>
        <w:spacing w:after="120"/>
        <w:ind w:left="720"/>
        <w:jc w:val="both"/>
        <w:rPr>
          <w:rFonts w:asciiTheme="minorHAnsi" w:hAnsiTheme="minorHAnsi" w:cstheme="minorHAnsi"/>
          <w:snapToGrid w:val="0"/>
          <w:sz w:val="20"/>
          <w:szCs w:val="20"/>
          <w:lang w:val="en-GB"/>
        </w:rPr>
      </w:pPr>
    </w:p>
    <w:p w:rsidR="00C40E9E" w:rsidRPr="00C40E9E" w:rsidRDefault="00C40E9E" w:rsidP="00C40E9E">
      <w:pPr>
        <w:widowControl w:val="0"/>
        <w:spacing w:after="120"/>
        <w:ind w:left="720"/>
        <w:jc w:val="both"/>
        <w:rPr>
          <w:rFonts w:asciiTheme="minorHAnsi" w:hAnsiTheme="minorHAnsi" w:cstheme="minorHAnsi"/>
          <w:snapToGrid w:val="0"/>
          <w:sz w:val="20"/>
          <w:szCs w:val="20"/>
          <w:lang w:val="en-GB"/>
        </w:rPr>
      </w:pPr>
    </w:p>
    <w:p w:rsidR="00C40E9E" w:rsidRPr="00C40E9E" w:rsidRDefault="00C40E9E" w:rsidP="00C40E9E">
      <w:pPr>
        <w:widowControl w:val="0"/>
        <w:spacing w:after="120"/>
        <w:ind w:left="720"/>
        <w:jc w:val="both"/>
        <w:rPr>
          <w:rFonts w:asciiTheme="minorHAnsi" w:hAnsiTheme="minorHAnsi" w:cstheme="minorHAnsi"/>
          <w:snapToGrid w:val="0"/>
          <w:sz w:val="20"/>
          <w:szCs w:val="20"/>
          <w:lang w:val="en-GB"/>
        </w:rPr>
      </w:pPr>
    </w:p>
    <w:p w:rsidR="00C06BB9" w:rsidRPr="00C40E9E" w:rsidRDefault="00C06BB9" w:rsidP="00EE7F69">
      <w:pPr>
        <w:widowControl w:val="0"/>
        <w:spacing w:after="120"/>
        <w:jc w:val="both"/>
        <w:rPr>
          <w:rFonts w:asciiTheme="minorHAnsi" w:hAnsiTheme="minorHAnsi" w:cstheme="minorHAnsi"/>
          <w:snapToGrid w:val="0"/>
          <w:sz w:val="20"/>
          <w:szCs w:val="20"/>
          <w:lang w:val="en-GB"/>
        </w:rPr>
      </w:pPr>
    </w:p>
    <w:p w:rsidR="00C40E9E" w:rsidRPr="00C40E9E" w:rsidRDefault="00C40E9E" w:rsidP="00C40E9E">
      <w:pPr>
        <w:widowControl w:val="0"/>
        <w:spacing w:after="120"/>
        <w:jc w:val="both"/>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 xml:space="preserve">Table 1: Specific goals for the tender and points claimed are indicated per the table below. </w:t>
      </w:r>
    </w:p>
    <w:p w:rsidR="00C40E9E" w:rsidRPr="00C40E9E" w:rsidRDefault="00C40E9E" w:rsidP="00C06BB9">
      <w:pPr>
        <w:widowControl w:val="0"/>
        <w:spacing w:line="360" w:lineRule="auto"/>
        <w:jc w:val="both"/>
        <w:rPr>
          <w:rFonts w:asciiTheme="minorHAnsi" w:hAnsiTheme="minorHAnsi" w:cstheme="minorHAnsi"/>
          <w:b/>
          <w:i/>
          <w:snapToGrid w:val="0"/>
          <w:sz w:val="20"/>
          <w:szCs w:val="20"/>
          <w:lang w:val="en-GB"/>
        </w:rPr>
      </w:pPr>
      <w:r w:rsidRPr="00C40E9E">
        <w:rPr>
          <w:rFonts w:asciiTheme="minorHAnsi" w:hAnsiTheme="minorHAnsi" w:cstheme="minorHAnsi"/>
          <w:b/>
          <w:i/>
          <w:snapToGrid w:val="0"/>
          <w:sz w:val="20"/>
          <w:szCs w:val="20"/>
          <w:lang w:val="en-GB"/>
        </w:rPr>
        <w:t xml:space="preserve">(Note to organs of state: Where either the 90/10 or 80/20 preference point system is applicable, corresponding points must also be indicated as such. </w:t>
      </w:r>
    </w:p>
    <w:p w:rsidR="00A466F6" w:rsidRDefault="00C40E9E" w:rsidP="00C40E9E">
      <w:pPr>
        <w:widowControl w:val="0"/>
        <w:spacing w:after="120"/>
        <w:jc w:val="both"/>
        <w:rPr>
          <w:rFonts w:asciiTheme="minorHAnsi" w:hAnsiTheme="minorHAnsi" w:cstheme="minorHAnsi"/>
          <w:b/>
          <w:snapToGrid w:val="0"/>
          <w:sz w:val="20"/>
          <w:szCs w:val="20"/>
          <w:lang w:val="en-GB"/>
        </w:rPr>
      </w:pPr>
      <w:r w:rsidRPr="00C40E9E">
        <w:rPr>
          <w:rFonts w:asciiTheme="minorHAnsi" w:hAnsiTheme="minorHAnsi" w:cstheme="minorHAnsi"/>
          <w:b/>
          <w:i/>
          <w:snapToGrid w:val="0"/>
          <w:sz w:val="20"/>
          <w:szCs w:val="20"/>
          <w:lang w:val="en-GB"/>
        </w:rPr>
        <w:t>Note to tenderers: The tenderer must indicate how they claim points for each preference point system.</w:t>
      </w:r>
      <w:r w:rsidRPr="00C40E9E">
        <w:rPr>
          <w:rFonts w:asciiTheme="minorHAnsi" w:hAnsiTheme="minorHAnsi" w:cstheme="minorHAnsi"/>
          <w:b/>
          <w:snapToGrid w:val="0"/>
          <w:sz w:val="20"/>
          <w:szCs w:val="20"/>
          <w:lang w:val="en-GB"/>
        </w:rPr>
        <w:t xml:space="preserve">)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25"/>
        <w:gridCol w:w="1276"/>
        <w:gridCol w:w="425"/>
        <w:gridCol w:w="1125"/>
        <w:gridCol w:w="434"/>
        <w:gridCol w:w="1113"/>
        <w:gridCol w:w="236"/>
        <w:gridCol w:w="352"/>
        <w:gridCol w:w="1701"/>
      </w:tblGrid>
      <w:tr w:rsidR="00A466F6" w:rsidRPr="00A21852" w:rsidTr="00EE7F69">
        <w:trPr>
          <w:trHeight w:val="2369"/>
        </w:trPr>
        <w:tc>
          <w:tcPr>
            <w:tcW w:w="3119" w:type="dxa"/>
            <w:gridSpan w:val="2"/>
            <w:tcBorders>
              <w:top w:val="nil"/>
            </w:tcBorders>
            <w:shd w:val="clear" w:color="auto" w:fill="C4BC96" w:themeFill="background2" w:themeFillShade="BF"/>
            <w:vAlign w:val="center"/>
          </w:tcPr>
          <w:p w:rsidR="00A466F6" w:rsidRPr="00EE7F69" w:rsidRDefault="00A466F6" w:rsidP="00EE7F69">
            <w:pPr>
              <w:kinsoku w:val="0"/>
              <w:overflowPunct w:val="0"/>
              <w:spacing w:before="96" w:line="360" w:lineRule="auto"/>
              <w:textAlignment w:val="baseline"/>
              <w:rPr>
                <w:rFonts w:asciiTheme="minorHAnsi" w:hAnsiTheme="minorHAnsi" w:cstheme="minorHAnsi"/>
                <w:b/>
                <w:sz w:val="20"/>
                <w:szCs w:val="20"/>
              </w:rPr>
            </w:pPr>
            <w:r w:rsidRPr="00EE7F69">
              <w:rPr>
                <w:rFonts w:asciiTheme="minorHAnsi" w:hAnsiTheme="minorHAnsi" w:cstheme="minorHAnsi"/>
                <w:b/>
                <w:kern w:val="24"/>
                <w:sz w:val="20"/>
                <w:szCs w:val="20"/>
              </w:rPr>
              <w:t>The specific goals allocated points in terms of this tender</w:t>
            </w:r>
          </w:p>
        </w:tc>
        <w:tc>
          <w:tcPr>
            <w:tcW w:w="1701" w:type="dxa"/>
            <w:gridSpan w:val="2"/>
            <w:shd w:val="clear" w:color="auto" w:fill="C00000"/>
            <w:vAlign w:val="center"/>
          </w:tcPr>
          <w:p w:rsidR="00A466F6" w:rsidRPr="00EE7F69" w:rsidRDefault="00A466F6" w:rsidP="00EE7F69">
            <w:pPr>
              <w:kinsoku w:val="0"/>
              <w:overflowPunct w:val="0"/>
              <w:spacing w:before="96" w:line="360" w:lineRule="auto"/>
              <w:textAlignment w:val="baseline"/>
              <w:rPr>
                <w:rFonts w:asciiTheme="minorHAnsi" w:hAnsiTheme="minorHAnsi" w:cstheme="minorHAnsi"/>
                <w:b/>
                <w:kern w:val="24"/>
                <w:sz w:val="20"/>
                <w:szCs w:val="20"/>
              </w:rPr>
            </w:pPr>
            <w:r w:rsidRPr="00EE7F69">
              <w:rPr>
                <w:rFonts w:asciiTheme="minorHAnsi" w:hAnsiTheme="minorHAnsi" w:cstheme="minorHAnsi"/>
                <w:b/>
                <w:kern w:val="24"/>
                <w:sz w:val="20"/>
                <w:szCs w:val="20"/>
              </w:rPr>
              <w:t>Number of points</w:t>
            </w:r>
          </w:p>
          <w:p w:rsidR="00A466F6" w:rsidRPr="00EE7F69" w:rsidRDefault="00A466F6" w:rsidP="00EE7F69">
            <w:pPr>
              <w:kinsoku w:val="0"/>
              <w:overflowPunct w:val="0"/>
              <w:spacing w:before="96" w:line="360" w:lineRule="auto"/>
              <w:textAlignment w:val="baseline"/>
              <w:rPr>
                <w:rFonts w:asciiTheme="minorHAnsi" w:hAnsiTheme="minorHAnsi" w:cstheme="minorHAnsi"/>
                <w:b/>
                <w:kern w:val="24"/>
                <w:sz w:val="20"/>
                <w:szCs w:val="20"/>
              </w:rPr>
            </w:pPr>
            <w:r w:rsidRPr="00EE7F69">
              <w:rPr>
                <w:rFonts w:asciiTheme="minorHAnsi" w:hAnsiTheme="minorHAnsi" w:cstheme="minorHAnsi"/>
                <w:b/>
                <w:kern w:val="24"/>
                <w:sz w:val="20"/>
                <w:szCs w:val="20"/>
              </w:rPr>
              <w:t>allocated</w:t>
            </w:r>
          </w:p>
          <w:p w:rsidR="00A466F6" w:rsidRPr="00EE7F69" w:rsidRDefault="00A466F6" w:rsidP="00EE7F69">
            <w:pPr>
              <w:kinsoku w:val="0"/>
              <w:overflowPunct w:val="0"/>
              <w:spacing w:before="96" w:line="360" w:lineRule="auto"/>
              <w:textAlignment w:val="baseline"/>
              <w:rPr>
                <w:rFonts w:asciiTheme="minorHAnsi" w:hAnsiTheme="minorHAnsi" w:cstheme="minorHAnsi"/>
                <w:b/>
                <w:kern w:val="24"/>
                <w:sz w:val="20"/>
                <w:szCs w:val="20"/>
              </w:rPr>
            </w:pPr>
            <w:r w:rsidRPr="00EE7F69">
              <w:rPr>
                <w:rFonts w:asciiTheme="minorHAnsi" w:hAnsiTheme="minorHAnsi" w:cstheme="minorHAnsi"/>
                <w:b/>
                <w:kern w:val="24"/>
                <w:sz w:val="20"/>
                <w:szCs w:val="20"/>
              </w:rPr>
              <w:t>(80/20 system)</w:t>
            </w:r>
          </w:p>
          <w:p w:rsidR="00A466F6" w:rsidRPr="00EE7F69" w:rsidRDefault="00A466F6" w:rsidP="00EE7F69">
            <w:pPr>
              <w:kinsoku w:val="0"/>
              <w:overflowPunct w:val="0"/>
              <w:spacing w:before="96" w:line="360" w:lineRule="auto"/>
              <w:textAlignment w:val="baseline"/>
              <w:rPr>
                <w:rFonts w:asciiTheme="minorHAnsi" w:hAnsiTheme="minorHAnsi" w:cstheme="minorHAnsi"/>
                <w:b/>
                <w:sz w:val="20"/>
                <w:szCs w:val="20"/>
              </w:rPr>
            </w:pPr>
            <w:r w:rsidRPr="00EE7F69">
              <w:rPr>
                <w:rFonts w:asciiTheme="minorHAnsi" w:hAnsiTheme="minorHAnsi" w:cstheme="minorHAnsi"/>
                <w:b/>
                <w:sz w:val="20"/>
                <w:szCs w:val="20"/>
              </w:rPr>
              <w:t>(To be completed by the organ of state)</w:t>
            </w:r>
          </w:p>
        </w:tc>
        <w:tc>
          <w:tcPr>
            <w:tcW w:w="1559" w:type="dxa"/>
            <w:gridSpan w:val="2"/>
            <w:shd w:val="clear" w:color="auto" w:fill="D99594" w:themeFill="accent2" w:themeFillTint="99"/>
            <w:vAlign w:val="center"/>
          </w:tcPr>
          <w:p w:rsidR="00A466F6" w:rsidRPr="00EE7F69" w:rsidRDefault="00A466F6" w:rsidP="00EE7F69">
            <w:pPr>
              <w:kinsoku w:val="0"/>
              <w:overflowPunct w:val="0"/>
              <w:spacing w:before="96" w:line="360" w:lineRule="auto"/>
              <w:textAlignment w:val="baseline"/>
              <w:rPr>
                <w:rFonts w:asciiTheme="minorHAnsi" w:hAnsiTheme="minorHAnsi" w:cstheme="minorHAnsi"/>
                <w:b/>
                <w:kern w:val="24"/>
                <w:sz w:val="20"/>
                <w:szCs w:val="20"/>
              </w:rPr>
            </w:pPr>
            <w:r w:rsidRPr="00EE7F69">
              <w:rPr>
                <w:rFonts w:asciiTheme="minorHAnsi" w:hAnsiTheme="minorHAnsi" w:cstheme="minorHAnsi"/>
                <w:b/>
                <w:kern w:val="24"/>
                <w:sz w:val="20"/>
                <w:szCs w:val="20"/>
              </w:rPr>
              <w:t>Number of points claimed (80/20 system)</w:t>
            </w:r>
          </w:p>
          <w:p w:rsidR="00A466F6" w:rsidRPr="00EE7F69" w:rsidRDefault="00A466F6" w:rsidP="00EE7F69">
            <w:pPr>
              <w:kinsoku w:val="0"/>
              <w:overflowPunct w:val="0"/>
              <w:spacing w:before="96" w:line="360" w:lineRule="auto"/>
              <w:textAlignment w:val="baseline"/>
              <w:rPr>
                <w:rFonts w:asciiTheme="minorHAnsi" w:hAnsiTheme="minorHAnsi" w:cstheme="minorHAnsi"/>
                <w:b/>
                <w:kern w:val="24"/>
                <w:sz w:val="20"/>
                <w:szCs w:val="20"/>
              </w:rPr>
            </w:pPr>
            <w:r w:rsidRPr="00EE7F69">
              <w:rPr>
                <w:rFonts w:asciiTheme="minorHAnsi" w:hAnsiTheme="minorHAnsi" w:cstheme="minorHAnsi"/>
                <w:b/>
                <w:kern w:val="24"/>
                <w:sz w:val="20"/>
                <w:szCs w:val="20"/>
              </w:rPr>
              <w:t>(To be completed by the tenderer)</w:t>
            </w:r>
          </w:p>
        </w:tc>
        <w:tc>
          <w:tcPr>
            <w:tcW w:w="1701" w:type="dxa"/>
            <w:gridSpan w:val="3"/>
            <w:shd w:val="clear" w:color="auto" w:fill="C00000"/>
            <w:vAlign w:val="center"/>
          </w:tcPr>
          <w:p w:rsidR="00A466F6" w:rsidRPr="00EE7F69" w:rsidRDefault="00A466F6" w:rsidP="00EE7F69">
            <w:pPr>
              <w:kinsoku w:val="0"/>
              <w:overflowPunct w:val="0"/>
              <w:spacing w:before="96" w:line="360" w:lineRule="auto"/>
              <w:textAlignment w:val="baseline"/>
              <w:rPr>
                <w:rFonts w:asciiTheme="minorHAnsi" w:hAnsiTheme="minorHAnsi" w:cstheme="minorHAnsi"/>
                <w:b/>
                <w:kern w:val="24"/>
                <w:sz w:val="20"/>
                <w:szCs w:val="20"/>
              </w:rPr>
            </w:pPr>
            <w:r w:rsidRPr="00EE7F69">
              <w:rPr>
                <w:rFonts w:asciiTheme="minorHAnsi" w:hAnsiTheme="minorHAnsi" w:cstheme="minorHAnsi"/>
                <w:b/>
                <w:kern w:val="24"/>
                <w:sz w:val="20"/>
                <w:szCs w:val="20"/>
              </w:rPr>
              <w:t>Number of points</w:t>
            </w:r>
          </w:p>
          <w:p w:rsidR="00A466F6" w:rsidRPr="00EE7F69" w:rsidRDefault="00A466F6" w:rsidP="00EE7F69">
            <w:pPr>
              <w:kinsoku w:val="0"/>
              <w:overflowPunct w:val="0"/>
              <w:spacing w:before="96" w:line="360" w:lineRule="auto"/>
              <w:textAlignment w:val="baseline"/>
              <w:rPr>
                <w:rFonts w:asciiTheme="minorHAnsi" w:hAnsiTheme="minorHAnsi" w:cstheme="minorHAnsi"/>
                <w:b/>
                <w:kern w:val="24"/>
                <w:sz w:val="20"/>
                <w:szCs w:val="20"/>
              </w:rPr>
            </w:pPr>
            <w:r w:rsidRPr="00EE7F69">
              <w:rPr>
                <w:rFonts w:asciiTheme="minorHAnsi" w:hAnsiTheme="minorHAnsi" w:cstheme="minorHAnsi"/>
                <w:b/>
                <w:kern w:val="24"/>
                <w:sz w:val="20"/>
                <w:szCs w:val="20"/>
              </w:rPr>
              <w:t>allocated</w:t>
            </w:r>
          </w:p>
          <w:p w:rsidR="00A466F6" w:rsidRPr="00EE7F69" w:rsidRDefault="00A466F6" w:rsidP="00EE7F69">
            <w:pPr>
              <w:kinsoku w:val="0"/>
              <w:overflowPunct w:val="0"/>
              <w:spacing w:before="96" w:line="360" w:lineRule="auto"/>
              <w:textAlignment w:val="baseline"/>
              <w:rPr>
                <w:rFonts w:asciiTheme="minorHAnsi" w:hAnsiTheme="minorHAnsi" w:cstheme="minorHAnsi"/>
                <w:b/>
                <w:kern w:val="24"/>
                <w:sz w:val="20"/>
                <w:szCs w:val="20"/>
              </w:rPr>
            </w:pPr>
            <w:r w:rsidRPr="00EE7F69">
              <w:rPr>
                <w:rFonts w:asciiTheme="minorHAnsi" w:hAnsiTheme="minorHAnsi" w:cstheme="minorHAnsi"/>
                <w:b/>
                <w:kern w:val="24"/>
                <w:sz w:val="20"/>
                <w:szCs w:val="20"/>
              </w:rPr>
              <w:t>(90/10 system)</w:t>
            </w:r>
          </w:p>
          <w:p w:rsidR="00A466F6" w:rsidRPr="00EE7F69" w:rsidRDefault="00A466F6" w:rsidP="00EE7F69">
            <w:pPr>
              <w:kinsoku w:val="0"/>
              <w:overflowPunct w:val="0"/>
              <w:spacing w:before="96" w:line="360" w:lineRule="auto"/>
              <w:textAlignment w:val="baseline"/>
              <w:rPr>
                <w:rFonts w:asciiTheme="minorHAnsi" w:hAnsiTheme="minorHAnsi" w:cstheme="minorHAnsi"/>
                <w:b/>
                <w:kern w:val="24"/>
                <w:sz w:val="20"/>
                <w:szCs w:val="20"/>
              </w:rPr>
            </w:pPr>
            <w:r w:rsidRPr="00EE7F69">
              <w:rPr>
                <w:rFonts w:asciiTheme="minorHAnsi" w:hAnsiTheme="minorHAnsi" w:cstheme="minorHAnsi"/>
                <w:b/>
                <w:sz w:val="20"/>
                <w:szCs w:val="20"/>
              </w:rPr>
              <w:t>(To be completed by the organ of state)</w:t>
            </w:r>
          </w:p>
        </w:tc>
        <w:tc>
          <w:tcPr>
            <w:tcW w:w="1701" w:type="dxa"/>
            <w:shd w:val="clear" w:color="auto" w:fill="D99594" w:themeFill="accent2" w:themeFillTint="99"/>
            <w:vAlign w:val="center"/>
          </w:tcPr>
          <w:p w:rsidR="00A466F6" w:rsidRPr="00EE7F69" w:rsidRDefault="00A466F6" w:rsidP="00EE7F69">
            <w:pPr>
              <w:kinsoku w:val="0"/>
              <w:overflowPunct w:val="0"/>
              <w:spacing w:before="96" w:line="360" w:lineRule="auto"/>
              <w:textAlignment w:val="baseline"/>
              <w:rPr>
                <w:rFonts w:asciiTheme="minorHAnsi" w:hAnsiTheme="minorHAnsi" w:cstheme="minorHAnsi"/>
                <w:b/>
                <w:kern w:val="24"/>
                <w:sz w:val="20"/>
                <w:szCs w:val="20"/>
              </w:rPr>
            </w:pPr>
            <w:r w:rsidRPr="00EE7F69">
              <w:rPr>
                <w:rFonts w:asciiTheme="minorHAnsi" w:hAnsiTheme="minorHAnsi" w:cstheme="minorHAnsi"/>
                <w:b/>
                <w:kern w:val="24"/>
                <w:sz w:val="20"/>
                <w:szCs w:val="20"/>
              </w:rPr>
              <w:t>Number of points claimed (90/10 system)</w:t>
            </w:r>
          </w:p>
          <w:p w:rsidR="00A466F6" w:rsidRPr="00EE7F69" w:rsidRDefault="00A466F6" w:rsidP="00EE7F69">
            <w:pPr>
              <w:kinsoku w:val="0"/>
              <w:overflowPunct w:val="0"/>
              <w:spacing w:before="96" w:line="360" w:lineRule="auto"/>
              <w:textAlignment w:val="baseline"/>
              <w:rPr>
                <w:rFonts w:asciiTheme="minorHAnsi" w:hAnsiTheme="minorHAnsi" w:cstheme="minorHAnsi"/>
                <w:b/>
                <w:kern w:val="24"/>
                <w:sz w:val="20"/>
                <w:szCs w:val="20"/>
              </w:rPr>
            </w:pPr>
            <w:r w:rsidRPr="00EE7F69">
              <w:rPr>
                <w:rFonts w:asciiTheme="minorHAnsi" w:hAnsiTheme="minorHAnsi" w:cstheme="minorHAnsi"/>
                <w:b/>
                <w:kern w:val="24"/>
                <w:sz w:val="20"/>
                <w:szCs w:val="20"/>
              </w:rPr>
              <w:t>(To be completed by the tenderer)</w:t>
            </w:r>
          </w:p>
        </w:tc>
      </w:tr>
      <w:tr w:rsidR="00A466F6" w:rsidRPr="00A21852" w:rsidTr="00A466F6">
        <w:trPr>
          <w:trHeight w:val="317"/>
        </w:trPr>
        <w:tc>
          <w:tcPr>
            <w:tcW w:w="3119" w:type="dxa"/>
            <w:gridSpan w:val="2"/>
            <w:shd w:val="clear" w:color="auto" w:fill="auto"/>
          </w:tcPr>
          <w:p w:rsidR="00A466F6" w:rsidRPr="00EE7F69" w:rsidRDefault="00A466F6" w:rsidP="003559D9">
            <w:pPr>
              <w:pStyle w:val="ListParagraph"/>
              <w:numPr>
                <w:ilvl w:val="0"/>
                <w:numId w:val="54"/>
              </w:numPr>
              <w:overflowPunct w:val="0"/>
              <w:spacing w:line="360" w:lineRule="auto"/>
              <w:ind w:left="462" w:hanging="462"/>
              <w:jc w:val="both"/>
              <w:textAlignment w:val="baseline"/>
              <w:rPr>
                <w:rFonts w:asciiTheme="minorHAnsi" w:hAnsiTheme="minorHAnsi" w:cstheme="minorHAnsi"/>
                <w:b/>
                <w:bCs/>
                <w:sz w:val="20"/>
                <w:szCs w:val="20"/>
                <w:lang w:val="en-US"/>
              </w:rPr>
            </w:pPr>
            <w:r w:rsidRPr="00EE7F69">
              <w:rPr>
                <w:rFonts w:asciiTheme="minorHAnsi" w:hAnsiTheme="minorHAnsi" w:cstheme="minorHAnsi"/>
                <w:b/>
                <w:bCs/>
                <w:sz w:val="20"/>
                <w:szCs w:val="20"/>
                <w:lang w:val="en-US"/>
              </w:rPr>
              <w:t xml:space="preserve">Historically Disadvantaged Individuals </w:t>
            </w:r>
          </w:p>
          <w:p w:rsidR="00A466F6" w:rsidRPr="00EE7F69" w:rsidRDefault="00A466F6" w:rsidP="00000810">
            <w:pPr>
              <w:kinsoku w:val="0"/>
              <w:overflowPunct w:val="0"/>
              <w:spacing w:before="115" w:line="360" w:lineRule="auto"/>
              <w:jc w:val="both"/>
              <w:textAlignment w:val="baseline"/>
              <w:rPr>
                <w:rFonts w:asciiTheme="minorHAnsi" w:hAnsiTheme="minorHAnsi" w:cstheme="minorHAnsi"/>
                <w:sz w:val="20"/>
                <w:szCs w:val="20"/>
              </w:rPr>
            </w:pPr>
            <w:r w:rsidRPr="00EE7F69">
              <w:rPr>
                <w:rFonts w:asciiTheme="minorHAnsi" w:hAnsiTheme="minorHAnsi" w:cstheme="minorHAnsi"/>
                <w:sz w:val="20"/>
                <w:szCs w:val="20"/>
                <w:lang w:val="en-US"/>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w:t>
            </w:r>
            <w:r w:rsidR="000A1E38" w:rsidRPr="00EE7F69">
              <w:rPr>
                <w:rFonts w:asciiTheme="minorHAnsi" w:hAnsiTheme="minorHAnsi" w:cstheme="minorHAnsi"/>
                <w:sz w:val="20"/>
                <w:szCs w:val="20"/>
                <w:lang w:val="en-US"/>
              </w:rPr>
              <w:t>”)</w:t>
            </w:r>
          </w:p>
        </w:tc>
        <w:tc>
          <w:tcPr>
            <w:tcW w:w="1701" w:type="dxa"/>
            <w:gridSpan w:val="2"/>
            <w:shd w:val="clear" w:color="auto" w:fill="auto"/>
            <w:vAlign w:val="center"/>
          </w:tcPr>
          <w:p w:rsidR="00A466F6" w:rsidRPr="00EE7F69" w:rsidRDefault="00A466F6" w:rsidP="00EE7F69">
            <w:pPr>
              <w:kinsoku w:val="0"/>
              <w:overflowPunct w:val="0"/>
              <w:spacing w:before="115" w:line="360" w:lineRule="auto"/>
              <w:jc w:val="center"/>
              <w:textAlignment w:val="baseline"/>
              <w:rPr>
                <w:rFonts w:asciiTheme="minorHAnsi" w:hAnsiTheme="minorHAnsi" w:cstheme="minorHAnsi"/>
                <w:b/>
                <w:sz w:val="20"/>
                <w:szCs w:val="20"/>
              </w:rPr>
            </w:pPr>
            <w:r w:rsidRPr="00EE7F69">
              <w:rPr>
                <w:rFonts w:asciiTheme="minorHAnsi" w:hAnsiTheme="minorHAnsi" w:cstheme="minorHAnsi"/>
                <w:b/>
                <w:sz w:val="20"/>
                <w:szCs w:val="20"/>
              </w:rPr>
              <w:t>3</w:t>
            </w:r>
          </w:p>
        </w:tc>
        <w:tc>
          <w:tcPr>
            <w:tcW w:w="1559" w:type="dxa"/>
            <w:gridSpan w:val="2"/>
          </w:tcPr>
          <w:p w:rsidR="00A466F6" w:rsidRPr="00EE7F69" w:rsidRDefault="00A466F6" w:rsidP="00000810">
            <w:pPr>
              <w:kinsoku w:val="0"/>
              <w:overflowPunct w:val="0"/>
              <w:spacing w:before="115" w:line="360" w:lineRule="auto"/>
              <w:jc w:val="both"/>
              <w:textAlignment w:val="baseline"/>
              <w:rPr>
                <w:rFonts w:asciiTheme="minorHAnsi" w:hAnsiTheme="minorHAnsi" w:cstheme="minorHAnsi"/>
                <w:sz w:val="20"/>
                <w:szCs w:val="20"/>
              </w:rPr>
            </w:pPr>
          </w:p>
        </w:tc>
        <w:tc>
          <w:tcPr>
            <w:tcW w:w="1701" w:type="dxa"/>
            <w:gridSpan w:val="3"/>
            <w:vAlign w:val="center"/>
          </w:tcPr>
          <w:p w:rsidR="00A466F6" w:rsidRPr="00EE7F69" w:rsidRDefault="00A466F6" w:rsidP="00EE7F69">
            <w:pPr>
              <w:kinsoku w:val="0"/>
              <w:overflowPunct w:val="0"/>
              <w:spacing w:before="115" w:line="360" w:lineRule="auto"/>
              <w:jc w:val="center"/>
              <w:textAlignment w:val="baseline"/>
              <w:rPr>
                <w:rFonts w:asciiTheme="minorHAnsi" w:hAnsiTheme="minorHAnsi" w:cstheme="minorHAnsi"/>
                <w:b/>
                <w:sz w:val="20"/>
                <w:szCs w:val="20"/>
              </w:rPr>
            </w:pPr>
            <w:r w:rsidRPr="00EE7F69">
              <w:rPr>
                <w:rFonts w:asciiTheme="minorHAnsi" w:hAnsiTheme="minorHAnsi" w:cstheme="minorHAnsi"/>
                <w:b/>
                <w:sz w:val="20"/>
                <w:szCs w:val="20"/>
              </w:rPr>
              <w:t>2</w:t>
            </w:r>
          </w:p>
        </w:tc>
        <w:tc>
          <w:tcPr>
            <w:tcW w:w="1701" w:type="dxa"/>
          </w:tcPr>
          <w:p w:rsidR="00A466F6" w:rsidRPr="00EE7F69" w:rsidRDefault="00A466F6" w:rsidP="00000810">
            <w:pPr>
              <w:kinsoku w:val="0"/>
              <w:overflowPunct w:val="0"/>
              <w:spacing w:before="115" w:line="360" w:lineRule="auto"/>
              <w:jc w:val="both"/>
              <w:textAlignment w:val="baseline"/>
              <w:rPr>
                <w:rFonts w:asciiTheme="minorHAnsi" w:hAnsiTheme="minorHAnsi" w:cstheme="minorHAnsi"/>
                <w:sz w:val="20"/>
                <w:szCs w:val="20"/>
              </w:rPr>
            </w:pPr>
          </w:p>
        </w:tc>
      </w:tr>
      <w:tr w:rsidR="00A466F6" w:rsidRPr="00A21852" w:rsidTr="00A466F6">
        <w:trPr>
          <w:trHeight w:val="317"/>
        </w:trPr>
        <w:tc>
          <w:tcPr>
            <w:tcW w:w="3119" w:type="dxa"/>
            <w:gridSpan w:val="2"/>
            <w:shd w:val="clear" w:color="auto" w:fill="auto"/>
          </w:tcPr>
          <w:p w:rsidR="00A466F6" w:rsidRPr="00EE7F69" w:rsidRDefault="00A466F6" w:rsidP="00000810">
            <w:pPr>
              <w:kinsoku w:val="0"/>
              <w:overflowPunct w:val="0"/>
              <w:spacing w:before="115" w:line="360" w:lineRule="auto"/>
              <w:jc w:val="both"/>
              <w:textAlignment w:val="baseline"/>
              <w:rPr>
                <w:rFonts w:asciiTheme="minorHAnsi" w:hAnsiTheme="minorHAnsi" w:cstheme="minorHAnsi"/>
                <w:sz w:val="20"/>
                <w:szCs w:val="20"/>
              </w:rPr>
            </w:pPr>
            <w:r w:rsidRPr="00EE7F69">
              <w:rPr>
                <w:rFonts w:asciiTheme="minorHAnsi" w:hAnsiTheme="minorHAnsi" w:cstheme="minorHAnsi"/>
                <w:sz w:val="20"/>
                <w:szCs w:val="20"/>
              </w:rPr>
              <w:t>Woman</w:t>
            </w:r>
          </w:p>
        </w:tc>
        <w:tc>
          <w:tcPr>
            <w:tcW w:w="1701" w:type="dxa"/>
            <w:gridSpan w:val="2"/>
            <w:shd w:val="clear" w:color="auto" w:fill="auto"/>
            <w:vAlign w:val="center"/>
          </w:tcPr>
          <w:p w:rsidR="00A466F6" w:rsidRPr="00EE7F69" w:rsidRDefault="00A466F6" w:rsidP="00EE7F69">
            <w:pPr>
              <w:kinsoku w:val="0"/>
              <w:overflowPunct w:val="0"/>
              <w:spacing w:before="115" w:line="360" w:lineRule="auto"/>
              <w:jc w:val="center"/>
              <w:textAlignment w:val="baseline"/>
              <w:rPr>
                <w:rFonts w:asciiTheme="minorHAnsi" w:hAnsiTheme="minorHAnsi" w:cstheme="minorHAnsi"/>
                <w:b/>
                <w:sz w:val="20"/>
                <w:szCs w:val="20"/>
              </w:rPr>
            </w:pPr>
            <w:r w:rsidRPr="00EE7F69">
              <w:rPr>
                <w:rFonts w:asciiTheme="minorHAnsi" w:hAnsiTheme="minorHAnsi" w:cstheme="minorHAnsi"/>
                <w:b/>
                <w:sz w:val="20"/>
                <w:szCs w:val="20"/>
              </w:rPr>
              <w:t>5</w:t>
            </w:r>
          </w:p>
        </w:tc>
        <w:tc>
          <w:tcPr>
            <w:tcW w:w="1559" w:type="dxa"/>
            <w:gridSpan w:val="2"/>
          </w:tcPr>
          <w:p w:rsidR="00A466F6" w:rsidRPr="00EE7F69" w:rsidRDefault="00A466F6" w:rsidP="00000810">
            <w:pPr>
              <w:kinsoku w:val="0"/>
              <w:overflowPunct w:val="0"/>
              <w:spacing w:before="115" w:line="360" w:lineRule="auto"/>
              <w:jc w:val="both"/>
              <w:textAlignment w:val="baseline"/>
              <w:rPr>
                <w:rFonts w:asciiTheme="minorHAnsi" w:hAnsiTheme="minorHAnsi" w:cstheme="minorHAnsi"/>
                <w:sz w:val="20"/>
                <w:szCs w:val="20"/>
              </w:rPr>
            </w:pPr>
          </w:p>
        </w:tc>
        <w:tc>
          <w:tcPr>
            <w:tcW w:w="1701" w:type="dxa"/>
            <w:gridSpan w:val="3"/>
            <w:vAlign w:val="center"/>
          </w:tcPr>
          <w:p w:rsidR="00A466F6" w:rsidRPr="00EE7F69" w:rsidRDefault="00A466F6" w:rsidP="00EE7F69">
            <w:pPr>
              <w:kinsoku w:val="0"/>
              <w:overflowPunct w:val="0"/>
              <w:spacing w:before="115" w:line="360" w:lineRule="auto"/>
              <w:jc w:val="center"/>
              <w:textAlignment w:val="baseline"/>
              <w:rPr>
                <w:rFonts w:asciiTheme="minorHAnsi" w:hAnsiTheme="minorHAnsi" w:cstheme="minorHAnsi"/>
                <w:b/>
                <w:sz w:val="20"/>
                <w:szCs w:val="20"/>
              </w:rPr>
            </w:pPr>
            <w:r w:rsidRPr="00EE7F69">
              <w:rPr>
                <w:rFonts w:asciiTheme="minorHAnsi" w:hAnsiTheme="minorHAnsi" w:cstheme="minorHAnsi"/>
                <w:b/>
                <w:sz w:val="20"/>
                <w:szCs w:val="20"/>
              </w:rPr>
              <w:t>2</w:t>
            </w:r>
          </w:p>
        </w:tc>
        <w:tc>
          <w:tcPr>
            <w:tcW w:w="1701" w:type="dxa"/>
          </w:tcPr>
          <w:p w:rsidR="00A466F6" w:rsidRPr="00EE7F69" w:rsidRDefault="00A466F6" w:rsidP="00000810">
            <w:pPr>
              <w:kinsoku w:val="0"/>
              <w:overflowPunct w:val="0"/>
              <w:spacing w:before="115" w:line="360" w:lineRule="auto"/>
              <w:jc w:val="both"/>
              <w:textAlignment w:val="baseline"/>
              <w:rPr>
                <w:rFonts w:asciiTheme="minorHAnsi" w:hAnsiTheme="minorHAnsi" w:cstheme="minorHAnsi"/>
                <w:sz w:val="20"/>
                <w:szCs w:val="20"/>
              </w:rPr>
            </w:pPr>
          </w:p>
        </w:tc>
      </w:tr>
      <w:tr w:rsidR="00A466F6" w:rsidRPr="00A21852" w:rsidTr="00A466F6">
        <w:trPr>
          <w:trHeight w:val="317"/>
        </w:trPr>
        <w:tc>
          <w:tcPr>
            <w:tcW w:w="3119" w:type="dxa"/>
            <w:gridSpan w:val="2"/>
            <w:shd w:val="clear" w:color="auto" w:fill="auto"/>
          </w:tcPr>
          <w:p w:rsidR="00A466F6" w:rsidRPr="00EE7F69" w:rsidRDefault="00A466F6" w:rsidP="00000810">
            <w:pPr>
              <w:kinsoku w:val="0"/>
              <w:overflowPunct w:val="0"/>
              <w:spacing w:before="115" w:line="360" w:lineRule="auto"/>
              <w:jc w:val="both"/>
              <w:textAlignment w:val="baseline"/>
              <w:rPr>
                <w:rFonts w:asciiTheme="minorHAnsi" w:hAnsiTheme="minorHAnsi" w:cstheme="minorHAnsi"/>
                <w:sz w:val="20"/>
                <w:szCs w:val="20"/>
              </w:rPr>
            </w:pPr>
            <w:r w:rsidRPr="00EE7F69">
              <w:rPr>
                <w:rFonts w:asciiTheme="minorHAnsi" w:hAnsiTheme="minorHAnsi" w:cstheme="minorHAnsi"/>
                <w:sz w:val="20"/>
                <w:szCs w:val="20"/>
              </w:rPr>
              <w:t>Disabled</w:t>
            </w:r>
          </w:p>
        </w:tc>
        <w:tc>
          <w:tcPr>
            <w:tcW w:w="1701" w:type="dxa"/>
            <w:gridSpan w:val="2"/>
            <w:shd w:val="clear" w:color="auto" w:fill="auto"/>
            <w:vAlign w:val="center"/>
          </w:tcPr>
          <w:p w:rsidR="00A466F6" w:rsidRPr="00EE7F69" w:rsidRDefault="00A466F6" w:rsidP="00EE7F69">
            <w:pPr>
              <w:kinsoku w:val="0"/>
              <w:overflowPunct w:val="0"/>
              <w:spacing w:before="115" w:line="360" w:lineRule="auto"/>
              <w:jc w:val="center"/>
              <w:textAlignment w:val="baseline"/>
              <w:rPr>
                <w:rFonts w:asciiTheme="minorHAnsi" w:hAnsiTheme="minorHAnsi" w:cstheme="minorHAnsi"/>
                <w:b/>
                <w:sz w:val="20"/>
                <w:szCs w:val="20"/>
              </w:rPr>
            </w:pPr>
            <w:r w:rsidRPr="00EE7F69">
              <w:rPr>
                <w:rFonts w:asciiTheme="minorHAnsi" w:hAnsiTheme="minorHAnsi" w:cstheme="minorHAnsi"/>
                <w:b/>
                <w:sz w:val="20"/>
                <w:szCs w:val="20"/>
              </w:rPr>
              <w:t>2</w:t>
            </w:r>
          </w:p>
        </w:tc>
        <w:tc>
          <w:tcPr>
            <w:tcW w:w="1559" w:type="dxa"/>
            <w:gridSpan w:val="2"/>
          </w:tcPr>
          <w:p w:rsidR="00A466F6" w:rsidRPr="00EE7F69" w:rsidRDefault="00A466F6" w:rsidP="00000810">
            <w:pPr>
              <w:kinsoku w:val="0"/>
              <w:overflowPunct w:val="0"/>
              <w:spacing w:before="115" w:line="360" w:lineRule="auto"/>
              <w:jc w:val="both"/>
              <w:textAlignment w:val="baseline"/>
              <w:rPr>
                <w:rFonts w:asciiTheme="minorHAnsi" w:hAnsiTheme="minorHAnsi" w:cstheme="minorHAnsi"/>
                <w:sz w:val="20"/>
                <w:szCs w:val="20"/>
              </w:rPr>
            </w:pPr>
          </w:p>
        </w:tc>
        <w:tc>
          <w:tcPr>
            <w:tcW w:w="1701" w:type="dxa"/>
            <w:gridSpan w:val="3"/>
            <w:vAlign w:val="center"/>
          </w:tcPr>
          <w:p w:rsidR="00A466F6" w:rsidRPr="00EE7F69" w:rsidRDefault="00A466F6" w:rsidP="00EE7F69">
            <w:pPr>
              <w:kinsoku w:val="0"/>
              <w:overflowPunct w:val="0"/>
              <w:spacing w:before="115" w:line="360" w:lineRule="auto"/>
              <w:jc w:val="center"/>
              <w:textAlignment w:val="baseline"/>
              <w:rPr>
                <w:rFonts w:asciiTheme="minorHAnsi" w:hAnsiTheme="minorHAnsi" w:cstheme="minorHAnsi"/>
                <w:b/>
                <w:sz w:val="20"/>
                <w:szCs w:val="20"/>
              </w:rPr>
            </w:pPr>
            <w:r w:rsidRPr="00EE7F69">
              <w:rPr>
                <w:rFonts w:asciiTheme="minorHAnsi" w:hAnsiTheme="minorHAnsi" w:cstheme="minorHAnsi"/>
                <w:b/>
                <w:sz w:val="20"/>
                <w:szCs w:val="20"/>
              </w:rPr>
              <w:t>1</w:t>
            </w:r>
          </w:p>
        </w:tc>
        <w:tc>
          <w:tcPr>
            <w:tcW w:w="1701" w:type="dxa"/>
          </w:tcPr>
          <w:p w:rsidR="00A466F6" w:rsidRPr="00EE7F69" w:rsidRDefault="00A466F6" w:rsidP="00000810">
            <w:pPr>
              <w:kinsoku w:val="0"/>
              <w:overflowPunct w:val="0"/>
              <w:spacing w:before="115" w:line="360" w:lineRule="auto"/>
              <w:jc w:val="both"/>
              <w:textAlignment w:val="baseline"/>
              <w:rPr>
                <w:rFonts w:asciiTheme="minorHAnsi" w:hAnsiTheme="minorHAnsi" w:cstheme="minorHAnsi"/>
                <w:sz w:val="20"/>
                <w:szCs w:val="20"/>
              </w:rPr>
            </w:pPr>
          </w:p>
        </w:tc>
      </w:tr>
      <w:tr w:rsidR="00A466F6" w:rsidRPr="00A21852" w:rsidTr="00A466F6">
        <w:trPr>
          <w:trHeight w:val="317"/>
        </w:trPr>
        <w:tc>
          <w:tcPr>
            <w:tcW w:w="3119" w:type="dxa"/>
            <w:gridSpan w:val="2"/>
            <w:shd w:val="clear" w:color="auto" w:fill="auto"/>
          </w:tcPr>
          <w:p w:rsidR="00A466F6" w:rsidRPr="00EE7F69" w:rsidRDefault="00A466F6" w:rsidP="00000810">
            <w:pPr>
              <w:kinsoku w:val="0"/>
              <w:overflowPunct w:val="0"/>
              <w:spacing w:before="115" w:line="360" w:lineRule="auto"/>
              <w:jc w:val="both"/>
              <w:textAlignment w:val="baseline"/>
              <w:rPr>
                <w:rFonts w:asciiTheme="minorHAnsi" w:hAnsiTheme="minorHAnsi" w:cstheme="minorHAnsi"/>
                <w:sz w:val="20"/>
                <w:szCs w:val="20"/>
              </w:rPr>
            </w:pPr>
            <w:r w:rsidRPr="00EE7F69">
              <w:rPr>
                <w:rFonts w:asciiTheme="minorHAnsi" w:hAnsiTheme="minorHAnsi" w:cstheme="minorHAnsi"/>
                <w:sz w:val="20"/>
                <w:szCs w:val="20"/>
              </w:rPr>
              <w:t>Youth</w:t>
            </w:r>
          </w:p>
        </w:tc>
        <w:tc>
          <w:tcPr>
            <w:tcW w:w="1701" w:type="dxa"/>
            <w:gridSpan w:val="2"/>
            <w:shd w:val="clear" w:color="auto" w:fill="auto"/>
            <w:vAlign w:val="center"/>
          </w:tcPr>
          <w:p w:rsidR="00A466F6" w:rsidRPr="00EE7F69" w:rsidRDefault="00A466F6" w:rsidP="00EE7F69">
            <w:pPr>
              <w:kinsoku w:val="0"/>
              <w:overflowPunct w:val="0"/>
              <w:spacing w:before="115" w:line="360" w:lineRule="auto"/>
              <w:jc w:val="center"/>
              <w:textAlignment w:val="baseline"/>
              <w:rPr>
                <w:rFonts w:asciiTheme="minorHAnsi" w:hAnsiTheme="minorHAnsi" w:cstheme="minorHAnsi"/>
                <w:b/>
                <w:sz w:val="20"/>
                <w:szCs w:val="20"/>
              </w:rPr>
            </w:pPr>
            <w:r w:rsidRPr="00EE7F69">
              <w:rPr>
                <w:rFonts w:asciiTheme="minorHAnsi" w:hAnsiTheme="minorHAnsi" w:cstheme="minorHAnsi"/>
                <w:b/>
                <w:sz w:val="20"/>
                <w:szCs w:val="20"/>
              </w:rPr>
              <w:t>5</w:t>
            </w:r>
          </w:p>
        </w:tc>
        <w:tc>
          <w:tcPr>
            <w:tcW w:w="1559" w:type="dxa"/>
            <w:gridSpan w:val="2"/>
          </w:tcPr>
          <w:p w:rsidR="00A466F6" w:rsidRPr="00EE7F69" w:rsidRDefault="00A466F6" w:rsidP="00000810">
            <w:pPr>
              <w:kinsoku w:val="0"/>
              <w:overflowPunct w:val="0"/>
              <w:spacing w:before="115" w:line="360" w:lineRule="auto"/>
              <w:jc w:val="both"/>
              <w:textAlignment w:val="baseline"/>
              <w:rPr>
                <w:rFonts w:asciiTheme="minorHAnsi" w:hAnsiTheme="minorHAnsi" w:cstheme="minorHAnsi"/>
                <w:sz w:val="20"/>
                <w:szCs w:val="20"/>
              </w:rPr>
            </w:pPr>
          </w:p>
        </w:tc>
        <w:tc>
          <w:tcPr>
            <w:tcW w:w="1701" w:type="dxa"/>
            <w:gridSpan w:val="3"/>
            <w:vAlign w:val="center"/>
          </w:tcPr>
          <w:p w:rsidR="00A466F6" w:rsidRPr="00EE7F69" w:rsidRDefault="00A466F6" w:rsidP="00EE7F69">
            <w:pPr>
              <w:kinsoku w:val="0"/>
              <w:overflowPunct w:val="0"/>
              <w:spacing w:before="115" w:line="360" w:lineRule="auto"/>
              <w:jc w:val="center"/>
              <w:textAlignment w:val="baseline"/>
              <w:rPr>
                <w:rFonts w:asciiTheme="minorHAnsi" w:hAnsiTheme="minorHAnsi" w:cstheme="minorHAnsi"/>
                <w:b/>
                <w:sz w:val="20"/>
                <w:szCs w:val="20"/>
              </w:rPr>
            </w:pPr>
            <w:r w:rsidRPr="00EE7F69">
              <w:rPr>
                <w:rFonts w:asciiTheme="minorHAnsi" w:hAnsiTheme="minorHAnsi" w:cstheme="minorHAnsi"/>
                <w:b/>
                <w:sz w:val="20"/>
                <w:szCs w:val="20"/>
              </w:rPr>
              <w:t>2</w:t>
            </w:r>
          </w:p>
        </w:tc>
        <w:tc>
          <w:tcPr>
            <w:tcW w:w="1701" w:type="dxa"/>
          </w:tcPr>
          <w:p w:rsidR="00A466F6" w:rsidRPr="00EE7F69" w:rsidRDefault="00A466F6" w:rsidP="00000810">
            <w:pPr>
              <w:kinsoku w:val="0"/>
              <w:overflowPunct w:val="0"/>
              <w:spacing w:before="115" w:line="360" w:lineRule="auto"/>
              <w:jc w:val="both"/>
              <w:textAlignment w:val="baseline"/>
              <w:rPr>
                <w:rFonts w:asciiTheme="minorHAnsi" w:hAnsiTheme="minorHAnsi" w:cstheme="minorHAnsi"/>
                <w:sz w:val="20"/>
                <w:szCs w:val="20"/>
              </w:rPr>
            </w:pPr>
          </w:p>
        </w:tc>
      </w:tr>
      <w:tr w:rsidR="00A466F6" w:rsidRPr="00A21852" w:rsidTr="00A466F6">
        <w:trPr>
          <w:trHeight w:val="317"/>
        </w:trPr>
        <w:tc>
          <w:tcPr>
            <w:tcW w:w="3119" w:type="dxa"/>
            <w:gridSpan w:val="2"/>
            <w:shd w:val="clear" w:color="auto" w:fill="auto"/>
          </w:tcPr>
          <w:p w:rsidR="00A466F6" w:rsidRPr="00EE7F69" w:rsidRDefault="00A466F6" w:rsidP="00000810">
            <w:pPr>
              <w:kinsoku w:val="0"/>
              <w:overflowPunct w:val="0"/>
              <w:spacing w:before="115" w:line="360" w:lineRule="auto"/>
              <w:jc w:val="both"/>
              <w:textAlignment w:val="baseline"/>
              <w:rPr>
                <w:rFonts w:asciiTheme="minorHAnsi" w:hAnsiTheme="minorHAnsi" w:cstheme="minorHAnsi"/>
                <w:b/>
                <w:sz w:val="20"/>
                <w:szCs w:val="20"/>
              </w:rPr>
            </w:pPr>
            <w:r w:rsidRPr="00EE7F69">
              <w:rPr>
                <w:rFonts w:asciiTheme="minorHAnsi" w:hAnsiTheme="minorHAnsi" w:cstheme="minorHAnsi"/>
                <w:b/>
                <w:sz w:val="20"/>
                <w:szCs w:val="20"/>
              </w:rPr>
              <w:t>Locality:</w:t>
            </w:r>
          </w:p>
          <w:p w:rsidR="00A466F6" w:rsidRPr="00EE7F69" w:rsidRDefault="00A466F6" w:rsidP="003559D9">
            <w:pPr>
              <w:pStyle w:val="ListParagraph"/>
              <w:numPr>
                <w:ilvl w:val="0"/>
                <w:numId w:val="53"/>
              </w:numPr>
              <w:kinsoku w:val="0"/>
              <w:overflowPunct w:val="0"/>
              <w:spacing w:before="115" w:line="360" w:lineRule="auto"/>
              <w:ind w:left="321" w:hanging="321"/>
              <w:contextualSpacing/>
              <w:jc w:val="both"/>
              <w:textAlignment w:val="baseline"/>
              <w:rPr>
                <w:rFonts w:asciiTheme="minorHAnsi" w:hAnsiTheme="minorHAnsi" w:cstheme="minorHAnsi"/>
                <w:sz w:val="20"/>
                <w:szCs w:val="20"/>
              </w:rPr>
            </w:pPr>
            <w:r w:rsidRPr="00EE7F69">
              <w:rPr>
                <w:rFonts w:asciiTheme="minorHAnsi" w:hAnsiTheme="minorHAnsi" w:cstheme="minorHAnsi"/>
                <w:sz w:val="20"/>
                <w:szCs w:val="20"/>
              </w:rPr>
              <w:t xml:space="preserve">Free State Province = </w:t>
            </w:r>
          </w:p>
          <w:p w:rsidR="00A466F6" w:rsidRPr="00EE7F69" w:rsidRDefault="00A466F6" w:rsidP="003559D9">
            <w:pPr>
              <w:pStyle w:val="ListParagraph"/>
              <w:numPr>
                <w:ilvl w:val="0"/>
                <w:numId w:val="53"/>
              </w:numPr>
              <w:kinsoku w:val="0"/>
              <w:overflowPunct w:val="0"/>
              <w:spacing w:before="115" w:line="360" w:lineRule="auto"/>
              <w:ind w:left="321" w:hanging="321"/>
              <w:contextualSpacing/>
              <w:jc w:val="both"/>
              <w:textAlignment w:val="baseline"/>
              <w:rPr>
                <w:rFonts w:asciiTheme="minorHAnsi" w:hAnsiTheme="minorHAnsi" w:cstheme="minorHAnsi"/>
                <w:sz w:val="20"/>
                <w:szCs w:val="20"/>
              </w:rPr>
            </w:pPr>
            <w:r w:rsidRPr="00EE7F69">
              <w:rPr>
                <w:rFonts w:asciiTheme="minorHAnsi" w:hAnsiTheme="minorHAnsi" w:cstheme="minorHAnsi"/>
                <w:sz w:val="20"/>
                <w:szCs w:val="20"/>
              </w:rPr>
              <w:t>National = 0</w:t>
            </w:r>
          </w:p>
        </w:tc>
        <w:tc>
          <w:tcPr>
            <w:tcW w:w="1701" w:type="dxa"/>
            <w:gridSpan w:val="2"/>
            <w:shd w:val="clear" w:color="auto" w:fill="auto"/>
            <w:vAlign w:val="center"/>
          </w:tcPr>
          <w:p w:rsidR="00A466F6" w:rsidRPr="00EE7F69" w:rsidRDefault="00A466F6" w:rsidP="00EE7F69">
            <w:pPr>
              <w:kinsoku w:val="0"/>
              <w:overflowPunct w:val="0"/>
              <w:spacing w:before="115" w:line="360" w:lineRule="auto"/>
              <w:jc w:val="center"/>
              <w:textAlignment w:val="baseline"/>
              <w:rPr>
                <w:rFonts w:asciiTheme="minorHAnsi" w:hAnsiTheme="minorHAnsi" w:cstheme="minorHAnsi"/>
                <w:b/>
                <w:sz w:val="20"/>
                <w:szCs w:val="20"/>
              </w:rPr>
            </w:pPr>
            <w:r w:rsidRPr="00EE7F69">
              <w:rPr>
                <w:rFonts w:asciiTheme="minorHAnsi" w:hAnsiTheme="minorHAnsi" w:cstheme="minorHAnsi"/>
                <w:b/>
                <w:sz w:val="20"/>
                <w:szCs w:val="20"/>
              </w:rPr>
              <w:t>5</w:t>
            </w:r>
          </w:p>
        </w:tc>
        <w:tc>
          <w:tcPr>
            <w:tcW w:w="1559" w:type="dxa"/>
            <w:gridSpan w:val="2"/>
            <w:vAlign w:val="center"/>
          </w:tcPr>
          <w:p w:rsidR="00A466F6" w:rsidRPr="00EE7F69" w:rsidRDefault="00A466F6" w:rsidP="00000810">
            <w:pPr>
              <w:kinsoku w:val="0"/>
              <w:overflowPunct w:val="0"/>
              <w:spacing w:before="115" w:line="360" w:lineRule="auto"/>
              <w:jc w:val="both"/>
              <w:textAlignment w:val="baseline"/>
              <w:rPr>
                <w:rFonts w:asciiTheme="minorHAnsi" w:hAnsiTheme="minorHAnsi" w:cstheme="minorHAnsi"/>
                <w:sz w:val="20"/>
                <w:szCs w:val="20"/>
              </w:rPr>
            </w:pPr>
          </w:p>
        </w:tc>
        <w:tc>
          <w:tcPr>
            <w:tcW w:w="1701" w:type="dxa"/>
            <w:gridSpan w:val="3"/>
            <w:vAlign w:val="center"/>
          </w:tcPr>
          <w:p w:rsidR="00A466F6" w:rsidRPr="00EE7F69" w:rsidRDefault="00A466F6" w:rsidP="00EE7F69">
            <w:pPr>
              <w:kinsoku w:val="0"/>
              <w:overflowPunct w:val="0"/>
              <w:spacing w:before="115" w:line="360" w:lineRule="auto"/>
              <w:jc w:val="center"/>
              <w:textAlignment w:val="baseline"/>
              <w:rPr>
                <w:rFonts w:asciiTheme="minorHAnsi" w:hAnsiTheme="minorHAnsi" w:cstheme="minorHAnsi"/>
                <w:b/>
                <w:sz w:val="20"/>
                <w:szCs w:val="20"/>
              </w:rPr>
            </w:pPr>
            <w:r w:rsidRPr="00EE7F69">
              <w:rPr>
                <w:rFonts w:asciiTheme="minorHAnsi" w:hAnsiTheme="minorHAnsi" w:cstheme="minorHAnsi"/>
                <w:b/>
                <w:sz w:val="20"/>
                <w:szCs w:val="20"/>
              </w:rPr>
              <w:t>3</w:t>
            </w:r>
          </w:p>
        </w:tc>
        <w:tc>
          <w:tcPr>
            <w:tcW w:w="1701" w:type="dxa"/>
            <w:vAlign w:val="center"/>
          </w:tcPr>
          <w:p w:rsidR="00A466F6" w:rsidRPr="00EE7F69" w:rsidRDefault="00A466F6" w:rsidP="00000810">
            <w:pPr>
              <w:kinsoku w:val="0"/>
              <w:overflowPunct w:val="0"/>
              <w:spacing w:before="115" w:line="360" w:lineRule="auto"/>
              <w:jc w:val="both"/>
              <w:textAlignment w:val="baseline"/>
              <w:rPr>
                <w:rFonts w:asciiTheme="minorHAnsi" w:hAnsiTheme="minorHAnsi" w:cstheme="minorHAnsi"/>
                <w:sz w:val="20"/>
                <w:szCs w:val="20"/>
              </w:rPr>
            </w:pPr>
          </w:p>
        </w:tc>
      </w:tr>
      <w:tr w:rsidR="00A466F6" w:rsidRPr="00A21852" w:rsidTr="00A466F6">
        <w:trPr>
          <w:trHeight w:val="317"/>
        </w:trPr>
        <w:tc>
          <w:tcPr>
            <w:tcW w:w="3119" w:type="dxa"/>
            <w:gridSpan w:val="2"/>
            <w:shd w:val="clear" w:color="auto" w:fill="auto"/>
          </w:tcPr>
          <w:p w:rsidR="00A466F6" w:rsidRPr="00EE7F69" w:rsidRDefault="00A466F6" w:rsidP="00000810">
            <w:pPr>
              <w:kinsoku w:val="0"/>
              <w:overflowPunct w:val="0"/>
              <w:spacing w:before="115" w:line="360" w:lineRule="auto"/>
              <w:jc w:val="both"/>
              <w:textAlignment w:val="baseline"/>
              <w:rPr>
                <w:rFonts w:asciiTheme="minorHAnsi" w:hAnsiTheme="minorHAnsi" w:cstheme="minorHAnsi"/>
                <w:b/>
                <w:bCs/>
                <w:sz w:val="20"/>
                <w:szCs w:val="20"/>
              </w:rPr>
            </w:pPr>
            <w:r w:rsidRPr="00EE7F69">
              <w:rPr>
                <w:rFonts w:asciiTheme="minorHAnsi" w:hAnsiTheme="minorHAnsi" w:cstheme="minorHAnsi"/>
                <w:b/>
                <w:bCs/>
                <w:sz w:val="20"/>
                <w:szCs w:val="20"/>
              </w:rPr>
              <w:t>Total Points</w:t>
            </w:r>
          </w:p>
        </w:tc>
        <w:tc>
          <w:tcPr>
            <w:tcW w:w="1701" w:type="dxa"/>
            <w:gridSpan w:val="2"/>
            <w:shd w:val="clear" w:color="auto" w:fill="auto"/>
            <w:vAlign w:val="center"/>
          </w:tcPr>
          <w:p w:rsidR="00A466F6" w:rsidRPr="00EE7F69" w:rsidRDefault="00A466F6" w:rsidP="00EE7F69">
            <w:pPr>
              <w:kinsoku w:val="0"/>
              <w:overflowPunct w:val="0"/>
              <w:spacing w:before="115" w:line="360" w:lineRule="auto"/>
              <w:jc w:val="center"/>
              <w:textAlignment w:val="baseline"/>
              <w:rPr>
                <w:rFonts w:asciiTheme="minorHAnsi" w:hAnsiTheme="minorHAnsi" w:cstheme="minorHAnsi"/>
                <w:b/>
                <w:bCs/>
                <w:sz w:val="20"/>
                <w:szCs w:val="20"/>
              </w:rPr>
            </w:pPr>
            <w:r w:rsidRPr="00EE7F69">
              <w:rPr>
                <w:rFonts w:asciiTheme="minorHAnsi" w:hAnsiTheme="minorHAnsi" w:cstheme="minorHAnsi"/>
                <w:b/>
                <w:bCs/>
                <w:sz w:val="20"/>
                <w:szCs w:val="20"/>
              </w:rPr>
              <w:t>20</w:t>
            </w:r>
          </w:p>
        </w:tc>
        <w:tc>
          <w:tcPr>
            <w:tcW w:w="1559" w:type="dxa"/>
            <w:gridSpan w:val="2"/>
          </w:tcPr>
          <w:p w:rsidR="00A466F6" w:rsidRPr="00EE7F69" w:rsidRDefault="00A466F6" w:rsidP="00EE7F69">
            <w:pPr>
              <w:kinsoku w:val="0"/>
              <w:overflowPunct w:val="0"/>
              <w:spacing w:before="115" w:line="360" w:lineRule="auto"/>
              <w:jc w:val="center"/>
              <w:textAlignment w:val="baseline"/>
              <w:rPr>
                <w:rFonts w:asciiTheme="minorHAnsi" w:hAnsiTheme="minorHAnsi" w:cstheme="minorHAnsi"/>
                <w:sz w:val="20"/>
                <w:szCs w:val="20"/>
              </w:rPr>
            </w:pPr>
          </w:p>
        </w:tc>
        <w:tc>
          <w:tcPr>
            <w:tcW w:w="1701" w:type="dxa"/>
            <w:gridSpan w:val="3"/>
            <w:vAlign w:val="center"/>
          </w:tcPr>
          <w:p w:rsidR="00A466F6" w:rsidRPr="00EE7F69" w:rsidRDefault="00A466F6" w:rsidP="00EE7F69">
            <w:pPr>
              <w:kinsoku w:val="0"/>
              <w:overflowPunct w:val="0"/>
              <w:spacing w:before="115" w:line="360" w:lineRule="auto"/>
              <w:jc w:val="center"/>
              <w:textAlignment w:val="baseline"/>
              <w:rPr>
                <w:rFonts w:asciiTheme="minorHAnsi" w:hAnsiTheme="minorHAnsi" w:cstheme="minorHAnsi"/>
                <w:b/>
                <w:sz w:val="20"/>
                <w:szCs w:val="20"/>
              </w:rPr>
            </w:pPr>
            <w:r w:rsidRPr="00EE7F69">
              <w:rPr>
                <w:rFonts w:asciiTheme="minorHAnsi" w:hAnsiTheme="minorHAnsi" w:cstheme="minorHAnsi"/>
                <w:b/>
                <w:sz w:val="20"/>
                <w:szCs w:val="20"/>
              </w:rPr>
              <w:t>10</w:t>
            </w:r>
          </w:p>
        </w:tc>
        <w:tc>
          <w:tcPr>
            <w:tcW w:w="1701" w:type="dxa"/>
          </w:tcPr>
          <w:p w:rsidR="00A466F6" w:rsidRPr="00EE7F69" w:rsidRDefault="00A466F6" w:rsidP="00000810">
            <w:pPr>
              <w:kinsoku w:val="0"/>
              <w:overflowPunct w:val="0"/>
              <w:spacing w:before="115" w:line="360" w:lineRule="auto"/>
              <w:jc w:val="both"/>
              <w:textAlignment w:val="baseline"/>
              <w:rPr>
                <w:rFonts w:asciiTheme="minorHAnsi" w:hAnsiTheme="minorHAnsi" w:cstheme="minorHAnsi"/>
                <w:sz w:val="20"/>
                <w:szCs w:val="20"/>
              </w:rPr>
            </w:pPr>
          </w:p>
        </w:tc>
      </w:tr>
      <w:tr w:rsidR="00E846F2" w:rsidRPr="00A21852" w:rsidTr="00A466F6">
        <w:trPr>
          <w:gridAfter w:val="2"/>
          <w:wAfter w:w="2053" w:type="dxa"/>
          <w:trHeight w:val="317"/>
        </w:trPr>
        <w:tc>
          <w:tcPr>
            <w:tcW w:w="2694" w:type="dxa"/>
            <w:tcBorders>
              <w:top w:val="nil"/>
              <w:left w:val="nil"/>
              <w:bottom w:val="nil"/>
              <w:right w:val="nil"/>
            </w:tcBorders>
            <w:shd w:val="clear" w:color="auto" w:fill="auto"/>
          </w:tcPr>
          <w:p w:rsidR="00E846F2" w:rsidRPr="00A21852" w:rsidRDefault="00E846F2" w:rsidP="00E846F2">
            <w:pPr>
              <w:kinsoku w:val="0"/>
              <w:overflowPunct w:val="0"/>
              <w:spacing w:before="115"/>
              <w:jc w:val="both"/>
              <w:textAlignment w:val="baseline"/>
              <w:rPr>
                <w:rFonts w:asciiTheme="minorHAnsi" w:hAnsiTheme="minorHAnsi" w:cstheme="minorHAnsi"/>
                <w:sz w:val="20"/>
                <w:szCs w:val="20"/>
                <w:lang w:val="en-US"/>
              </w:rPr>
            </w:pPr>
          </w:p>
        </w:tc>
        <w:tc>
          <w:tcPr>
            <w:tcW w:w="1701" w:type="dxa"/>
            <w:gridSpan w:val="2"/>
            <w:tcBorders>
              <w:top w:val="nil"/>
              <w:left w:val="nil"/>
              <w:bottom w:val="nil"/>
              <w:right w:val="nil"/>
            </w:tcBorders>
          </w:tcPr>
          <w:p w:rsidR="00E846F2" w:rsidRPr="00A21852" w:rsidRDefault="00E846F2" w:rsidP="00E846F2">
            <w:pPr>
              <w:kinsoku w:val="0"/>
              <w:overflowPunct w:val="0"/>
              <w:spacing w:before="115"/>
              <w:jc w:val="center"/>
              <w:textAlignment w:val="baseline"/>
              <w:rPr>
                <w:rFonts w:asciiTheme="minorHAnsi" w:hAnsiTheme="minorHAnsi" w:cstheme="minorHAnsi"/>
                <w:sz w:val="20"/>
                <w:szCs w:val="20"/>
                <w:lang w:val="en-US"/>
              </w:rPr>
            </w:pPr>
          </w:p>
        </w:tc>
        <w:tc>
          <w:tcPr>
            <w:tcW w:w="1550" w:type="dxa"/>
            <w:gridSpan w:val="2"/>
            <w:tcBorders>
              <w:top w:val="nil"/>
              <w:left w:val="nil"/>
              <w:bottom w:val="nil"/>
              <w:right w:val="nil"/>
            </w:tcBorders>
            <w:shd w:val="clear" w:color="auto" w:fill="auto"/>
          </w:tcPr>
          <w:p w:rsidR="00E846F2" w:rsidRPr="00A21852" w:rsidRDefault="00E846F2" w:rsidP="00E846F2">
            <w:pPr>
              <w:kinsoku w:val="0"/>
              <w:overflowPunct w:val="0"/>
              <w:spacing w:before="115"/>
              <w:jc w:val="center"/>
              <w:textAlignment w:val="baseline"/>
              <w:rPr>
                <w:rFonts w:asciiTheme="minorHAnsi" w:hAnsiTheme="minorHAnsi" w:cstheme="minorHAnsi"/>
                <w:sz w:val="20"/>
                <w:szCs w:val="20"/>
                <w:lang w:val="en-US"/>
              </w:rPr>
            </w:pPr>
          </w:p>
        </w:tc>
        <w:tc>
          <w:tcPr>
            <w:tcW w:w="1547" w:type="dxa"/>
            <w:gridSpan w:val="2"/>
            <w:tcBorders>
              <w:top w:val="nil"/>
              <w:left w:val="nil"/>
              <w:bottom w:val="nil"/>
              <w:right w:val="nil"/>
            </w:tcBorders>
          </w:tcPr>
          <w:p w:rsidR="00E846F2" w:rsidRPr="00A21852" w:rsidRDefault="00E846F2" w:rsidP="00E846F2">
            <w:pPr>
              <w:kinsoku w:val="0"/>
              <w:overflowPunct w:val="0"/>
              <w:spacing w:before="115"/>
              <w:jc w:val="center"/>
              <w:textAlignment w:val="baseline"/>
              <w:rPr>
                <w:rFonts w:asciiTheme="minorHAnsi" w:hAnsiTheme="minorHAnsi" w:cstheme="minorHAnsi"/>
                <w:sz w:val="20"/>
                <w:szCs w:val="20"/>
                <w:lang w:val="en-US"/>
              </w:rPr>
            </w:pPr>
          </w:p>
        </w:tc>
        <w:tc>
          <w:tcPr>
            <w:tcW w:w="236" w:type="dxa"/>
            <w:tcBorders>
              <w:top w:val="nil"/>
              <w:left w:val="nil"/>
              <w:bottom w:val="nil"/>
              <w:right w:val="nil"/>
            </w:tcBorders>
          </w:tcPr>
          <w:p w:rsidR="00E846F2" w:rsidRPr="00A21852" w:rsidRDefault="00E846F2" w:rsidP="00E846F2">
            <w:pPr>
              <w:kinsoku w:val="0"/>
              <w:overflowPunct w:val="0"/>
              <w:spacing w:before="115"/>
              <w:jc w:val="center"/>
              <w:textAlignment w:val="baseline"/>
              <w:rPr>
                <w:rFonts w:asciiTheme="minorHAnsi" w:hAnsiTheme="minorHAnsi" w:cstheme="minorHAnsi"/>
                <w:sz w:val="20"/>
                <w:szCs w:val="20"/>
                <w:lang w:val="en-US"/>
              </w:rPr>
            </w:pPr>
          </w:p>
        </w:tc>
      </w:tr>
    </w:tbl>
    <w:p w:rsidR="00C40E9E" w:rsidRDefault="00C40E9E" w:rsidP="00C40E9E">
      <w:pPr>
        <w:spacing w:after="120"/>
        <w:ind w:left="907"/>
        <w:jc w:val="both"/>
        <w:rPr>
          <w:rFonts w:asciiTheme="minorHAnsi" w:hAnsiTheme="minorHAnsi" w:cstheme="minorHAnsi"/>
          <w:snapToGrid w:val="0"/>
          <w:sz w:val="20"/>
          <w:szCs w:val="20"/>
          <w:lang w:val="en-US"/>
        </w:rPr>
      </w:pPr>
    </w:p>
    <w:p w:rsidR="00A21852" w:rsidRDefault="00A21852" w:rsidP="00C40E9E">
      <w:pPr>
        <w:spacing w:after="120"/>
        <w:ind w:left="907"/>
        <w:jc w:val="both"/>
        <w:rPr>
          <w:rFonts w:asciiTheme="minorHAnsi" w:hAnsiTheme="minorHAnsi" w:cstheme="minorHAnsi"/>
          <w:snapToGrid w:val="0"/>
          <w:sz w:val="20"/>
          <w:szCs w:val="20"/>
          <w:lang w:val="en-US"/>
        </w:rPr>
      </w:pPr>
    </w:p>
    <w:p w:rsidR="00A21852" w:rsidRPr="00C40E9E" w:rsidRDefault="00A21852" w:rsidP="00C40E9E">
      <w:pPr>
        <w:spacing w:after="120"/>
        <w:ind w:left="907"/>
        <w:jc w:val="both"/>
        <w:rPr>
          <w:rFonts w:asciiTheme="minorHAnsi" w:hAnsiTheme="minorHAnsi" w:cstheme="minorHAnsi"/>
          <w:snapToGrid w:val="0"/>
          <w:sz w:val="20"/>
          <w:szCs w:val="20"/>
          <w:lang w:val="en-US"/>
        </w:rPr>
      </w:pPr>
    </w:p>
    <w:p w:rsidR="00C40E9E" w:rsidRPr="00C40E9E" w:rsidRDefault="00C40E9E" w:rsidP="00C40E9E">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b/>
          <w:snapToGrid w:val="0"/>
          <w:sz w:val="20"/>
          <w:szCs w:val="20"/>
          <w:lang w:val="en-US"/>
        </w:rPr>
      </w:pPr>
      <w:r w:rsidRPr="00C40E9E">
        <w:rPr>
          <w:rFonts w:asciiTheme="minorHAnsi" w:hAnsiTheme="minorHAnsi" w:cstheme="minorHAnsi"/>
          <w:snapToGrid w:val="0"/>
          <w:sz w:val="20"/>
          <w:szCs w:val="20"/>
          <w:lang w:val="en-GB"/>
        </w:rPr>
        <w:tab/>
      </w:r>
      <w:r w:rsidRPr="00C40E9E">
        <w:rPr>
          <w:rFonts w:asciiTheme="minorHAnsi" w:hAnsiTheme="minorHAnsi" w:cstheme="minorHAnsi"/>
          <w:b/>
          <w:snapToGrid w:val="0"/>
          <w:sz w:val="20"/>
          <w:szCs w:val="20"/>
          <w:lang w:val="en-US"/>
        </w:rPr>
        <w:t>DECLARATION WITH REGARD TO COMPANY/FIRM</w:t>
      </w:r>
    </w:p>
    <w:p w:rsidR="00C40E9E" w:rsidRPr="00C40E9E" w:rsidRDefault="00C40E9E" w:rsidP="00C40E9E">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napToGrid w:val="0"/>
          <w:sz w:val="20"/>
          <w:szCs w:val="20"/>
          <w:lang w:val="en-US"/>
        </w:rPr>
      </w:pPr>
    </w:p>
    <w:p w:rsidR="00C40E9E" w:rsidRPr="00C40E9E" w:rsidRDefault="00C40E9E" w:rsidP="003559D9">
      <w:pPr>
        <w:widowControl w:val="0"/>
        <w:numPr>
          <w:ilvl w:val="1"/>
          <w:numId w:val="50"/>
        </w:numPr>
        <w:tabs>
          <w:tab w:val="left" w:pos="900"/>
        </w:tabs>
        <w:spacing w:after="120" w:line="312" w:lineRule="auto"/>
        <w:ind w:left="907" w:hanging="907"/>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Name of company/firm…………………………………………………………………….</w:t>
      </w:r>
    </w:p>
    <w:p w:rsidR="00C40E9E" w:rsidRPr="00C40E9E" w:rsidRDefault="00C40E9E" w:rsidP="003559D9">
      <w:pPr>
        <w:widowControl w:val="0"/>
        <w:numPr>
          <w:ilvl w:val="1"/>
          <w:numId w:val="50"/>
        </w:numPr>
        <w:tabs>
          <w:tab w:val="left" w:pos="900"/>
        </w:tabs>
        <w:spacing w:after="120" w:line="312" w:lineRule="auto"/>
        <w:ind w:left="907" w:right="95" w:hanging="907"/>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Company registration number: …………………………………………………………...</w:t>
      </w:r>
    </w:p>
    <w:p w:rsidR="00C40E9E" w:rsidRPr="00C40E9E" w:rsidRDefault="00C40E9E" w:rsidP="003559D9">
      <w:pPr>
        <w:widowControl w:val="0"/>
        <w:numPr>
          <w:ilvl w:val="1"/>
          <w:numId w:val="50"/>
        </w:numPr>
        <w:tabs>
          <w:tab w:val="left" w:pos="900"/>
        </w:tabs>
        <w:spacing w:after="120" w:line="312" w:lineRule="auto"/>
        <w:ind w:left="907" w:hanging="907"/>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TYPE OF COMPANY/ FIRM</w:t>
      </w:r>
    </w:p>
    <w:p w:rsidR="00C40E9E" w:rsidRPr="00C40E9E"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sym w:font="Symbol" w:char="F07F"/>
      </w:r>
      <w:r w:rsidRPr="00C40E9E">
        <w:rPr>
          <w:rFonts w:asciiTheme="minorHAnsi" w:hAnsiTheme="minorHAnsi" w:cstheme="minorHAnsi"/>
          <w:snapToGrid w:val="0"/>
          <w:sz w:val="20"/>
          <w:szCs w:val="20"/>
          <w:lang w:val="en-GB"/>
        </w:rPr>
        <w:tab/>
        <w:t>Partnership/Joint Venture / Consortium</w:t>
      </w:r>
    </w:p>
    <w:p w:rsidR="00C40E9E" w:rsidRPr="00C40E9E"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sym w:font="Symbol" w:char="F07F"/>
      </w:r>
      <w:r w:rsidRPr="00C40E9E">
        <w:rPr>
          <w:rFonts w:asciiTheme="minorHAnsi" w:hAnsiTheme="minorHAnsi" w:cstheme="minorHAnsi"/>
          <w:snapToGrid w:val="0"/>
          <w:sz w:val="20"/>
          <w:szCs w:val="20"/>
          <w:lang w:val="en-GB"/>
        </w:rPr>
        <w:tab/>
        <w:t>One-person business/sole propriety</w:t>
      </w:r>
    </w:p>
    <w:p w:rsidR="00C40E9E" w:rsidRPr="00C40E9E"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sym w:font="Symbol" w:char="F07F"/>
      </w:r>
      <w:r w:rsidRPr="00C40E9E">
        <w:rPr>
          <w:rFonts w:asciiTheme="minorHAnsi" w:hAnsiTheme="minorHAnsi" w:cstheme="minorHAnsi"/>
          <w:snapToGrid w:val="0"/>
          <w:sz w:val="20"/>
          <w:szCs w:val="20"/>
          <w:lang w:val="en-GB"/>
        </w:rPr>
        <w:tab/>
        <w:t>Close corporation</w:t>
      </w:r>
    </w:p>
    <w:p w:rsidR="00C40E9E" w:rsidRPr="00C40E9E"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sym w:font="Symbol" w:char="F07F"/>
      </w:r>
      <w:r w:rsidRPr="00C40E9E">
        <w:rPr>
          <w:rFonts w:asciiTheme="minorHAnsi" w:hAnsiTheme="minorHAnsi" w:cstheme="minorHAnsi"/>
          <w:snapToGrid w:val="0"/>
          <w:sz w:val="20"/>
          <w:szCs w:val="20"/>
          <w:lang w:val="en-GB"/>
        </w:rPr>
        <w:tab/>
        <w:t>Public Company</w:t>
      </w:r>
    </w:p>
    <w:p w:rsidR="00C40E9E" w:rsidRPr="00C40E9E"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sym w:font="Symbol" w:char="F07F"/>
      </w:r>
      <w:r w:rsidRPr="00C40E9E">
        <w:rPr>
          <w:rFonts w:asciiTheme="minorHAnsi" w:hAnsiTheme="minorHAnsi" w:cstheme="minorHAnsi"/>
          <w:snapToGrid w:val="0"/>
          <w:sz w:val="20"/>
          <w:szCs w:val="20"/>
          <w:lang w:val="en-GB"/>
        </w:rPr>
        <w:tab/>
        <w:t>Personal Liability Company</w:t>
      </w:r>
    </w:p>
    <w:p w:rsidR="00C40E9E" w:rsidRPr="00C40E9E"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bookmarkStart w:id="47" w:name="_Hlk117764996"/>
      <w:r w:rsidRPr="00C40E9E">
        <w:rPr>
          <w:rFonts w:asciiTheme="minorHAnsi" w:hAnsiTheme="minorHAnsi" w:cstheme="minorHAnsi"/>
          <w:snapToGrid w:val="0"/>
          <w:sz w:val="20"/>
          <w:szCs w:val="20"/>
          <w:lang w:val="en-GB"/>
        </w:rPr>
        <w:sym w:font="Symbol" w:char="F07F"/>
      </w:r>
      <w:bookmarkEnd w:id="47"/>
      <w:r w:rsidRPr="00C40E9E">
        <w:rPr>
          <w:rFonts w:asciiTheme="minorHAnsi" w:hAnsiTheme="minorHAnsi" w:cstheme="minorHAnsi"/>
          <w:snapToGrid w:val="0"/>
          <w:sz w:val="20"/>
          <w:szCs w:val="20"/>
          <w:lang w:val="en-GB"/>
        </w:rPr>
        <w:tab/>
        <w:t xml:space="preserve">(Pty) Limited </w:t>
      </w:r>
    </w:p>
    <w:p w:rsidR="00C40E9E" w:rsidRPr="00C40E9E"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sym w:font="Symbol" w:char="F07F"/>
      </w:r>
      <w:r w:rsidRPr="00C40E9E">
        <w:rPr>
          <w:rFonts w:asciiTheme="minorHAnsi" w:hAnsiTheme="minorHAnsi" w:cstheme="minorHAnsi"/>
          <w:snapToGrid w:val="0"/>
          <w:sz w:val="20"/>
          <w:szCs w:val="20"/>
          <w:lang w:val="en-GB"/>
        </w:rPr>
        <w:tab/>
        <w:t>Non-Profit Company</w:t>
      </w:r>
    </w:p>
    <w:p w:rsidR="00C40E9E" w:rsidRPr="00C40E9E"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sym w:font="Symbol" w:char="F07F"/>
      </w:r>
      <w:r w:rsidRPr="00C40E9E">
        <w:rPr>
          <w:rFonts w:asciiTheme="minorHAnsi" w:hAnsiTheme="minorHAnsi" w:cstheme="minorHAnsi"/>
          <w:snapToGrid w:val="0"/>
          <w:sz w:val="20"/>
          <w:szCs w:val="20"/>
          <w:lang w:val="en-GB"/>
        </w:rPr>
        <w:tab/>
        <w:t>State Owned Company</w:t>
      </w:r>
    </w:p>
    <w:p w:rsidR="00C40E9E" w:rsidRPr="00C40E9E" w:rsidRDefault="00C40E9E" w:rsidP="00C40E9E">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Theme="minorHAnsi" w:hAnsiTheme="minorHAnsi" w:cstheme="minorHAnsi"/>
          <w:snapToGrid w:val="0"/>
          <w:sz w:val="20"/>
          <w:szCs w:val="20"/>
          <w:lang w:val="en-GB"/>
        </w:rPr>
      </w:pPr>
      <w:r w:rsidRPr="00C40E9E">
        <w:rPr>
          <w:rFonts w:asciiTheme="minorHAnsi" w:hAnsiTheme="minorHAnsi" w:cstheme="minorHAnsi"/>
          <w:smallCaps/>
          <w:snapToGrid w:val="0"/>
          <w:sz w:val="20"/>
          <w:szCs w:val="20"/>
          <w:lang w:val="en-GB"/>
        </w:rPr>
        <w:t>[Tick applicable box]</w:t>
      </w:r>
    </w:p>
    <w:p w:rsidR="00C06BB9" w:rsidRDefault="00C06BB9" w:rsidP="00C40E9E">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Theme="minorHAnsi" w:hAnsiTheme="minorHAnsi" w:cstheme="minorHAnsi"/>
          <w:smallCaps/>
          <w:snapToGrid w:val="0"/>
          <w:sz w:val="20"/>
          <w:szCs w:val="20"/>
          <w:lang w:val="en-GB"/>
        </w:rPr>
      </w:pPr>
    </w:p>
    <w:p w:rsidR="00C06BB9" w:rsidRDefault="00C06BB9" w:rsidP="00C40E9E">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Theme="minorHAnsi" w:hAnsiTheme="minorHAnsi" w:cstheme="minorHAnsi"/>
          <w:smallCaps/>
          <w:snapToGrid w:val="0"/>
          <w:sz w:val="20"/>
          <w:szCs w:val="20"/>
          <w:lang w:val="en-GB"/>
        </w:rPr>
      </w:pPr>
    </w:p>
    <w:p w:rsidR="00C06BB9" w:rsidRPr="00C40E9E" w:rsidRDefault="00C06BB9" w:rsidP="00C40E9E">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Theme="minorHAnsi" w:hAnsiTheme="minorHAnsi" w:cstheme="minorHAnsi"/>
          <w:smallCaps/>
          <w:snapToGrid w:val="0"/>
          <w:sz w:val="20"/>
          <w:szCs w:val="20"/>
          <w:lang w:val="en-GB"/>
        </w:rPr>
      </w:pPr>
    </w:p>
    <w:p w:rsidR="00C40E9E" w:rsidRPr="00C40E9E" w:rsidRDefault="00C40E9E" w:rsidP="00C40E9E">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Theme="minorHAnsi" w:hAnsiTheme="minorHAnsi" w:cstheme="minorHAnsi"/>
          <w:smallCaps/>
          <w:snapToGrid w:val="0"/>
          <w:sz w:val="20"/>
          <w:szCs w:val="20"/>
          <w:lang w:val="en-GB"/>
        </w:rPr>
      </w:pPr>
    </w:p>
    <w:p w:rsidR="00C40E9E" w:rsidRPr="00C40E9E" w:rsidRDefault="00C40E9E" w:rsidP="003559D9">
      <w:pPr>
        <w:widowControl w:val="0"/>
        <w:numPr>
          <w:ilvl w:val="1"/>
          <w:numId w:val="50"/>
        </w:numPr>
        <w:tabs>
          <w:tab w:val="left" w:pos="851"/>
        </w:tabs>
        <w:spacing w:line="360" w:lineRule="auto"/>
        <w:ind w:left="851" w:hanging="851"/>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I, the undersigned, who is duly authorised to do so on behalf of the company/firm, certify that the points claimed, based on the specific goals as advised in the tender, qualifies the company/ firm for the preference(s) shown and I acknowledge that:</w:t>
      </w:r>
    </w:p>
    <w:p w:rsidR="00C40E9E" w:rsidRPr="00C40E9E" w:rsidRDefault="00C40E9E" w:rsidP="003559D9">
      <w:pPr>
        <w:widowControl w:val="0"/>
        <w:numPr>
          <w:ilvl w:val="0"/>
          <w:numId w:val="27"/>
        </w:numPr>
        <w:tabs>
          <w:tab w:val="left" w:pos="-1099"/>
          <w:tab w:val="left" w:pos="-720"/>
          <w:tab w:val="left" w:pos="1260"/>
        </w:tabs>
        <w:spacing w:after="120"/>
        <w:ind w:left="1282"/>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The information furnished is true and correct;</w:t>
      </w:r>
    </w:p>
    <w:p w:rsidR="00C40E9E" w:rsidRPr="00C40E9E" w:rsidRDefault="00C40E9E" w:rsidP="003559D9">
      <w:pPr>
        <w:widowControl w:val="0"/>
        <w:numPr>
          <w:ilvl w:val="0"/>
          <w:numId w:val="27"/>
        </w:numPr>
        <w:tabs>
          <w:tab w:val="left" w:pos="993"/>
          <w:tab w:val="left" w:pos="1134"/>
          <w:tab w:val="left" w:pos="1260"/>
        </w:tabs>
        <w:spacing w:line="360" w:lineRule="auto"/>
        <w:ind w:left="1134" w:hanging="283"/>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The preference points claimed are in accordance with the General Conditions as indicated in paragraph 1 of this form;</w:t>
      </w:r>
    </w:p>
    <w:p w:rsidR="00C40E9E" w:rsidRPr="00C40E9E" w:rsidRDefault="00C40E9E" w:rsidP="003559D9">
      <w:pPr>
        <w:widowControl w:val="0"/>
        <w:numPr>
          <w:ilvl w:val="0"/>
          <w:numId w:val="27"/>
        </w:numPr>
        <w:tabs>
          <w:tab w:val="left" w:pos="993"/>
          <w:tab w:val="left" w:pos="1134"/>
          <w:tab w:val="left" w:pos="1260"/>
        </w:tabs>
        <w:spacing w:line="360" w:lineRule="auto"/>
        <w:ind w:left="1134" w:hanging="283"/>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rsidR="00C40E9E" w:rsidRPr="00C40E9E" w:rsidRDefault="00C40E9E" w:rsidP="003559D9">
      <w:pPr>
        <w:widowControl w:val="0"/>
        <w:numPr>
          <w:ilvl w:val="0"/>
          <w:numId w:val="27"/>
        </w:numPr>
        <w:tabs>
          <w:tab w:val="left" w:pos="993"/>
          <w:tab w:val="left" w:pos="1134"/>
          <w:tab w:val="left" w:pos="1260"/>
        </w:tabs>
        <w:spacing w:line="360" w:lineRule="auto"/>
        <w:ind w:left="1134" w:hanging="283"/>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If the specific goals have been claimed or obtained on a fraudulent basis or any of the conditions of contract have not been fulfilled, the organ of state may, in addition to any other remedy it may have –</w:t>
      </w:r>
    </w:p>
    <w:p w:rsidR="00C40E9E" w:rsidRPr="00C40E9E" w:rsidRDefault="00C40E9E" w:rsidP="00C40E9E">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Theme="minorHAnsi" w:hAnsiTheme="minorHAnsi" w:cstheme="minorHAnsi"/>
          <w:snapToGrid w:val="0"/>
          <w:sz w:val="20"/>
          <w:szCs w:val="20"/>
          <w:lang w:val="en-GB"/>
        </w:rPr>
      </w:pPr>
    </w:p>
    <w:p w:rsidR="00C40E9E" w:rsidRPr="00C40E9E" w:rsidRDefault="00C40E9E" w:rsidP="003559D9">
      <w:pPr>
        <w:widowControl w:val="0"/>
        <w:numPr>
          <w:ilvl w:val="1"/>
          <w:numId w:val="28"/>
        </w:numPr>
        <w:tabs>
          <w:tab w:val="left" w:pos="1980"/>
        </w:tabs>
        <w:spacing w:after="120"/>
        <w:ind w:left="1987" w:right="749" w:hanging="547"/>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disqualify the person from the tendering process;</w:t>
      </w:r>
    </w:p>
    <w:p w:rsidR="00C40E9E" w:rsidRPr="0063734D" w:rsidRDefault="00C40E9E" w:rsidP="003559D9">
      <w:pPr>
        <w:pStyle w:val="ListParagraph"/>
        <w:widowControl w:val="0"/>
        <w:numPr>
          <w:ilvl w:val="1"/>
          <w:numId w:val="28"/>
        </w:numPr>
        <w:tabs>
          <w:tab w:val="left" w:pos="993"/>
          <w:tab w:val="left" w:pos="1134"/>
          <w:tab w:val="left" w:pos="1260"/>
        </w:tabs>
        <w:spacing w:line="360" w:lineRule="auto"/>
        <w:ind w:left="1985" w:hanging="567"/>
        <w:jc w:val="both"/>
        <w:rPr>
          <w:rFonts w:asciiTheme="minorHAnsi" w:hAnsiTheme="minorHAnsi" w:cstheme="minorHAnsi"/>
          <w:snapToGrid w:val="0"/>
          <w:sz w:val="20"/>
          <w:szCs w:val="20"/>
          <w:lang w:val="en-GB"/>
        </w:rPr>
      </w:pPr>
      <w:r w:rsidRPr="0063734D">
        <w:rPr>
          <w:rFonts w:asciiTheme="minorHAnsi" w:hAnsiTheme="minorHAnsi" w:cstheme="minorHAnsi"/>
          <w:snapToGrid w:val="0"/>
          <w:sz w:val="20"/>
          <w:szCs w:val="20"/>
          <w:lang w:val="en-GB"/>
        </w:rPr>
        <w:t>recover costs, losses or damages it has incurred or suffered as a result of that person’s conduct;</w:t>
      </w:r>
    </w:p>
    <w:p w:rsidR="00C40E9E" w:rsidRPr="00C40E9E" w:rsidRDefault="00C40E9E" w:rsidP="003559D9">
      <w:pPr>
        <w:pStyle w:val="ListParagraph"/>
        <w:widowControl w:val="0"/>
        <w:numPr>
          <w:ilvl w:val="1"/>
          <w:numId w:val="28"/>
        </w:numPr>
        <w:tabs>
          <w:tab w:val="left" w:pos="993"/>
          <w:tab w:val="left" w:pos="1134"/>
          <w:tab w:val="left" w:pos="1260"/>
        </w:tabs>
        <w:spacing w:line="360" w:lineRule="auto"/>
        <w:ind w:left="1985" w:hanging="567"/>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cancel the contract and claim any damages which it has suffered as a result of having to make less favourable arrangements due to such cancellation;</w:t>
      </w:r>
    </w:p>
    <w:p w:rsidR="00C40E9E" w:rsidRPr="00C40E9E" w:rsidRDefault="00C40E9E" w:rsidP="003559D9">
      <w:pPr>
        <w:pStyle w:val="ListParagraph"/>
        <w:widowControl w:val="0"/>
        <w:numPr>
          <w:ilvl w:val="1"/>
          <w:numId w:val="28"/>
        </w:numPr>
        <w:tabs>
          <w:tab w:val="left" w:pos="993"/>
          <w:tab w:val="left" w:pos="1134"/>
          <w:tab w:val="left" w:pos="1260"/>
        </w:tabs>
        <w:spacing w:line="360" w:lineRule="auto"/>
        <w:ind w:left="1985" w:hanging="567"/>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63734D">
        <w:rPr>
          <w:rFonts w:asciiTheme="minorHAnsi" w:hAnsiTheme="minorHAnsi" w:cstheme="minorHAnsi"/>
          <w:snapToGrid w:val="0"/>
          <w:sz w:val="20"/>
          <w:szCs w:val="20"/>
          <w:lang w:val="en-GB"/>
        </w:rPr>
        <w:t>audi alteram partem</w:t>
      </w:r>
      <w:r w:rsidRPr="00C40E9E">
        <w:rPr>
          <w:rFonts w:asciiTheme="minorHAnsi" w:hAnsiTheme="minorHAnsi" w:cstheme="minorHAnsi"/>
          <w:snapToGrid w:val="0"/>
          <w:sz w:val="20"/>
          <w:szCs w:val="20"/>
          <w:lang w:val="en-GB"/>
        </w:rPr>
        <w:t xml:space="preserve"> (hear the other side) rule has been applied; and</w:t>
      </w:r>
    </w:p>
    <w:p w:rsidR="00C40E9E" w:rsidRPr="00C40E9E" w:rsidRDefault="00C40E9E" w:rsidP="003559D9">
      <w:pPr>
        <w:widowControl w:val="0"/>
        <w:numPr>
          <w:ilvl w:val="1"/>
          <w:numId w:val="28"/>
        </w:numPr>
        <w:tabs>
          <w:tab w:val="left" w:pos="1980"/>
        </w:tabs>
        <w:spacing w:after="120"/>
        <w:ind w:left="1987" w:right="749" w:hanging="547"/>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forward the matter for criminal prosecution, if deemed necessary.</w:t>
      </w:r>
    </w:p>
    <w:p w:rsidR="00C40E9E" w:rsidRPr="00C40E9E" w:rsidRDefault="000A1E38" w:rsidP="00C40E9E">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Theme="minorHAnsi" w:hAnsiTheme="minorHAnsi" w:cstheme="minorHAnsi"/>
          <w:b/>
          <w:snapToGrid w:val="0"/>
          <w:sz w:val="20"/>
          <w:szCs w:val="20"/>
          <w:lang w:val="en-GB"/>
        </w:rPr>
      </w:pPr>
      <w:r w:rsidRPr="00C40E9E">
        <w:rPr>
          <w:rFonts w:asciiTheme="minorHAnsi" w:hAnsiTheme="minorHAnsi" w:cstheme="minorHAnsi"/>
          <w:noProof/>
          <w:sz w:val="20"/>
          <w:szCs w:val="20"/>
        </w:rPr>
        <mc:AlternateContent>
          <mc:Choice Requires="wps">
            <w:drawing>
              <wp:anchor distT="0" distB="0" distL="114300" distR="114300" simplePos="0" relativeHeight="251661312" behindDoc="0" locked="0" layoutInCell="1" allowOverlap="1" wp14:anchorId="3776BC00" wp14:editId="61170B76">
                <wp:simplePos x="0" y="0"/>
                <wp:positionH relativeFrom="margin">
                  <wp:align>left</wp:align>
                </wp:positionH>
                <wp:positionV relativeFrom="paragraph">
                  <wp:posOffset>152400</wp:posOffset>
                </wp:positionV>
                <wp:extent cx="4800600" cy="1798320"/>
                <wp:effectExtent l="0" t="0" r="19050" b="1143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798320"/>
                        </a:xfrm>
                        <a:prstGeom prst="rect">
                          <a:avLst/>
                        </a:prstGeom>
                        <a:solidFill>
                          <a:srgbClr val="FFFFFF"/>
                        </a:solidFill>
                        <a:ln w="9525">
                          <a:solidFill>
                            <a:srgbClr val="000000"/>
                          </a:solidFill>
                          <a:miter lim="800000"/>
                          <a:headEnd/>
                          <a:tailEnd/>
                        </a:ln>
                      </wps:spPr>
                      <wps:txbx>
                        <w:txbxContent>
                          <w:p w:rsidR="002C7A46" w:rsidRDefault="002C7A46" w:rsidP="00C40E9E">
                            <w:pPr>
                              <w:jc w:val="center"/>
                              <w:rPr>
                                <w:rFonts w:ascii="Arial" w:hAnsi="Arial" w:cs="Arial"/>
                                <w:sz w:val="18"/>
                                <w:szCs w:val="18"/>
                              </w:rPr>
                            </w:pPr>
                          </w:p>
                          <w:p w:rsidR="002C7A46" w:rsidRPr="00585866" w:rsidRDefault="002C7A46" w:rsidP="00C40E9E">
                            <w:pPr>
                              <w:jc w:val="center"/>
                              <w:rPr>
                                <w:rFonts w:ascii="Arial" w:hAnsi="Arial" w:cs="Arial"/>
                                <w:sz w:val="18"/>
                                <w:szCs w:val="18"/>
                              </w:rPr>
                            </w:pPr>
                            <w:r w:rsidRPr="00585866">
                              <w:rPr>
                                <w:rFonts w:ascii="Arial" w:hAnsi="Arial" w:cs="Arial"/>
                                <w:sz w:val="18"/>
                                <w:szCs w:val="18"/>
                              </w:rPr>
                              <w:t>……………………………………….</w:t>
                            </w:r>
                          </w:p>
                          <w:p w:rsidR="002C7A46" w:rsidRPr="00B715D9" w:rsidRDefault="002C7A46" w:rsidP="00C40E9E">
                            <w:pPr>
                              <w:jc w:val="center"/>
                              <w:rPr>
                                <w:rFonts w:ascii="Arial" w:hAnsi="Arial" w:cs="Arial"/>
                                <w:b/>
                                <w:sz w:val="18"/>
                                <w:szCs w:val="18"/>
                              </w:rPr>
                            </w:pPr>
                            <w:r w:rsidRPr="00B715D9">
                              <w:rPr>
                                <w:rFonts w:ascii="Arial" w:hAnsi="Arial" w:cs="Arial"/>
                                <w:b/>
                                <w:sz w:val="18"/>
                                <w:szCs w:val="18"/>
                              </w:rPr>
                              <w:t>SIGNATURE(S) OF TENDERER(S)</w:t>
                            </w:r>
                          </w:p>
                          <w:p w:rsidR="002C7A46" w:rsidRDefault="002C7A46" w:rsidP="00C40E9E">
                            <w:pPr>
                              <w:rPr>
                                <w:rFonts w:ascii="Arial" w:hAnsi="Arial" w:cs="Arial"/>
                                <w:sz w:val="18"/>
                                <w:szCs w:val="18"/>
                              </w:rPr>
                            </w:pPr>
                          </w:p>
                          <w:p w:rsidR="002C7A46" w:rsidRPr="00585866" w:rsidRDefault="002C7A46" w:rsidP="00C40E9E">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2C7A46" w:rsidRPr="00585866" w:rsidRDefault="002C7A46" w:rsidP="00C40E9E">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C7A46" w:rsidRPr="00585866" w:rsidRDefault="002C7A46" w:rsidP="00C40E9E">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C7A46" w:rsidRPr="00585866" w:rsidRDefault="002C7A46" w:rsidP="00C40E9E">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C7A46" w:rsidRDefault="002C7A46" w:rsidP="00C40E9E">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C7A46" w:rsidRPr="00585866" w:rsidRDefault="002C7A46" w:rsidP="00C40E9E">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2C7A46" w:rsidRDefault="002C7A46" w:rsidP="00C40E9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6BC00" id="Rectangle 4" o:spid="_x0000_s1026" style="position:absolute;left:0;text-align:left;margin-left:0;margin-top:12pt;width:378pt;height:141.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">
                <v:textbox>
                  <w:txbxContent>
                    <w:p w:rsidR="002C7A46" w:rsidRDefault="002C7A46" w:rsidP="00C40E9E">
                      <w:pPr>
                        <w:jc w:val="center"/>
                        <w:rPr>
                          <w:rFonts w:ascii="Arial" w:hAnsi="Arial" w:cs="Arial"/>
                          <w:sz w:val="18"/>
                          <w:szCs w:val="18"/>
                        </w:rPr>
                      </w:pPr>
                    </w:p>
                    <w:p w:rsidR="002C7A46" w:rsidRPr="00585866" w:rsidRDefault="002C7A46" w:rsidP="00C40E9E">
                      <w:pPr>
                        <w:jc w:val="center"/>
                        <w:rPr>
                          <w:rFonts w:ascii="Arial" w:hAnsi="Arial" w:cs="Arial"/>
                          <w:sz w:val="18"/>
                          <w:szCs w:val="18"/>
                        </w:rPr>
                      </w:pPr>
                      <w:r w:rsidRPr="00585866">
                        <w:rPr>
                          <w:rFonts w:ascii="Arial" w:hAnsi="Arial" w:cs="Arial"/>
                          <w:sz w:val="18"/>
                          <w:szCs w:val="18"/>
                        </w:rPr>
                        <w:t>……………………………………….</w:t>
                      </w:r>
                    </w:p>
                    <w:p w:rsidR="002C7A46" w:rsidRPr="00B715D9" w:rsidRDefault="002C7A46" w:rsidP="00C40E9E">
                      <w:pPr>
                        <w:jc w:val="center"/>
                        <w:rPr>
                          <w:rFonts w:ascii="Arial" w:hAnsi="Arial" w:cs="Arial"/>
                          <w:b/>
                          <w:sz w:val="18"/>
                          <w:szCs w:val="18"/>
                        </w:rPr>
                      </w:pPr>
                      <w:r w:rsidRPr="00B715D9">
                        <w:rPr>
                          <w:rFonts w:ascii="Arial" w:hAnsi="Arial" w:cs="Arial"/>
                          <w:b/>
                          <w:sz w:val="18"/>
                          <w:szCs w:val="18"/>
                        </w:rPr>
                        <w:t>SIGNATURE(S) OF TENDERER(S)</w:t>
                      </w:r>
                    </w:p>
                    <w:p w:rsidR="002C7A46" w:rsidRDefault="002C7A46" w:rsidP="00C40E9E">
                      <w:pPr>
                        <w:rPr>
                          <w:rFonts w:ascii="Arial" w:hAnsi="Arial" w:cs="Arial"/>
                          <w:sz w:val="18"/>
                          <w:szCs w:val="18"/>
                        </w:rPr>
                      </w:pPr>
                    </w:p>
                    <w:p w:rsidR="002C7A46" w:rsidRPr="00585866" w:rsidRDefault="002C7A46" w:rsidP="00C40E9E">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2C7A46" w:rsidRPr="00585866" w:rsidRDefault="002C7A46" w:rsidP="00C40E9E">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C7A46" w:rsidRPr="00585866" w:rsidRDefault="002C7A46" w:rsidP="00C40E9E">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C7A46" w:rsidRPr="00585866" w:rsidRDefault="002C7A46" w:rsidP="00C40E9E">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C7A46" w:rsidRDefault="002C7A46" w:rsidP="00C40E9E">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C7A46" w:rsidRPr="00585866" w:rsidRDefault="002C7A46" w:rsidP="00C40E9E">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2C7A46" w:rsidRDefault="002C7A46" w:rsidP="00C40E9E">
                      <w:pPr>
                        <w:jc w:val="center"/>
                      </w:pPr>
                    </w:p>
                  </w:txbxContent>
                </v:textbox>
                <w10:wrap anchorx="margin"/>
              </v:rect>
            </w:pict>
          </mc:Fallback>
        </mc:AlternateContent>
      </w:r>
    </w:p>
    <w:p w:rsidR="00C40E9E" w:rsidRPr="00C40E9E" w:rsidRDefault="00C40E9E" w:rsidP="00C40E9E">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Theme="minorHAnsi" w:hAnsiTheme="minorHAnsi" w:cstheme="minorHAnsi"/>
          <w:b/>
          <w:snapToGrid w:val="0"/>
          <w:sz w:val="20"/>
          <w:szCs w:val="20"/>
          <w:lang w:val="en-GB"/>
        </w:rPr>
      </w:pPr>
    </w:p>
    <w:p w:rsidR="00C40E9E" w:rsidRPr="00C40E9E" w:rsidRDefault="00C40E9E" w:rsidP="00C40E9E">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Theme="minorHAnsi" w:hAnsiTheme="minorHAnsi" w:cstheme="minorHAnsi"/>
          <w:snapToGrid w:val="0"/>
          <w:sz w:val="20"/>
          <w:szCs w:val="20"/>
          <w:lang w:val="en-GB"/>
        </w:rPr>
      </w:pPr>
    </w:p>
    <w:p w:rsidR="00C40E9E" w:rsidRPr="00C40E9E" w:rsidRDefault="00C40E9E" w:rsidP="00C40E9E">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Theme="minorHAnsi" w:hAnsiTheme="minorHAnsi" w:cstheme="minorHAnsi"/>
          <w:snapToGrid w:val="0"/>
          <w:sz w:val="20"/>
          <w:szCs w:val="20"/>
          <w:lang w:val="en-GB"/>
        </w:rPr>
      </w:pPr>
    </w:p>
    <w:p w:rsidR="00602B92" w:rsidRPr="00C40E9E" w:rsidRDefault="00602B92" w:rsidP="00602B92">
      <w:pPr>
        <w:widowControl w:val="0"/>
        <w:tabs>
          <w:tab w:val="left" w:pos="1980"/>
        </w:tabs>
        <w:spacing w:after="120" w:line="360" w:lineRule="auto"/>
        <w:ind w:right="-12"/>
        <w:jc w:val="both"/>
        <w:rPr>
          <w:rFonts w:asciiTheme="minorHAnsi" w:hAnsiTheme="minorHAnsi" w:cstheme="minorHAnsi"/>
          <w:sz w:val="20"/>
          <w:szCs w:val="20"/>
          <w:lang w:val="en-GB"/>
        </w:rPr>
      </w:pPr>
    </w:p>
    <w:p w:rsidR="00602B92" w:rsidRPr="00C40E9E" w:rsidRDefault="00602B92" w:rsidP="00602B92">
      <w:pPr>
        <w:widowControl w:val="0"/>
        <w:tabs>
          <w:tab w:val="left" w:pos="1980"/>
        </w:tabs>
        <w:spacing w:after="120" w:line="360" w:lineRule="auto"/>
        <w:ind w:right="-12"/>
        <w:jc w:val="both"/>
        <w:rPr>
          <w:rFonts w:asciiTheme="minorHAnsi" w:hAnsiTheme="minorHAnsi" w:cstheme="minorHAnsi"/>
          <w:sz w:val="20"/>
          <w:szCs w:val="20"/>
          <w:lang w:val="en-GB"/>
        </w:rPr>
      </w:pPr>
    </w:p>
    <w:p w:rsidR="00602B92" w:rsidRPr="00C40E9E" w:rsidRDefault="00602B92" w:rsidP="00602B92">
      <w:pPr>
        <w:widowControl w:val="0"/>
        <w:tabs>
          <w:tab w:val="left" w:pos="1980"/>
        </w:tabs>
        <w:spacing w:after="120" w:line="360" w:lineRule="auto"/>
        <w:ind w:right="-12"/>
        <w:jc w:val="both"/>
        <w:rPr>
          <w:rFonts w:asciiTheme="minorHAnsi" w:hAnsiTheme="minorHAnsi" w:cstheme="minorHAnsi"/>
          <w:sz w:val="20"/>
          <w:szCs w:val="20"/>
          <w:lang w:val="en-GB"/>
        </w:rPr>
      </w:pPr>
    </w:p>
    <w:p w:rsidR="00602B92" w:rsidRPr="00C40E9E" w:rsidRDefault="00602B92">
      <w:pPr>
        <w:rPr>
          <w:rFonts w:asciiTheme="minorHAnsi" w:hAnsiTheme="minorHAnsi" w:cstheme="minorHAnsi"/>
          <w:sz w:val="20"/>
          <w:szCs w:val="20"/>
          <w:lang w:val="en-GB"/>
        </w:rPr>
      </w:pPr>
      <w:r w:rsidRPr="00C40E9E">
        <w:rPr>
          <w:rFonts w:asciiTheme="minorHAnsi" w:hAnsiTheme="minorHAnsi" w:cstheme="minorHAnsi"/>
          <w:sz w:val="20"/>
          <w:szCs w:val="20"/>
          <w:lang w:val="en-GB"/>
        </w:rPr>
        <w:br w:type="page"/>
      </w:r>
    </w:p>
    <w:p w:rsidR="00602B92" w:rsidRPr="00DD77D8" w:rsidRDefault="00602B92" w:rsidP="00602B92">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48" w:name="_Toc499555357"/>
      <w:bookmarkStart w:id="49" w:name="_Toc499555410"/>
      <w:bookmarkStart w:id="50" w:name="_Toc499647336"/>
      <w:bookmarkStart w:id="51" w:name="_Toc499719706"/>
      <w:bookmarkStart w:id="52" w:name="_Toc508014872"/>
      <w:bookmarkStart w:id="53" w:name="_Toc508016143"/>
      <w:bookmarkStart w:id="54" w:name="_Toc516576242"/>
      <w:r w:rsidRPr="00DD77D8">
        <w:rPr>
          <w:rFonts w:asciiTheme="minorHAnsi" w:hAnsiTheme="minorHAnsi" w:cstheme="minorHAnsi"/>
          <w:b/>
          <w:kern w:val="28"/>
          <w:sz w:val="20"/>
          <w:szCs w:val="20"/>
        </w:rPr>
        <w:t>SWORN AFFIDAVIT:  B-BBEE QUALIFYING SMALL ENTERPRISE:  GENERAL</w:t>
      </w:r>
      <w:bookmarkEnd w:id="48"/>
      <w:bookmarkEnd w:id="49"/>
      <w:bookmarkEnd w:id="50"/>
      <w:bookmarkEnd w:id="51"/>
      <w:bookmarkEnd w:id="52"/>
      <w:bookmarkEnd w:id="53"/>
      <w:bookmarkEnd w:id="54"/>
    </w:p>
    <w:p w:rsidR="00602B92" w:rsidRPr="00DD77D8" w:rsidRDefault="00602B92" w:rsidP="00602B92">
      <w:pPr>
        <w:autoSpaceDE w:val="0"/>
        <w:autoSpaceDN w:val="0"/>
        <w:adjustRightInd w:val="0"/>
        <w:rPr>
          <w:rFonts w:asciiTheme="minorHAnsi" w:hAnsiTheme="minorHAnsi" w:cstheme="minorHAnsi"/>
          <w:color w:val="000000"/>
          <w:sz w:val="20"/>
          <w:szCs w:val="20"/>
        </w:rPr>
      </w:pPr>
    </w:p>
    <w:p w:rsidR="00602B92" w:rsidRPr="00DD77D8" w:rsidRDefault="00602B92" w:rsidP="00602B92">
      <w:p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I, the Undersigned</w:t>
      </w:r>
    </w:p>
    <w:tbl>
      <w:tblPr>
        <w:tblStyle w:val="TableGrid"/>
        <w:tblW w:w="9351" w:type="dxa"/>
        <w:tblLook w:val="04A0" w:firstRow="1" w:lastRow="0" w:firstColumn="1" w:lastColumn="0" w:noHBand="0" w:noVBand="1"/>
      </w:tblPr>
      <w:tblGrid>
        <w:gridCol w:w="2547"/>
        <w:gridCol w:w="6804"/>
      </w:tblGrid>
      <w:tr w:rsidR="00602B92" w:rsidRPr="00DD77D8" w:rsidTr="00F62CA6">
        <w:trPr>
          <w:trHeight w:val="397"/>
        </w:trPr>
        <w:tc>
          <w:tcPr>
            <w:tcW w:w="2547" w:type="dxa"/>
            <w:vAlign w:val="center"/>
          </w:tcPr>
          <w:p w:rsidR="00602B92" w:rsidRPr="00DD77D8" w:rsidRDefault="00602B92" w:rsidP="00F62CA6">
            <w:pPr>
              <w:tabs>
                <w:tab w:val="left" w:pos="-600"/>
                <w:tab w:val="left" w:pos="4860"/>
                <w:tab w:val="left" w:pos="5534"/>
                <w:tab w:val="left" w:pos="6211"/>
                <w:tab w:val="left" w:pos="6930"/>
                <w:tab w:val="left" w:pos="6978"/>
                <w:tab w:val="left" w:pos="7564"/>
                <w:tab w:val="left" w:pos="8241"/>
                <w:tab w:val="left" w:pos="8918"/>
              </w:tabs>
              <w:ind w:right="26"/>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Full Name and Surname:</w:t>
            </w:r>
          </w:p>
        </w:tc>
        <w:tc>
          <w:tcPr>
            <w:tcW w:w="6804" w:type="dxa"/>
            <w:vAlign w:val="center"/>
          </w:tcPr>
          <w:p w:rsidR="00602B92" w:rsidRPr="00DD77D8" w:rsidRDefault="00602B92" w:rsidP="00F62CA6">
            <w:pPr>
              <w:tabs>
                <w:tab w:val="left" w:pos="-600"/>
                <w:tab w:val="left" w:pos="8241"/>
                <w:tab w:val="left" w:pos="8918"/>
              </w:tabs>
              <w:ind w:right="178"/>
              <w:rPr>
                <w:rFonts w:asciiTheme="minorHAnsi" w:hAnsiTheme="minorHAnsi" w:cstheme="minorHAnsi"/>
                <w:sz w:val="20"/>
                <w:szCs w:val="20"/>
                <w:lang w:val="en-GB"/>
              </w:rPr>
            </w:pPr>
          </w:p>
        </w:tc>
      </w:tr>
      <w:tr w:rsidR="00602B92" w:rsidRPr="00DD77D8" w:rsidTr="00CF2AE3">
        <w:trPr>
          <w:trHeight w:val="483"/>
        </w:trPr>
        <w:tc>
          <w:tcPr>
            <w:tcW w:w="2547" w:type="dxa"/>
            <w:vAlign w:val="center"/>
          </w:tcPr>
          <w:p w:rsidR="00602B92" w:rsidRPr="00DD77D8" w:rsidRDefault="00602B92" w:rsidP="00602B92">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rPr>
                <w:rFonts w:asciiTheme="minorHAnsi" w:hAnsiTheme="minorHAnsi" w:cstheme="minorHAnsi"/>
                <w:b/>
                <w:sz w:val="20"/>
                <w:szCs w:val="20"/>
                <w:lang w:val="en-GB"/>
              </w:rPr>
            </w:pPr>
            <w:r w:rsidRPr="00DD77D8">
              <w:rPr>
                <w:rFonts w:asciiTheme="minorHAnsi" w:hAnsiTheme="minorHAnsi" w:cstheme="minorHAnsi"/>
                <w:b/>
                <w:sz w:val="20"/>
                <w:szCs w:val="20"/>
                <w:lang w:val="en-GB"/>
              </w:rPr>
              <w:t>Identity Number:</w:t>
            </w:r>
          </w:p>
        </w:tc>
        <w:tc>
          <w:tcPr>
            <w:tcW w:w="6804" w:type="dxa"/>
            <w:vAlign w:val="center"/>
          </w:tcPr>
          <w:p w:rsidR="00602B92" w:rsidRPr="00DD77D8" w:rsidRDefault="00602B92" w:rsidP="00F62CA6">
            <w:pPr>
              <w:tabs>
                <w:tab w:val="left" w:pos="-600"/>
                <w:tab w:val="left" w:pos="8241"/>
                <w:tab w:val="left" w:pos="8918"/>
              </w:tabs>
              <w:ind w:right="178"/>
              <w:rPr>
                <w:rFonts w:asciiTheme="minorHAnsi" w:hAnsiTheme="minorHAnsi" w:cstheme="minorHAnsi"/>
                <w:sz w:val="20"/>
                <w:szCs w:val="20"/>
                <w:lang w:val="en-GB"/>
              </w:rPr>
            </w:pPr>
          </w:p>
        </w:tc>
      </w:tr>
    </w:tbl>
    <w:p w:rsidR="00C61667" w:rsidRPr="00DD77D8" w:rsidRDefault="00C61667" w:rsidP="008C06D8">
      <w:pPr>
        <w:pStyle w:val="NoSpacing"/>
        <w:rPr>
          <w:rFonts w:asciiTheme="minorHAnsi" w:hAnsiTheme="minorHAnsi" w:cstheme="minorHAnsi"/>
          <w:sz w:val="20"/>
          <w:szCs w:val="20"/>
          <w:lang w:val="en-GB"/>
        </w:rPr>
      </w:pPr>
    </w:p>
    <w:p w:rsidR="008C06D8" w:rsidRPr="00DD77D8" w:rsidRDefault="008C06D8" w:rsidP="008C06D8">
      <w:pPr>
        <w:autoSpaceDE w:val="0"/>
        <w:autoSpaceDN w:val="0"/>
        <w:adjustRightInd w:val="0"/>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Hereby declare under oath as follows: </w:t>
      </w:r>
    </w:p>
    <w:p w:rsidR="008C06D8" w:rsidRPr="00DD77D8" w:rsidRDefault="008C06D8" w:rsidP="008C06D8">
      <w:pPr>
        <w:autoSpaceDE w:val="0"/>
        <w:autoSpaceDN w:val="0"/>
        <w:adjustRightInd w:val="0"/>
        <w:rPr>
          <w:rFonts w:asciiTheme="minorHAnsi" w:hAnsiTheme="minorHAnsi" w:cstheme="minorHAnsi"/>
          <w:color w:val="000000"/>
          <w:sz w:val="20"/>
          <w:szCs w:val="20"/>
        </w:rPr>
      </w:pPr>
    </w:p>
    <w:p w:rsidR="008C06D8" w:rsidRPr="00DD77D8" w:rsidRDefault="008C06D8" w:rsidP="003559D9">
      <w:pPr>
        <w:pStyle w:val="ListParagraph"/>
        <w:numPr>
          <w:ilvl w:val="0"/>
          <w:numId w:val="32"/>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The contents of this statement are to the best of my knowledge a true reflection of the facts. </w:t>
      </w:r>
    </w:p>
    <w:p w:rsidR="008C06D8" w:rsidRPr="00DD77D8" w:rsidRDefault="008C06D8" w:rsidP="003559D9">
      <w:pPr>
        <w:pStyle w:val="ListParagraph"/>
        <w:numPr>
          <w:ilvl w:val="0"/>
          <w:numId w:val="32"/>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I am a Member / Director / Owner of the following enterprise and am duly authorised to act on its behalf: </w:t>
      </w:r>
    </w:p>
    <w:tbl>
      <w:tblPr>
        <w:tblStyle w:val="TableGrid"/>
        <w:tblW w:w="9351" w:type="dxa"/>
        <w:tblLook w:val="04A0" w:firstRow="1" w:lastRow="0" w:firstColumn="1" w:lastColumn="0" w:noHBand="0" w:noVBand="1"/>
      </w:tblPr>
      <w:tblGrid>
        <w:gridCol w:w="2547"/>
        <w:gridCol w:w="6804"/>
      </w:tblGrid>
      <w:tr w:rsidR="008C06D8" w:rsidRPr="00DD77D8" w:rsidTr="00F62CA6">
        <w:trPr>
          <w:trHeight w:val="397"/>
        </w:trPr>
        <w:tc>
          <w:tcPr>
            <w:tcW w:w="2547" w:type="dxa"/>
            <w:vAlign w:val="center"/>
          </w:tcPr>
          <w:p w:rsidR="008C06D8" w:rsidRPr="00DD77D8" w:rsidRDefault="008C06D8" w:rsidP="006B7DE7">
            <w:pPr>
              <w:tabs>
                <w:tab w:val="left" w:pos="-600"/>
                <w:tab w:val="left" w:pos="4860"/>
                <w:tab w:val="left" w:pos="5534"/>
                <w:tab w:val="left" w:pos="6211"/>
                <w:tab w:val="left" w:pos="6930"/>
                <w:tab w:val="left" w:pos="6978"/>
                <w:tab w:val="left" w:pos="7564"/>
                <w:tab w:val="left" w:pos="8241"/>
                <w:tab w:val="left" w:pos="8918"/>
              </w:tabs>
              <w:ind w:right="26"/>
              <w:rPr>
                <w:rFonts w:asciiTheme="minorHAnsi" w:hAnsiTheme="minorHAnsi" w:cstheme="minorHAnsi"/>
                <w:b/>
                <w:sz w:val="20"/>
                <w:szCs w:val="20"/>
                <w:lang w:val="en-GB"/>
              </w:rPr>
            </w:pPr>
            <w:r w:rsidRPr="00DD77D8">
              <w:rPr>
                <w:rFonts w:asciiTheme="minorHAnsi" w:hAnsiTheme="minorHAnsi" w:cstheme="minorHAnsi"/>
                <w:b/>
                <w:sz w:val="20"/>
                <w:szCs w:val="20"/>
                <w:lang w:val="en-GB"/>
              </w:rPr>
              <w:t>Enterprise Name:</w:t>
            </w:r>
          </w:p>
        </w:tc>
        <w:tc>
          <w:tcPr>
            <w:tcW w:w="6804" w:type="dxa"/>
            <w:vAlign w:val="center"/>
          </w:tcPr>
          <w:p w:rsidR="008C06D8" w:rsidRPr="00DD77D8"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8C06D8" w:rsidRPr="00DD77D8" w:rsidTr="00F62CA6">
        <w:trPr>
          <w:trHeight w:val="397"/>
        </w:trPr>
        <w:tc>
          <w:tcPr>
            <w:tcW w:w="2547" w:type="dxa"/>
            <w:vAlign w:val="center"/>
          </w:tcPr>
          <w:p w:rsidR="008C06D8" w:rsidRPr="00DD77D8" w:rsidRDefault="008C06D8" w:rsidP="00F62CA6">
            <w:pPr>
              <w:tabs>
                <w:tab w:val="left" w:pos="-600"/>
                <w:tab w:val="left" w:pos="4860"/>
                <w:tab w:val="left" w:pos="5534"/>
                <w:tab w:val="left" w:pos="6211"/>
                <w:tab w:val="left" w:pos="6930"/>
                <w:tab w:val="left" w:pos="6978"/>
                <w:tab w:val="left" w:pos="7564"/>
                <w:tab w:val="left" w:pos="8241"/>
                <w:tab w:val="left" w:pos="8918"/>
              </w:tabs>
              <w:spacing w:line="360" w:lineRule="auto"/>
              <w:ind w:right="31"/>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Trading (if applicable):</w:t>
            </w:r>
          </w:p>
        </w:tc>
        <w:tc>
          <w:tcPr>
            <w:tcW w:w="6804" w:type="dxa"/>
            <w:vAlign w:val="center"/>
          </w:tcPr>
          <w:p w:rsidR="008C06D8" w:rsidRPr="00DD77D8"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8C06D8" w:rsidRPr="00DD77D8" w:rsidTr="00F62CA6">
        <w:trPr>
          <w:trHeight w:val="397"/>
        </w:trPr>
        <w:tc>
          <w:tcPr>
            <w:tcW w:w="2547" w:type="dxa"/>
            <w:vAlign w:val="center"/>
          </w:tcPr>
          <w:p w:rsidR="008C06D8" w:rsidRPr="00DD77D8" w:rsidRDefault="008C06D8" w:rsidP="00EE7F69">
            <w:pPr>
              <w:tabs>
                <w:tab w:val="left" w:pos="-600"/>
                <w:tab w:val="left" w:pos="4860"/>
                <w:tab w:val="left" w:pos="5534"/>
                <w:tab w:val="left" w:pos="6211"/>
                <w:tab w:val="left" w:pos="6930"/>
                <w:tab w:val="left" w:pos="6978"/>
                <w:tab w:val="left" w:pos="7564"/>
                <w:tab w:val="left" w:pos="8241"/>
                <w:tab w:val="left" w:pos="8918"/>
              </w:tabs>
              <w:spacing w:line="360" w:lineRule="auto"/>
              <w:ind w:right="31"/>
              <w:rPr>
                <w:rFonts w:asciiTheme="minorHAnsi" w:hAnsiTheme="minorHAnsi" w:cstheme="minorHAnsi"/>
                <w:b/>
                <w:sz w:val="20"/>
                <w:szCs w:val="20"/>
                <w:lang w:val="en-GB"/>
              </w:rPr>
            </w:pPr>
            <w:r w:rsidRPr="00DD77D8">
              <w:rPr>
                <w:rFonts w:asciiTheme="minorHAnsi" w:hAnsiTheme="minorHAnsi" w:cstheme="minorHAnsi"/>
                <w:b/>
                <w:sz w:val="20"/>
                <w:szCs w:val="20"/>
                <w:lang w:val="en-GB"/>
              </w:rPr>
              <w:t>Enterprise Physical Address:</w:t>
            </w:r>
          </w:p>
        </w:tc>
        <w:tc>
          <w:tcPr>
            <w:tcW w:w="6804" w:type="dxa"/>
            <w:vAlign w:val="center"/>
          </w:tcPr>
          <w:p w:rsidR="008C06D8" w:rsidRPr="00DD77D8"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8C06D8" w:rsidRPr="00DD77D8" w:rsidTr="00F62CA6">
        <w:trPr>
          <w:trHeight w:val="397"/>
        </w:trPr>
        <w:tc>
          <w:tcPr>
            <w:tcW w:w="2547" w:type="dxa"/>
            <w:vAlign w:val="center"/>
          </w:tcPr>
          <w:p w:rsidR="008C06D8" w:rsidRPr="00DD77D8" w:rsidRDefault="008C06D8" w:rsidP="00F62CA6">
            <w:pPr>
              <w:tabs>
                <w:tab w:val="left" w:pos="-600"/>
                <w:tab w:val="left" w:pos="4860"/>
                <w:tab w:val="left" w:pos="5534"/>
                <w:tab w:val="left" w:pos="6211"/>
                <w:tab w:val="left" w:pos="6930"/>
                <w:tab w:val="left" w:pos="6978"/>
                <w:tab w:val="left" w:pos="7564"/>
                <w:tab w:val="left" w:pos="8241"/>
                <w:tab w:val="left" w:pos="8918"/>
              </w:tabs>
              <w:spacing w:line="360" w:lineRule="auto"/>
              <w:ind w:right="31"/>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Type of Entity (CC, Pty Ltd, Sole Prop etc.)</w:t>
            </w:r>
          </w:p>
        </w:tc>
        <w:tc>
          <w:tcPr>
            <w:tcW w:w="6804" w:type="dxa"/>
            <w:vAlign w:val="center"/>
          </w:tcPr>
          <w:p w:rsidR="008C06D8" w:rsidRPr="00DD77D8"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8C06D8" w:rsidRPr="00DD77D8" w:rsidTr="00F62CA6">
        <w:trPr>
          <w:trHeight w:val="397"/>
        </w:trPr>
        <w:tc>
          <w:tcPr>
            <w:tcW w:w="2547" w:type="dxa"/>
            <w:vAlign w:val="center"/>
          </w:tcPr>
          <w:p w:rsidR="008C06D8" w:rsidRPr="00DD77D8" w:rsidRDefault="008C06D8" w:rsidP="008C06D8">
            <w:pPr>
              <w:tabs>
                <w:tab w:val="left" w:pos="-600"/>
                <w:tab w:val="left" w:pos="4860"/>
                <w:tab w:val="left" w:pos="5534"/>
                <w:tab w:val="left" w:pos="6211"/>
                <w:tab w:val="left" w:pos="6930"/>
                <w:tab w:val="left" w:pos="6978"/>
                <w:tab w:val="left" w:pos="7564"/>
                <w:tab w:val="left" w:pos="8241"/>
                <w:tab w:val="left" w:pos="8918"/>
              </w:tabs>
              <w:ind w:right="31"/>
              <w:rPr>
                <w:rFonts w:asciiTheme="minorHAnsi" w:hAnsiTheme="minorHAnsi" w:cstheme="minorHAnsi"/>
                <w:b/>
                <w:sz w:val="20"/>
                <w:szCs w:val="20"/>
                <w:lang w:val="en-GB"/>
              </w:rPr>
            </w:pPr>
            <w:r w:rsidRPr="00DD77D8">
              <w:rPr>
                <w:rFonts w:asciiTheme="minorHAnsi" w:hAnsiTheme="minorHAnsi" w:cstheme="minorHAnsi"/>
                <w:b/>
                <w:sz w:val="20"/>
                <w:szCs w:val="20"/>
                <w:lang w:val="en-GB"/>
              </w:rPr>
              <w:t>Nature of Business:</w:t>
            </w:r>
          </w:p>
        </w:tc>
        <w:tc>
          <w:tcPr>
            <w:tcW w:w="6804" w:type="dxa"/>
            <w:vAlign w:val="center"/>
          </w:tcPr>
          <w:p w:rsidR="008C06D8" w:rsidRPr="00DD77D8"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8C06D8" w:rsidRPr="00DD77D8" w:rsidTr="00F62CA6">
        <w:trPr>
          <w:trHeight w:val="397"/>
        </w:trPr>
        <w:tc>
          <w:tcPr>
            <w:tcW w:w="2547" w:type="dxa"/>
            <w:vAlign w:val="center"/>
          </w:tcPr>
          <w:p w:rsidR="008C06D8" w:rsidRPr="00DD77D8" w:rsidRDefault="008C06D8" w:rsidP="008C06D8">
            <w:pPr>
              <w:tabs>
                <w:tab w:val="left" w:pos="-600"/>
                <w:tab w:val="left" w:pos="4860"/>
                <w:tab w:val="left" w:pos="5534"/>
                <w:tab w:val="left" w:pos="6211"/>
                <w:tab w:val="left" w:pos="6930"/>
                <w:tab w:val="left" w:pos="6978"/>
                <w:tab w:val="left" w:pos="7564"/>
                <w:tab w:val="left" w:pos="8241"/>
                <w:tab w:val="left" w:pos="8918"/>
              </w:tabs>
              <w:ind w:right="31"/>
              <w:rPr>
                <w:rFonts w:asciiTheme="minorHAnsi" w:hAnsiTheme="minorHAnsi" w:cstheme="minorHAnsi"/>
                <w:b/>
                <w:sz w:val="20"/>
                <w:szCs w:val="20"/>
                <w:lang w:val="en-GB"/>
              </w:rPr>
            </w:pPr>
            <w:r w:rsidRPr="00DD77D8">
              <w:rPr>
                <w:rFonts w:asciiTheme="minorHAnsi" w:hAnsiTheme="minorHAnsi" w:cstheme="minorHAnsi"/>
                <w:b/>
                <w:sz w:val="20"/>
                <w:szCs w:val="20"/>
                <w:lang w:val="en-GB"/>
              </w:rPr>
              <w:t>Definition of “Black People:</w:t>
            </w:r>
          </w:p>
        </w:tc>
        <w:tc>
          <w:tcPr>
            <w:tcW w:w="6804" w:type="dxa"/>
            <w:vAlign w:val="center"/>
          </w:tcPr>
          <w:tbl>
            <w:tblPr>
              <w:tblW w:w="0" w:type="auto"/>
              <w:tblBorders>
                <w:top w:val="nil"/>
                <w:left w:val="nil"/>
                <w:bottom w:val="nil"/>
                <w:right w:val="nil"/>
              </w:tblBorders>
              <w:tblLook w:val="0000" w:firstRow="0" w:lastRow="0" w:firstColumn="0" w:lastColumn="0" w:noHBand="0" w:noVBand="0"/>
            </w:tblPr>
            <w:tblGrid>
              <w:gridCol w:w="6588"/>
            </w:tblGrid>
            <w:tr w:rsidR="008C06D8" w:rsidRPr="00DD77D8" w:rsidTr="008C06D8">
              <w:trPr>
                <w:trHeight w:val="1492"/>
              </w:trPr>
              <w:tc>
                <w:tcPr>
                  <w:tcW w:w="0" w:type="auto"/>
                </w:tcPr>
                <w:p w:rsidR="008C06D8" w:rsidRPr="00DD77D8" w:rsidRDefault="008C06D8" w:rsidP="008C06D8">
                  <w:pPr>
                    <w:pStyle w:val="NoSpacing"/>
                    <w:spacing w:line="360" w:lineRule="auto"/>
                    <w:ind w:left="-78"/>
                    <w:jc w:val="both"/>
                    <w:rPr>
                      <w:rFonts w:asciiTheme="minorHAnsi" w:hAnsiTheme="minorHAnsi" w:cstheme="minorHAnsi"/>
                      <w:sz w:val="20"/>
                      <w:szCs w:val="20"/>
                    </w:rPr>
                  </w:pPr>
                  <w:r w:rsidRPr="00DD77D8">
                    <w:rPr>
                      <w:rFonts w:asciiTheme="minorHAnsi" w:hAnsiTheme="minorHAnsi" w:cstheme="minorHAnsi"/>
                      <w:sz w:val="20"/>
                      <w:szCs w:val="20"/>
                    </w:rPr>
                    <w:t xml:space="preserve">As per the Broad-Based Black Economic Empowerment Act 53 of 2003 as Amended by Act No 46 of 2013 “Black People” is a generic term which means Africans, Coloureds and Indians – </w:t>
                  </w:r>
                </w:p>
                <w:p w:rsidR="008C06D8" w:rsidRPr="00DD77D8" w:rsidRDefault="008C06D8" w:rsidP="003559D9">
                  <w:pPr>
                    <w:pStyle w:val="NoSpacing"/>
                    <w:numPr>
                      <w:ilvl w:val="1"/>
                      <w:numId w:val="33"/>
                    </w:numPr>
                    <w:spacing w:line="360" w:lineRule="auto"/>
                    <w:ind w:left="347"/>
                    <w:jc w:val="both"/>
                    <w:rPr>
                      <w:rFonts w:asciiTheme="minorHAnsi" w:hAnsiTheme="minorHAnsi" w:cstheme="minorHAnsi"/>
                      <w:sz w:val="20"/>
                      <w:szCs w:val="20"/>
                    </w:rPr>
                  </w:pPr>
                  <w:r w:rsidRPr="00DD77D8">
                    <w:rPr>
                      <w:rFonts w:asciiTheme="minorHAnsi" w:hAnsiTheme="minorHAnsi" w:cstheme="minorHAnsi"/>
                      <w:sz w:val="20"/>
                      <w:szCs w:val="20"/>
                    </w:rPr>
                    <w:t xml:space="preserve">Who are citizens of the Republic of South Africa by birth or descent; or </w:t>
                  </w:r>
                </w:p>
                <w:p w:rsidR="008C06D8" w:rsidRPr="00DD77D8" w:rsidRDefault="008C06D8" w:rsidP="003559D9">
                  <w:pPr>
                    <w:pStyle w:val="NoSpacing"/>
                    <w:numPr>
                      <w:ilvl w:val="1"/>
                      <w:numId w:val="33"/>
                    </w:numPr>
                    <w:spacing w:line="360" w:lineRule="auto"/>
                    <w:ind w:left="347"/>
                    <w:rPr>
                      <w:rFonts w:asciiTheme="minorHAnsi" w:hAnsiTheme="minorHAnsi" w:cstheme="minorHAnsi"/>
                      <w:sz w:val="20"/>
                      <w:szCs w:val="20"/>
                    </w:rPr>
                  </w:pPr>
                  <w:r w:rsidRPr="00DD77D8">
                    <w:rPr>
                      <w:rFonts w:asciiTheme="minorHAnsi" w:hAnsiTheme="minorHAnsi" w:cstheme="minorHAnsi"/>
                      <w:sz w:val="20"/>
                      <w:szCs w:val="20"/>
                    </w:rPr>
                    <w:t xml:space="preserve">Who became citizens of the Republic of South Africa by naturalization- </w:t>
                  </w:r>
                </w:p>
                <w:p w:rsidR="008C06D8" w:rsidRPr="00DD77D8" w:rsidRDefault="008C06D8" w:rsidP="003559D9">
                  <w:pPr>
                    <w:pStyle w:val="NoSpacing"/>
                    <w:numPr>
                      <w:ilvl w:val="0"/>
                      <w:numId w:val="34"/>
                    </w:numPr>
                    <w:spacing w:line="360" w:lineRule="auto"/>
                    <w:ind w:hanging="153"/>
                    <w:rPr>
                      <w:rFonts w:asciiTheme="minorHAnsi" w:hAnsiTheme="minorHAnsi" w:cstheme="minorHAnsi"/>
                      <w:sz w:val="20"/>
                      <w:szCs w:val="20"/>
                    </w:rPr>
                  </w:pPr>
                  <w:r w:rsidRPr="00DD77D8">
                    <w:rPr>
                      <w:rFonts w:asciiTheme="minorHAnsi" w:hAnsiTheme="minorHAnsi" w:cstheme="minorHAnsi"/>
                      <w:sz w:val="20"/>
                      <w:szCs w:val="20"/>
                    </w:rPr>
                    <w:t xml:space="preserve">Before 27 April 1994; or </w:t>
                  </w:r>
                </w:p>
                <w:p w:rsidR="008C06D8" w:rsidRPr="00DD77D8" w:rsidRDefault="008C06D8" w:rsidP="003559D9">
                  <w:pPr>
                    <w:pStyle w:val="NoSpacing"/>
                    <w:numPr>
                      <w:ilvl w:val="0"/>
                      <w:numId w:val="34"/>
                    </w:numPr>
                    <w:spacing w:line="360" w:lineRule="auto"/>
                    <w:ind w:hanging="153"/>
                    <w:rPr>
                      <w:rFonts w:asciiTheme="minorHAnsi" w:hAnsiTheme="minorHAnsi" w:cstheme="minorHAnsi"/>
                      <w:sz w:val="20"/>
                      <w:szCs w:val="20"/>
                    </w:rPr>
                  </w:pPr>
                  <w:r w:rsidRPr="00DD77D8">
                    <w:rPr>
                      <w:rFonts w:asciiTheme="minorHAnsi" w:hAnsiTheme="minorHAnsi" w:cstheme="minorHAnsi"/>
                      <w:sz w:val="20"/>
                      <w:szCs w:val="20"/>
                    </w:rPr>
                    <w:t xml:space="preserve">On or after 27 April 1994 and who would have been entitled to acquire citizenship by naturalization prior to that date </w:t>
                  </w:r>
                </w:p>
              </w:tc>
            </w:tr>
          </w:tbl>
          <w:p w:rsidR="008C06D8" w:rsidRPr="00DD77D8"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bl>
    <w:p w:rsidR="00602B92" w:rsidRPr="00DD77D8" w:rsidRDefault="00602B92" w:rsidP="008C06D8">
      <w:pPr>
        <w:pStyle w:val="NoSpacing"/>
        <w:rPr>
          <w:rFonts w:asciiTheme="minorHAnsi" w:hAnsiTheme="minorHAnsi" w:cstheme="minorHAnsi"/>
          <w:sz w:val="20"/>
          <w:szCs w:val="20"/>
          <w:lang w:val="en-GB"/>
        </w:rPr>
      </w:pPr>
    </w:p>
    <w:p w:rsidR="008C06D8" w:rsidRPr="00DD77D8" w:rsidRDefault="00F62CA6" w:rsidP="003559D9">
      <w:pPr>
        <w:pStyle w:val="ListParagraph"/>
        <w:numPr>
          <w:ilvl w:val="0"/>
          <w:numId w:val="32"/>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I hereby declare under Oath that:</w:t>
      </w:r>
    </w:p>
    <w:p w:rsidR="008C06D8" w:rsidRPr="00DD77D8" w:rsidRDefault="008C06D8" w:rsidP="003559D9">
      <w:pPr>
        <w:pStyle w:val="ListParagraph"/>
        <w:numPr>
          <w:ilvl w:val="0"/>
          <w:numId w:val="35"/>
        </w:numPr>
        <w:autoSpaceDE w:val="0"/>
        <w:autoSpaceDN w:val="0"/>
        <w:adjustRightInd w:val="0"/>
        <w:spacing w:after="29" w:line="360" w:lineRule="auto"/>
        <w:ind w:left="709" w:hanging="218"/>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The Enterprise is ______________% Black Owned as per Amended Code Series 100 of the Amended Codes of Good Practice issued under section 9 (1) of B-BBEE Act No 53 of 2003 </w:t>
      </w:r>
      <w:r w:rsidR="007D2B7F" w:rsidRPr="00DD77D8">
        <w:rPr>
          <w:rFonts w:asciiTheme="minorHAnsi" w:hAnsiTheme="minorHAnsi" w:cstheme="minorHAnsi"/>
          <w:color w:val="000000"/>
          <w:sz w:val="20"/>
          <w:szCs w:val="20"/>
        </w:rPr>
        <w:t>as Amended by Act No 46 of 2013.</w:t>
      </w:r>
      <w:r w:rsidRPr="00DD77D8">
        <w:rPr>
          <w:rFonts w:asciiTheme="minorHAnsi" w:hAnsiTheme="minorHAnsi" w:cstheme="minorHAnsi"/>
          <w:color w:val="000000"/>
          <w:sz w:val="20"/>
          <w:szCs w:val="20"/>
        </w:rPr>
        <w:t xml:space="preserve"> </w:t>
      </w:r>
    </w:p>
    <w:p w:rsidR="008C06D8" w:rsidRPr="00DD77D8" w:rsidRDefault="008C06D8" w:rsidP="003559D9">
      <w:pPr>
        <w:pStyle w:val="ListParagraph"/>
        <w:numPr>
          <w:ilvl w:val="0"/>
          <w:numId w:val="35"/>
        </w:numPr>
        <w:autoSpaceDE w:val="0"/>
        <w:autoSpaceDN w:val="0"/>
        <w:adjustRightInd w:val="0"/>
        <w:spacing w:after="29" w:line="360" w:lineRule="auto"/>
        <w:ind w:left="709" w:hanging="218"/>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The Enterprise is ______________% Black Woman Owned as per Amended Code Series 100 of the Amended Codes of Good Practice issued under section 9 (1) of B-BBEE Act No 53 of 2003 a</w:t>
      </w:r>
      <w:r w:rsidR="007D2B7F" w:rsidRPr="00DD77D8">
        <w:rPr>
          <w:rFonts w:asciiTheme="minorHAnsi" w:hAnsiTheme="minorHAnsi" w:cstheme="minorHAnsi"/>
          <w:color w:val="000000"/>
          <w:sz w:val="20"/>
          <w:szCs w:val="20"/>
        </w:rPr>
        <w:t>s Amended by Act No 46 of 2013.</w:t>
      </w:r>
    </w:p>
    <w:p w:rsidR="008C06D8" w:rsidRPr="00DD77D8" w:rsidRDefault="008C06D8" w:rsidP="003559D9">
      <w:pPr>
        <w:pStyle w:val="ListParagraph"/>
        <w:numPr>
          <w:ilvl w:val="0"/>
          <w:numId w:val="35"/>
        </w:numPr>
        <w:autoSpaceDE w:val="0"/>
        <w:autoSpaceDN w:val="0"/>
        <w:adjustRightInd w:val="0"/>
        <w:spacing w:line="360" w:lineRule="auto"/>
        <w:ind w:left="709" w:hanging="218"/>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The Enterprise is ______________% Black Designated Group Owned as per Amended Code Series 100 of the Amended Codes of Good Practice issued under section 9 (1) of B-BBEE Act No 53 of 2003 as Amended by Act No 46 of 2013</w:t>
      </w:r>
      <w:r w:rsidR="007D2B7F" w:rsidRPr="00DD77D8">
        <w:rPr>
          <w:rFonts w:asciiTheme="minorHAnsi" w:hAnsiTheme="minorHAnsi" w:cstheme="minorHAnsi"/>
          <w:color w:val="000000"/>
          <w:sz w:val="20"/>
          <w:szCs w:val="20"/>
          <w:lang w:val="en-ZA"/>
        </w:rPr>
        <w:t>.</w:t>
      </w:r>
    </w:p>
    <w:p w:rsidR="00F62CA6" w:rsidRPr="00DD77D8" w:rsidRDefault="00F62CA6" w:rsidP="003559D9">
      <w:pPr>
        <w:pStyle w:val="ListParagraph"/>
        <w:numPr>
          <w:ilvl w:val="0"/>
          <w:numId w:val="36"/>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Based on the Financial Statements/Management Accounts and other information available on the latest financial year-end of _________________, the annual Total Revenue was between R10,000,000.00 (Ten Million Rands) and R50,000,000.00 (Fifty Million Rands)</w:t>
      </w:r>
      <w:r w:rsidR="007D2B7F" w:rsidRPr="00DD77D8">
        <w:rPr>
          <w:rFonts w:asciiTheme="minorHAnsi" w:hAnsiTheme="minorHAnsi" w:cstheme="minorHAnsi"/>
          <w:color w:val="000000"/>
          <w:sz w:val="20"/>
          <w:szCs w:val="20"/>
          <w:lang w:val="en-ZA"/>
        </w:rPr>
        <w:t>.</w:t>
      </w:r>
      <w:r w:rsidRPr="00DD77D8">
        <w:rPr>
          <w:rFonts w:asciiTheme="minorHAnsi" w:hAnsiTheme="minorHAnsi" w:cstheme="minorHAnsi"/>
          <w:color w:val="000000"/>
          <w:sz w:val="20"/>
          <w:szCs w:val="20"/>
        </w:rPr>
        <w:t xml:space="preserve"> </w:t>
      </w:r>
    </w:p>
    <w:p w:rsidR="00F62CA6" w:rsidRPr="00DD77D8" w:rsidRDefault="00F62CA6" w:rsidP="003559D9">
      <w:pPr>
        <w:pStyle w:val="ListParagraph"/>
        <w:numPr>
          <w:ilvl w:val="0"/>
          <w:numId w:val="36"/>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Please confirm on the table below the B-BBEE level contributor, by ticking the applicable box. </w:t>
      </w:r>
    </w:p>
    <w:tbl>
      <w:tblPr>
        <w:tblStyle w:val="TableGrid"/>
        <w:tblW w:w="8788" w:type="dxa"/>
        <w:tblInd w:w="421" w:type="dxa"/>
        <w:tblLook w:val="04A0" w:firstRow="1" w:lastRow="0" w:firstColumn="1" w:lastColumn="0" w:noHBand="0" w:noVBand="1"/>
      </w:tblPr>
      <w:tblGrid>
        <w:gridCol w:w="2835"/>
        <w:gridCol w:w="4961"/>
        <w:gridCol w:w="992"/>
      </w:tblGrid>
      <w:tr w:rsidR="00F62CA6" w:rsidRPr="00DD77D8" w:rsidTr="00FE547D">
        <w:trPr>
          <w:trHeight w:val="397"/>
        </w:trPr>
        <w:tc>
          <w:tcPr>
            <w:tcW w:w="2835" w:type="dxa"/>
            <w:vAlign w:val="center"/>
          </w:tcPr>
          <w:p w:rsidR="00F62CA6" w:rsidRPr="00DD77D8" w:rsidRDefault="00F62CA6" w:rsidP="006B7DE7">
            <w:pPr>
              <w:tabs>
                <w:tab w:val="left" w:pos="-600"/>
                <w:tab w:val="left" w:pos="4860"/>
                <w:tab w:val="left" w:pos="5534"/>
                <w:tab w:val="left" w:pos="6211"/>
                <w:tab w:val="left" w:pos="6930"/>
                <w:tab w:val="left" w:pos="6978"/>
                <w:tab w:val="left" w:pos="7564"/>
                <w:tab w:val="left" w:pos="8241"/>
                <w:tab w:val="left" w:pos="8918"/>
              </w:tabs>
              <w:ind w:right="26"/>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100% Black Owned</w:t>
            </w:r>
          </w:p>
        </w:tc>
        <w:tc>
          <w:tcPr>
            <w:tcW w:w="4961" w:type="dxa"/>
            <w:vAlign w:val="center"/>
          </w:tcPr>
          <w:p w:rsidR="00F62CA6" w:rsidRPr="00DD77D8" w:rsidRDefault="00F62CA6" w:rsidP="00F62CA6">
            <w:pPr>
              <w:tabs>
                <w:tab w:val="left" w:pos="-600"/>
                <w:tab w:val="left" w:pos="8241"/>
                <w:tab w:val="left" w:pos="8918"/>
              </w:tabs>
              <w:ind w:right="31"/>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Level One (135% B-BBEE procurement recognition level)</w:t>
            </w:r>
          </w:p>
        </w:tc>
        <w:tc>
          <w:tcPr>
            <w:tcW w:w="992" w:type="dxa"/>
          </w:tcPr>
          <w:p w:rsidR="00F62CA6" w:rsidRPr="00DD77D8" w:rsidRDefault="00F62CA6" w:rsidP="00F62CA6">
            <w:pPr>
              <w:tabs>
                <w:tab w:val="left" w:pos="-600"/>
                <w:tab w:val="left" w:pos="8241"/>
                <w:tab w:val="left" w:pos="8918"/>
              </w:tabs>
              <w:ind w:right="31"/>
              <w:rPr>
                <w:rFonts w:asciiTheme="minorHAnsi" w:hAnsiTheme="minorHAnsi" w:cstheme="minorHAnsi"/>
                <w:sz w:val="20"/>
                <w:szCs w:val="20"/>
                <w:lang w:val="en-GB"/>
              </w:rPr>
            </w:pPr>
          </w:p>
        </w:tc>
      </w:tr>
      <w:tr w:rsidR="00F62CA6" w:rsidRPr="00DD77D8" w:rsidTr="00FE547D">
        <w:trPr>
          <w:trHeight w:val="397"/>
        </w:trPr>
        <w:tc>
          <w:tcPr>
            <w:tcW w:w="2835" w:type="dxa"/>
            <w:vAlign w:val="center"/>
          </w:tcPr>
          <w:p w:rsidR="00F62CA6" w:rsidRPr="00DD77D8" w:rsidRDefault="00294DF7" w:rsidP="00294DF7">
            <w:pPr>
              <w:ind w:right="38"/>
              <w:rPr>
                <w:rFonts w:asciiTheme="minorHAnsi" w:hAnsiTheme="minorHAnsi" w:cstheme="minorHAnsi"/>
                <w:b/>
                <w:sz w:val="20"/>
                <w:szCs w:val="20"/>
                <w:lang w:val="en-GB"/>
              </w:rPr>
            </w:pPr>
            <w:r w:rsidRPr="00DD77D8">
              <w:rPr>
                <w:rFonts w:asciiTheme="minorHAnsi" w:hAnsiTheme="minorHAnsi" w:cstheme="minorHAnsi"/>
                <w:b/>
                <w:sz w:val="20"/>
                <w:szCs w:val="20"/>
                <w:lang w:val="en-GB"/>
              </w:rPr>
              <w:t>At least 51% Black Owned</w:t>
            </w:r>
          </w:p>
        </w:tc>
        <w:tc>
          <w:tcPr>
            <w:tcW w:w="4961" w:type="dxa"/>
            <w:vAlign w:val="center"/>
          </w:tcPr>
          <w:p w:rsidR="00F62CA6" w:rsidRPr="00DD77D8" w:rsidRDefault="00294DF7" w:rsidP="00294DF7">
            <w:pPr>
              <w:tabs>
                <w:tab w:val="left" w:pos="-600"/>
                <w:tab w:val="left" w:pos="8241"/>
                <w:tab w:val="left" w:pos="8918"/>
              </w:tabs>
              <w:ind w:right="11"/>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Level Two (125% B-BBEE procurement recognition level)</w:t>
            </w:r>
          </w:p>
        </w:tc>
        <w:tc>
          <w:tcPr>
            <w:tcW w:w="992" w:type="dxa"/>
          </w:tcPr>
          <w:p w:rsidR="00F62CA6" w:rsidRPr="00DD77D8" w:rsidRDefault="00F62CA6" w:rsidP="006B7DE7">
            <w:pPr>
              <w:tabs>
                <w:tab w:val="left" w:pos="-600"/>
                <w:tab w:val="left" w:pos="8241"/>
                <w:tab w:val="left" w:pos="8918"/>
              </w:tabs>
              <w:ind w:right="178"/>
              <w:rPr>
                <w:rFonts w:asciiTheme="minorHAnsi" w:hAnsiTheme="minorHAnsi" w:cstheme="minorHAnsi"/>
                <w:sz w:val="20"/>
                <w:szCs w:val="20"/>
                <w:lang w:val="en-GB"/>
              </w:rPr>
            </w:pPr>
          </w:p>
        </w:tc>
      </w:tr>
    </w:tbl>
    <w:p w:rsidR="00614BDC" w:rsidRPr="00DD77D8" w:rsidRDefault="00614BDC" w:rsidP="00294DF7">
      <w:pPr>
        <w:pStyle w:val="NoSpacing"/>
        <w:rPr>
          <w:rFonts w:asciiTheme="minorHAnsi" w:hAnsiTheme="minorHAnsi" w:cstheme="minorHAnsi"/>
          <w:sz w:val="20"/>
          <w:szCs w:val="20"/>
        </w:rPr>
      </w:pPr>
    </w:p>
    <w:p w:rsidR="00F74ACF" w:rsidRPr="00DD77D8" w:rsidRDefault="00F74ACF" w:rsidP="003559D9">
      <w:pPr>
        <w:pStyle w:val="ListParagraph"/>
        <w:numPr>
          <w:ilvl w:val="0"/>
          <w:numId w:val="32"/>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I know and understand the contents of this affidavit and I have no objection to take the prescribed oath and consider the oath binding on my conscience and on the Owners of the Enterprise which I represent in this matter. </w:t>
      </w:r>
    </w:p>
    <w:p w:rsidR="00F74ACF" w:rsidRPr="00DD77D8" w:rsidRDefault="00F74ACF" w:rsidP="00FE547D">
      <w:pPr>
        <w:pStyle w:val="ListParagraph"/>
        <w:autoSpaceDE w:val="0"/>
        <w:autoSpaceDN w:val="0"/>
        <w:adjustRightInd w:val="0"/>
        <w:spacing w:line="360" w:lineRule="auto"/>
        <w:ind w:left="426" w:hanging="426"/>
        <w:jc w:val="both"/>
        <w:rPr>
          <w:rFonts w:asciiTheme="minorHAnsi" w:hAnsiTheme="minorHAnsi" w:cstheme="minorHAnsi"/>
          <w:color w:val="000000"/>
          <w:sz w:val="20"/>
          <w:szCs w:val="20"/>
        </w:rPr>
      </w:pPr>
    </w:p>
    <w:p w:rsidR="00F74ACF" w:rsidRPr="00DD77D8" w:rsidRDefault="00F74ACF" w:rsidP="003559D9">
      <w:pPr>
        <w:pStyle w:val="ListParagraph"/>
        <w:numPr>
          <w:ilvl w:val="0"/>
          <w:numId w:val="32"/>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The sworn affidavit will be valid for a period of 12 months from the date signed by commissioner. </w:t>
      </w:r>
    </w:p>
    <w:p w:rsidR="00F74ACF" w:rsidRPr="00DD77D8" w:rsidRDefault="00F74ACF" w:rsidP="00294DF7">
      <w:pPr>
        <w:pStyle w:val="NoSpacing"/>
        <w:rPr>
          <w:rFonts w:asciiTheme="minorHAnsi" w:hAnsiTheme="minorHAnsi" w:cstheme="minorHAnsi"/>
          <w:sz w:val="20"/>
          <w:szCs w:val="20"/>
        </w:rPr>
      </w:pPr>
    </w:p>
    <w:p w:rsidR="00294DF7" w:rsidRPr="00DD77D8" w:rsidRDefault="00294DF7" w:rsidP="00294DF7">
      <w:pPr>
        <w:pStyle w:val="NoSpacing"/>
        <w:rPr>
          <w:rFonts w:asciiTheme="minorHAnsi" w:hAnsiTheme="minorHAnsi" w:cstheme="minorHAnsi"/>
          <w:sz w:val="20"/>
          <w:szCs w:val="20"/>
        </w:rPr>
      </w:pPr>
    </w:p>
    <w:p w:rsidR="00294DF7" w:rsidRPr="00DD77D8" w:rsidRDefault="00294DF7" w:rsidP="00294DF7">
      <w:pPr>
        <w:pStyle w:val="NoSpacing"/>
        <w:rPr>
          <w:rFonts w:asciiTheme="minorHAnsi" w:hAnsiTheme="minorHAnsi" w:cstheme="minorHAnsi"/>
          <w:sz w:val="20"/>
          <w:szCs w:val="20"/>
        </w:rPr>
      </w:pPr>
    </w:p>
    <w:p w:rsidR="00294DF7" w:rsidRPr="00DD77D8" w:rsidRDefault="00294DF7" w:rsidP="00294DF7">
      <w:pPr>
        <w:pStyle w:val="NoSpacing"/>
        <w:spacing w:line="480" w:lineRule="auto"/>
        <w:jc w:val="right"/>
        <w:rPr>
          <w:rFonts w:asciiTheme="minorHAnsi" w:hAnsiTheme="minorHAnsi" w:cstheme="minorHAnsi"/>
          <w:b/>
          <w:sz w:val="20"/>
          <w:szCs w:val="20"/>
        </w:rPr>
      </w:pPr>
      <w:r w:rsidRPr="00DD77D8">
        <w:rPr>
          <w:rFonts w:asciiTheme="minorHAnsi" w:hAnsiTheme="minorHAnsi" w:cstheme="minorHAnsi"/>
          <w:b/>
          <w:sz w:val="20"/>
          <w:szCs w:val="20"/>
        </w:rPr>
        <w:t>Deponent Signature: __________________________</w:t>
      </w:r>
    </w:p>
    <w:p w:rsidR="00294DF7" w:rsidRPr="00DD77D8" w:rsidRDefault="00294DF7" w:rsidP="00294DF7">
      <w:pPr>
        <w:pStyle w:val="NoSpacing"/>
        <w:spacing w:line="480" w:lineRule="auto"/>
        <w:jc w:val="right"/>
        <w:rPr>
          <w:rFonts w:asciiTheme="minorHAnsi" w:hAnsiTheme="minorHAnsi" w:cstheme="minorHAnsi"/>
          <w:b/>
          <w:sz w:val="20"/>
          <w:szCs w:val="20"/>
        </w:rPr>
      </w:pPr>
      <w:r w:rsidRPr="00DD77D8">
        <w:rPr>
          <w:rFonts w:asciiTheme="minorHAnsi" w:hAnsiTheme="minorHAnsi" w:cstheme="minorHAnsi"/>
          <w:b/>
          <w:sz w:val="20"/>
          <w:szCs w:val="20"/>
        </w:rPr>
        <w:t>Date: __________________________</w:t>
      </w:r>
    </w:p>
    <w:p w:rsidR="00294DF7" w:rsidRPr="00DD77D8" w:rsidRDefault="00294DF7" w:rsidP="00294DF7">
      <w:pPr>
        <w:pStyle w:val="NoSpacing"/>
        <w:spacing w:line="480" w:lineRule="auto"/>
        <w:jc w:val="right"/>
        <w:rPr>
          <w:rFonts w:asciiTheme="minorHAnsi" w:hAnsiTheme="minorHAnsi" w:cstheme="minorHAnsi"/>
          <w:b/>
          <w:sz w:val="20"/>
          <w:szCs w:val="20"/>
        </w:rPr>
      </w:pPr>
    </w:p>
    <w:p w:rsidR="00294DF7" w:rsidRPr="00DD77D8" w:rsidRDefault="00294DF7" w:rsidP="00294DF7">
      <w:pPr>
        <w:pStyle w:val="NoSpacing"/>
        <w:spacing w:line="480" w:lineRule="auto"/>
        <w:jc w:val="right"/>
        <w:rPr>
          <w:rFonts w:asciiTheme="minorHAnsi" w:hAnsiTheme="minorHAnsi" w:cstheme="minorHAnsi"/>
          <w:b/>
          <w:sz w:val="20"/>
          <w:szCs w:val="20"/>
        </w:rPr>
      </w:pPr>
    </w:p>
    <w:p w:rsidR="00294DF7" w:rsidRPr="00DD77D8" w:rsidRDefault="00294DF7" w:rsidP="00294DF7">
      <w:pPr>
        <w:pStyle w:val="NoSpacing"/>
        <w:spacing w:line="480" w:lineRule="auto"/>
        <w:jc w:val="right"/>
        <w:rPr>
          <w:rFonts w:asciiTheme="minorHAnsi" w:hAnsiTheme="minorHAnsi" w:cstheme="minorHAnsi"/>
          <w:b/>
          <w:sz w:val="20"/>
          <w:szCs w:val="20"/>
        </w:rPr>
      </w:pPr>
    </w:p>
    <w:p w:rsidR="00294DF7" w:rsidRPr="00DD77D8" w:rsidRDefault="00294DF7" w:rsidP="00294DF7">
      <w:pPr>
        <w:pStyle w:val="NoSpacing"/>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_____________________________</w:t>
      </w:r>
    </w:p>
    <w:p w:rsidR="00294DF7" w:rsidRPr="00DD77D8" w:rsidRDefault="00294DF7" w:rsidP="00294DF7">
      <w:pPr>
        <w:pStyle w:val="NoSpacing"/>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Commissioner of Oaths</w:t>
      </w:r>
    </w:p>
    <w:p w:rsidR="00BD00AF" w:rsidRPr="00DD77D8" w:rsidRDefault="00294DF7" w:rsidP="00294DF7">
      <w:pPr>
        <w:pStyle w:val="NoSpacing"/>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Signature and Stamp</w:t>
      </w:r>
    </w:p>
    <w:p w:rsidR="00BD00AF" w:rsidRPr="00DD77D8" w:rsidRDefault="00BD00AF">
      <w:pPr>
        <w:rPr>
          <w:rFonts w:asciiTheme="minorHAnsi" w:hAnsiTheme="minorHAnsi" w:cstheme="minorHAnsi"/>
          <w:b/>
          <w:sz w:val="20"/>
          <w:szCs w:val="20"/>
        </w:rPr>
      </w:pPr>
      <w:r w:rsidRPr="00DD77D8">
        <w:rPr>
          <w:rFonts w:asciiTheme="minorHAnsi" w:hAnsiTheme="minorHAnsi" w:cstheme="minorHAnsi"/>
          <w:b/>
          <w:sz w:val="20"/>
          <w:szCs w:val="20"/>
        </w:rPr>
        <w:br w:type="page"/>
      </w:r>
    </w:p>
    <w:p w:rsidR="00BD00AF" w:rsidRPr="00DD77D8" w:rsidRDefault="00BD00AF" w:rsidP="00BD00AF">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55" w:name="_Toc499555358"/>
      <w:bookmarkStart w:id="56" w:name="_Toc499555411"/>
      <w:bookmarkStart w:id="57" w:name="_Toc499647337"/>
      <w:bookmarkStart w:id="58" w:name="_Toc499719707"/>
      <w:bookmarkStart w:id="59" w:name="_Toc508014873"/>
      <w:bookmarkStart w:id="60" w:name="_Toc508016144"/>
      <w:bookmarkStart w:id="61" w:name="_Toc516576243"/>
      <w:r w:rsidRPr="00DD77D8">
        <w:rPr>
          <w:rFonts w:asciiTheme="minorHAnsi" w:hAnsiTheme="minorHAnsi" w:cstheme="minorHAnsi"/>
          <w:b/>
          <w:kern w:val="28"/>
          <w:sz w:val="20"/>
          <w:szCs w:val="20"/>
        </w:rPr>
        <w:t>SWORN AFFIDAVIT:  B-BBEE QUALIFYING MICRO ENTERPRISE:  GENERAL</w:t>
      </w:r>
      <w:bookmarkEnd w:id="55"/>
      <w:bookmarkEnd w:id="56"/>
      <w:bookmarkEnd w:id="57"/>
      <w:bookmarkEnd w:id="58"/>
      <w:bookmarkEnd w:id="59"/>
      <w:bookmarkEnd w:id="60"/>
      <w:bookmarkEnd w:id="61"/>
    </w:p>
    <w:p w:rsidR="00BD00AF" w:rsidRPr="00DD77D8" w:rsidRDefault="00BD00AF" w:rsidP="00BD00AF">
      <w:pPr>
        <w:autoSpaceDE w:val="0"/>
        <w:autoSpaceDN w:val="0"/>
        <w:adjustRightInd w:val="0"/>
        <w:rPr>
          <w:rFonts w:asciiTheme="minorHAnsi" w:hAnsiTheme="minorHAnsi" w:cstheme="minorHAnsi"/>
          <w:color w:val="000000"/>
          <w:sz w:val="20"/>
          <w:szCs w:val="20"/>
        </w:rPr>
      </w:pPr>
    </w:p>
    <w:p w:rsidR="00BD00AF" w:rsidRPr="00DD77D8" w:rsidRDefault="00BD00AF" w:rsidP="00BD00AF">
      <w:p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I, the Undersigned</w:t>
      </w:r>
    </w:p>
    <w:tbl>
      <w:tblPr>
        <w:tblStyle w:val="TableGrid"/>
        <w:tblW w:w="9351" w:type="dxa"/>
        <w:tblLook w:val="04A0" w:firstRow="1" w:lastRow="0" w:firstColumn="1" w:lastColumn="0" w:noHBand="0" w:noVBand="1"/>
      </w:tblPr>
      <w:tblGrid>
        <w:gridCol w:w="2547"/>
        <w:gridCol w:w="6804"/>
      </w:tblGrid>
      <w:tr w:rsidR="00BD00AF" w:rsidRPr="00DD77D8" w:rsidTr="006B7DE7">
        <w:trPr>
          <w:trHeight w:val="397"/>
        </w:trPr>
        <w:tc>
          <w:tcPr>
            <w:tcW w:w="2547" w:type="dxa"/>
            <w:vAlign w:val="center"/>
          </w:tcPr>
          <w:p w:rsidR="00BD00AF" w:rsidRPr="00DD77D8" w:rsidRDefault="00BD00AF" w:rsidP="006B7DE7">
            <w:pPr>
              <w:tabs>
                <w:tab w:val="left" w:pos="-600"/>
                <w:tab w:val="left" w:pos="4860"/>
                <w:tab w:val="left" w:pos="5534"/>
                <w:tab w:val="left" w:pos="6211"/>
                <w:tab w:val="left" w:pos="6930"/>
                <w:tab w:val="left" w:pos="6978"/>
                <w:tab w:val="left" w:pos="7564"/>
                <w:tab w:val="left" w:pos="8241"/>
                <w:tab w:val="left" w:pos="8918"/>
              </w:tabs>
              <w:ind w:right="26"/>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Full Name and Surname:</w:t>
            </w:r>
          </w:p>
        </w:tc>
        <w:tc>
          <w:tcPr>
            <w:tcW w:w="6804" w:type="dxa"/>
            <w:vAlign w:val="center"/>
          </w:tcPr>
          <w:p w:rsidR="00BD00AF" w:rsidRPr="00DD77D8" w:rsidRDefault="00BD00AF" w:rsidP="006B7DE7">
            <w:pPr>
              <w:tabs>
                <w:tab w:val="left" w:pos="-600"/>
                <w:tab w:val="left" w:pos="8241"/>
                <w:tab w:val="left" w:pos="8918"/>
              </w:tabs>
              <w:ind w:right="178"/>
              <w:rPr>
                <w:rFonts w:asciiTheme="minorHAnsi" w:hAnsiTheme="minorHAnsi" w:cstheme="minorHAnsi"/>
                <w:sz w:val="20"/>
                <w:szCs w:val="20"/>
                <w:lang w:val="en-GB"/>
              </w:rPr>
            </w:pPr>
          </w:p>
        </w:tc>
      </w:tr>
      <w:tr w:rsidR="00BD00AF" w:rsidRPr="00DD77D8" w:rsidTr="006B7DE7">
        <w:trPr>
          <w:trHeight w:val="397"/>
        </w:trPr>
        <w:tc>
          <w:tcPr>
            <w:tcW w:w="2547" w:type="dxa"/>
            <w:vAlign w:val="center"/>
          </w:tcPr>
          <w:p w:rsidR="00BD00AF" w:rsidRPr="00DD77D8" w:rsidRDefault="00BD00AF" w:rsidP="006B7DE7">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rPr>
                <w:rFonts w:asciiTheme="minorHAnsi" w:hAnsiTheme="minorHAnsi" w:cstheme="minorHAnsi"/>
                <w:b/>
                <w:sz w:val="20"/>
                <w:szCs w:val="20"/>
                <w:lang w:val="en-GB"/>
              </w:rPr>
            </w:pPr>
            <w:r w:rsidRPr="00DD77D8">
              <w:rPr>
                <w:rFonts w:asciiTheme="minorHAnsi" w:hAnsiTheme="minorHAnsi" w:cstheme="minorHAnsi"/>
                <w:b/>
                <w:sz w:val="20"/>
                <w:szCs w:val="20"/>
                <w:lang w:val="en-GB"/>
              </w:rPr>
              <w:t>Identity Number:</w:t>
            </w:r>
          </w:p>
        </w:tc>
        <w:tc>
          <w:tcPr>
            <w:tcW w:w="6804" w:type="dxa"/>
            <w:vAlign w:val="center"/>
          </w:tcPr>
          <w:p w:rsidR="00BD00AF" w:rsidRPr="00DD77D8" w:rsidRDefault="00BD00AF" w:rsidP="006B7DE7">
            <w:pPr>
              <w:tabs>
                <w:tab w:val="left" w:pos="-600"/>
                <w:tab w:val="left" w:pos="8241"/>
                <w:tab w:val="left" w:pos="8918"/>
              </w:tabs>
              <w:ind w:right="178"/>
              <w:rPr>
                <w:rFonts w:asciiTheme="minorHAnsi" w:hAnsiTheme="minorHAnsi" w:cstheme="minorHAnsi"/>
                <w:sz w:val="20"/>
                <w:szCs w:val="20"/>
                <w:lang w:val="en-GB"/>
              </w:rPr>
            </w:pPr>
          </w:p>
        </w:tc>
      </w:tr>
    </w:tbl>
    <w:p w:rsidR="00BD00AF" w:rsidRPr="00DD77D8" w:rsidRDefault="00BD00AF" w:rsidP="00BD00AF">
      <w:pPr>
        <w:pStyle w:val="NoSpacing"/>
        <w:rPr>
          <w:rFonts w:asciiTheme="minorHAnsi" w:hAnsiTheme="minorHAnsi" w:cstheme="minorHAnsi"/>
          <w:sz w:val="20"/>
          <w:szCs w:val="20"/>
          <w:lang w:val="en-GB"/>
        </w:rPr>
      </w:pPr>
    </w:p>
    <w:p w:rsidR="00BD00AF" w:rsidRPr="00DD77D8" w:rsidRDefault="00BD00AF" w:rsidP="00BD00AF">
      <w:pPr>
        <w:autoSpaceDE w:val="0"/>
        <w:autoSpaceDN w:val="0"/>
        <w:adjustRightInd w:val="0"/>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Hereby declare under oath as follows: </w:t>
      </w:r>
    </w:p>
    <w:p w:rsidR="00BD00AF" w:rsidRPr="00DD77D8" w:rsidRDefault="00BD00AF" w:rsidP="00BD00AF">
      <w:pPr>
        <w:autoSpaceDE w:val="0"/>
        <w:autoSpaceDN w:val="0"/>
        <w:adjustRightInd w:val="0"/>
        <w:rPr>
          <w:rFonts w:asciiTheme="minorHAnsi" w:hAnsiTheme="minorHAnsi" w:cstheme="minorHAnsi"/>
          <w:color w:val="000000"/>
          <w:sz w:val="20"/>
          <w:szCs w:val="20"/>
        </w:rPr>
      </w:pPr>
    </w:p>
    <w:p w:rsidR="00BD00AF" w:rsidRPr="00DD77D8" w:rsidRDefault="00BD00AF" w:rsidP="003559D9">
      <w:pPr>
        <w:pStyle w:val="ListParagraph"/>
        <w:numPr>
          <w:ilvl w:val="0"/>
          <w:numId w:val="37"/>
        </w:numPr>
        <w:autoSpaceDE w:val="0"/>
        <w:autoSpaceDN w:val="0"/>
        <w:adjustRightInd w:val="0"/>
        <w:spacing w:line="360" w:lineRule="auto"/>
        <w:ind w:left="426" w:hanging="426"/>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The contents of this statement are to the best of my knowledge a true reflection of the facts. </w:t>
      </w:r>
    </w:p>
    <w:p w:rsidR="00BD00AF" w:rsidRPr="00DD77D8" w:rsidRDefault="00BD00AF" w:rsidP="003559D9">
      <w:pPr>
        <w:pStyle w:val="ListParagraph"/>
        <w:numPr>
          <w:ilvl w:val="0"/>
          <w:numId w:val="37"/>
        </w:numPr>
        <w:autoSpaceDE w:val="0"/>
        <w:autoSpaceDN w:val="0"/>
        <w:adjustRightInd w:val="0"/>
        <w:spacing w:line="360" w:lineRule="auto"/>
        <w:ind w:left="426" w:hanging="426"/>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I am a Member / Director / Owner of the following enterprise and am duly authorised to act on its behalf: </w:t>
      </w:r>
    </w:p>
    <w:tbl>
      <w:tblPr>
        <w:tblStyle w:val="TableGrid"/>
        <w:tblW w:w="9351" w:type="dxa"/>
        <w:tblLook w:val="04A0" w:firstRow="1" w:lastRow="0" w:firstColumn="1" w:lastColumn="0" w:noHBand="0" w:noVBand="1"/>
      </w:tblPr>
      <w:tblGrid>
        <w:gridCol w:w="2547"/>
        <w:gridCol w:w="6804"/>
      </w:tblGrid>
      <w:tr w:rsidR="00BD00AF" w:rsidRPr="00DD77D8" w:rsidTr="006B7DE7">
        <w:trPr>
          <w:trHeight w:val="397"/>
        </w:trPr>
        <w:tc>
          <w:tcPr>
            <w:tcW w:w="2547" w:type="dxa"/>
            <w:vAlign w:val="center"/>
          </w:tcPr>
          <w:p w:rsidR="00BD00AF" w:rsidRPr="00DD77D8" w:rsidRDefault="00BD00AF" w:rsidP="006B7DE7">
            <w:pPr>
              <w:tabs>
                <w:tab w:val="left" w:pos="-600"/>
                <w:tab w:val="left" w:pos="4860"/>
                <w:tab w:val="left" w:pos="5534"/>
                <w:tab w:val="left" w:pos="6211"/>
                <w:tab w:val="left" w:pos="6930"/>
                <w:tab w:val="left" w:pos="6978"/>
                <w:tab w:val="left" w:pos="7564"/>
                <w:tab w:val="left" w:pos="8241"/>
                <w:tab w:val="left" w:pos="8918"/>
              </w:tabs>
              <w:ind w:right="26"/>
              <w:rPr>
                <w:rFonts w:asciiTheme="minorHAnsi" w:hAnsiTheme="minorHAnsi" w:cstheme="minorHAnsi"/>
                <w:b/>
                <w:sz w:val="20"/>
                <w:szCs w:val="20"/>
                <w:lang w:val="en-GB"/>
              </w:rPr>
            </w:pPr>
            <w:r w:rsidRPr="00DD77D8">
              <w:rPr>
                <w:rFonts w:asciiTheme="minorHAnsi" w:hAnsiTheme="minorHAnsi" w:cstheme="minorHAnsi"/>
                <w:b/>
                <w:sz w:val="20"/>
                <w:szCs w:val="20"/>
                <w:lang w:val="en-GB"/>
              </w:rPr>
              <w:t>Enterprise Name:</w:t>
            </w:r>
          </w:p>
        </w:tc>
        <w:tc>
          <w:tcPr>
            <w:tcW w:w="6804" w:type="dxa"/>
            <w:vAlign w:val="center"/>
          </w:tcPr>
          <w:p w:rsidR="00BD00AF" w:rsidRPr="00DD77D8" w:rsidRDefault="00BD00AF" w:rsidP="006B7DE7">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BD00AF" w:rsidRPr="00DD77D8" w:rsidTr="006B7DE7">
        <w:trPr>
          <w:trHeight w:val="397"/>
        </w:trPr>
        <w:tc>
          <w:tcPr>
            <w:tcW w:w="2547" w:type="dxa"/>
            <w:vAlign w:val="center"/>
          </w:tcPr>
          <w:p w:rsidR="00BD00AF" w:rsidRPr="00DD77D8" w:rsidRDefault="00BD00AF" w:rsidP="006B7DE7">
            <w:pPr>
              <w:tabs>
                <w:tab w:val="left" w:pos="-600"/>
                <w:tab w:val="left" w:pos="4860"/>
                <w:tab w:val="left" w:pos="5534"/>
                <w:tab w:val="left" w:pos="6211"/>
                <w:tab w:val="left" w:pos="6930"/>
                <w:tab w:val="left" w:pos="6978"/>
                <w:tab w:val="left" w:pos="7564"/>
                <w:tab w:val="left" w:pos="8241"/>
                <w:tab w:val="left" w:pos="8918"/>
              </w:tabs>
              <w:spacing w:line="360" w:lineRule="auto"/>
              <w:ind w:right="31"/>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Trading (if applicable):</w:t>
            </w:r>
          </w:p>
        </w:tc>
        <w:tc>
          <w:tcPr>
            <w:tcW w:w="6804" w:type="dxa"/>
            <w:vAlign w:val="center"/>
          </w:tcPr>
          <w:p w:rsidR="00BD00AF" w:rsidRPr="00DD77D8" w:rsidRDefault="00BD00AF" w:rsidP="006B7DE7">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BD00AF" w:rsidRPr="00DD77D8" w:rsidTr="006B7DE7">
        <w:trPr>
          <w:trHeight w:val="397"/>
        </w:trPr>
        <w:tc>
          <w:tcPr>
            <w:tcW w:w="2547" w:type="dxa"/>
            <w:vAlign w:val="center"/>
          </w:tcPr>
          <w:p w:rsidR="00BD00AF" w:rsidRPr="00DD77D8" w:rsidRDefault="00BD00AF" w:rsidP="00EE7F69">
            <w:pPr>
              <w:tabs>
                <w:tab w:val="left" w:pos="-600"/>
                <w:tab w:val="left" w:pos="4860"/>
                <w:tab w:val="left" w:pos="5534"/>
                <w:tab w:val="left" w:pos="6211"/>
                <w:tab w:val="left" w:pos="6930"/>
                <w:tab w:val="left" w:pos="6978"/>
                <w:tab w:val="left" w:pos="7564"/>
                <w:tab w:val="left" w:pos="8241"/>
                <w:tab w:val="left" w:pos="8918"/>
              </w:tabs>
              <w:spacing w:line="360" w:lineRule="auto"/>
              <w:ind w:right="31"/>
              <w:rPr>
                <w:rFonts w:asciiTheme="minorHAnsi" w:hAnsiTheme="minorHAnsi" w:cstheme="minorHAnsi"/>
                <w:b/>
                <w:sz w:val="20"/>
                <w:szCs w:val="20"/>
                <w:lang w:val="en-GB"/>
              </w:rPr>
            </w:pPr>
            <w:r w:rsidRPr="00DD77D8">
              <w:rPr>
                <w:rFonts w:asciiTheme="minorHAnsi" w:hAnsiTheme="minorHAnsi" w:cstheme="minorHAnsi"/>
                <w:b/>
                <w:sz w:val="20"/>
                <w:szCs w:val="20"/>
                <w:lang w:val="en-GB"/>
              </w:rPr>
              <w:t>Enterprise Physical Address:</w:t>
            </w:r>
          </w:p>
        </w:tc>
        <w:tc>
          <w:tcPr>
            <w:tcW w:w="6804" w:type="dxa"/>
            <w:vAlign w:val="center"/>
          </w:tcPr>
          <w:p w:rsidR="00BD00AF" w:rsidRPr="00DD77D8" w:rsidRDefault="00BD00AF" w:rsidP="006B7DE7">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BD00AF" w:rsidRPr="00DD77D8" w:rsidTr="006B7DE7">
        <w:trPr>
          <w:trHeight w:val="397"/>
        </w:trPr>
        <w:tc>
          <w:tcPr>
            <w:tcW w:w="2547" w:type="dxa"/>
            <w:vAlign w:val="center"/>
          </w:tcPr>
          <w:p w:rsidR="00BD00AF" w:rsidRPr="00DD77D8" w:rsidRDefault="00BD00AF" w:rsidP="006B7DE7">
            <w:pPr>
              <w:tabs>
                <w:tab w:val="left" w:pos="-600"/>
                <w:tab w:val="left" w:pos="4860"/>
                <w:tab w:val="left" w:pos="5534"/>
                <w:tab w:val="left" w:pos="6211"/>
                <w:tab w:val="left" w:pos="6930"/>
                <w:tab w:val="left" w:pos="6978"/>
                <w:tab w:val="left" w:pos="7564"/>
                <w:tab w:val="left" w:pos="8241"/>
                <w:tab w:val="left" w:pos="8918"/>
              </w:tabs>
              <w:spacing w:line="360" w:lineRule="auto"/>
              <w:ind w:right="31"/>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Type of Entity (CC, Pty Ltd, Sole Prop etc.)</w:t>
            </w:r>
          </w:p>
        </w:tc>
        <w:tc>
          <w:tcPr>
            <w:tcW w:w="6804" w:type="dxa"/>
            <w:vAlign w:val="center"/>
          </w:tcPr>
          <w:p w:rsidR="00BD00AF" w:rsidRPr="00DD77D8" w:rsidRDefault="00BD00AF" w:rsidP="006B7DE7">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BD00AF" w:rsidRPr="00DD77D8" w:rsidTr="006B7DE7">
        <w:trPr>
          <w:trHeight w:val="397"/>
        </w:trPr>
        <w:tc>
          <w:tcPr>
            <w:tcW w:w="2547" w:type="dxa"/>
            <w:vAlign w:val="center"/>
          </w:tcPr>
          <w:p w:rsidR="00BD00AF" w:rsidRPr="00DD77D8" w:rsidRDefault="00BD00AF" w:rsidP="006B7DE7">
            <w:pPr>
              <w:tabs>
                <w:tab w:val="left" w:pos="-600"/>
                <w:tab w:val="left" w:pos="4860"/>
                <w:tab w:val="left" w:pos="5534"/>
                <w:tab w:val="left" w:pos="6211"/>
                <w:tab w:val="left" w:pos="6930"/>
                <w:tab w:val="left" w:pos="6978"/>
                <w:tab w:val="left" w:pos="7564"/>
                <w:tab w:val="left" w:pos="8241"/>
                <w:tab w:val="left" w:pos="8918"/>
              </w:tabs>
              <w:ind w:right="31"/>
              <w:rPr>
                <w:rFonts w:asciiTheme="minorHAnsi" w:hAnsiTheme="minorHAnsi" w:cstheme="minorHAnsi"/>
                <w:b/>
                <w:sz w:val="20"/>
                <w:szCs w:val="20"/>
                <w:lang w:val="en-GB"/>
              </w:rPr>
            </w:pPr>
            <w:r w:rsidRPr="00DD77D8">
              <w:rPr>
                <w:rFonts w:asciiTheme="minorHAnsi" w:hAnsiTheme="minorHAnsi" w:cstheme="minorHAnsi"/>
                <w:b/>
                <w:sz w:val="20"/>
                <w:szCs w:val="20"/>
                <w:lang w:val="en-GB"/>
              </w:rPr>
              <w:t>Nature of Business:</w:t>
            </w:r>
          </w:p>
        </w:tc>
        <w:tc>
          <w:tcPr>
            <w:tcW w:w="6804" w:type="dxa"/>
            <w:vAlign w:val="center"/>
          </w:tcPr>
          <w:p w:rsidR="00BD00AF" w:rsidRPr="00DD77D8" w:rsidRDefault="00BD00AF" w:rsidP="006B7DE7">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BD00AF" w:rsidRPr="00DD77D8" w:rsidTr="006B7DE7">
        <w:trPr>
          <w:trHeight w:val="397"/>
        </w:trPr>
        <w:tc>
          <w:tcPr>
            <w:tcW w:w="2547" w:type="dxa"/>
            <w:vAlign w:val="center"/>
          </w:tcPr>
          <w:p w:rsidR="00BD00AF" w:rsidRPr="00DD77D8" w:rsidRDefault="00BD00AF" w:rsidP="006B7DE7">
            <w:pPr>
              <w:tabs>
                <w:tab w:val="left" w:pos="-600"/>
                <w:tab w:val="left" w:pos="4860"/>
                <w:tab w:val="left" w:pos="5534"/>
                <w:tab w:val="left" w:pos="6211"/>
                <w:tab w:val="left" w:pos="6930"/>
                <w:tab w:val="left" w:pos="6978"/>
                <w:tab w:val="left" w:pos="7564"/>
                <w:tab w:val="left" w:pos="8241"/>
                <w:tab w:val="left" w:pos="8918"/>
              </w:tabs>
              <w:ind w:right="31"/>
              <w:rPr>
                <w:rFonts w:asciiTheme="minorHAnsi" w:hAnsiTheme="minorHAnsi" w:cstheme="minorHAnsi"/>
                <w:b/>
                <w:sz w:val="20"/>
                <w:szCs w:val="20"/>
                <w:lang w:val="en-GB"/>
              </w:rPr>
            </w:pPr>
            <w:r w:rsidRPr="00DD77D8">
              <w:rPr>
                <w:rFonts w:asciiTheme="minorHAnsi" w:hAnsiTheme="minorHAnsi" w:cstheme="minorHAnsi"/>
                <w:b/>
                <w:sz w:val="20"/>
                <w:szCs w:val="20"/>
                <w:lang w:val="en-GB"/>
              </w:rPr>
              <w:t>Definition of “Black People:</w:t>
            </w:r>
          </w:p>
        </w:tc>
        <w:tc>
          <w:tcPr>
            <w:tcW w:w="6804" w:type="dxa"/>
            <w:vAlign w:val="center"/>
          </w:tcPr>
          <w:tbl>
            <w:tblPr>
              <w:tblW w:w="0" w:type="auto"/>
              <w:tblBorders>
                <w:top w:val="nil"/>
                <w:left w:val="nil"/>
                <w:bottom w:val="nil"/>
                <w:right w:val="nil"/>
              </w:tblBorders>
              <w:tblLook w:val="0000" w:firstRow="0" w:lastRow="0" w:firstColumn="0" w:lastColumn="0" w:noHBand="0" w:noVBand="0"/>
            </w:tblPr>
            <w:tblGrid>
              <w:gridCol w:w="6588"/>
            </w:tblGrid>
            <w:tr w:rsidR="00BD00AF" w:rsidRPr="00DD77D8" w:rsidTr="006B7DE7">
              <w:trPr>
                <w:trHeight w:val="1492"/>
              </w:trPr>
              <w:tc>
                <w:tcPr>
                  <w:tcW w:w="0" w:type="auto"/>
                </w:tcPr>
                <w:p w:rsidR="00BD00AF" w:rsidRPr="00DD77D8" w:rsidRDefault="00BD00AF" w:rsidP="006B7DE7">
                  <w:pPr>
                    <w:pStyle w:val="NoSpacing"/>
                    <w:spacing w:line="360" w:lineRule="auto"/>
                    <w:ind w:left="-78"/>
                    <w:jc w:val="both"/>
                    <w:rPr>
                      <w:rFonts w:asciiTheme="minorHAnsi" w:hAnsiTheme="minorHAnsi" w:cstheme="minorHAnsi"/>
                      <w:sz w:val="20"/>
                      <w:szCs w:val="20"/>
                    </w:rPr>
                  </w:pPr>
                  <w:r w:rsidRPr="00DD77D8">
                    <w:rPr>
                      <w:rFonts w:asciiTheme="minorHAnsi" w:hAnsiTheme="minorHAnsi" w:cstheme="minorHAnsi"/>
                      <w:sz w:val="20"/>
                      <w:szCs w:val="20"/>
                    </w:rPr>
                    <w:t xml:space="preserve">As per the Broad-Based Black Economic Empowerment Act 53 of 2003 as Amended by Act No 46 of 2013 “Black People” is a generic term which means Africans, Coloureds and Indians – </w:t>
                  </w:r>
                </w:p>
                <w:p w:rsidR="00BD00AF" w:rsidRPr="00DD77D8" w:rsidRDefault="00BD00AF" w:rsidP="003559D9">
                  <w:pPr>
                    <w:pStyle w:val="NoSpacing"/>
                    <w:numPr>
                      <w:ilvl w:val="1"/>
                      <w:numId w:val="33"/>
                    </w:numPr>
                    <w:spacing w:line="360" w:lineRule="auto"/>
                    <w:ind w:left="347"/>
                    <w:jc w:val="both"/>
                    <w:rPr>
                      <w:rFonts w:asciiTheme="minorHAnsi" w:hAnsiTheme="minorHAnsi" w:cstheme="minorHAnsi"/>
                      <w:sz w:val="20"/>
                      <w:szCs w:val="20"/>
                    </w:rPr>
                  </w:pPr>
                  <w:r w:rsidRPr="00DD77D8">
                    <w:rPr>
                      <w:rFonts w:asciiTheme="minorHAnsi" w:hAnsiTheme="minorHAnsi" w:cstheme="minorHAnsi"/>
                      <w:sz w:val="20"/>
                      <w:szCs w:val="20"/>
                    </w:rPr>
                    <w:t xml:space="preserve">Who are citizens of the Republic of South Africa by birth or descent; or </w:t>
                  </w:r>
                </w:p>
                <w:p w:rsidR="00BD00AF" w:rsidRPr="00DD77D8" w:rsidRDefault="00BD00AF" w:rsidP="003559D9">
                  <w:pPr>
                    <w:pStyle w:val="NoSpacing"/>
                    <w:numPr>
                      <w:ilvl w:val="1"/>
                      <w:numId w:val="33"/>
                    </w:numPr>
                    <w:spacing w:line="360" w:lineRule="auto"/>
                    <w:ind w:left="347"/>
                    <w:rPr>
                      <w:rFonts w:asciiTheme="minorHAnsi" w:hAnsiTheme="minorHAnsi" w:cstheme="minorHAnsi"/>
                      <w:sz w:val="20"/>
                      <w:szCs w:val="20"/>
                    </w:rPr>
                  </w:pPr>
                  <w:r w:rsidRPr="00DD77D8">
                    <w:rPr>
                      <w:rFonts w:asciiTheme="minorHAnsi" w:hAnsiTheme="minorHAnsi" w:cstheme="minorHAnsi"/>
                      <w:sz w:val="20"/>
                      <w:szCs w:val="20"/>
                    </w:rPr>
                    <w:t xml:space="preserve">Who became citizens of the Republic of South Africa by naturalization- </w:t>
                  </w:r>
                </w:p>
                <w:p w:rsidR="00BD00AF" w:rsidRPr="00DD77D8" w:rsidRDefault="00BD00AF" w:rsidP="003559D9">
                  <w:pPr>
                    <w:pStyle w:val="NoSpacing"/>
                    <w:numPr>
                      <w:ilvl w:val="0"/>
                      <w:numId w:val="34"/>
                    </w:numPr>
                    <w:spacing w:line="360" w:lineRule="auto"/>
                    <w:ind w:hanging="153"/>
                    <w:rPr>
                      <w:rFonts w:asciiTheme="minorHAnsi" w:hAnsiTheme="minorHAnsi" w:cstheme="minorHAnsi"/>
                      <w:sz w:val="20"/>
                      <w:szCs w:val="20"/>
                    </w:rPr>
                  </w:pPr>
                  <w:r w:rsidRPr="00DD77D8">
                    <w:rPr>
                      <w:rFonts w:asciiTheme="minorHAnsi" w:hAnsiTheme="minorHAnsi" w:cstheme="minorHAnsi"/>
                      <w:sz w:val="20"/>
                      <w:szCs w:val="20"/>
                    </w:rPr>
                    <w:t xml:space="preserve">Before 27 April 1994; or </w:t>
                  </w:r>
                </w:p>
                <w:p w:rsidR="00BD00AF" w:rsidRPr="00DD77D8" w:rsidRDefault="00BD00AF" w:rsidP="003559D9">
                  <w:pPr>
                    <w:pStyle w:val="NoSpacing"/>
                    <w:numPr>
                      <w:ilvl w:val="0"/>
                      <w:numId w:val="34"/>
                    </w:numPr>
                    <w:spacing w:line="360" w:lineRule="auto"/>
                    <w:ind w:hanging="153"/>
                    <w:rPr>
                      <w:rFonts w:asciiTheme="minorHAnsi" w:hAnsiTheme="minorHAnsi" w:cstheme="minorHAnsi"/>
                      <w:sz w:val="20"/>
                      <w:szCs w:val="20"/>
                    </w:rPr>
                  </w:pPr>
                  <w:r w:rsidRPr="00DD77D8">
                    <w:rPr>
                      <w:rFonts w:asciiTheme="minorHAnsi" w:hAnsiTheme="minorHAnsi" w:cstheme="minorHAnsi"/>
                      <w:sz w:val="20"/>
                      <w:szCs w:val="20"/>
                    </w:rPr>
                    <w:t xml:space="preserve">On or after 27 April 1994 and who would have been entitled to acquire citizenship by naturalization prior to that date </w:t>
                  </w:r>
                </w:p>
              </w:tc>
            </w:tr>
          </w:tbl>
          <w:p w:rsidR="00BD00AF" w:rsidRPr="00DD77D8" w:rsidRDefault="00BD00AF" w:rsidP="006B7DE7">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bl>
    <w:p w:rsidR="00BD00AF" w:rsidRPr="00DD77D8" w:rsidRDefault="00BD00AF" w:rsidP="00BD00AF">
      <w:pPr>
        <w:pStyle w:val="NoSpacing"/>
        <w:rPr>
          <w:rFonts w:asciiTheme="minorHAnsi" w:hAnsiTheme="minorHAnsi" w:cstheme="minorHAnsi"/>
          <w:sz w:val="20"/>
          <w:szCs w:val="20"/>
          <w:lang w:val="en-GB"/>
        </w:rPr>
      </w:pPr>
    </w:p>
    <w:p w:rsidR="00BD00AF" w:rsidRPr="00DD77D8" w:rsidRDefault="00BD00AF" w:rsidP="003559D9">
      <w:pPr>
        <w:pStyle w:val="ListParagraph"/>
        <w:numPr>
          <w:ilvl w:val="0"/>
          <w:numId w:val="37"/>
        </w:numPr>
        <w:autoSpaceDE w:val="0"/>
        <w:autoSpaceDN w:val="0"/>
        <w:adjustRightInd w:val="0"/>
        <w:spacing w:line="360" w:lineRule="auto"/>
        <w:ind w:left="426" w:hanging="426"/>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I hereby declare under Oath that:</w:t>
      </w:r>
    </w:p>
    <w:p w:rsidR="00BD00AF" w:rsidRPr="00DD77D8" w:rsidRDefault="00BD00AF" w:rsidP="003559D9">
      <w:pPr>
        <w:pStyle w:val="ListParagraph"/>
        <w:numPr>
          <w:ilvl w:val="0"/>
          <w:numId w:val="35"/>
        </w:numPr>
        <w:autoSpaceDE w:val="0"/>
        <w:autoSpaceDN w:val="0"/>
        <w:adjustRightInd w:val="0"/>
        <w:spacing w:after="29" w:line="360" w:lineRule="auto"/>
        <w:ind w:left="709" w:hanging="218"/>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The Enterprise is ______________% Black Owned as per Amended Code Series 100 of the Amended Codes of Good Practice issued under section 9 (1) of B-BBEE Act No 53 of 2003 a</w:t>
      </w:r>
      <w:r w:rsidR="00E403A8" w:rsidRPr="00DD77D8">
        <w:rPr>
          <w:rFonts w:asciiTheme="minorHAnsi" w:hAnsiTheme="minorHAnsi" w:cstheme="minorHAnsi"/>
          <w:color w:val="000000"/>
          <w:sz w:val="20"/>
          <w:szCs w:val="20"/>
        </w:rPr>
        <w:t>s Amended by Act No 46 of 2013.</w:t>
      </w:r>
    </w:p>
    <w:p w:rsidR="00BD00AF" w:rsidRPr="00DD77D8" w:rsidRDefault="00BD00AF" w:rsidP="003559D9">
      <w:pPr>
        <w:pStyle w:val="ListParagraph"/>
        <w:numPr>
          <w:ilvl w:val="0"/>
          <w:numId w:val="35"/>
        </w:numPr>
        <w:autoSpaceDE w:val="0"/>
        <w:autoSpaceDN w:val="0"/>
        <w:adjustRightInd w:val="0"/>
        <w:spacing w:after="29" w:line="360" w:lineRule="auto"/>
        <w:ind w:left="709" w:hanging="218"/>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The Enterprise is ______________% Black Woman Owned as per Amended Code Series 100 of the Amended Codes of Good Practice issued under section 9 (1) of B-BBEE Act No 53 of 2003 </w:t>
      </w:r>
      <w:r w:rsidR="00E403A8" w:rsidRPr="00DD77D8">
        <w:rPr>
          <w:rFonts w:asciiTheme="minorHAnsi" w:hAnsiTheme="minorHAnsi" w:cstheme="minorHAnsi"/>
          <w:color w:val="000000"/>
          <w:sz w:val="20"/>
          <w:szCs w:val="20"/>
        </w:rPr>
        <w:t>as Amended by Act No 46 of 2013.</w:t>
      </w:r>
      <w:r w:rsidRPr="00DD77D8">
        <w:rPr>
          <w:rFonts w:asciiTheme="minorHAnsi" w:hAnsiTheme="minorHAnsi" w:cstheme="minorHAnsi"/>
          <w:color w:val="000000"/>
          <w:sz w:val="20"/>
          <w:szCs w:val="20"/>
        </w:rPr>
        <w:t xml:space="preserve"> </w:t>
      </w:r>
    </w:p>
    <w:p w:rsidR="00BD00AF" w:rsidRPr="00DD77D8" w:rsidRDefault="00BD00AF" w:rsidP="003559D9">
      <w:pPr>
        <w:pStyle w:val="ListParagraph"/>
        <w:numPr>
          <w:ilvl w:val="0"/>
          <w:numId w:val="35"/>
        </w:numPr>
        <w:autoSpaceDE w:val="0"/>
        <w:autoSpaceDN w:val="0"/>
        <w:adjustRightInd w:val="0"/>
        <w:spacing w:line="360" w:lineRule="auto"/>
        <w:ind w:left="709" w:hanging="218"/>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The Enterprise is ______________% Black Designated Group Owned as per Amended Code Series 100 of the Amended Codes of Good Practice issued under section 9 (1) of B-BBEE Act No 53 of 2003 as Amended by Act No 46 of 2</w:t>
      </w:r>
      <w:r w:rsidR="00E403A8" w:rsidRPr="00DD77D8">
        <w:rPr>
          <w:rFonts w:asciiTheme="minorHAnsi" w:hAnsiTheme="minorHAnsi" w:cstheme="minorHAnsi"/>
          <w:color w:val="000000"/>
          <w:sz w:val="20"/>
          <w:szCs w:val="20"/>
        </w:rPr>
        <w:t>013.</w:t>
      </w:r>
      <w:r w:rsidRPr="00DD77D8">
        <w:rPr>
          <w:rFonts w:asciiTheme="minorHAnsi" w:hAnsiTheme="minorHAnsi" w:cstheme="minorHAnsi"/>
          <w:color w:val="000000"/>
          <w:sz w:val="20"/>
          <w:szCs w:val="20"/>
        </w:rPr>
        <w:t xml:space="preserve"> </w:t>
      </w:r>
    </w:p>
    <w:p w:rsidR="00BD00AF" w:rsidRPr="00DD77D8" w:rsidRDefault="00BD00AF" w:rsidP="003559D9">
      <w:pPr>
        <w:pStyle w:val="ListParagraph"/>
        <w:numPr>
          <w:ilvl w:val="0"/>
          <w:numId w:val="36"/>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Based on the Financial Statements/Management Accounts and other information available on the latest financial year-end of _________________, the annual Total Revenue was between R10,000,000.00 (Ten Million Rands) </w:t>
      </w:r>
      <w:r w:rsidR="00F74ACF" w:rsidRPr="00DD77D8">
        <w:rPr>
          <w:rFonts w:asciiTheme="minorHAnsi" w:hAnsiTheme="minorHAnsi" w:cstheme="minorHAnsi"/>
          <w:color w:val="000000"/>
          <w:sz w:val="20"/>
          <w:szCs w:val="20"/>
          <w:lang w:val="en-ZA"/>
        </w:rPr>
        <w:t xml:space="preserve">or less. </w:t>
      </w:r>
      <w:r w:rsidRPr="00DD77D8">
        <w:rPr>
          <w:rFonts w:asciiTheme="minorHAnsi" w:hAnsiTheme="minorHAnsi" w:cstheme="minorHAnsi"/>
          <w:color w:val="000000"/>
          <w:sz w:val="20"/>
          <w:szCs w:val="20"/>
        </w:rPr>
        <w:t xml:space="preserve"> </w:t>
      </w:r>
    </w:p>
    <w:p w:rsidR="00BD00AF" w:rsidRPr="00DD77D8" w:rsidRDefault="00BD00AF" w:rsidP="00BD00AF">
      <w:pPr>
        <w:pStyle w:val="ListParagraph"/>
        <w:autoSpaceDE w:val="0"/>
        <w:autoSpaceDN w:val="0"/>
        <w:adjustRightInd w:val="0"/>
        <w:rPr>
          <w:rFonts w:asciiTheme="minorHAnsi" w:hAnsiTheme="minorHAnsi" w:cstheme="minorHAnsi"/>
          <w:color w:val="000000"/>
          <w:sz w:val="20"/>
          <w:szCs w:val="20"/>
        </w:rPr>
      </w:pPr>
    </w:p>
    <w:p w:rsidR="00BD00AF" w:rsidRPr="00DD77D8" w:rsidRDefault="00BD00AF" w:rsidP="003559D9">
      <w:pPr>
        <w:pStyle w:val="ListParagraph"/>
        <w:numPr>
          <w:ilvl w:val="0"/>
          <w:numId w:val="36"/>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Please confirm on the table below the B-BBEE level contributor, by ticking the applicable box. </w:t>
      </w:r>
    </w:p>
    <w:tbl>
      <w:tblPr>
        <w:tblStyle w:val="TableGrid"/>
        <w:tblW w:w="8788" w:type="dxa"/>
        <w:tblInd w:w="421" w:type="dxa"/>
        <w:tblLook w:val="04A0" w:firstRow="1" w:lastRow="0" w:firstColumn="1" w:lastColumn="0" w:noHBand="0" w:noVBand="1"/>
      </w:tblPr>
      <w:tblGrid>
        <w:gridCol w:w="2835"/>
        <w:gridCol w:w="4961"/>
        <w:gridCol w:w="992"/>
      </w:tblGrid>
      <w:tr w:rsidR="00BD00AF" w:rsidRPr="00DD77D8" w:rsidTr="00FE547D">
        <w:trPr>
          <w:trHeight w:val="397"/>
        </w:trPr>
        <w:tc>
          <w:tcPr>
            <w:tcW w:w="2835" w:type="dxa"/>
            <w:vAlign w:val="center"/>
          </w:tcPr>
          <w:p w:rsidR="00BD00AF" w:rsidRPr="00DD77D8" w:rsidRDefault="00BD00AF" w:rsidP="006B7DE7">
            <w:pPr>
              <w:tabs>
                <w:tab w:val="left" w:pos="-600"/>
                <w:tab w:val="left" w:pos="4860"/>
                <w:tab w:val="left" w:pos="5534"/>
                <w:tab w:val="left" w:pos="6211"/>
                <w:tab w:val="left" w:pos="6930"/>
                <w:tab w:val="left" w:pos="6978"/>
                <w:tab w:val="left" w:pos="7564"/>
                <w:tab w:val="left" w:pos="8241"/>
                <w:tab w:val="left" w:pos="8918"/>
              </w:tabs>
              <w:ind w:right="26"/>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100% Black Owned</w:t>
            </w:r>
          </w:p>
        </w:tc>
        <w:tc>
          <w:tcPr>
            <w:tcW w:w="4961" w:type="dxa"/>
            <w:vAlign w:val="center"/>
          </w:tcPr>
          <w:p w:rsidR="00BD00AF" w:rsidRPr="00DD77D8" w:rsidRDefault="00BD00AF" w:rsidP="006B7DE7">
            <w:pPr>
              <w:tabs>
                <w:tab w:val="left" w:pos="-600"/>
                <w:tab w:val="left" w:pos="8241"/>
                <w:tab w:val="left" w:pos="8918"/>
              </w:tabs>
              <w:ind w:right="31"/>
              <w:jc w:val="both"/>
              <w:rPr>
                <w:rFonts w:asciiTheme="minorHAnsi" w:hAnsiTheme="minorHAnsi" w:cstheme="minorHAnsi"/>
                <w:sz w:val="20"/>
                <w:szCs w:val="20"/>
                <w:lang w:val="en-GB"/>
              </w:rPr>
            </w:pPr>
            <w:r w:rsidRPr="00DD77D8">
              <w:rPr>
                <w:rFonts w:asciiTheme="minorHAnsi" w:hAnsiTheme="minorHAnsi" w:cstheme="minorHAnsi"/>
                <w:b/>
                <w:sz w:val="20"/>
                <w:szCs w:val="20"/>
                <w:lang w:val="en-GB"/>
              </w:rPr>
              <w:t>Level One</w:t>
            </w:r>
            <w:r w:rsidRPr="00DD77D8">
              <w:rPr>
                <w:rFonts w:asciiTheme="minorHAnsi" w:hAnsiTheme="minorHAnsi" w:cstheme="minorHAnsi"/>
                <w:sz w:val="20"/>
                <w:szCs w:val="20"/>
                <w:lang w:val="en-GB"/>
              </w:rPr>
              <w:t xml:space="preserve"> (135% B-BBEE procurement recognition level)</w:t>
            </w:r>
          </w:p>
        </w:tc>
        <w:tc>
          <w:tcPr>
            <w:tcW w:w="992" w:type="dxa"/>
          </w:tcPr>
          <w:p w:rsidR="00BD00AF" w:rsidRPr="00DD77D8" w:rsidRDefault="00BD00AF" w:rsidP="006B7DE7">
            <w:pPr>
              <w:tabs>
                <w:tab w:val="left" w:pos="-600"/>
                <w:tab w:val="left" w:pos="8241"/>
                <w:tab w:val="left" w:pos="8918"/>
              </w:tabs>
              <w:ind w:right="31"/>
              <w:rPr>
                <w:rFonts w:asciiTheme="minorHAnsi" w:hAnsiTheme="minorHAnsi" w:cstheme="minorHAnsi"/>
                <w:sz w:val="20"/>
                <w:szCs w:val="20"/>
                <w:lang w:val="en-GB"/>
              </w:rPr>
            </w:pPr>
          </w:p>
        </w:tc>
      </w:tr>
      <w:tr w:rsidR="00BD00AF" w:rsidRPr="00DD77D8" w:rsidTr="00FE547D">
        <w:trPr>
          <w:trHeight w:val="397"/>
        </w:trPr>
        <w:tc>
          <w:tcPr>
            <w:tcW w:w="2835" w:type="dxa"/>
            <w:vAlign w:val="center"/>
          </w:tcPr>
          <w:p w:rsidR="00BD00AF" w:rsidRPr="00DD77D8" w:rsidRDefault="00BD00AF" w:rsidP="006B7DE7">
            <w:pPr>
              <w:ind w:right="38"/>
              <w:rPr>
                <w:rFonts w:asciiTheme="minorHAnsi" w:hAnsiTheme="minorHAnsi" w:cstheme="minorHAnsi"/>
                <w:b/>
                <w:sz w:val="20"/>
                <w:szCs w:val="20"/>
                <w:lang w:val="en-GB"/>
              </w:rPr>
            </w:pPr>
            <w:r w:rsidRPr="00DD77D8">
              <w:rPr>
                <w:rFonts w:asciiTheme="minorHAnsi" w:hAnsiTheme="minorHAnsi" w:cstheme="minorHAnsi"/>
                <w:b/>
                <w:sz w:val="20"/>
                <w:szCs w:val="20"/>
                <w:lang w:val="en-GB"/>
              </w:rPr>
              <w:t>At least 51% Black Owned</w:t>
            </w:r>
          </w:p>
        </w:tc>
        <w:tc>
          <w:tcPr>
            <w:tcW w:w="4961" w:type="dxa"/>
            <w:vAlign w:val="center"/>
          </w:tcPr>
          <w:p w:rsidR="00BD00AF" w:rsidRPr="00DD77D8" w:rsidRDefault="00BD00AF" w:rsidP="006B7DE7">
            <w:pPr>
              <w:tabs>
                <w:tab w:val="left" w:pos="-600"/>
                <w:tab w:val="left" w:pos="8241"/>
                <w:tab w:val="left" w:pos="8918"/>
              </w:tabs>
              <w:ind w:right="11"/>
              <w:jc w:val="both"/>
              <w:rPr>
                <w:rFonts w:asciiTheme="minorHAnsi" w:hAnsiTheme="minorHAnsi" w:cstheme="minorHAnsi"/>
                <w:sz w:val="20"/>
                <w:szCs w:val="20"/>
                <w:lang w:val="en-GB"/>
              </w:rPr>
            </w:pPr>
            <w:r w:rsidRPr="00DD77D8">
              <w:rPr>
                <w:rFonts w:asciiTheme="minorHAnsi" w:hAnsiTheme="minorHAnsi" w:cstheme="minorHAnsi"/>
                <w:b/>
                <w:sz w:val="20"/>
                <w:szCs w:val="20"/>
                <w:lang w:val="en-GB"/>
              </w:rPr>
              <w:t>Level Two</w:t>
            </w:r>
            <w:r w:rsidRPr="00DD77D8">
              <w:rPr>
                <w:rFonts w:asciiTheme="minorHAnsi" w:hAnsiTheme="minorHAnsi" w:cstheme="minorHAnsi"/>
                <w:sz w:val="20"/>
                <w:szCs w:val="20"/>
                <w:lang w:val="en-GB"/>
              </w:rPr>
              <w:t xml:space="preserve"> (125% B-BBEE procurement recognition level)</w:t>
            </w:r>
          </w:p>
        </w:tc>
        <w:tc>
          <w:tcPr>
            <w:tcW w:w="992" w:type="dxa"/>
          </w:tcPr>
          <w:p w:rsidR="00BD00AF" w:rsidRPr="00DD77D8" w:rsidRDefault="00BD00AF" w:rsidP="006B7DE7">
            <w:pPr>
              <w:tabs>
                <w:tab w:val="left" w:pos="-600"/>
                <w:tab w:val="left" w:pos="8241"/>
                <w:tab w:val="left" w:pos="8918"/>
              </w:tabs>
              <w:ind w:right="178"/>
              <w:rPr>
                <w:rFonts w:asciiTheme="minorHAnsi" w:hAnsiTheme="minorHAnsi" w:cstheme="minorHAnsi"/>
                <w:sz w:val="20"/>
                <w:szCs w:val="20"/>
                <w:lang w:val="en-GB"/>
              </w:rPr>
            </w:pPr>
          </w:p>
        </w:tc>
      </w:tr>
      <w:tr w:rsidR="00C1398F" w:rsidRPr="00DD77D8" w:rsidTr="00FE547D">
        <w:trPr>
          <w:trHeight w:val="397"/>
        </w:trPr>
        <w:tc>
          <w:tcPr>
            <w:tcW w:w="2835" w:type="dxa"/>
            <w:vAlign w:val="center"/>
          </w:tcPr>
          <w:p w:rsidR="00C1398F" w:rsidRPr="00DD77D8" w:rsidRDefault="00C1398F" w:rsidP="00C1398F">
            <w:pPr>
              <w:ind w:right="38"/>
              <w:rPr>
                <w:rFonts w:asciiTheme="minorHAnsi" w:hAnsiTheme="minorHAnsi" w:cstheme="minorHAnsi"/>
                <w:b/>
                <w:sz w:val="20"/>
                <w:szCs w:val="20"/>
                <w:lang w:val="en-GB"/>
              </w:rPr>
            </w:pPr>
            <w:r w:rsidRPr="00DD77D8">
              <w:rPr>
                <w:rFonts w:asciiTheme="minorHAnsi" w:hAnsiTheme="minorHAnsi" w:cstheme="minorHAnsi"/>
                <w:b/>
                <w:sz w:val="20"/>
                <w:szCs w:val="20"/>
                <w:lang w:val="en-GB"/>
              </w:rPr>
              <w:t xml:space="preserve">Less than 51% Black Owned </w:t>
            </w:r>
          </w:p>
        </w:tc>
        <w:tc>
          <w:tcPr>
            <w:tcW w:w="4961" w:type="dxa"/>
            <w:vAlign w:val="center"/>
          </w:tcPr>
          <w:p w:rsidR="00C1398F" w:rsidRPr="00DD77D8" w:rsidRDefault="00C1398F" w:rsidP="00C1398F">
            <w:pPr>
              <w:tabs>
                <w:tab w:val="left" w:pos="-600"/>
                <w:tab w:val="left" w:pos="8241"/>
                <w:tab w:val="left" w:pos="8918"/>
              </w:tabs>
              <w:ind w:right="31"/>
              <w:jc w:val="both"/>
              <w:rPr>
                <w:rFonts w:asciiTheme="minorHAnsi" w:hAnsiTheme="minorHAnsi" w:cstheme="minorHAnsi"/>
                <w:sz w:val="20"/>
                <w:szCs w:val="20"/>
                <w:lang w:val="en-GB"/>
              </w:rPr>
            </w:pPr>
            <w:r w:rsidRPr="00DD77D8">
              <w:rPr>
                <w:rFonts w:asciiTheme="minorHAnsi" w:hAnsiTheme="minorHAnsi" w:cstheme="minorHAnsi"/>
                <w:b/>
                <w:sz w:val="20"/>
                <w:szCs w:val="20"/>
                <w:lang w:val="en-GB"/>
              </w:rPr>
              <w:t>Level Four</w:t>
            </w:r>
            <w:r w:rsidRPr="00DD77D8">
              <w:rPr>
                <w:rFonts w:asciiTheme="minorHAnsi" w:hAnsiTheme="minorHAnsi" w:cstheme="minorHAnsi"/>
                <w:sz w:val="20"/>
                <w:szCs w:val="20"/>
                <w:lang w:val="en-GB"/>
              </w:rPr>
              <w:t xml:space="preserve"> (100% B-BBEE procurement recognition level) </w:t>
            </w:r>
          </w:p>
        </w:tc>
        <w:tc>
          <w:tcPr>
            <w:tcW w:w="992" w:type="dxa"/>
          </w:tcPr>
          <w:p w:rsidR="00C1398F" w:rsidRPr="00DD77D8" w:rsidRDefault="00C1398F" w:rsidP="006B7DE7">
            <w:pPr>
              <w:tabs>
                <w:tab w:val="left" w:pos="-600"/>
                <w:tab w:val="left" w:pos="8241"/>
                <w:tab w:val="left" w:pos="8918"/>
              </w:tabs>
              <w:ind w:right="178"/>
              <w:rPr>
                <w:rFonts w:asciiTheme="minorHAnsi" w:hAnsiTheme="minorHAnsi" w:cstheme="minorHAnsi"/>
                <w:sz w:val="20"/>
                <w:szCs w:val="20"/>
                <w:lang w:val="en-GB"/>
              </w:rPr>
            </w:pPr>
          </w:p>
        </w:tc>
      </w:tr>
    </w:tbl>
    <w:p w:rsidR="00BD00AF" w:rsidRPr="00DD77D8" w:rsidRDefault="00BD00AF" w:rsidP="00BD00AF">
      <w:pPr>
        <w:pStyle w:val="NoSpacing"/>
        <w:rPr>
          <w:rFonts w:asciiTheme="minorHAnsi" w:hAnsiTheme="minorHAnsi" w:cstheme="minorHAnsi"/>
          <w:sz w:val="20"/>
          <w:szCs w:val="20"/>
        </w:rPr>
      </w:pPr>
    </w:p>
    <w:p w:rsidR="00F74ACF" w:rsidRPr="00DD77D8" w:rsidRDefault="00F74ACF" w:rsidP="00F74ACF">
      <w:pPr>
        <w:pStyle w:val="NoSpacing"/>
        <w:rPr>
          <w:rFonts w:asciiTheme="minorHAnsi" w:hAnsiTheme="minorHAnsi" w:cstheme="minorHAnsi"/>
          <w:sz w:val="20"/>
          <w:szCs w:val="20"/>
        </w:rPr>
      </w:pPr>
    </w:p>
    <w:p w:rsidR="00F74ACF" w:rsidRPr="00DD77D8" w:rsidRDefault="00F74ACF" w:rsidP="003559D9">
      <w:pPr>
        <w:pStyle w:val="ListParagraph"/>
        <w:numPr>
          <w:ilvl w:val="0"/>
          <w:numId w:val="37"/>
        </w:numPr>
        <w:autoSpaceDE w:val="0"/>
        <w:autoSpaceDN w:val="0"/>
        <w:adjustRightInd w:val="0"/>
        <w:spacing w:line="360" w:lineRule="auto"/>
        <w:ind w:left="426" w:hanging="426"/>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I know and understand the contents of this affidavit and I have no objection to take the prescribed oath and consider the oath binding on my conscience and on the Owners of the Enterprise which I represent in this matter. </w:t>
      </w:r>
    </w:p>
    <w:p w:rsidR="00F74ACF" w:rsidRPr="00DD77D8" w:rsidRDefault="00F74ACF" w:rsidP="00765CAC">
      <w:pPr>
        <w:pStyle w:val="ListParagraph"/>
        <w:autoSpaceDE w:val="0"/>
        <w:autoSpaceDN w:val="0"/>
        <w:adjustRightInd w:val="0"/>
        <w:spacing w:line="360" w:lineRule="auto"/>
        <w:ind w:left="426" w:hanging="426"/>
        <w:jc w:val="both"/>
        <w:rPr>
          <w:rFonts w:asciiTheme="minorHAnsi" w:hAnsiTheme="minorHAnsi" w:cstheme="minorHAnsi"/>
          <w:color w:val="000000"/>
          <w:sz w:val="20"/>
          <w:szCs w:val="20"/>
        </w:rPr>
      </w:pPr>
    </w:p>
    <w:p w:rsidR="00F74ACF" w:rsidRPr="00DD77D8" w:rsidRDefault="00F74ACF" w:rsidP="003559D9">
      <w:pPr>
        <w:pStyle w:val="ListParagraph"/>
        <w:numPr>
          <w:ilvl w:val="0"/>
          <w:numId w:val="37"/>
        </w:numPr>
        <w:autoSpaceDE w:val="0"/>
        <w:autoSpaceDN w:val="0"/>
        <w:adjustRightInd w:val="0"/>
        <w:spacing w:line="360" w:lineRule="auto"/>
        <w:ind w:left="426" w:hanging="426"/>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The sworn affidavit will be valid for a period of 12 months from the date signed by commissioner. </w:t>
      </w:r>
    </w:p>
    <w:p w:rsidR="00BD00AF" w:rsidRPr="00DD77D8" w:rsidRDefault="00BD00AF" w:rsidP="00BD00AF">
      <w:pPr>
        <w:pStyle w:val="NoSpacing"/>
        <w:rPr>
          <w:rFonts w:asciiTheme="minorHAnsi" w:hAnsiTheme="minorHAnsi" w:cstheme="minorHAnsi"/>
          <w:sz w:val="20"/>
          <w:szCs w:val="20"/>
        </w:rPr>
      </w:pPr>
    </w:p>
    <w:p w:rsidR="00BD00AF" w:rsidRPr="00DD77D8" w:rsidRDefault="00BD00AF" w:rsidP="00BD00AF">
      <w:pPr>
        <w:pStyle w:val="NoSpacing"/>
        <w:rPr>
          <w:rFonts w:asciiTheme="minorHAnsi" w:hAnsiTheme="minorHAnsi" w:cstheme="minorHAnsi"/>
          <w:sz w:val="20"/>
          <w:szCs w:val="20"/>
        </w:rPr>
      </w:pPr>
    </w:p>
    <w:p w:rsidR="00BD00AF" w:rsidRPr="00DD77D8" w:rsidRDefault="00BD00AF" w:rsidP="00BD00AF">
      <w:pPr>
        <w:pStyle w:val="NoSpacing"/>
        <w:spacing w:line="480" w:lineRule="auto"/>
        <w:jc w:val="right"/>
        <w:rPr>
          <w:rFonts w:asciiTheme="minorHAnsi" w:hAnsiTheme="minorHAnsi" w:cstheme="minorHAnsi"/>
          <w:b/>
          <w:sz w:val="20"/>
          <w:szCs w:val="20"/>
        </w:rPr>
      </w:pPr>
      <w:r w:rsidRPr="00DD77D8">
        <w:rPr>
          <w:rFonts w:asciiTheme="minorHAnsi" w:hAnsiTheme="minorHAnsi" w:cstheme="minorHAnsi"/>
          <w:b/>
          <w:sz w:val="20"/>
          <w:szCs w:val="20"/>
        </w:rPr>
        <w:t>Deponent Signature: __________________________</w:t>
      </w:r>
    </w:p>
    <w:p w:rsidR="00BD00AF" w:rsidRPr="00DD77D8" w:rsidRDefault="00BD00AF" w:rsidP="00BD00AF">
      <w:pPr>
        <w:pStyle w:val="NoSpacing"/>
        <w:spacing w:line="480" w:lineRule="auto"/>
        <w:jc w:val="right"/>
        <w:rPr>
          <w:rFonts w:asciiTheme="minorHAnsi" w:hAnsiTheme="minorHAnsi" w:cstheme="minorHAnsi"/>
          <w:b/>
          <w:sz w:val="20"/>
          <w:szCs w:val="20"/>
        </w:rPr>
      </w:pPr>
      <w:r w:rsidRPr="00DD77D8">
        <w:rPr>
          <w:rFonts w:asciiTheme="minorHAnsi" w:hAnsiTheme="minorHAnsi" w:cstheme="minorHAnsi"/>
          <w:b/>
          <w:sz w:val="20"/>
          <w:szCs w:val="20"/>
        </w:rPr>
        <w:t>Date: __________________________</w:t>
      </w:r>
    </w:p>
    <w:p w:rsidR="00BD00AF" w:rsidRPr="00DD77D8" w:rsidRDefault="00BD00AF" w:rsidP="00BD00AF">
      <w:pPr>
        <w:pStyle w:val="NoSpacing"/>
        <w:spacing w:line="480" w:lineRule="auto"/>
        <w:jc w:val="right"/>
        <w:rPr>
          <w:rFonts w:asciiTheme="minorHAnsi" w:hAnsiTheme="minorHAnsi" w:cstheme="minorHAnsi"/>
          <w:b/>
          <w:sz w:val="20"/>
          <w:szCs w:val="20"/>
        </w:rPr>
      </w:pPr>
    </w:p>
    <w:p w:rsidR="00BD00AF" w:rsidRPr="00DD77D8" w:rsidRDefault="00BD00AF" w:rsidP="00BD00AF">
      <w:pPr>
        <w:pStyle w:val="NoSpacing"/>
        <w:spacing w:line="480" w:lineRule="auto"/>
        <w:jc w:val="right"/>
        <w:rPr>
          <w:rFonts w:asciiTheme="minorHAnsi" w:hAnsiTheme="minorHAnsi" w:cstheme="minorHAnsi"/>
          <w:b/>
          <w:sz w:val="20"/>
          <w:szCs w:val="20"/>
        </w:rPr>
      </w:pPr>
    </w:p>
    <w:p w:rsidR="00BD00AF" w:rsidRPr="00DD77D8" w:rsidRDefault="00BD00AF" w:rsidP="00BD00AF">
      <w:pPr>
        <w:pStyle w:val="NoSpacing"/>
        <w:spacing w:line="480" w:lineRule="auto"/>
        <w:jc w:val="right"/>
        <w:rPr>
          <w:rFonts w:asciiTheme="minorHAnsi" w:hAnsiTheme="minorHAnsi" w:cstheme="minorHAnsi"/>
          <w:b/>
          <w:sz w:val="20"/>
          <w:szCs w:val="20"/>
        </w:rPr>
      </w:pPr>
    </w:p>
    <w:p w:rsidR="00BD00AF" w:rsidRPr="00DD77D8" w:rsidRDefault="00BD00AF" w:rsidP="00BD00AF">
      <w:pPr>
        <w:pStyle w:val="NoSpacing"/>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_____________________________</w:t>
      </w:r>
    </w:p>
    <w:p w:rsidR="00BD00AF" w:rsidRPr="00DD77D8" w:rsidRDefault="00BD00AF" w:rsidP="00BD00AF">
      <w:pPr>
        <w:pStyle w:val="NoSpacing"/>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Commissioner of Oaths</w:t>
      </w:r>
    </w:p>
    <w:p w:rsidR="00BD00AF" w:rsidRPr="00DD77D8" w:rsidRDefault="00BD00AF" w:rsidP="00BD00AF">
      <w:pPr>
        <w:pStyle w:val="NoSpacing"/>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Signature and Stamp</w:t>
      </w:r>
    </w:p>
    <w:p w:rsidR="00294DF7" w:rsidRPr="00DD77D8" w:rsidRDefault="00294DF7" w:rsidP="00294DF7">
      <w:pPr>
        <w:pStyle w:val="NoSpacing"/>
        <w:spacing w:line="360" w:lineRule="auto"/>
        <w:jc w:val="both"/>
        <w:rPr>
          <w:rFonts w:asciiTheme="minorHAnsi" w:hAnsiTheme="minorHAnsi" w:cstheme="minorHAnsi"/>
          <w:b/>
          <w:sz w:val="20"/>
          <w:szCs w:val="20"/>
        </w:rPr>
      </w:pPr>
    </w:p>
    <w:p w:rsidR="00294DF7" w:rsidRPr="00DD77D8" w:rsidRDefault="00294DF7" w:rsidP="00294DF7">
      <w:pPr>
        <w:pStyle w:val="NoSpacing"/>
        <w:jc w:val="both"/>
        <w:rPr>
          <w:rFonts w:asciiTheme="minorHAnsi" w:hAnsiTheme="minorHAnsi" w:cstheme="minorHAnsi"/>
          <w:b/>
          <w:sz w:val="20"/>
          <w:szCs w:val="20"/>
        </w:rPr>
      </w:pPr>
    </w:p>
    <w:p w:rsidR="00A31828" w:rsidRPr="00DD77D8" w:rsidRDefault="00614BDC">
      <w:pPr>
        <w:rPr>
          <w:rFonts w:asciiTheme="minorHAnsi" w:hAnsiTheme="minorHAnsi" w:cstheme="minorHAnsi"/>
          <w:sz w:val="20"/>
          <w:szCs w:val="20"/>
        </w:rPr>
      </w:pPr>
      <w:r w:rsidRPr="00DD77D8">
        <w:rPr>
          <w:rFonts w:asciiTheme="minorHAnsi" w:hAnsiTheme="minorHAnsi" w:cstheme="minorHAnsi"/>
          <w:sz w:val="20"/>
          <w:szCs w:val="20"/>
        </w:rPr>
        <w:br w:type="page"/>
      </w:r>
    </w:p>
    <w:p w:rsidR="00614BDC" w:rsidRPr="00DD77D8" w:rsidRDefault="00032D9A" w:rsidP="00287B55">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62" w:name="_Toc516576247"/>
      <w:r w:rsidRPr="00DD77D8">
        <w:rPr>
          <w:rFonts w:asciiTheme="minorHAnsi" w:hAnsiTheme="minorHAnsi" w:cstheme="minorHAnsi"/>
          <w:b/>
          <w:kern w:val="28"/>
          <w:sz w:val="20"/>
          <w:szCs w:val="20"/>
        </w:rPr>
        <w:t xml:space="preserve">ANNEXURE </w:t>
      </w:r>
      <w:r w:rsidR="000A1E38">
        <w:rPr>
          <w:rFonts w:asciiTheme="minorHAnsi" w:hAnsiTheme="minorHAnsi" w:cstheme="minorHAnsi"/>
          <w:b/>
          <w:kern w:val="28"/>
          <w:sz w:val="20"/>
          <w:szCs w:val="20"/>
        </w:rPr>
        <w:t>E</w:t>
      </w:r>
      <w:r w:rsidRPr="00DD77D8">
        <w:rPr>
          <w:rFonts w:asciiTheme="minorHAnsi" w:hAnsiTheme="minorHAnsi" w:cstheme="minorHAnsi"/>
          <w:b/>
          <w:kern w:val="28"/>
          <w:sz w:val="20"/>
          <w:szCs w:val="20"/>
        </w:rPr>
        <w:t xml:space="preserve">: </w:t>
      </w:r>
      <w:r w:rsidR="00270D69" w:rsidRPr="00DD77D8">
        <w:rPr>
          <w:rFonts w:asciiTheme="minorHAnsi" w:hAnsiTheme="minorHAnsi" w:cstheme="minorHAnsi"/>
          <w:b/>
          <w:kern w:val="28"/>
          <w:sz w:val="20"/>
          <w:szCs w:val="20"/>
        </w:rPr>
        <w:t xml:space="preserve">Government Procurement: General Conditions </w:t>
      </w:r>
      <w:r w:rsidR="005D171B" w:rsidRPr="00DD77D8">
        <w:rPr>
          <w:rFonts w:asciiTheme="minorHAnsi" w:hAnsiTheme="minorHAnsi" w:cstheme="minorHAnsi"/>
          <w:b/>
          <w:kern w:val="28"/>
          <w:sz w:val="20"/>
          <w:szCs w:val="20"/>
        </w:rPr>
        <w:t>of</w:t>
      </w:r>
      <w:r w:rsidR="00270D69" w:rsidRPr="00DD77D8">
        <w:rPr>
          <w:rFonts w:asciiTheme="minorHAnsi" w:hAnsiTheme="minorHAnsi" w:cstheme="minorHAnsi"/>
          <w:b/>
          <w:kern w:val="28"/>
          <w:sz w:val="20"/>
          <w:szCs w:val="20"/>
        </w:rPr>
        <w:t xml:space="preserve"> Contract</w:t>
      </w:r>
      <w:r w:rsidR="00614BDC" w:rsidRPr="00DD77D8">
        <w:rPr>
          <w:rFonts w:asciiTheme="minorHAnsi" w:hAnsiTheme="minorHAnsi" w:cstheme="minorHAnsi"/>
          <w:b/>
          <w:kern w:val="28"/>
          <w:sz w:val="20"/>
          <w:szCs w:val="20"/>
        </w:rPr>
        <w:t xml:space="preserve"> – July 2011</w:t>
      </w:r>
      <w:bookmarkEnd w:id="62"/>
    </w:p>
    <w:p w:rsidR="00032D9A" w:rsidRPr="00DD77D8" w:rsidRDefault="00032D9A" w:rsidP="00032D9A">
      <w:pPr>
        <w:pStyle w:val="Tabletext"/>
        <w:spacing w:line="360" w:lineRule="auto"/>
        <w:rPr>
          <w:rFonts w:asciiTheme="minorHAnsi" w:hAnsiTheme="minorHAnsi" w:cstheme="minorHAnsi"/>
          <w:b/>
          <w:sz w:val="20"/>
        </w:rPr>
      </w:pPr>
      <w:r w:rsidRPr="00DD77D8">
        <w:rPr>
          <w:rFonts w:asciiTheme="minorHAnsi" w:hAnsiTheme="minorHAnsi" w:cstheme="minorHAnsi"/>
          <w:b/>
          <w:sz w:val="20"/>
        </w:rPr>
        <w:t xml:space="preserve">NOTES </w:t>
      </w:r>
    </w:p>
    <w:p w:rsidR="00187950" w:rsidRPr="00DD77D8" w:rsidRDefault="00187950" w:rsidP="002C6379">
      <w:pPr>
        <w:pStyle w:val="NoSpacing"/>
        <w:rPr>
          <w:rFonts w:asciiTheme="minorHAnsi" w:hAnsiTheme="minorHAnsi" w:cstheme="minorHAnsi"/>
          <w:sz w:val="20"/>
          <w:szCs w:val="20"/>
        </w:rPr>
      </w:pPr>
    </w:p>
    <w:p w:rsidR="00032D9A" w:rsidRPr="00DD77D8" w:rsidRDefault="00032D9A" w:rsidP="00032D9A">
      <w:pPr>
        <w:pStyle w:val="Tabletext"/>
        <w:spacing w:line="360" w:lineRule="auto"/>
        <w:rPr>
          <w:rFonts w:asciiTheme="minorHAnsi" w:hAnsiTheme="minorHAnsi" w:cstheme="minorHAnsi"/>
          <w:sz w:val="20"/>
        </w:rPr>
      </w:pPr>
      <w:r w:rsidRPr="00DD77D8">
        <w:rPr>
          <w:rFonts w:asciiTheme="minorHAnsi" w:hAnsiTheme="minorHAnsi" w:cstheme="minorHAnsi"/>
          <w:sz w:val="20"/>
        </w:rPr>
        <w:t xml:space="preserve">The purpose of this document is to: </w:t>
      </w:r>
    </w:p>
    <w:p w:rsidR="00032D9A" w:rsidRPr="00DD77D8" w:rsidRDefault="00032D9A" w:rsidP="00032D9A">
      <w:pPr>
        <w:pStyle w:val="Tabletext"/>
        <w:spacing w:line="360" w:lineRule="auto"/>
        <w:rPr>
          <w:rFonts w:asciiTheme="minorHAnsi" w:hAnsiTheme="minorHAnsi" w:cstheme="minorHAnsi"/>
          <w:sz w:val="20"/>
        </w:rPr>
      </w:pPr>
      <w:r w:rsidRPr="00DD77D8">
        <w:rPr>
          <w:rFonts w:asciiTheme="minorHAnsi" w:hAnsiTheme="minorHAnsi" w:cstheme="minorHAnsi"/>
          <w:sz w:val="20"/>
        </w:rPr>
        <w:t xml:space="preserve">(i)  Draw special attention to certain general conditions applicable to government Bids, contracts and orders; and </w:t>
      </w:r>
    </w:p>
    <w:p w:rsidR="00032D9A" w:rsidRPr="00DD77D8" w:rsidRDefault="00032D9A" w:rsidP="00032D9A">
      <w:pPr>
        <w:pStyle w:val="Tabletext"/>
        <w:spacing w:line="360" w:lineRule="auto"/>
        <w:rPr>
          <w:rFonts w:asciiTheme="minorHAnsi" w:hAnsiTheme="minorHAnsi" w:cstheme="minorHAnsi"/>
          <w:sz w:val="20"/>
        </w:rPr>
      </w:pPr>
      <w:r w:rsidRPr="00DD77D8">
        <w:rPr>
          <w:rFonts w:asciiTheme="minorHAnsi" w:hAnsiTheme="minorHAnsi" w:cstheme="minorHAnsi"/>
          <w:sz w:val="20"/>
        </w:rPr>
        <w:t xml:space="preserve">(ii)  To ensure that clients be familiar with regard to the rights and obligations of all parties involved in doing business with government. </w:t>
      </w:r>
    </w:p>
    <w:p w:rsidR="00032D9A" w:rsidRPr="00DD77D8" w:rsidRDefault="00032D9A" w:rsidP="002C6379">
      <w:pPr>
        <w:pStyle w:val="NoSpacing"/>
        <w:rPr>
          <w:rFonts w:asciiTheme="minorHAnsi" w:hAnsiTheme="minorHAnsi" w:cstheme="minorHAnsi"/>
          <w:sz w:val="20"/>
          <w:szCs w:val="20"/>
        </w:rPr>
      </w:pPr>
    </w:p>
    <w:p w:rsidR="00032D9A" w:rsidRPr="00DD77D8" w:rsidRDefault="00032D9A" w:rsidP="00032D9A">
      <w:pPr>
        <w:pStyle w:val="Tabletext"/>
        <w:spacing w:line="360" w:lineRule="auto"/>
        <w:rPr>
          <w:rFonts w:asciiTheme="minorHAnsi" w:hAnsiTheme="minorHAnsi" w:cstheme="minorHAnsi"/>
          <w:sz w:val="20"/>
        </w:rPr>
      </w:pPr>
      <w:r w:rsidRPr="00DD77D8">
        <w:rPr>
          <w:rFonts w:asciiTheme="minorHAnsi" w:hAnsiTheme="minorHAnsi" w:cstheme="minorHAnsi"/>
          <w:sz w:val="20"/>
        </w:rPr>
        <w:t xml:space="preserve">In this document words in the singular also mean in the plural and vice versa and words in the masculine also mean in the feminine and neuter. </w:t>
      </w:r>
    </w:p>
    <w:p w:rsidR="00032D9A" w:rsidRPr="00DD77D8" w:rsidRDefault="00032D9A" w:rsidP="00032D9A">
      <w:pPr>
        <w:pStyle w:val="Tabletext"/>
        <w:spacing w:line="360" w:lineRule="auto"/>
        <w:rPr>
          <w:rFonts w:asciiTheme="minorHAnsi" w:hAnsiTheme="minorHAnsi" w:cstheme="minorHAnsi"/>
          <w:sz w:val="20"/>
        </w:rPr>
      </w:pPr>
      <w:r w:rsidRPr="00DD77D8">
        <w:rPr>
          <w:rFonts w:asciiTheme="minorHAnsi" w:hAnsiTheme="minorHAnsi" w:cstheme="minorHAnsi"/>
          <w:sz w:val="20"/>
        </w:rPr>
        <w:t xml:space="preserve"> The GCC will form part of all bid documents and may not be amended. </w:t>
      </w:r>
    </w:p>
    <w:p w:rsidR="00032D9A" w:rsidRPr="00DD77D8" w:rsidRDefault="00032D9A" w:rsidP="00032D9A">
      <w:pPr>
        <w:pStyle w:val="Tabletext"/>
        <w:spacing w:line="360" w:lineRule="auto"/>
        <w:rPr>
          <w:rFonts w:asciiTheme="minorHAnsi" w:hAnsiTheme="minorHAnsi" w:cstheme="minorHAnsi"/>
          <w:sz w:val="20"/>
        </w:rPr>
      </w:pPr>
      <w:r w:rsidRPr="00DD77D8">
        <w:rPr>
          <w:rFonts w:asciiTheme="minorHAnsi" w:hAnsiTheme="minorHAnsi" w:cstheme="minorHAnsi"/>
          <w:sz w:val="20"/>
        </w:rPr>
        <w:t xml:space="preserve"> Special Conditions of Contract (SCC) relevant to a specific bid, should be compiled separately for every bid (if (applicable) and will supplement the GCC.  Whenever there is a conflict, the provisions in the SCC shall prevail. </w:t>
      </w:r>
    </w:p>
    <w:p w:rsidR="00614BDC" w:rsidRPr="00DD77D8" w:rsidRDefault="00614BDC" w:rsidP="00287B55">
      <w:pPr>
        <w:spacing w:before="20" w:after="20"/>
        <w:jc w:val="both"/>
        <w:rPr>
          <w:rFonts w:asciiTheme="minorHAnsi" w:hAnsiTheme="minorHAnsi" w:cstheme="minorHAnsi"/>
          <w:sz w:val="20"/>
          <w:szCs w:val="20"/>
        </w:rPr>
      </w:pPr>
      <w:r w:rsidRPr="00DD77D8">
        <w:rPr>
          <w:rFonts w:asciiTheme="minorHAnsi" w:hAnsiTheme="minorHAnsi" w:cstheme="minorHAnsi"/>
          <w:sz w:val="20"/>
          <w:szCs w:val="20"/>
        </w:rPr>
        <w:t xml:space="preserve"> </w:t>
      </w:r>
    </w:p>
    <w:p w:rsidR="00614BDC" w:rsidRPr="00DD77D8" w:rsidRDefault="00614BDC" w:rsidP="00287B55">
      <w:pPr>
        <w:spacing w:before="20" w:after="20"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 xml:space="preserve">TABLE OF CLAUSES </w:t>
      </w:r>
    </w:p>
    <w:p w:rsidR="00614BDC" w:rsidRPr="00DD77D8" w:rsidRDefault="00614BDC" w:rsidP="00032D9A">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 Definitions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 Application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3. General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4. Standards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5. Use of contract documents and information; inspection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6. Patent rights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7. Performance security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8. Inspections, tests and analysis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9. Packing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10.  Delivery and documents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11.  Insurance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12.  Transportation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13.  Incidental services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14.  Spare parts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15.  Warranty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16.  Payment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17.  Prices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18.  Contract amendments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19.  Assignment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20.  Subcontracts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21.  Delays in the supplier’s performance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22.  Penalties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23.  Termination for default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24.  Dumping and countervailing duties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25.  Force Majeure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26.  Termination for insolvency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27.  Settlement of disputes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28.  Limitation of liability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29.  Governing language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30.  Applicable law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31.  Notices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32.  Taxes and duties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33.  National Industrial Participation Programme (NIPP)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34.  Prohibition of restrictive practices </w:t>
      </w:r>
    </w:p>
    <w:p w:rsidR="005F1A40" w:rsidRPr="00DD77D8" w:rsidRDefault="005F1A40" w:rsidP="002C6379">
      <w:pPr>
        <w:pStyle w:val="NoSpacing"/>
        <w:rPr>
          <w:rFonts w:asciiTheme="minorHAnsi" w:hAnsiTheme="minorHAnsi" w:cstheme="minorHAnsi"/>
          <w:sz w:val="20"/>
          <w:szCs w:val="20"/>
        </w:rPr>
      </w:pPr>
    </w:p>
    <w:p w:rsidR="005F1A40" w:rsidRPr="00DD77D8" w:rsidRDefault="005F1A40" w:rsidP="005F1A40">
      <w:pPr>
        <w:pStyle w:val="Tabletext"/>
        <w:spacing w:line="360" w:lineRule="auto"/>
        <w:rPr>
          <w:rFonts w:asciiTheme="minorHAnsi" w:hAnsiTheme="minorHAnsi" w:cstheme="minorHAnsi"/>
          <w:sz w:val="20"/>
        </w:rPr>
      </w:pPr>
      <w:r w:rsidRPr="00DD77D8">
        <w:rPr>
          <w:rFonts w:asciiTheme="minorHAnsi" w:hAnsiTheme="minorHAnsi" w:cstheme="minorHAnsi"/>
          <w:b/>
          <w:sz w:val="20"/>
        </w:rPr>
        <w:t xml:space="preserve">General conditions of contract </w:t>
      </w:r>
    </w:p>
    <w:p w:rsidR="005F1A40" w:rsidRPr="00DD77D8" w:rsidRDefault="005F1A40" w:rsidP="003559D9">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 xml:space="preserve">Definitions </w:t>
      </w:r>
    </w:p>
    <w:p w:rsidR="005F1A40" w:rsidRPr="00DD77D8" w:rsidRDefault="005F1A40" w:rsidP="009A28BC">
      <w:pPr>
        <w:pStyle w:val="Tabletext"/>
        <w:spacing w:before="0" w:after="0" w:line="360" w:lineRule="auto"/>
        <w:ind w:left="709"/>
        <w:rPr>
          <w:rFonts w:asciiTheme="minorHAnsi" w:hAnsiTheme="minorHAnsi" w:cstheme="minorHAnsi"/>
          <w:sz w:val="20"/>
        </w:rPr>
      </w:pPr>
      <w:r w:rsidRPr="00DD77D8">
        <w:rPr>
          <w:rFonts w:asciiTheme="minorHAnsi" w:hAnsiTheme="minorHAnsi" w:cstheme="minorHAnsi"/>
          <w:sz w:val="20"/>
        </w:rPr>
        <w:t xml:space="preserve">The following terms shall be interpreted as indicated: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w:t>
      </w:r>
      <w:r w:rsidRPr="00DD77D8">
        <w:rPr>
          <w:rFonts w:asciiTheme="minorHAnsi" w:hAnsiTheme="minorHAnsi" w:cstheme="minorHAnsi"/>
          <w:sz w:val="20"/>
        </w:rPr>
        <w:tab/>
        <w:t xml:space="preserve">“Closing time” means the date and hour specified in the bidding documents for the receipt of Bids.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1.2</w:t>
      </w:r>
      <w:r w:rsidRPr="00DD77D8">
        <w:rPr>
          <w:rFonts w:asciiTheme="minorHAnsi" w:hAnsiTheme="minorHAnsi" w:cstheme="minorHAnsi"/>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1.3</w:t>
      </w:r>
      <w:r w:rsidRPr="00DD77D8">
        <w:rPr>
          <w:rFonts w:asciiTheme="minorHAnsi" w:hAnsiTheme="minorHAnsi" w:cstheme="minorHAnsi"/>
          <w:sz w:val="20"/>
        </w:rPr>
        <w:tab/>
        <w:t xml:space="preserve">“Contract price” means the price payable to the supplier under the contract for the full and proper performance of his contractual obligations.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1.4</w:t>
      </w:r>
      <w:r w:rsidRPr="00DD77D8">
        <w:rPr>
          <w:rFonts w:asciiTheme="minorHAnsi" w:hAnsiTheme="minorHAnsi" w:cstheme="minorHAnsi"/>
          <w:sz w:val="20"/>
        </w:rPr>
        <w:tab/>
        <w:t xml:space="preserve">“Corrupt practice” means the offering, giving, receiving, or soliciting of anything of value to influence the action of a public official in the procurement process or in contract execution.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1.5</w:t>
      </w:r>
      <w:r w:rsidRPr="00DD77D8">
        <w:rPr>
          <w:rFonts w:asciiTheme="minorHAnsi" w:hAnsiTheme="minorHAnsi" w:cstheme="minorHAnsi"/>
          <w:sz w:val="20"/>
        </w:rPr>
        <w:tab/>
        <w:t xml:space="preserve">"Countervailing duties" are imposed in cases where an enterprise abroad is subsidized by its government and encouraged to market its products internationally.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1.6</w:t>
      </w:r>
      <w:r w:rsidRPr="00DD77D8">
        <w:rPr>
          <w:rFonts w:asciiTheme="minorHAnsi" w:hAnsiTheme="minorHAnsi" w:cstheme="minorHAnsi"/>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1.7</w:t>
      </w:r>
      <w:r w:rsidRPr="00DD77D8">
        <w:rPr>
          <w:rFonts w:asciiTheme="minorHAnsi" w:hAnsiTheme="minorHAnsi" w:cstheme="minorHAnsi"/>
          <w:sz w:val="20"/>
        </w:rPr>
        <w:tab/>
        <w:t xml:space="preserve">“Day” means calendar day.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1.8</w:t>
      </w:r>
      <w:r w:rsidRPr="00DD77D8">
        <w:rPr>
          <w:rFonts w:asciiTheme="minorHAnsi" w:hAnsiTheme="minorHAnsi" w:cstheme="minorHAnsi"/>
          <w:sz w:val="20"/>
        </w:rPr>
        <w:tab/>
        <w:t xml:space="preserve">“Delivery” means delivery in compliance of the conditions of the contract or order.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1.9</w:t>
      </w:r>
      <w:r w:rsidRPr="00DD77D8">
        <w:rPr>
          <w:rFonts w:asciiTheme="minorHAnsi" w:hAnsiTheme="minorHAnsi" w:cstheme="minorHAnsi"/>
          <w:sz w:val="20"/>
        </w:rPr>
        <w:tab/>
        <w:t xml:space="preserve">“Delivery ex stock” means immediate delivery directly from stock actually on hand.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1.10</w:t>
      </w:r>
      <w:r w:rsidRPr="00DD77D8">
        <w:rPr>
          <w:rFonts w:asciiTheme="minorHAnsi" w:hAnsiTheme="minorHAnsi" w:cstheme="minorHAnsi"/>
          <w:sz w:val="20"/>
        </w:rPr>
        <w:tab/>
        <w:t xml:space="preserve">“Delivery into consignees store or to his site” means delivered and unloaded in the specified store </w:t>
      </w:r>
      <w:r w:rsidR="009A28BC" w:rsidRPr="00DD77D8">
        <w:rPr>
          <w:rFonts w:asciiTheme="minorHAnsi" w:hAnsiTheme="minorHAnsi" w:cstheme="minorHAnsi"/>
          <w:sz w:val="20"/>
        </w:rPr>
        <w:t>or depot</w:t>
      </w:r>
      <w:r w:rsidRPr="00DD77D8">
        <w:rPr>
          <w:rFonts w:asciiTheme="minorHAnsi" w:hAnsiTheme="minorHAnsi" w:cstheme="minorHAnsi"/>
          <w:sz w:val="20"/>
        </w:rPr>
        <w:t xml:space="preserve"> or on the specified site in compliance with the conditions of the contract or order, the supplier bearing all risks and charges involved until the supplies are so delivered and a valid receipt is obtained.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1.11</w:t>
      </w:r>
      <w:r w:rsidRPr="00DD77D8">
        <w:rPr>
          <w:rFonts w:asciiTheme="minorHAnsi" w:hAnsiTheme="minorHAnsi" w:cstheme="minorHAnsi"/>
          <w:sz w:val="20"/>
        </w:rPr>
        <w:tab/>
        <w:t xml:space="preserve">"Dumping" occurs when a private enterprise abroad market its goods on own initiative in the RSA at lower prices than that of the country of origin and which have the potential to harm the local industries in the RSA.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1.12</w:t>
      </w:r>
      <w:r w:rsidRPr="00DD77D8">
        <w:rPr>
          <w:rFonts w:asciiTheme="minorHAnsi" w:hAnsiTheme="minorHAnsi" w:cstheme="minorHAnsi"/>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1.13</w:t>
      </w:r>
      <w:r w:rsidRPr="00DD77D8">
        <w:rPr>
          <w:rFonts w:asciiTheme="minorHAnsi" w:hAnsiTheme="minorHAnsi" w:cstheme="minorHAnsi"/>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1.14</w:t>
      </w:r>
      <w:r w:rsidRPr="00DD77D8">
        <w:rPr>
          <w:rFonts w:asciiTheme="minorHAnsi" w:hAnsiTheme="minorHAnsi" w:cstheme="minorHAnsi"/>
          <w:sz w:val="20"/>
        </w:rPr>
        <w:tab/>
        <w:t xml:space="preserve">“GCC” means the General Conditions of Contract.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1.15</w:t>
      </w:r>
      <w:r w:rsidRPr="00DD77D8">
        <w:rPr>
          <w:rFonts w:asciiTheme="minorHAnsi" w:hAnsiTheme="minorHAnsi" w:cstheme="minorHAnsi"/>
          <w:sz w:val="20"/>
        </w:rPr>
        <w:tab/>
        <w:t xml:space="preserve">“Goods” means all of the equipment, machinery, and/or other materials that the supplier is required to supply to the purchaser under the contract.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1.16</w:t>
      </w:r>
      <w:r w:rsidRPr="00DD77D8">
        <w:rPr>
          <w:rFonts w:asciiTheme="minorHAnsi" w:hAnsiTheme="minorHAnsi" w:cstheme="minorHAnsi"/>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1.17</w:t>
      </w:r>
      <w:r w:rsidRPr="00DD77D8">
        <w:rPr>
          <w:rFonts w:asciiTheme="minorHAnsi" w:hAnsiTheme="minorHAnsi" w:cstheme="minorHAnsi"/>
          <w:sz w:val="20"/>
        </w:rPr>
        <w:tab/>
        <w:t xml:space="preserve"> “Local content” means that portion of the bidding price which is not included in the imported content provided that local manufacture does take place.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1.18</w:t>
      </w:r>
      <w:r w:rsidRPr="00DD77D8">
        <w:rPr>
          <w:rFonts w:asciiTheme="minorHAnsi" w:hAnsiTheme="minorHAnsi" w:cstheme="minorHAnsi"/>
          <w:sz w:val="20"/>
        </w:rPr>
        <w:tab/>
        <w:t xml:space="preserve">“Manufacture” means the production of products in a factory using labour, materials, components and machinery and includes other related value-adding activities.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1.19</w:t>
      </w:r>
      <w:r w:rsidRPr="00DD77D8">
        <w:rPr>
          <w:rFonts w:asciiTheme="minorHAnsi" w:hAnsiTheme="minorHAnsi" w:cstheme="minorHAnsi"/>
          <w:sz w:val="20"/>
        </w:rPr>
        <w:tab/>
        <w:t xml:space="preserve">“Order” means an official written order issued for the supply of goods or works or the rendering of a service.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1.20</w:t>
      </w:r>
      <w:r w:rsidRPr="00DD77D8">
        <w:rPr>
          <w:rFonts w:asciiTheme="minorHAnsi" w:hAnsiTheme="minorHAnsi" w:cstheme="minorHAnsi"/>
          <w:sz w:val="20"/>
        </w:rPr>
        <w:tab/>
        <w:t xml:space="preserve">“Project site,” where applicable, means the place indicated in bidding documents.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1.21</w:t>
      </w:r>
      <w:r w:rsidRPr="00DD77D8">
        <w:rPr>
          <w:rFonts w:asciiTheme="minorHAnsi" w:hAnsiTheme="minorHAnsi" w:cstheme="minorHAnsi"/>
          <w:sz w:val="20"/>
        </w:rPr>
        <w:tab/>
        <w:t xml:space="preserve">“Purchaser” means the organisation purchasing the goods.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1.22</w:t>
      </w:r>
      <w:r w:rsidRPr="00DD77D8">
        <w:rPr>
          <w:rFonts w:asciiTheme="minorHAnsi" w:hAnsiTheme="minorHAnsi" w:cstheme="minorHAnsi"/>
          <w:sz w:val="20"/>
        </w:rPr>
        <w:tab/>
        <w:t xml:space="preserve">“Republic” means the RSA.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1.23</w:t>
      </w:r>
      <w:r w:rsidRPr="00DD77D8">
        <w:rPr>
          <w:rFonts w:asciiTheme="minorHAnsi" w:hAnsiTheme="minorHAnsi" w:cstheme="minorHAnsi"/>
          <w:sz w:val="20"/>
        </w:rPr>
        <w:tab/>
        <w:t xml:space="preserve">“SCC” means the Special Conditions of Contract.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1.24</w:t>
      </w:r>
      <w:r w:rsidRPr="00DD77D8">
        <w:rPr>
          <w:rFonts w:asciiTheme="minorHAnsi" w:hAnsiTheme="minorHAnsi" w:cstheme="minorHAnsi"/>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1.25</w:t>
      </w:r>
      <w:r w:rsidRPr="00DD77D8">
        <w:rPr>
          <w:rFonts w:asciiTheme="minorHAnsi" w:hAnsiTheme="minorHAnsi" w:cstheme="minorHAnsi"/>
          <w:sz w:val="20"/>
        </w:rPr>
        <w:tab/>
        <w:t xml:space="preserve">“Written” or “in writing” means handwritten in ink or any form of electronic or mechanical writing. </w:t>
      </w:r>
    </w:p>
    <w:p w:rsidR="005F1A40" w:rsidRPr="00DD77D8" w:rsidRDefault="005F1A40" w:rsidP="005F1A40">
      <w:pPr>
        <w:pStyle w:val="NoSpacing"/>
        <w:rPr>
          <w:rFonts w:asciiTheme="minorHAnsi" w:hAnsiTheme="minorHAnsi" w:cstheme="minorHAnsi"/>
          <w:sz w:val="20"/>
          <w:szCs w:val="20"/>
        </w:rPr>
      </w:pPr>
    </w:p>
    <w:p w:rsidR="005F1A40" w:rsidRPr="00DD77D8" w:rsidRDefault="005F1A40" w:rsidP="003559D9">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Application</w:t>
      </w:r>
    </w:p>
    <w:p w:rsidR="005F1A40" w:rsidRPr="00DD77D8" w:rsidRDefault="005F1A40" w:rsidP="009A28B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2.1</w:t>
      </w:r>
      <w:r w:rsidRPr="00DD77D8">
        <w:rPr>
          <w:rFonts w:asciiTheme="minorHAnsi" w:hAnsiTheme="minorHAnsi" w:cstheme="minorHAnsi"/>
          <w:sz w:val="20"/>
        </w:rPr>
        <w:tab/>
        <w:t xml:space="preserve">These general conditions are applicable to all Bids, contracts and orders including Bids for functional </w:t>
      </w:r>
      <w:r w:rsidR="009A28BC" w:rsidRPr="00DD77D8">
        <w:rPr>
          <w:rFonts w:asciiTheme="minorHAnsi" w:hAnsiTheme="minorHAnsi" w:cstheme="minorHAnsi"/>
          <w:sz w:val="20"/>
        </w:rPr>
        <w:t>and professional</w:t>
      </w:r>
      <w:r w:rsidRPr="00DD77D8">
        <w:rPr>
          <w:rFonts w:asciiTheme="minorHAnsi" w:hAnsiTheme="minorHAnsi" w:cstheme="minorHAnsi"/>
          <w:sz w:val="20"/>
        </w:rPr>
        <w:t xml:space="preserve"> services, sales, hiring, letting and the granting or acquiring of rights, but excluding immovable property, unless otherwise indicated in the bidding documents. </w:t>
      </w:r>
    </w:p>
    <w:p w:rsidR="005F1A40" w:rsidRPr="00DD77D8" w:rsidRDefault="005F1A40" w:rsidP="009A28B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2.2</w:t>
      </w:r>
      <w:r w:rsidRPr="00DD77D8">
        <w:rPr>
          <w:rFonts w:asciiTheme="minorHAnsi" w:hAnsiTheme="minorHAnsi" w:cstheme="minorHAnsi"/>
          <w:sz w:val="20"/>
        </w:rPr>
        <w:tab/>
        <w:t xml:space="preserve">Where applicable, SCC are also laid down to cover specific supplies, services or works. </w:t>
      </w:r>
    </w:p>
    <w:p w:rsidR="005F1A40" w:rsidRPr="00DD77D8" w:rsidRDefault="005F1A40" w:rsidP="009A28B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w:t>
      </w:r>
      <w:r w:rsidRPr="00DD77D8">
        <w:rPr>
          <w:rFonts w:asciiTheme="minorHAnsi" w:hAnsiTheme="minorHAnsi" w:cstheme="minorHAnsi"/>
          <w:sz w:val="20"/>
        </w:rPr>
        <w:tab/>
        <w:t xml:space="preserve">Where such SCC are in conflict with these general conditions, the special conditions shall apply. </w:t>
      </w:r>
    </w:p>
    <w:p w:rsidR="005F1A40" w:rsidRPr="00DD77D8" w:rsidRDefault="005F1A40" w:rsidP="003559D9">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General</w:t>
      </w:r>
    </w:p>
    <w:p w:rsidR="005F1A40" w:rsidRPr="00DD77D8" w:rsidRDefault="005F1A40" w:rsidP="00417B9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3.1</w:t>
      </w:r>
      <w:r w:rsidRPr="00DD77D8">
        <w:rPr>
          <w:rFonts w:asciiTheme="minorHAnsi" w:hAnsiTheme="minorHAnsi" w:cstheme="minorHAnsi"/>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5F1A40" w:rsidRPr="00DD77D8" w:rsidRDefault="005F1A40" w:rsidP="00417B9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3.2</w:t>
      </w:r>
      <w:r w:rsidRPr="00DD77D8">
        <w:rPr>
          <w:rFonts w:asciiTheme="minorHAnsi" w:hAnsiTheme="minorHAnsi" w:cstheme="minorHAnsi"/>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rsidR="005F1A40" w:rsidRPr="00DD77D8" w:rsidRDefault="005F1A40" w:rsidP="002C6379">
      <w:pPr>
        <w:pStyle w:val="NoSpacing"/>
        <w:rPr>
          <w:rFonts w:asciiTheme="minorHAnsi" w:hAnsiTheme="minorHAnsi" w:cstheme="minorHAnsi"/>
          <w:sz w:val="20"/>
          <w:szCs w:val="20"/>
        </w:rPr>
      </w:pPr>
    </w:p>
    <w:p w:rsidR="005F1A40" w:rsidRPr="00DD77D8" w:rsidRDefault="005F1A40" w:rsidP="003559D9">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Standards</w:t>
      </w:r>
    </w:p>
    <w:p w:rsidR="005F1A40" w:rsidRPr="00DD77D8" w:rsidRDefault="005F1A40" w:rsidP="00417B9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4.1</w:t>
      </w:r>
      <w:r w:rsidRPr="00DD77D8">
        <w:rPr>
          <w:rFonts w:asciiTheme="minorHAnsi" w:hAnsiTheme="minorHAnsi" w:cstheme="minorHAnsi"/>
          <w:sz w:val="20"/>
        </w:rPr>
        <w:tab/>
        <w:t xml:space="preserve">The goods supplied shall conform to the standards mentioned in the bidding documents and specifications. </w:t>
      </w:r>
    </w:p>
    <w:p w:rsidR="00E91A2F" w:rsidRPr="00DD77D8" w:rsidRDefault="00E91A2F" w:rsidP="00EF2486">
      <w:pPr>
        <w:pStyle w:val="NoSpacing"/>
        <w:rPr>
          <w:rFonts w:asciiTheme="minorHAnsi" w:hAnsiTheme="minorHAnsi" w:cstheme="minorHAnsi"/>
          <w:sz w:val="20"/>
          <w:szCs w:val="20"/>
        </w:rPr>
      </w:pPr>
    </w:p>
    <w:p w:rsidR="005F1A40" w:rsidRPr="00DD77D8" w:rsidRDefault="005F1A40" w:rsidP="003559D9">
      <w:pPr>
        <w:pStyle w:val="Tabletext"/>
        <w:numPr>
          <w:ilvl w:val="0"/>
          <w:numId w:val="30"/>
        </w:numPr>
        <w:spacing w:line="360" w:lineRule="auto"/>
        <w:ind w:left="709" w:hanging="709"/>
        <w:rPr>
          <w:rFonts w:asciiTheme="minorHAnsi" w:hAnsiTheme="minorHAnsi" w:cstheme="minorHAnsi"/>
          <w:sz w:val="20"/>
        </w:rPr>
      </w:pPr>
      <w:r w:rsidRPr="00DD77D8">
        <w:rPr>
          <w:rFonts w:asciiTheme="minorHAnsi" w:hAnsiTheme="minorHAnsi" w:cstheme="minorHAnsi"/>
          <w:b/>
          <w:sz w:val="20"/>
        </w:rPr>
        <w:t>Use of contract documents and information; inspection</w:t>
      </w:r>
    </w:p>
    <w:p w:rsidR="005F1A40" w:rsidRPr="00DD77D8" w:rsidRDefault="005F1A40" w:rsidP="00417B9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5.1</w:t>
      </w:r>
      <w:r w:rsidRPr="00DD77D8">
        <w:rPr>
          <w:rFonts w:asciiTheme="minorHAnsi" w:hAnsiTheme="minorHAnsi" w:cstheme="minorHAnsi"/>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5F1A40" w:rsidRPr="00DD77D8" w:rsidRDefault="005F1A40" w:rsidP="00417B9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5.2</w:t>
      </w:r>
      <w:r w:rsidRPr="00DD77D8">
        <w:rPr>
          <w:rFonts w:asciiTheme="minorHAnsi" w:hAnsiTheme="minorHAnsi" w:cstheme="minorHAnsi"/>
          <w:sz w:val="20"/>
        </w:rPr>
        <w:tab/>
        <w:t xml:space="preserve">The supplier shall not, without the purchaser’s prior written consent, make use of any document or information mentioned in GCC clause 5.1 except for purposes of performing the contract. </w:t>
      </w:r>
    </w:p>
    <w:p w:rsidR="005F1A40" w:rsidRPr="00DD77D8" w:rsidRDefault="005F1A40" w:rsidP="00417B9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5.3</w:t>
      </w:r>
      <w:r w:rsidRPr="00DD77D8">
        <w:rPr>
          <w:rFonts w:asciiTheme="minorHAnsi" w:hAnsiTheme="minorHAnsi" w:cstheme="minorHAnsi"/>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5F1A40" w:rsidRPr="00DD77D8" w:rsidRDefault="005F1A40" w:rsidP="00417B9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5.4</w:t>
      </w:r>
      <w:r w:rsidRPr="00DD77D8">
        <w:rPr>
          <w:rFonts w:asciiTheme="minorHAnsi" w:hAnsiTheme="minorHAnsi" w:cstheme="minorHAnsi"/>
          <w:sz w:val="20"/>
        </w:rPr>
        <w:tab/>
        <w:t>The supplier shall permit the purchaser to inspect the supplier’s records relating to the performance of the supplier and to have them audited by auditors appointed by the purchaser, if so required by the purchaser.</w:t>
      </w:r>
    </w:p>
    <w:p w:rsidR="005F1A40" w:rsidRPr="00DD77D8" w:rsidRDefault="005F1A40" w:rsidP="00E91A2F">
      <w:pPr>
        <w:pStyle w:val="NoSpacing"/>
        <w:rPr>
          <w:rFonts w:asciiTheme="minorHAnsi" w:hAnsiTheme="minorHAnsi" w:cstheme="minorHAnsi"/>
          <w:sz w:val="20"/>
          <w:szCs w:val="20"/>
        </w:rPr>
      </w:pPr>
      <w:r w:rsidRPr="00DD77D8">
        <w:rPr>
          <w:rFonts w:asciiTheme="minorHAnsi" w:hAnsiTheme="minorHAnsi" w:cstheme="minorHAnsi"/>
          <w:sz w:val="20"/>
          <w:szCs w:val="20"/>
        </w:rPr>
        <w:t xml:space="preserve"> </w:t>
      </w:r>
    </w:p>
    <w:p w:rsidR="005F1A40" w:rsidRPr="00DD77D8" w:rsidRDefault="005F1A40" w:rsidP="003559D9">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Patent rights</w:t>
      </w:r>
    </w:p>
    <w:p w:rsidR="005F1A40" w:rsidRPr="00DD77D8" w:rsidRDefault="005F1A40" w:rsidP="00417B9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6.1</w:t>
      </w:r>
      <w:r w:rsidRPr="00DD77D8">
        <w:rPr>
          <w:rFonts w:asciiTheme="minorHAnsi" w:hAnsiTheme="minorHAnsi" w:cstheme="minorHAnsi"/>
          <w:sz w:val="20"/>
        </w:rPr>
        <w:tab/>
        <w:t>The supplier shall indemnify the purchaser against all third-party claims of infringement of patent, trademark, or industrial design rights arising from use of the goods or any part thereof by the purchaser.</w:t>
      </w:r>
    </w:p>
    <w:p w:rsidR="005F1A40" w:rsidRPr="00DD77D8" w:rsidRDefault="005F1A40" w:rsidP="005F1A40">
      <w:pPr>
        <w:pStyle w:val="NoSpacing"/>
        <w:rPr>
          <w:rFonts w:asciiTheme="minorHAnsi" w:hAnsiTheme="minorHAnsi" w:cstheme="minorHAnsi"/>
          <w:sz w:val="20"/>
          <w:szCs w:val="20"/>
        </w:rPr>
      </w:pPr>
    </w:p>
    <w:p w:rsidR="005F1A40" w:rsidRPr="00DD77D8" w:rsidRDefault="005F1A40" w:rsidP="003559D9">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Performance security</w:t>
      </w:r>
    </w:p>
    <w:p w:rsidR="005F1A40" w:rsidRPr="00DD77D8" w:rsidRDefault="005F1A40" w:rsidP="0022215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7.1</w:t>
      </w:r>
      <w:r w:rsidRPr="00DD77D8">
        <w:rPr>
          <w:rFonts w:asciiTheme="minorHAnsi" w:hAnsiTheme="minorHAnsi" w:cstheme="minorHAnsi"/>
          <w:sz w:val="20"/>
        </w:rPr>
        <w:tab/>
        <w:t xml:space="preserve">Within thirty (30) days of receipt of the notification of contract award, the successful bidder shall furnish to the purchaser the performance security of the amount specified in SCC. </w:t>
      </w:r>
    </w:p>
    <w:p w:rsidR="005F1A40" w:rsidRPr="00DD77D8" w:rsidRDefault="005F1A40" w:rsidP="0022215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7.2</w:t>
      </w:r>
      <w:r w:rsidRPr="00DD77D8">
        <w:rPr>
          <w:rFonts w:asciiTheme="minorHAnsi" w:hAnsiTheme="minorHAnsi" w:cstheme="minorHAnsi"/>
          <w:sz w:val="20"/>
        </w:rPr>
        <w:tab/>
        <w:t xml:space="preserve">The proceeds of the performance security shall be payable to the purchaser as compensation for any loss resulting from the supplier’s failure to complete his obligations under the contract. </w:t>
      </w:r>
    </w:p>
    <w:p w:rsidR="005F1A40" w:rsidRPr="00DD77D8" w:rsidRDefault="005F1A40" w:rsidP="0022215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7.3</w:t>
      </w:r>
      <w:r w:rsidRPr="00DD77D8">
        <w:rPr>
          <w:rFonts w:asciiTheme="minorHAnsi" w:hAnsiTheme="minorHAnsi" w:cstheme="minorHAnsi"/>
          <w:sz w:val="20"/>
        </w:rPr>
        <w:tab/>
        <w:t xml:space="preserve">The performance security shall be denominated in the currency of the contract, or in a freely convertible currency acceptable to the purchaser and shall be in one of the following forms: </w:t>
      </w:r>
    </w:p>
    <w:p w:rsidR="005F1A40" w:rsidRPr="00DD77D8" w:rsidRDefault="005F1A40" w:rsidP="0022215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7.3.1</w:t>
      </w:r>
      <w:r w:rsidRPr="00DD77D8">
        <w:rPr>
          <w:rFonts w:asciiTheme="minorHAnsi" w:hAnsiTheme="minorHAnsi" w:cstheme="minorHAnsi"/>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5F1A40" w:rsidRPr="00DD77D8" w:rsidRDefault="005F1A40" w:rsidP="0022215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7.3.2</w:t>
      </w:r>
      <w:r w:rsidRPr="00DD77D8">
        <w:rPr>
          <w:rFonts w:asciiTheme="minorHAnsi" w:hAnsiTheme="minorHAnsi" w:cstheme="minorHAnsi"/>
          <w:sz w:val="20"/>
        </w:rPr>
        <w:tab/>
        <w:t xml:space="preserve">a cashier’s or certified cheque </w:t>
      </w:r>
    </w:p>
    <w:p w:rsidR="00853027" w:rsidRDefault="005F1A40" w:rsidP="0022215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7.4</w:t>
      </w:r>
      <w:r w:rsidRPr="00DD77D8">
        <w:rPr>
          <w:rFonts w:asciiTheme="minorHAnsi" w:hAnsiTheme="minorHAnsi" w:cstheme="minorHAnsi"/>
          <w:sz w:val="20"/>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5F1A40" w:rsidRPr="00DD77D8" w:rsidRDefault="005F1A40" w:rsidP="00853027">
      <w:pPr>
        <w:pStyle w:val="NoSpacing"/>
      </w:pPr>
      <w:r w:rsidRPr="00DD77D8">
        <w:t xml:space="preserve"> </w:t>
      </w:r>
    </w:p>
    <w:p w:rsidR="005F1A40" w:rsidRPr="00DD77D8" w:rsidRDefault="005F1A40" w:rsidP="003559D9">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Inspections, tests and analyses</w:t>
      </w:r>
    </w:p>
    <w:p w:rsidR="005F1A40" w:rsidRPr="00DD77D8" w:rsidRDefault="005F1A40" w:rsidP="004D47E9">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8.1</w:t>
      </w:r>
      <w:r w:rsidRPr="00DD77D8">
        <w:rPr>
          <w:rFonts w:asciiTheme="minorHAnsi" w:hAnsiTheme="minorHAnsi" w:cstheme="minorHAnsi"/>
          <w:sz w:val="20"/>
        </w:rPr>
        <w:tab/>
        <w:t xml:space="preserve">All pre-bidding testing will be for the account of the bidder. </w:t>
      </w:r>
    </w:p>
    <w:p w:rsidR="005F1A40" w:rsidRPr="00DD77D8" w:rsidRDefault="005F1A40" w:rsidP="004D47E9">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8.2</w:t>
      </w:r>
      <w:r w:rsidRPr="00DD77D8">
        <w:rPr>
          <w:rFonts w:asciiTheme="minorHAnsi" w:hAnsiTheme="minorHAnsi" w:cstheme="minorHAnsi"/>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5F1A40" w:rsidRPr="00DD77D8" w:rsidRDefault="005F1A40" w:rsidP="004D47E9">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8.3</w:t>
      </w:r>
      <w:r w:rsidRPr="00DD77D8">
        <w:rPr>
          <w:rFonts w:asciiTheme="minorHAnsi" w:hAnsiTheme="minorHAnsi" w:cstheme="minorHAnsi"/>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5F1A40" w:rsidRPr="00DD77D8" w:rsidRDefault="005F1A40" w:rsidP="004D47E9">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8.4</w:t>
      </w:r>
      <w:r w:rsidRPr="00DD77D8">
        <w:rPr>
          <w:rFonts w:asciiTheme="minorHAnsi" w:hAnsiTheme="minorHAnsi" w:cstheme="minorHAnsi"/>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5F1A40" w:rsidRPr="00DD77D8" w:rsidRDefault="005F1A40" w:rsidP="004D47E9">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8.5</w:t>
      </w:r>
      <w:r w:rsidRPr="00DD77D8">
        <w:rPr>
          <w:rFonts w:asciiTheme="minorHAnsi" w:hAnsiTheme="minorHAnsi" w:cstheme="minorHAnsi"/>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5F1A40" w:rsidRPr="00DD77D8" w:rsidRDefault="005F1A40" w:rsidP="004D47E9">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8.6</w:t>
      </w:r>
      <w:r w:rsidRPr="00DD77D8">
        <w:rPr>
          <w:rFonts w:asciiTheme="minorHAnsi" w:hAnsiTheme="minorHAnsi" w:cstheme="minorHAnsi"/>
          <w:sz w:val="20"/>
        </w:rPr>
        <w:tab/>
        <w:t xml:space="preserve">Supplies and services which are referred to in clauses 8.2 and 8.3 and which do not comply with the contract requirements may be rejected.  </w:t>
      </w:r>
    </w:p>
    <w:p w:rsidR="005F1A40" w:rsidRPr="00DD77D8" w:rsidRDefault="005F1A40" w:rsidP="004D47E9">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8.7</w:t>
      </w:r>
      <w:r w:rsidRPr="00DD77D8">
        <w:rPr>
          <w:rFonts w:asciiTheme="minorHAnsi" w:hAnsiTheme="minorHAnsi" w:cstheme="minorHAnsi"/>
          <w:sz w:val="20"/>
        </w:rPr>
        <w:tab/>
        <w:t xml:space="preserve">Any contract supplies may on or after delivery be inspected, tested or </w:t>
      </w:r>
      <w:r w:rsidR="00E91A2F" w:rsidRPr="00DD77D8">
        <w:rPr>
          <w:rFonts w:asciiTheme="minorHAnsi" w:hAnsiTheme="minorHAnsi" w:cstheme="minorHAnsi"/>
          <w:sz w:val="20"/>
        </w:rPr>
        <w:t>analysed</w:t>
      </w:r>
      <w:r w:rsidRPr="00DD77D8">
        <w:rPr>
          <w:rFonts w:asciiTheme="minorHAnsi" w:hAnsiTheme="minorHAnsi" w:cstheme="minorHAnsi"/>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E91A2F" w:rsidRPr="00DD77D8">
        <w:rPr>
          <w:rFonts w:asciiTheme="minorHAnsi" w:hAnsiTheme="minorHAnsi" w:cstheme="minorHAnsi"/>
          <w:sz w:val="20"/>
        </w:rPr>
        <w:t>removal,</w:t>
      </w:r>
      <w:r w:rsidRPr="00DD77D8">
        <w:rPr>
          <w:rFonts w:asciiTheme="minorHAnsi" w:hAnsiTheme="minorHAnsi" w:cstheme="minorHAnsi"/>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5F1A40" w:rsidRPr="00DD77D8" w:rsidRDefault="005F1A40" w:rsidP="004D47E9">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8.8</w:t>
      </w:r>
      <w:r w:rsidRPr="00DD77D8">
        <w:rPr>
          <w:rFonts w:asciiTheme="minorHAnsi" w:hAnsiTheme="minorHAnsi" w:cstheme="minorHAnsi"/>
          <w:sz w:val="20"/>
        </w:rPr>
        <w:tab/>
        <w:t xml:space="preserve">The provisions of clauses 8.4 to 8.7 shall not prejudice the right of the purchaser to cancel the contract on account of a breach of the conditions thereof, or to act in terms of Clause 23 of GCC.  </w:t>
      </w:r>
    </w:p>
    <w:p w:rsidR="005F1A40" w:rsidRDefault="005F1A40" w:rsidP="005F1A40">
      <w:pPr>
        <w:pStyle w:val="NoSpacing"/>
        <w:rPr>
          <w:rFonts w:asciiTheme="minorHAnsi" w:hAnsiTheme="minorHAnsi" w:cstheme="minorHAnsi"/>
          <w:sz w:val="20"/>
          <w:szCs w:val="20"/>
        </w:rPr>
      </w:pPr>
    </w:p>
    <w:p w:rsidR="00853027" w:rsidRDefault="00853027" w:rsidP="005F1A40">
      <w:pPr>
        <w:pStyle w:val="NoSpacing"/>
        <w:rPr>
          <w:rFonts w:asciiTheme="minorHAnsi" w:hAnsiTheme="minorHAnsi" w:cstheme="minorHAnsi"/>
          <w:sz w:val="20"/>
          <w:szCs w:val="20"/>
        </w:rPr>
      </w:pPr>
    </w:p>
    <w:p w:rsidR="00853027" w:rsidRPr="00DD77D8" w:rsidRDefault="00853027" w:rsidP="005F1A40">
      <w:pPr>
        <w:pStyle w:val="NoSpacing"/>
        <w:rPr>
          <w:rFonts w:asciiTheme="minorHAnsi" w:hAnsiTheme="minorHAnsi" w:cstheme="minorHAnsi"/>
          <w:sz w:val="20"/>
          <w:szCs w:val="20"/>
        </w:rPr>
      </w:pPr>
    </w:p>
    <w:p w:rsidR="005F1A40" w:rsidRPr="00DD77D8" w:rsidRDefault="005F1A40" w:rsidP="003559D9">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Packing</w:t>
      </w:r>
    </w:p>
    <w:p w:rsidR="005F1A40" w:rsidRPr="00DD77D8" w:rsidRDefault="005F1A40" w:rsidP="004D47E9">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9.1</w:t>
      </w:r>
      <w:r w:rsidRPr="00DD77D8">
        <w:rPr>
          <w:rFonts w:asciiTheme="minorHAnsi" w:hAnsiTheme="minorHAnsi" w:cstheme="minorHAnsi"/>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5F1A40" w:rsidRPr="00DD77D8" w:rsidRDefault="005F1A40" w:rsidP="004D47E9">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9.2</w:t>
      </w:r>
      <w:r w:rsidRPr="00DD77D8">
        <w:rPr>
          <w:rFonts w:asciiTheme="minorHAnsi" w:hAnsiTheme="minorHAnsi" w:cstheme="minorHAnsi"/>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5F1A40" w:rsidRPr="00DD77D8" w:rsidRDefault="005F1A40" w:rsidP="005F1A40">
      <w:pPr>
        <w:pStyle w:val="NoSpacing"/>
        <w:rPr>
          <w:rFonts w:asciiTheme="minorHAnsi" w:hAnsiTheme="minorHAnsi" w:cstheme="minorHAnsi"/>
          <w:sz w:val="20"/>
          <w:szCs w:val="20"/>
        </w:rPr>
      </w:pPr>
    </w:p>
    <w:p w:rsidR="005F1A40" w:rsidRPr="00DD77D8" w:rsidRDefault="005F1A40" w:rsidP="003559D9">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 xml:space="preserve">Delivery and documents </w:t>
      </w:r>
    </w:p>
    <w:p w:rsidR="005F1A40" w:rsidRPr="00DD77D8" w:rsidRDefault="005F1A40" w:rsidP="004D47E9">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10.1</w:t>
      </w:r>
      <w:r w:rsidRPr="00DD77D8">
        <w:rPr>
          <w:rFonts w:asciiTheme="minorHAnsi" w:hAnsiTheme="minorHAnsi" w:cstheme="minorHAnsi"/>
          <w:sz w:val="20"/>
        </w:rPr>
        <w:tab/>
        <w:t xml:space="preserve">Delivery of the goods shall be made by the supplier in accordance with the terms specified in the contract.  The details of shipping and/or other documents to be furnished by the supplier are specified in SCC. </w:t>
      </w:r>
    </w:p>
    <w:p w:rsidR="005F1A40" w:rsidRPr="00DD77D8" w:rsidRDefault="005F1A40" w:rsidP="004D47E9">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10.2</w:t>
      </w:r>
      <w:r w:rsidRPr="00DD77D8">
        <w:rPr>
          <w:rFonts w:asciiTheme="minorHAnsi" w:hAnsiTheme="minorHAnsi" w:cstheme="minorHAnsi"/>
          <w:sz w:val="20"/>
        </w:rPr>
        <w:tab/>
        <w:t xml:space="preserve">Documents to be submitted by the supplier are specified in SCC. </w:t>
      </w:r>
    </w:p>
    <w:p w:rsidR="005F1A40" w:rsidRPr="00DD77D8" w:rsidRDefault="005F1A40" w:rsidP="005F1A40">
      <w:pPr>
        <w:pStyle w:val="NoSpacing"/>
        <w:rPr>
          <w:rFonts w:asciiTheme="minorHAnsi" w:hAnsiTheme="minorHAnsi" w:cstheme="minorHAnsi"/>
          <w:sz w:val="20"/>
          <w:szCs w:val="20"/>
        </w:rPr>
      </w:pPr>
    </w:p>
    <w:p w:rsidR="005F1A40" w:rsidRPr="00DD77D8" w:rsidRDefault="005F1A40" w:rsidP="003559D9">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Insurance</w:t>
      </w:r>
    </w:p>
    <w:p w:rsidR="005F1A40" w:rsidRPr="00DD77D8" w:rsidRDefault="005F1A40" w:rsidP="005F1A40">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11.1</w:t>
      </w:r>
      <w:r w:rsidRPr="00DD77D8">
        <w:rPr>
          <w:rFonts w:asciiTheme="minorHAnsi" w:hAnsiTheme="minorHAnsi" w:cstheme="minorHAnsi"/>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5F1A40" w:rsidRPr="00DD77D8" w:rsidRDefault="005F1A40" w:rsidP="005F1A40">
      <w:pPr>
        <w:pStyle w:val="NoSpacing"/>
        <w:rPr>
          <w:rFonts w:asciiTheme="minorHAnsi" w:hAnsiTheme="minorHAnsi" w:cstheme="minorHAnsi"/>
          <w:sz w:val="20"/>
          <w:szCs w:val="20"/>
        </w:rPr>
      </w:pPr>
    </w:p>
    <w:p w:rsidR="005F1A40" w:rsidRPr="00DD77D8" w:rsidRDefault="005F1A40" w:rsidP="003559D9">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Transportation</w:t>
      </w:r>
    </w:p>
    <w:p w:rsidR="005F1A40" w:rsidRPr="00DD77D8" w:rsidRDefault="005F1A40" w:rsidP="004D47E9">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12.1</w:t>
      </w:r>
      <w:r w:rsidRPr="00DD77D8">
        <w:rPr>
          <w:rFonts w:asciiTheme="minorHAnsi" w:hAnsiTheme="minorHAnsi" w:cstheme="minorHAnsi"/>
          <w:sz w:val="20"/>
        </w:rPr>
        <w:tab/>
        <w:t xml:space="preserve">Should a price other than an all-inclusive delivered price be required, this shall be specified in the SCC. </w:t>
      </w:r>
    </w:p>
    <w:p w:rsidR="005F1A40" w:rsidRPr="00DD77D8" w:rsidRDefault="005F1A40" w:rsidP="005F1A40">
      <w:pPr>
        <w:pStyle w:val="NoSpacing"/>
        <w:rPr>
          <w:rFonts w:asciiTheme="minorHAnsi" w:hAnsiTheme="minorHAnsi" w:cstheme="minorHAnsi"/>
          <w:sz w:val="20"/>
          <w:szCs w:val="20"/>
        </w:rPr>
      </w:pPr>
    </w:p>
    <w:p w:rsidR="005F1A40" w:rsidRPr="00DD77D8" w:rsidRDefault="005F1A40" w:rsidP="003559D9">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Incidental services</w:t>
      </w:r>
    </w:p>
    <w:p w:rsidR="005F1A40" w:rsidRPr="00DD77D8" w:rsidRDefault="005F1A40" w:rsidP="004D47E9">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13.1</w:t>
      </w:r>
      <w:r w:rsidRPr="00DD77D8">
        <w:rPr>
          <w:rFonts w:asciiTheme="minorHAnsi" w:hAnsiTheme="minorHAnsi" w:cstheme="minorHAnsi"/>
          <w:sz w:val="20"/>
        </w:rPr>
        <w:tab/>
        <w:t xml:space="preserve">The supplier may be required to provide any or all of the following services, including additional services, if any, specified in SCC: </w:t>
      </w:r>
    </w:p>
    <w:p w:rsidR="005F1A40" w:rsidRPr="00DD77D8" w:rsidRDefault="005F1A40" w:rsidP="004D47E9">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13.1.1</w:t>
      </w:r>
      <w:r w:rsidRPr="00DD77D8">
        <w:rPr>
          <w:rFonts w:asciiTheme="minorHAnsi" w:hAnsiTheme="minorHAnsi" w:cstheme="minorHAnsi"/>
          <w:sz w:val="20"/>
        </w:rPr>
        <w:tab/>
        <w:t xml:space="preserve">performance or supervision of on-site assembly and/or commissioning of the supplied goods; </w:t>
      </w:r>
    </w:p>
    <w:p w:rsidR="005F1A40" w:rsidRPr="00DD77D8" w:rsidRDefault="005F1A40" w:rsidP="004D47E9">
      <w:pPr>
        <w:pStyle w:val="Tabletext"/>
        <w:tabs>
          <w:tab w:val="left" w:pos="1418"/>
        </w:tabs>
        <w:spacing w:line="360" w:lineRule="auto"/>
        <w:ind w:left="851" w:hanging="851"/>
        <w:rPr>
          <w:rFonts w:asciiTheme="minorHAnsi" w:hAnsiTheme="minorHAnsi" w:cstheme="minorHAnsi"/>
          <w:sz w:val="20"/>
        </w:rPr>
      </w:pPr>
      <w:r w:rsidRPr="00DD77D8">
        <w:rPr>
          <w:rFonts w:asciiTheme="minorHAnsi" w:hAnsiTheme="minorHAnsi" w:cstheme="minorHAnsi"/>
          <w:sz w:val="20"/>
        </w:rPr>
        <w:t>13.1.2</w:t>
      </w:r>
      <w:r w:rsidRPr="00DD77D8">
        <w:rPr>
          <w:rFonts w:asciiTheme="minorHAnsi" w:hAnsiTheme="minorHAnsi" w:cstheme="minorHAnsi"/>
          <w:sz w:val="20"/>
        </w:rPr>
        <w:tab/>
        <w:t xml:space="preserve">furnishing of tools required for assembly and/or maintenance of the supplied goods; </w:t>
      </w:r>
    </w:p>
    <w:p w:rsidR="005F1A40" w:rsidRPr="00DD77D8" w:rsidRDefault="005F1A40" w:rsidP="004D47E9">
      <w:pPr>
        <w:pStyle w:val="Tabletext"/>
        <w:tabs>
          <w:tab w:val="left" w:pos="1418"/>
        </w:tabs>
        <w:spacing w:line="360" w:lineRule="auto"/>
        <w:ind w:left="851" w:hanging="851"/>
        <w:rPr>
          <w:rFonts w:asciiTheme="minorHAnsi" w:hAnsiTheme="minorHAnsi" w:cstheme="minorHAnsi"/>
          <w:sz w:val="20"/>
        </w:rPr>
      </w:pPr>
      <w:r w:rsidRPr="00DD77D8">
        <w:rPr>
          <w:rFonts w:asciiTheme="minorHAnsi" w:hAnsiTheme="minorHAnsi" w:cstheme="minorHAnsi"/>
          <w:sz w:val="20"/>
        </w:rPr>
        <w:t>13.1.3</w:t>
      </w:r>
      <w:r w:rsidRPr="00DD77D8">
        <w:rPr>
          <w:rFonts w:asciiTheme="minorHAnsi" w:hAnsiTheme="minorHAnsi" w:cstheme="minorHAnsi"/>
          <w:sz w:val="20"/>
        </w:rPr>
        <w:tab/>
        <w:t xml:space="preserve">furnishing of a detailed operations and maintenance manual for each appropriate unit of the supplied goods; </w:t>
      </w:r>
    </w:p>
    <w:p w:rsidR="005F1A40" w:rsidRPr="00DD77D8" w:rsidRDefault="005F1A40" w:rsidP="004D47E9">
      <w:pPr>
        <w:pStyle w:val="Tabletext"/>
        <w:tabs>
          <w:tab w:val="left" w:pos="1418"/>
        </w:tabs>
        <w:spacing w:line="360" w:lineRule="auto"/>
        <w:ind w:left="851" w:hanging="851"/>
        <w:rPr>
          <w:rFonts w:asciiTheme="minorHAnsi" w:hAnsiTheme="minorHAnsi" w:cstheme="minorHAnsi"/>
          <w:sz w:val="20"/>
        </w:rPr>
      </w:pPr>
      <w:r w:rsidRPr="00DD77D8">
        <w:rPr>
          <w:rFonts w:asciiTheme="minorHAnsi" w:hAnsiTheme="minorHAnsi" w:cstheme="minorHAnsi"/>
          <w:sz w:val="20"/>
        </w:rPr>
        <w:t>13.1.4</w:t>
      </w:r>
      <w:r w:rsidRPr="00DD77D8">
        <w:rPr>
          <w:rFonts w:asciiTheme="minorHAnsi" w:hAnsiTheme="minorHAnsi" w:cstheme="minorHAnsi"/>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5F1A40" w:rsidRPr="00DD77D8" w:rsidRDefault="005F1A40" w:rsidP="004D47E9">
      <w:pPr>
        <w:pStyle w:val="Tabletext"/>
        <w:tabs>
          <w:tab w:val="left" w:pos="1418"/>
        </w:tabs>
        <w:spacing w:line="360" w:lineRule="auto"/>
        <w:ind w:left="851" w:hanging="851"/>
        <w:rPr>
          <w:rFonts w:asciiTheme="minorHAnsi" w:hAnsiTheme="minorHAnsi" w:cstheme="minorHAnsi"/>
          <w:sz w:val="20"/>
        </w:rPr>
      </w:pPr>
      <w:r w:rsidRPr="00DD77D8">
        <w:rPr>
          <w:rFonts w:asciiTheme="minorHAnsi" w:hAnsiTheme="minorHAnsi" w:cstheme="minorHAnsi"/>
          <w:sz w:val="20"/>
        </w:rPr>
        <w:t>13.1.5</w:t>
      </w:r>
      <w:r w:rsidRPr="00DD77D8">
        <w:rPr>
          <w:rFonts w:asciiTheme="minorHAnsi" w:hAnsiTheme="minorHAnsi" w:cstheme="minorHAnsi"/>
          <w:sz w:val="20"/>
        </w:rPr>
        <w:tab/>
        <w:t xml:space="preserve">training of the purchaser’s personnel, at the supplier’s plant and/or on-site, in assembly, start-up, operation, maintenance, and/or repair of the supplied goods. </w:t>
      </w:r>
    </w:p>
    <w:p w:rsidR="005F1A40" w:rsidRPr="00DD77D8" w:rsidRDefault="005F1A40" w:rsidP="005F1A40">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13.2</w:t>
      </w:r>
      <w:r w:rsidRPr="00DD77D8">
        <w:rPr>
          <w:rFonts w:asciiTheme="minorHAnsi" w:hAnsiTheme="minorHAnsi" w:cstheme="minorHAnsi"/>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5F1A40" w:rsidRPr="00DD77D8" w:rsidRDefault="005F1A40" w:rsidP="003559D9">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Spare parts</w:t>
      </w:r>
    </w:p>
    <w:p w:rsidR="005F1A40" w:rsidRPr="00DD77D8" w:rsidRDefault="005F1A40" w:rsidP="0025464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14.1</w:t>
      </w:r>
      <w:r w:rsidRPr="00DD77D8">
        <w:rPr>
          <w:rFonts w:asciiTheme="minorHAnsi" w:hAnsiTheme="minorHAnsi" w:cstheme="minorHAnsi"/>
          <w:sz w:val="20"/>
        </w:rPr>
        <w:tab/>
        <w:t xml:space="preserve">As specified in SCC, the supplier may be required to provide any or all of the following materials, notifications, and information pertaining to spare parts manufactured or distributed by the supplier: </w:t>
      </w:r>
    </w:p>
    <w:p w:rsidR="005F1A40" w:rsidRPr="00DD77D8" w:rsidRDefault="005F1A40" w:rsidP="0025464A">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14.1.1</w:t>
      </w:r>
      <w:r w:rsidRPr="00DD77D8">
        <w:rPr>
          <w:rFonts w:asciiTheme="minorHAnsi" w:hAnsiTheme="minorHAnsi" w:cstheme="minorHAnsi"/>
          <w:sz w:val="20"/>
        </w:rPr>
        <w:tab/>
        <w:t xml:space="preserve">such spare parts as the purchaser may elect to purchase from the supplier, provided that this election shall not relieve the supplier of any warranty obligations under the contract; and </w:t>
      </w:r>
    </w:p>
    <w:p w:rsidR="005F1A40" w:rsidRPr="00DD77D8" w:rsidRDefault="005F1A40" w:rsidP="0025464A">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14.1.2</w:t>
      </w:r>
      <w:r w:rsidRPr="00DD77D8">
        <w:rPr>
          <w:rFonts w:asciiTheme="minorHAnsi" w:hAnsiTheme="minorHAnsi" w:cstheme="minorHAnsi"/>
          <w:sz w:val="20"/>
        </w:rPr>
        <w:tab/>
        <w:t xml:space="preserve">in the event of termination of production of the spare parts: </w:t>
      </w:r>
    </w:p>
    <w:p w:rsidR="005F1A40" w:rsidRPr="00DD77D8" w:rsidRDefault="005F1A40" w:rsidP="0025464A">
      <w:pPr>
        <w:pStyle w:val="Tabletext"/>
        <w:spacing w:line="360" w:lineRule="auto"/>
        <w:ind w:left="993" w:hanging="993"/>
        <w:rPr>
          <w:rFonts w:asciiTheme="minorHAnsi" w:hAnsiTheme="minorHAnsi" w:cstheme="minorHAnsi"/>
          <w:sz w:val="20"/>
        </w:rPr>
      </w:pPr>
      <w:r w:rsidRPr="00DD77D8">
        <w:rPr>
          <w:rFonts w:asciiTheme="minorHAnsi" w:hAnsiTheme="minorHAnsi" w:cstheme="minorHAnsi"/>
          <w:sz w:val="20"/>
        </w:rPr>
        <w:t>14.1.2.1</w:t>
      </w:r>
      <w:r w:rsidRPr="00DD77D8">
        <w:rPr>
          <w:rFonts w:asciiTheme="minorHAnsi" w:hAnsiTheme="minorHAnsi" w:cstheme="minorHAnsi"/>
          <w:sz w:val="20"/>
        </w:rPr>
        <w:tab/>
        <w:t xml:space="preserve">Advance notification to the purchaser of the pending termination, in sufficient time to permit the purchaser to procure needed requirements; and </w:t>
      </w:r>
    </w:p>
    <w:p w:rsidR="005F1A40" w:rsidRPr="00DD77D8" w:rsidRDefault="005F1A40" w:rsidP="0025464A">
      <w:pPr>
        <w:pStyle w:val="Tabletext"/>
        <w:spacing w:line="360" w:lineRule="auto"/>
        <w:ind w:left="993" w:hanging="993"/>
        <w:rPr>
          <w:rFonts w:asciiTheme="minorHAnsi" w:hAnsiTheme="minorHAnsi" w:cstheme="minorHAnsi"/>
          <w:sz w:val="20"/>
        </w:rPr>
      </w:pPr>
      <w:r w:rsidRPr="00DD77D8">
        <w:rPr>
          <w:rFonts w:asciiTheme="minorHAnsi" w:hAnsiTheme="minorHAnsi" w:cstheme="minorHAnsi"/>
          <w:sz w:val="20"/>
        </w:rPr>
        <w:t>14.1.2.2</w:t>
      </w:r>
      <w:r w:rsidRPr="00DD77D8">
        <w:rPr>
          <w:rFonts w:asciiTheme="minorHAnsi" w:hAnsiTheme="minorHAnsi" w:cstheme="minorHAnsi"/>
          <w:sz w:val="20"/>
        </w:rPr>
        <w:tab/>
        <w:t xml:space="preserve">following such termination, furnishing at no cost to the purchaser, the blueprints, drawings, and specifications of the spare parts, if requested. </w:t>
      </w:r>
    </w:p>
    <w:p w:rsidR="005F1A40" w:rsidRPr="00DD77D8" w:rsidRDefault="005F1A40" w:rsidP="005F1A40">
      <w:pPr>
        <w:pStyle w:val="NoSpacing"/>
        <w:rPr>
          <w:rFonts w:asciiTheme="minorHAnsi" w:hAnsiTheme="minorHAnsi" w:cstheme="minorHAnsi"/>
          <w:sz w:val="20"/>
          <w:szCs w:val="20"/>
        </w:rPr>
      </w:pPr>
    </w:p>
    <w:p w:rsidR="005F1A40" w:rsidRPr="00DD77D8" w:rsidRDefault="005F1A40" w:rsidP="003559D9">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Warranty</w:t>
      </w:r>
    </w:p>
    <w:p w:rsidR="005F1A40" w:rsidRPr="00DD77D8" w:rsidRDefault="005F1A40" w:rsidP="0025464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15.1</w:t>
      </w:r>
      <w:r w:rsidRPr="00DD77D8">
        <w:rPr>
          <w:rFonts w:asciiTheme="minorHAnsi" w:hAnsiTheme="minorHAnsi" w:cstheme="minorHAnsi"/>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5F1A40" w:rsidRPr="00DD77D8" w:rsidRDefault="005F1A40" w:rsidP="0025464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15.2</w:t>
      </w:r>
      <w:r w:rsidRPr="00DD77D8">
        <w:rPr>
          <w:rFonts w:asciiTheme="minorHAnsi" w:hAnsiTheme="minorHAnsi" w:cstheme="minorHAnsi"/>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5F1A40" w:rsidRPr="00DD77D8" w:rsidRDefault="005F1A40" w:rsidP="0025464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15.3</w:t>
      </w:r>
      <w:r w:rsidRPr="00DD77D8">
        <w:rPr>
          <w:rFonts w:asciiTheme="minorHAnsi" w:hAnsiTheme="minorHAnsi" w:cstheme="minorHAnsi"/>
          <w:sz w:val="20"/>
        </w:rPr>
        <w:tab/>
        <w:t xml:space="preserve">The purchaser shall promptly notify the supplier in writing of any claims arising under this warranty. </w:t>
      </w:r>
    </w:p>
    <w:p w:rsidR="005F1A40" w:rsidRPr="00DD77D8" w:rsidRDefault="005F1A40" w:rsidP="0025464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15.4</w:t>
      </w:r>
      <w:r w:rsidRPr="00DD77D8">
        <w:rPr>
          <w:rFonts w:asciiTheme="minorHAnsi" w:hAnsiTheme="minorHAnsi" w:cstheme="minorHAnsi"/>
          <w:sz w:val="20"/>
        </w:rPr>
        <w:tab/>
        <w:t xml:space="preserve">Upon receipt of such notice, the supplier shall, within the period specified in SCC and with all reasonable speed, repair or replace the defective goods or parts thereof, without costs to the purchaser. </w:t>
      </w:r>
    </w:p>
    <w:p w:rsidR="005F1A40" w:rsidRPr="00DD77D8" w:rsidRDefault="005F1A40" w:rsidP="0025464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15.5</w:t>
      </w:r>
      <w:r w:rsidRPr="00DD77D8">
        <w:rPr>
          <w:rFonts w:asciiTheme="minorHAnsi" w:hAnsiTheme="minorHAnsi" w:cstheme="minorHAnsi"/>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5F1A40" w:rsidRPr="00853027" w:rsidRDefault="005F1A40" w:rsidP="00853027">
      <w:pPr>
        <w:pStyle w:val="NoSpacing"/>
      </w:pPr>
    </w:p>
    <w:p w:rsidR="005F1A40" w:rsidRPr="00DD77D8" w:rsidRDefault="005F1A40" w:rsidP="003559D9">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Payment</w:t>
      </w:r>
    </w:p>
    <w:p w:rsidR="005F1A40" w:rsidRPr="00DD77D8" w:rsidRDefault="005F1A40" w:rsidP="00FD2DE4">
      <w:pPr>
        <w:pStyle w:val="Tabletext"/>
        <w:tabs>
          <w:tab w:val="left" w:pos="851"/>
        </w:tabs>
        <w:spacing w:line="360" w:lineRule="auto"/>
        <w:ind w:left="709" w:hanging="709"/>
        <w:rPr>
          <w:rFonts w:asciiTheme="minorHAnsi" w:hAnsiTheme="minorHAnsi" w:cstheme="minorHAnsi"/>
          <w:sz w:val="20"/>
        </w:rPr>
      </w:pPr>
      <w:r w:rsidRPr="00DD77D8">
        <w:rPr>
          <w:rFonts w:asciiTheme="minorHAnsi" w:hAnsiTheme="minorHAnsi" w:cstheme="minorHAnsi"/>
          <w:sz w:val="20"/>
        </w:rPr>
        <w:t>16.1</w:t>
      </w:r>
      <w:r w:rsidRPr="00DD77D8">
        <w:rPr>
          <w:rFonts w:asciiTheme="minorHAnsi" w:hAnsiTheme="minorHAnsi" w:cstheme="minorHAnsi"/>
          <w:sz w:val="20"/>
        </w:rPr>
        <w:tab/>
        <w:t xml:space="preserve">The method and conditions of payment to be made to the supplier under this contract shall be specified in SCC. </w:t>
      </w:r>
    </w:p>
    <w:p w:rsidR="005F1A40" w:rsidRPr="00DD77D8" w:rsidRDefault="005F1A40" w:rsidP="00FD2DE4">
      <w:pPr>
        <w:pStyle w:val="Tabletext"/>
        <w:tabs>
          <w:tab w:val="left" w:pos="851"/>
        </w:tabs>
        <w:spacing w:line="360" w:lineRule="auto"/>
        <w:ind w:left="709" w:hanging="709"/>
        <w:rPr>
          <w:rFonts w:asciiTheme="minorHAnsi" w:hAnsiTheme="minorHAnsi" w:cstheme="minorHAnsi"/>
          <w:sz w:val="20"/>
        </w:rPr>
      </w:pPr>
      <w:r w:rsidRPr="00DD77D8">
        <w:rPr>
          <w:rFonts w:asciiTheme="minorHAnsi" w:hAnsiTheme="minorHAnsi" w:cstheme="minorHAnsi"/>
          <w:sz w:val="20"/>
        </w:rPr>
        <w:t>16.2</w:t>
      </w:r>
      <w:r w:rsidRPr="00DD77D8">
        <w:rPr>
          <w:rFonts w:asciiTheme="minorHAnsi" w:hAnsiTheme="minorHAnsi" w:cstheme="minorHAnsi"/>
          <w:sz w:val="20"/>
        </w:rPr>
        <w:tab/>
        <w:t xml:space="preserve">The supplier shall furnish the purchaser with an invoice accompanied by a copy of the delivery note and upon fulfilment of other obligations stipulated in the contract. </w:t>
      </w:r>
    </w:p>
    <w:p w:rsidR="005F1A40" w:rsidRPr="00DD77D8" w:rsidRDefault="005F1A40" w:rsidP="00FD2DE4">
      <w:pPr>
        <w:pStyle w:val="Tabletext"/>
        <w:tabs>
          <w:tab w:val="left" w:pos="851"/>
        </w:tabs>
        <w:spacing w:line="360" w:lineRule="auto"/>
        <w:ind w:left="709" w:hanging="709"/>
        <w:rPr>
          <w:rFonts w:asciiTheme="minorHAnsi" w:hAnsiTheme="minorHAnsi" w:cstheme="minorHAnsi"/>
          <w:sz w:val="20"/>
        </w:rPr>
      </w:pPr>
      <w:r w:rsidRPr="00DD77D8">
        <w:rPr>
          <w:rFonts w:asciiTheme="minorHAnsi" w:hAnsiTheme="minorHAnsi" w:cstheme="minorHAnsi"/>
          <w:sz w:val="20"/>
        </w:rPr>
        <w:t>16.3</w:t>
      </w:r>
      <w:r w:rsidRPr="00DD77D8">
        <w:rPr>
          <w:rFonts w:asciiTheme="minorHAnsi" w:hAnsiTheme="minorHAnsi" w:cstheme="minorHAnsi"/>
          <w:sz w:val="20"/>
        </w:rPr>
        <w:tab/>
        <w:t xml:space="preserve">Payments shall be made promptly by the purchaser, but in no case later than thirty (30) days after submission of an invoice or claim by the supplier. </w:t>
      </w:r>
    </w:p>
    <w:p w:rsidR="005F1A40" w:rsidRPr="00DD77D8" w:rsidRDefault="005F1A40" w:rsidP="00FD2DE4">
      <w:pPr>
        <w:pStyle w:val="Tabletext"/>
        <w:tabs>
          <w:tab w:val="left" w:pos="851"/>
        </w:tabs>
        <w:spacing w:line="360" w:lineRule="auto"/>
        <w:ind w:left="709" w:hanging="709"/>
        <w:rPr>
          <w:rFonts w:asciiTheme="minorHAnsi" w:hAnsiTheme="minorHAnsi" w:cstheme="minorHAnsi"/>
          <w:sz w:val="20"/>
        </w:rPr>
      </w:pPr>
      <w:r w:rsidRPr="00DD77D8">
        <w:rPr>
          <w:rFonts w:asciiTheme="minorHAnsi" w:hAnsiTheme="minorHAnsi" w:cstheme="minorHAnsi"/>
          <w:sz w:val="20"/>
        </w:rPr>
        <w:t>16.4</w:t>
      </w:r>
      <w:r w:rsidRPr="00DD77D8">
        <w:rPr>
          <w:rFonts w:asciiTheme="minorHAnsi" w:hAnsiTheme="minorHAnsi" w:cstheme="minorHAnsi"/>
          <w:sz w:val="20"/>
        </w:rPr>
        <w:tab/>
        <w:t xml:space="preserve">Payment will be made in rand unless otherwise stipulated in SCC. </w:t>
      </w:r>
    </w:p>
    <w:p w:rsidR="005F1A40" w:rsidRPr="00853027" w:rsidRDefault="005F1A40" w:rsidP="00853027">
      <w:pPr>
        <w:pStyle w:val="NoSpacing"/>
      </w:pPr>
    </w:p>
    <w:p w:rsidR="005F1A40" w:rsidRPr="00DD77D8" w:rsidRDefault="005F1A40" w:rsidP="003559D9">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Prices</w:t>
      </w:r>
    </w:p>
    <w:p w:rsidR="005F1A40" w:rsidRPr="00DD77D8" w:rsidRDefault="005F1A40" w:rsidP="00FD2DE4">
      <w:pPr>
        <w:pStyle w:val="Tabletext"/>
        <w:tabs>
          <w:tab w:val="left" w:pos="851"/>
        </w:tabs>
        <w:spacing w:line="360" w:lineRule="auto"/>
        <w:ind w:left="709" w:hanging="709"/>
        <w:rPr>
          <w:rFonts w:asciiTheme="minorHAnsi" w:hAnsiTheme="minorHAnsi" w:cstheme="minorHAnsi"/>
          <w:sz w:val="20"/>
        </w:rPr>
      </w:pPr>
      <w:r w:rsidRPr="00DD77D8">
        <w:rPr>
          <w:rFonts w:asciiTheme="minorHAnsi" w:hAnsiTheme="minorHAnsi" w:cstheme="minorHAnsi"/>
          <w:sz w:val="20"/>
        </w:rPr>
        <w:t>17.1</w:t>
      </w:r>
      <w:r w:rsidRPr="00DD77D8">
        <w:rPr>
          <w:rFonts w:asciiTheme="minorHAnsi" w:hAnsiTheme="minorHAnsi" w:cstheme="minorHAnsi"/>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5F1A40" w:rsidRPr="00DD77D8" w:rsidRDefault="005F1A40" w:rsidP="005F4D6D">
      <w:pPr>
        <w:pStyle w:val="NoSpacing"/>
        <w:rPr>
          <w:rFonts w:asciiTheme="minorHAnsi" w:hAnsiTheme="minorHAnsi" w:cstheme="minorHAnsi"/>
          <w:sz w:val="20"/>
          <w:szCs w:val="20"/>
        </w:rPr>
      </w:pPr>
    </w:p>
    <w:p w:rsidR="005F1A40" w:rsidRPr="00DD77D8" w:rsidRDefault="005F1A40" w:rsidP="003559D9">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 xml:space="preserve">Contract amendments </w:t>
      </w:r>
    </w:p>
    <w:p w:rsidR="005F1A40" w:rsidRPr="00DD77D8" w:rsidRDefault="005F1A40" w:rsidP="00FD2DE4">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18.1</w:t>
      </w:r>
      <w:r w:rsidRPr="00DD77D8">
        <w:rPr>
          <w:rFonts w:asciiTheme="minorHAnsi" w:hAnsiTheme="minorHAnsi" w:cstheme="minorHAnsi"/>
          <w:sz w:val="20"/>
        </w:rPr>
        <w:tab/>
        <w:t xml:space="preserve">No variation in or modification of the terms of the contract shall be made except by written amendment signed by the parties concerned. </w:t>
      </w:r>
    </w:p>
    <w:p w:rsidR="005F1A40" w:rsidRPr="00DD77D8" w:rsidRDefault="005F1A40" w:rsidP="00E91A2F">
      <w:pPr>
        <w:pStyle w:val="NoSpacing"/>
        <w:rPr>
          <w:rFonts w:asciiTheme="minorHAnsi" w:hAnsiTheme="minorHAnsi" w:cstheme="minorHAnsi"/>
          <w:sz w:val="20"/>
          <w:szCs w:val="20"/>
        </w:rPr>
      </w:pPr>
    </w:p>
    <w:p w:rsidR="005F1A40" w:rsidRPr="00DD77D8" w:rsidRDefault="005F1A40" w:rsidP="003559D9">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 xml:space="preserve">Assignment </w:t>
      </w:r>
    </w:p>
    <w:p w:rsidR="005F1A40" w:rsidRPr="00DD77D8" w:rsidRDefault="005F1A40" w:rsidP="00FD2DE4">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19.1</w:t>
      </w:r>
      <w:r w:rsidRPr="00DD77D8">
        <w:rPr>
          <w:rFonts w:asciiTheme="minorHAnsi" w:hAnsiTheme="minorHAnsi" w:cstheme="minorHAnsi"/>
          <w:sz w:val="20"/>
        </w:rPr>
        <w:tab/>
        <w:t xml:space="preserve">The supplier shall not assign, in whole or in part, its obligations to perform under the contract, except with the purchaser’s prior written consent.  </w:t>
      </w:r>
    </w:p>
    <w:p w:rsidR="005F4D6D" w:rsidRPr="00DD77D8" w:rsidRDefault="005F4D6D" w:rsidP="005F4D6D">
      <w:pPr>
        <w:pStyle w:val="NoSpacing"/>
        <w:rPr>
          <w:rFonts w:asciiTheme="minorHAnsi" w:hAnsiTheme="minorHAnsi" w:cstheme="minorHAnsi"/>
          <w:sz w:val="20"/>
          <w:szCs w:val="20"/>
        </w:rPr>
      </w:pPr>
    </w:p>
    <w:p w:rsidR="005F1A40" w:rsidRPr="00DD77D8" w:rsidRDefault="005F1A40" w:rsidP="003559D9">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 xml:space="preserve">Subcontracts </w:t>
      </w:r>
    </w:p>
    <w:p w:rsidR="005F1A40" w:rsidRPr="00DD77D8" w:rsidRDefault="005F1A40" w:rsidP="00FD2DE4">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20.1</w:t>
      </w:r>
      <w:r w:rsidRPr="00DD77D8">
        <w:rPr>
          <w:rFonts w:asciiTheme="minorHAnsi" w:hAnsiTheme="minorHAnsi" w:cstheme="minorHAnsi"/>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5F1A40" w:rsidRPr="00DD77D8" w:rsidRDefault="005F1A40" w:rsidP="005F4D6D">
      <w:pPr>
        <w:pStyle w:val="NoSpacing"/>
        <w:rPr>
          <w:rFonts w:asciiTheme="minorHAnsi" w:hAnsiTheme="minorHAnsi" w:cstheme="minorHAnsi"/>
          <w:sz w:val="20"/>
          <w:szCs w:val="20"/>
        </w:rPr>
      </w:pPr>
    </w:p>
    <w:p w:rsidR="005F1A40" w:rsidRPr="00DD77D8" w:rsidRDefault="005F1A40" w:rsidP="003559D9">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Delays in the supplier’s performance</w:t>
      </w:r>
    </w:p>
    <w:p w:rsidR="005F1A40" w:rsidRPr="00DD77D8" w:rsidRDefault="005F1A40" w:rsidP="00CD15F1">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21.1</w:t>
      </w:r>
      <w:r w:rsidRPr="00DD77D8">
        <w:rPr>
          <w:rFonts w:asciiTheme="minorHAnsi" w:hAnsiTheme="minorHAnsi" w:cstheme="minorHAnsi"/>
          <w:sz w:val="20"/>
        </w:rPr>
        <w:tab/>
        <w:t xml:space="preserve">Delivery of the goods and performance of services shall be made by the supplier in accordance with the time schedule prescribed by the purchaser in the contract. </w:t>
      </w:r>
    </w:p>
    <w:p w:rsidR="005F1A40" w:rsidRPr="00DD77D8" w:rsidRDefault="005F1A40" w:rsidP="00CD15F1">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21.2</w:t>
      </w:r>
      <w:r w:rsidRPr="00DD77D8">
        <w:rPr>
          <w:rFonts w:asciiTheme="minorHAnsi" w:hAnsiTheme="minorHAnsi" w:cstheme="minorHAnsi"/>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5F1A40" w:rsidRPr="00DD77D8" w:rsidRDefault="005F1A40" w:rsidP="00CD15F1">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21.3</w:t>
      </w:r>
      <w:r w:rsidRPr="00DD77D8">
        <w:rPr>
          <w:rFonts w:asciiTheme="minorHAnsi" w:hAnsiTheme="minorHAnsi" w:cstheme="minorHAnsi"/>
          <w:sz w:val="20"/>
        </w:rPr>
        <w:tab/>
        <w:t xml:space="preserve">No provision in a contract shall be deemed to prohibit the obtaining of supplies or services from a national department, provincial department, or a local authority. </w:t>
      </w:r>
    </w:p>
    <w:p w:rsidR="005F1A40" w:rsidRPr="00DD77D8" w:rsidRDefault="005F1A40" w:rsidP="00CD15F1">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21.4</w:t>
      </w:r>
      <w:r w:rsidRPr="00DD77D8">
        <w:rPr>
          <w:rFonts w:asciiTheme="minorHAnsi" w:hAnsiTheme="minorHAnsi" w:cstheme="minorHAnsi"/>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5F1A40" w:rsidRPr="00DD77D8" w:rsidRDefault="005F1A40" w:rsidP="00CD15F1">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21.5</w:t>
      </w:r>
      <w:r w:rsidRPr="00DD77D8">
        <w:rPr>
          <w:rFonts w:asciiTheme="minorHAnsi" w:hAnsiTheme="minorHAnsi" w:cstheme="minorHAnsi"/>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5F1A40" w:rsidRPr="00DD77D8" w:rsidRDefault="005F1A40" w:rsidP="00CD15F1">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21.6</w:t>
      </w:r>
      <w:r w:rsidRPr="00DD77D8">
        <w:rPr>
          <w:rFonts w:asciiTheme="minorHAnsi" w:hAnsiTheme="minorHAnsi" w:cstheme="minorHAnsi"/>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5F1A40" w:rsidRPr="00DD77D8" w:rsidRDefault="005F1A40" w:rsidP="00EF2486">
      <w:pPr>
        <w:pStyle w:val="NoSpacing"/>
        <w:rPr>
          <w:rFonts w:asciiTheme="minorHAnsi" w:hAnsiTheme="minorHAnsi" w:cstheme="minorHAnsi"/>
          <w:sz w:val="20"/>
          <w:szCs w:val="20"/>
        </w:rPr>
      </w:pPr>
    </w:p>
    <w:p w:rsidR="005F1A40" w:rsidRPr="00DD77D8" w:rsidRDefault="005F1A40" w:rsidP="003559D9">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Penalties</w:t>
      </w:r>
    </w:p>
    <w:p w:rsidR="005F1A40" w:rsidRPr="00DD77D8" w:rsidRDefault="005F1A40" w:rsidP="00CD15F1">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22.1</w:t>
      </w:r>
      <w:r w:rsidRPr="00DD77D8">
        <w:rPr>
          <w:rFonts w:asciiTheme="minorHAnsi" w:hAnsiTheme="minorHAnsi" w:cstheme="minorHAnsi"/>
          <w:sz w:val="20"/>
        </w:rPr>
        <w:tab/>
        <w:t>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5F1A40" w:rsidRPr="00DD77D8" w:rsidRDefault="005F1A40" w:rsidP="005F1A40">
      <w:pPr>
        <w:pStyle w:val="NoSpacing"/>
        <w:rPr>
          <w:rFonts w:asciiTheme="minorHAnsi" w:hAnsiTheme="minorHAnsi" w:cstheme="minorHAnsi"/>
          <w:sz w:val="20"/>
          <w:szCs w:val="20"/>
        </w:rPr>
      </w:pPr>
      <w:r w:rsidRPr="00DD77D8">
        <w:rPr>
          <w:rFonts w:asciiTheme="minorHAnsi" w:hAnsiTheme="minorHAnsi" w:cstheme="minorHAnsi"/>
          <w:sz w:val="20"/>
          <w:szCs w:val="20"/>
        </w:rPr>
        <w:t xml:space="preserve"> </w:t>
      </w:r>
    </w:p>
    <w:p w:rsidR="005F1A40" w:rsidRPr="00DD77D8" w:rsidRDefault="005F1A40" w:rsidP="003559D9">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 xml:space="preserve">Termination for default </w:t>
      </w:r>
    </w:p>
    <w:p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23.1</w:t>
      </w:r>
      <w:r w:rsidRPr="00DD77D8">
        <w:rPr>
          <w:rFonts w:asciiTheme="minorHAnsi" w:hAnsiTheme="minorHAnsi" w:cstheme="minorHAnsi"/>
          <w:sz w:val="20"/>
        </w:rPr>
        <w:tab/>
        <w:t xml:space="preserve">The purchaser, without prejudice to any other remedy for breach of contract, by written notice of default sent to the supplier, may terminate this contract in whole or in part: </w:t>
      </w:r>
    </w:p>
    <w:p w:rsidR="005F1A40" w:rsidRPr="00DD77D8" w:rsidRDefault="005F1A40" w:rsidP="00966D7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23.1.1</w:t>
      </w:r>
      <w:r w:rsidRPr="00DD77D8">
        <w:rPr>
          <w:rFonts w:asciiTheme="minorHAnsi" w:hAnsiTheme="minorHAnsi" w:cstheme="minorHAnsi"/>
          <w:sz w:val="20"/>
        </w:rPr>
        <w:tab/>
        <w:t xml:space="preserve">if the supplier fails to deliver any or all of the goods within the period(s) specified in the contract, or within any extension thereof granted by the purchaser pursuant to GCC Clause 21.2;  </w:t>
      </w:r>
    </w:p>
    <w:p w:rsidR="005F1A40" w:rsidRPr="00DD77D8" w:rsidRDefault="005F1A40" w:rsidP="00966D7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23.1.2</w:t>
      </w:r>
      <w:r w:rsidRPr="00DD77D8">
        <w:rPr>
          <w:rFonts w:asciiTheme="minorHAnsi" w:hAnsiTheme="minorHAnsi" w:cstheme="minorHAnsi"/>
          <w:sz w:val="20"/>
        </w:rPr>
        <w:tab/>
        <w:t xml:space="preserve">if the Supplier fails to perform any other obligation(s) under the contract; or </w:t>
      </w:r>
    </w:p>
    <w:p w:rsidR="005F1A40" w:rsidRPr="00DD77D8" w:rsidRDefault="005F1A40" w:rsidP="00966D7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23.1.3</w:t>
      </w:r>
      <w:r w:rsidRPr="00DD77D8">
        <w:rPr>
          <w:rFonts w:asciiTheme="minorHAnsi" w:hAnsiTheme="minorHAnsi" w:cstheme="minorHAnsi"/>
          <w:sz w:val="20"/>
        </w:rPr>
        <w:tab/>
        <w:t xml:space="preserve">if the supplier, in the judgment of the purchaser, has engaged in corrupt or fraudulent practices in competing for or in executing the contract. </w:t>
      </w:r>
    </w:p>
    <w:p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23.2</w:t>
      </w:r>
      <w:r w:rsidRPr="00DD77D8">
        <w:rPr>
          <w:rFonts w:asciiTheme="minorHAnsi" w:hAnsiTheme="minorHAnsi" w:cstheme="minorHAnsi"/>
          <w:sz w:val="20"/>
        </w:rPr>
        <w:tab/>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23.3</w:t>
      </w:r>
      <w:r w:rsidRPr="00DD77D8">
        <w:rPr>
          <w:rFonts w:asciiTheme="minorHAnsi" w:hAnsiTheme="minorHAnsi" w:cstheme="minorHAnsi"/>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23.4</w:t>
      </w:r>
      <w:r w:rsidRPr="00DD77D8">
        <w:rPr>
          <w:rFonts w:asciiTheme="minorHAnsi" w:hAnsiTheme="minorHAnsi" w:cstheme="minorHAnsi"/>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23.5</w:t>
      </w:r>
      <w:r w:rsidRPr="00DD77D8">
        <w:rPr>
          <w:rFonts w:asciiTheme="minorHAnsi" w:hAnsiTheme="minorHAnsi" w:cstheme="minorHAnsi"/>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23.6</w:t>
      </w:r>
      <w:r w:rsidRPr="00DD77D8">
        <w:rPr>
          <w:rFonts w:asciiTheme="minorHAnsi" w:hAnsiTheme="minorHAnsi" w:cstheme="minorHAnsi"/>
          <w:sz w:val="20"/>
        </w:rPr>
        <w:tab/>
        <w:t xml:space="preserve">If a restriction is imposed, the purchaser must, within five (5) working days of such imposition, furnish the National Treasury, with the following information: </w:t>
      </w:r>
    </w:p>
    <w:p w:rsidR="005F1A40" w:rsidRPr="00DD77D8" w:rsidRDefault="005F1A40" w:rsidP="00966D7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23.6.1</w:t>
      </w:r>
      <w:r w:rsidRPr="00DD77D8">
        <w:rPr>
          <w:rFonts w:asciiTheme="minorHAnsi" w:hAnsiTheme="minorHAnsi" w:cstheme="minorHAnsi"/>
          <w:sz w:val="20"/>
        </w:rPr>
        <w:tab/>
        <w:t xml:space="preserve">the name and address of the supplier and / or person restricted by the purchaser; </w:t>
      </w:r>
    </w:p>
    <w:p w:rsidR="005F1A40" w:rsidRPr="00DD77D8" w:rsidRDefault="005F1A40" w:rsidP="00966D7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23.6.2</w:t>
      </w:r>
      <w:r w:rsidRPr="00DD77D8">
        <w:rPr>
          <w:rFonts w:asciiTheme="minorHAnsi" w:hAnsiTheme="minorHAnsi" w:cstheme="minorHAnsi"/>
          <w:sz w:val="20"/>
        </w:rPr>
        <w:tab/>
        <w:t xml:space="preserve">the date of commencement of the restriction </w:t>
      </w:r>
    </w:p>
    <w:p w:rsidR="005F1A40" w:rsidRPr="00DD77D8" w:rsidRDefault="005F1A40" w:rsidP="00966D7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23.6.3</w:t>
      </w:r>
      <w:r w:rsidRPr="00DD77D8">
        <w:rPr>
          <w:rFonts w:asciiTheme="minorHAnsi" w:hAnsiTheme="minorHAnsi" w:cstheme="minorHAnsi"/>
          <w:sz w:val="20"/>
        </w:rPr>
        <w:tab/>
        <w:t xml:space="preserve">the period of restriction; and  </w:t>
      </w:r>
    </w:p>
    <w:p w:rsidR="005F1A40" w:rsidRPr="00DD77D8" w:rsidRDefault="005F1A40" w:rsidP="00966D7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23.6.4</w:t>
      </w:r>
      <w:r w:rsidRPr="00DD77D8">
        <w:rPr>
          <w:rFonts w:asciiTheme="minorHAnsi" w:hAnsiTheme="minorHAnsi" w:cstheme="minorHAnsi"/>
          <w:sz w:val="20"/>
        </w:rPr>
        <w:tab/>
        <w:t xml:space="preserve">the reasons for the restriction.  </w:t>
      </w:r>
    </w:p>
    <w:p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23.7</w:t>
      </w:r>
      <w:r w:rsidRPr="00DD77D8">
        <w:rPr>
          <w:rFonts w:asciiTheme="minorHAnsi" w:hAnsiTheme="minorHAnsi" w:cstheme="minorHAnsi"/>
          <w:sz w:val="20"/>
        </w:rPr>
        <w:tab/>
        <w:t xml:space="preserve">These details will be loaded in the National Treasury’s central database of suppliers or persons prohibited from doing business with the public sector. </w:t>
      </w:r>
    </w:p>
    <w:p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23.8</w:t>
      </w:r>
      <w:r w:rsidRPr="00DD77D8">
        <w:rPr>
          <w:rFonts w:asciiTheme="minorHAnsi" w:hAnsiTheme="minorHAnsi" w:cstheme="minorHAnsi"/>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5F1A40" w:rsidRPr="00DD77D8" w:rsidRDefault="005F1A40" w:rsidP="005F1A40">
      <w:pPr>
        <w:pStyle w:val="NoSpacing"/>
        <w:rPr>
          <w:rFonts w:asciiTheme="minorHAnsi" w:hAnsiTheme="minorHAnsi" w:cstheme="minorHAnsi"/>
          <w:sz w:val="20"/>
          <w:szCs w:val="20"/>
        </w:rPr>
      </w:pPr>
    </w:p>
    <w:p w:rsidR="005F1A40" w:rsidRPr="00DD77D8" w:rsidRDefault="005F1A40" w:rsidP="003559D9">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 xml:space="preserve">Anti-dumping and countervailing duties and rights </w:t>
      </w:r>
    </w:p>
    <w:p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24.1</w:t>
      </w:r>
      <w:r w:rsidRPr="00DD77D8">
        <w:rPr>
          <w:rFonts w:asciiTheme="minorHAnsi" w:hAnsiTheme="minorHAnsi" w:cstheme="minorHAnsi"/>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5F1A40" w:rsidRPr="00DD77D8" w:rsidRDefault="005F1A40" w:rsidP="005F1A40">
      <w:pPr>
        <w:pStyle w:val="NoSpacing"/>
        <w:rPr>
          <w:rFonts w:asciiTheme="minorHAnsi" w:hAnsiTheme="minorHAnsi" w:cstheme="minorHAnsi"/>
          <w:sz w:val="20"/>
          <w:szCs w:val="20"/>
        </w:rPr>
      </w:pPr>
    </w:p>
    <w:p w:rsidR="005F1A40" w:rsidRPr="00DD77D8" w:rsidRDefault="005F1A40" w:rsidP="003559D9">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i/>
          <w:sz w:val="20"/>
        </w:rPr>
        <w:t>Force majeure</w:t>
      </w:r>
    </w:p>
    <w:p w:rsidR="005F1A40" w:rsidRPr="00DD77D8" w:rsidRDefault="005F1A40" w:rsidP="00B457B3">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25.1</w:t>
      </w:r>
      <w:r w:rsidRPr="00DD77D8">
        <w:rPr>
          <w:rFonts w:asciiTheme="minorHAnsi" w:hAnsiTheme="minorHAnsi" w:cstheme="minorHAnsi"/>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5F1A40" w:rsidRPr="00DD77D8" w:rsidRDefault="005F1A40" w:rsidP="00B457B3">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25.2</w:t>
      </w:r>
      <w:r w:rsidRPr="00DD77D8">
        <w:rPr>
          <w:rFonts w:asciiTheme="minorHAnsi" w:hAnsiTheme="minorHAnsi" w:cstheme="minorHAnsi"/>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5F1A40" w:rsidRPr="00DD77D8" w:rsidRDefault="005F1A40" w:rsidP="003559D9">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Termination for insolvency</w:t>
      </w:r>
    </w:p>
    <w:p w:rsidR="005F1A40" w:rsidRPr="00DD77D8" w:rsidRDefault="005F1A40" w:rsidP="00B457B3">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26.1</w:t>
      </w:r>
      <w:r w:rsidRPr="00DD77D8">
        <w:rPr>
          <w:rFonts w:asciiTheme="minorHAnsi" w:hAnsiTheme="minorHAnsi" w:cstheme="minorHAnsi"/>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5F4D6D" w:rsidRPr="00DD77D8" w:rsidRDefault="005F4D6D" w:rsidP="005F4D6D">
      <w:pPr>
        <w:pStyle w:val="NoSpacing"/>
        <w:rPr>
          <w:rFonts w:asciiTheme="minorHAnsi" w:hAnsiTheme="minorHAnsi" w:cstheme="minorHAnsi"/>
          <w:sz w:val="20"/>
          <w:szCs w:val="20"/>
        </w:rPr>
      </w:pPr>
    </w:p>
    <w:p w:rsidR="005F1A40" w:rsidRPr="00DD77D8" w:rsidRDefault="005F1A40" w:rsidP="003559D9">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 xml:space="preserve">Settlement of disputes </w:t>
      </w:r>
    </w:p>
    <w:p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27.1</w:t>
      </w:r>
      <w:r w:rsidRPr="00DD77D8">
        <w:rPr>
          <w:rFonts w:asciiTheme="minorHAnsi" w:hAnsiTheme="minorHAnsi" w:cstheme="minorHAnsi"/>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27.2</w:t>
      </w:r>
      <w:r w:rsidRPr="00DD77D8">
        <w:rPr>
          <w:rFonts w:asciiTheme="minorHAnsi" w:hAnsiTheme="minorHAnsi" w:cstheme="minorHAnsi"/>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 xml:space="preserve">27.3 </w:t>
      </w:r>
      <w:r w:rsidRPr="00DD77D8">
        <w:rPr>
          <w:rFonts w:asciiTheme="minorHAnsi" w:hAnsiTheme="minorHAnsi" w:cstheme="minorHAnsi"/>
          <w:sz w:val="20"/>
        </w:rPr>
        <w:tab/>
        <w:t xml:space="preserve">Should it not be possible to settle a dispute by means of mediation, it may be settled in a South African court of law. </w:t>
      </w:r>
    </w:p>
    <w:p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27.4</w:t>
      </w:r>
      <w:r w:rsidRPr="00DD77D8">
        <w:rPr>
          <w:rFonts w:asciiTheme="minorHAnsi" w:hAnsiTheme="minorHAnsi" w:cstheme="minorHAnsi"/>
          <w:sz w:val="20"/>
        </w:rPr>
        <w:tab/>
        <w:t xml:space="preserve">Mediation proceedings shall be conducted in accordance with the rules of procedure specified in the SCC. </w:t>
      </w:r>
    </w:p>
    <w:p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27.5</w:t>
      </w:r>
      <w:r w:rsidRPr="00DD77D8">
        <w:rPr>
          <w:rFonts w:asciiTheme="minorHAnsi" w:hAnsiTheme="minorHAnsi" w:cstheme="minorHAnsi"/>
          <w:sz w:val="20"/>
        </w:rPr>
        <w:tab/>
        <w:t xml:space="preserve">Notwithstanding any reference to mediation and/or court proceedings herein,  </w:t>
      </w:r>
    </w:p>
    <w:p w:rsidR="005F1A40" w:rsidRPr="00DD77D8" w:rsidRDefault="005F1A40" w:rsidP="0046707F">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27.5.1</w:t>
      </w:r>
      <w:r w:rsidRPr="00DD77D8">
        <w:rPr>
          <w:rFonts w:asciiTheme="minorHAnsi" w:hAnsiTheme="minorHAnsi" w:cstheme="minorHAnsi"/>
          <w:sz w:val="20"/>
        </w:rPr>
        <w:tab/>
        <w:t xml:space="preserve">the parties shall continue to perform their respective obligations under the contract unless they otherwise agree; and </w:t>
      </w:r>
    </w:p>
    <w:p w:rsidR="005F1A40" w:rsidRPr="00DD77D8" w:rsidRDefault="005F1A40" w:rsidP="0046707F">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27.5.2</w:t>
      </w:r>
      <w:r w:rsidRPr="00DD77D8">
        <w:rPr>
          <w:rFonts w:asciiTheme="minorHAnsi" w:hAnsiTheme="minorHAnsi" w:cstheme="minorHAnsi"/>
          <w:sz w:val="20"/>
        </w:rPr>
        <w:tab/>
        <w:t>the purchaser shall pay the supplier any monies due the supplier.</w:t>
      </w:r>
    </w:p>
    <w:p w:rsidR="005F1A40" w:rsidRPr="00DD77D8" w:rsidRDefault="005F1A40" w:rsidP="00853027">
      <w:pPr>
        <w:pStyle w:val="NoSpacing"/>
      </w:pPr>
    </w:p>
    <w:p w:rsidR="005F1A40" w:rsidRPr="00DD77D8" w:rsidRDefault="005F1A40" w:rsidP="003559D9">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Limitation of liability</w:t>
      </w:r>
    </w:p>
    <w:p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28.1</w:t>
      </w:r>
      <w:r w:rsidRPr="00DD77D8">
        <w:rPr>
          <w:rFonts w:asciiTheme="minorHAnsi" w:hAnsiTheme="minorHAnsi" w:cstheme="minorHAnsi"/>
          <w:sz w:val="20"/>
        </w:rPr>
        <w:tab/>
        <w:t xml:space="preserve">Except in cases of criminal negligence or wilful misconduct, and in the case of infringement pursuant to Clause 6; </w:t>
      </w:r>
    </w:p>
    <w:p w:rsidR="005F1A40" w:rsidRPr="00DD77D8" w:rsidRDefault="005F1A40" w:rsidP="0046707F">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28.1.1</w:t>
      </w:r>
      <w:r w:rsidRPr="00DD77D8">
        <w:rPr>
          <w:rFonts w:asciiTheme="minorHAnsi" w:hAnsiTheme="minorHAnsi" w:cstheme="minorHAnsi"/>
          <w:sz w:val="20"/>
        </w:rPr>
        <w:tab/>
        <w:t xml:space="preserve">the supplier shall not </w:t>
      </w:r>
      <w:r w:rsidR="00E91A2F" w:rsidRPr="00DD77D8">
        <w:rPr>
          <w:rFonts w:asciiTheme="minorHAnsi" w:hAnsiTheme="minorHAnsi" w:cstheme="minorHAnsi"/>
          <w:sz w:val="20"/>
        </w:rPr>
        <w:t>be liable</w:t>
      </w:r>
      <w:r w:rsidRPr="00DD77D8">
        <w:rPr>
          <w:rFonts w:asciiTheme="minorHAnsi" w:hAnsiTheme="minorHAnsi" w:cstheme="minorHAnsi"/>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5F1A40" w:rsidRPr="00DD77D8" w:rsidRDefault="005F1A40" w:rsidP="0046707F">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28.1.2</w:t>
      </w:r>
      <w:r w:rsidRPr="00DD77D8">
        <w:rPr>
          <w:rFonts w:asciiTheme="minorHAnsi" w:hAnsiTheme="minorHAnsi" w:cstheme="minorHAnsi"/>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46707F" w:rsidRPr="00853027" w:rsidRDefault="0046707F" w:rsidP="00853027">
      <w:pPr>
        <w:pStyle w:val="NoSpacing"/>
      </w:pPr>
    </w:p>
    <w:p w:rsidR="005F1A40" w:rsidRPr="00DD77D8" w:rsidRDefault="005F1A40" w:rsidP="003559D9">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 xml:space="preserve">Governing language </w:t>
      </w:r>
    </w:p>
    <w:p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29.1</w:t>
      </w:r>
      <w:r w:rsidRPr="00DD77D8">
        <w:rPr>
          <w:rFonts w:asciiTheme="minorHAnsi" w:hAnsiTheme="minorHAnsi" w:cstheme="minorHAnsi"/>
          <w:sz w:val="20"/>
        </w:rPr>
        <w:tab/>
        <w:t xml:space="preserve">The contract shall be written in English. All correspondence and other documents pertaining to the contract that is exchanged by the parties shall also be written in English. </w:t>
      </w:r>
    </w:p>
    <w:p w:rsidR="005F1A40" w:rsidRPr="00DD77D8" w:rsidRDefault="005F1A40" w:rsidP="00E91A2F">
      <w:pPr>
        <w:pStyle w:val="NoSpacing"/>
        <w:rPr>
          <w:rFonts w:asciiTheme="minorHAnsi" w:hAnsiTheme="minorHAnsi" w:cstheme="minorHAnsi"/>
          <w:sz w:val="20"/>
          <w:szCs w:val="20"/>
        </w:rPr>
      </w:pPr>
    </w:p>
    <w:p w:rsidR="005F1A40" w:rsidRPr="00DD77D8" w:rsidRDefault="005F1A40" w:rsidP="003559D9">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 xml:space="preserve">Applicable law </w:t>
      </w:r>
    </w:p>
    <w:p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30.1</w:t>
      </w:r>
      <w:r w:rsidRPr="00DD77D8">
        <w:rPr>
          <w:rFonts w:asciiTheme="minorHAnsi" w:hAnsiTheme="minorHAnsi" w:cstheme="minorHAnsi"/>
          <w:sz w:val="20"/>
        </w:rPr>
        <w:tab/>
        <w:t xml:space="preserve">The contract shall be interpreted in accordance with South African laws, unless otherwise specified in SCC. </w:t>
      </w:r>
    </w:p>
    <w:p w:rsidR="005F1A40" w:rsidRPr="00DD77D8" w:rsidRDefault="005F1A40" w:rsidP="003559D9">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Notices</w:t>
      </w:r>
    </w:p>
    <w:p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31.1</w:t>
      </w:r>
      <w:r w:rsidRPr="00DD77D8">
        <w:rPr>
          <w:rFonts w:asciiTheme="minorHAnsi" w:hAnsiTheme="minorHAnsi" w:cstheme="minorHAnsi"/>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31.2</w:t>
      </w:r>
      <w:r w:rsidRPr="00DD77D8">
        <w:rPr>
          <w:rFonts w:asciiTheme="minorHAnsi" w:hAnsiTheme="minorHAnsi" w:cstheme="minorHAnsi"/>
          <w:sz w:val="20"/>
        </w:rPr>
        <w:tab/>
        <w:t xml:space="preserve">The time mentioned in the contract documents for performing any act after such aforesaid notice has been given, shall be reckoned from the date of posting of such notice. </w:t>
      </w:r>
    </w:p>
    <w:p w:rsidR="005F1A40" w:rsidRPr="00DD77D8" w:rsidRDefault="005F1A40" w:rsidP="005F1A40">
      <w:pPr>
        <w:pStyle w:val="NoSpacing"/>
        <w:rPr>
          <w:rFonts w:asciiTheme="minorHAnsi" w:hAnsiTheme="minorHAnsi" w:cstheme="minorHAnsi"/>
          <w:sz w:val="20"/>
          <w:szCs w:val="20"/>
        </w:rPr>
      </w:pPr>
    </w:p>
    <w:p w:rsidR="005F1A40" w:rsidRPr="00DD77D8" w:rsidRDefault="005F1A40" w:rsidP="003559D9">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Taxes and duties</w:t>
      </w:r>
    </w:p>
    <w:p w:rsidR="005F1A40" w:rsidRPr="00DD77D8" w:rsidRDefault="005F1A40" w:rsidP="0046707F">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32.1</w:t>
      </w:r>
      <w:r w:rsidRPr="00DD77D8">
        <w:rPr>
          <w:rFonts w:asciiTheme="minorHAnsi" w:hAnsiTheme="minorHAnsi" w:cstheme="minorHAnsi"/>
          <w:sz w:val="20"/>
        </w:rPr>
        <w:tab/>
        <w:t xml:space="preserve">A foreign supplier shall be entirely responsible for all taxes, stamp duties, license fees, and other such levies imposed outside the purchaser’s country. </w:t>
      </w:r>
    </w:p>
    <w:p w:rsidR="005F1A40" w:rsidRPr="00DD77D8" w:rsidRDefault="005F1A40" w:rsidP="0046707F">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32.2</w:t>
      </w:r>
      <w:r w:rsidRPr="00DD77D8">
        <w:rPr>
          <w:rFonts w:asciiTheme="minorHAnsi" w:hAnsiTheme="minorHAnsi" w:cstheme="minorHAnsi"/>
          <w:sz w:val="20"/>
        </w:rPr>
        <w:tab/>
        <w:t xml:space="preserve">A local supplier shall be entirely responsible for all taxes, duties, license fees, etc., incurred until delivery of the contracted goods to the purchaser. </w:t>
      </w:r>
    </w:p>
    <w:p w:rsidR="005F1A40" w:rsidRPr="00DD77D8" w:rsidRDefault="005F1A40" w:rsidP="0046707F">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32.3</w:t>
      </w:r>
      <w:r w:rsidRPr="00DD77D8">
        <w:rPr>
          <w:rFonts w:asciiTheme="minorHAnsi" w:hAnsiTheme="minorHAnsi" w:cstheme="minorHAnsi"/>
          <w:sz w:val="20"/>
        </w:rPr>
        <w:tab/>
        <w:t xml:space="preserve">No contract shall be concluded with any bidder whose tax matters are not in order.  Prior to the award of a bid the Department must be in possession of a tax clearance certificate, submitted by the bidder.  This certificate must be an original issued by the SARSs. </w:t>
      </w:r>
    </w:p>
    <w:p w:rsidR="005F1A40" w:rsidRPr="00DD77D8" w:rsidRDefault="005F1A40" w:rsidP="005F1A40">
      <w:pPr>
        <w:pStyle w:val="NoSpacing"/>
        <w:rPr>
          <w:rFonts w:asciiTheme="minorHAnsi" w:hAnsiTheme="minorHAnsi" w:cstheme="minorHAnsi"/>
          <w:sz w:val="20"/>
          <w:szCs w:val="20"/>
        </w:rPr>
      </w:pPr>
    </w:p>
    <w:p w:rsidR="005F1A40" w:rsidRPr="00DD77D8" w:rsidRDefault="005F1A40" w:rsidP="003559D9">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sz w:val="20"/>
        </w:rPr>
        <w:tab/>
      </w:r>
      <w:r w:rsidRPr="00DD77D8">
        <w:rPr>
          <w:rFonts w:asciiTheme="minorHAnsi" w:hAnsiTheme="minorHAnsi" w:cstheme="minorHAnsi"/>
          <w:b/>
          <w:sz w:val="20"/>
        </w:rPr>
        <w:t>National Industrial Participation (NIP) Programme</w:t>
      </w:r>
    </w:p>
    <w:p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33.1</w:t>
      </w:r>
      <w:r w:rsidRPr="00DD77D8">
        <w:rPr>
          <w:rFonts w:asciiTheme="minorHAnsi" w:hAnsiTheme="minorHAnsi" w:cstheme="minorHAnsi"/>
          <w:sz w:val="20"/>
        </w:rPr>
        <w:tab/>
        <w:t xml:space="preserve">The NIP Programme administered by the DTI shall be applicable to all contracts that are subject to the NIP obligation. </w:t>
      </w:r>
    </w:p>
    <w:p w:rsidR="005F1A40" w:rsidRPr="00DD77D8" w:rsidRDefault="005F1A40" w:rsidP="005F1A40">
      <w:pPr>
        <w:pStyle w:val="NoSpacing"/>
        <w:rPr>
          <w:rFonts w:asciiTheme="minorHAnsi" w:hAnsiTheme="minorHAnsi" w:cstheme="minorHAnsi"/>
          <w:sz w:val="20"/>
          <w:szCs w:val="20"/>
        </w:rPr>
      </w:pPr>
    </w:p>
    <w:p w:rsidR="005F1A40" w:rsidRPr="00DD77D8" w:rsidRDefault="005F1A40" w:rsidP="003559D9">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Prohibition of restrictive practices</w:t>
      </w:r>
    </w:p>
    <w:p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34.1</w:t>
      </w:r>
      <w:r w:rsidRPr="00DD77D8">
        <w:rPr>
          <w:rFonts w:asciiTheme="minorHAnsi" w:hAnsiTheme="minorHAnsi" w:cstheme="minorHAnsi"/>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34.2</w:t>
      </w:r>
      <w:r w:rsidRPr="00DD77D8">
        <w:rPr>
          <w:rFonts w:asciiTheme="minorHAnsi" w:hAnsiTheme="minorHAnsi" w:cstheme="minorHAnsi"/>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34.3</w:t>
      </w:r>
      <w:r w:rsidRPr="00DD77D8">
        <w:rPr>
          <w:rFonts w:asciiTheme="minorHAnsi" w:hAnsiTheme="minorHAnsi" w:cstheme="minorHAnsi"/>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5F1A40" w:rsidRDefault="005F1A40" w:rsidP="005F1A40">
      <w:pPr>
        <w:pStyle w:val="Tabletext"/>
        <w:tabs>
          <w:tab w:val="left" w:pos="851"/>
        </w:tabs>
        <w:spacing w:line="360" w:lineRule="auto"/>
        <w:ind w:left="851" w:hanging="851"/>
        <w:rPr>
          <w:rFonts w:asciiTheme="minorHAnsi" w:hAnsiTheme="minorHAnsi" w:cstheme="minorHAnsi"/>
          <w:sz w:val="20"/>
        </w:rPr>
      </w:pPr>
    </w:p>
    <w:p w:rsidR="00853027" w:rsidRPr="00DD77D8" w:rsidRDefault="00853027" w:rsidP="00EE7F69">
      <w:pPr>
        <w:pStyle w:val="Tabletext"/>
        <w:tabs>
          <w:tab w:val="left" w:pos="851"/>
        </w:tabs>
        <w:spacing w:line="360" w:lineRule="auto"/>
        <w:rPr>
          <w:rFonts w:asciiTheme="minorHAnsi" w:hAnsiTheme="minorHAnsi" w:cstheme="minorHAnsi"/>
          <w:sz w:val="20"/>
        </w:rPr>
      </w:pPr>
    </w:p>
    <w:p w:rsidR="005F1A40" w:rsidRPr="00DD77D8" w:rsidRDefault="005F1A40" w:rsidP="005F1A40">
      <w:pPr>
        <w:pStyle w:val="Tabletext"/>
        <w:tabs>
          <w:tab w:val="left" w:pos="851"/>
        </w:tabs>
        <w:spacing w:line="360" w:lineRule="auto"/>
        <w:ind w:left="851" w:hanging="851"/>
        <w:rPr>
          <w:rFonts w:asciiTheme="minorHAnsi" w:hAnsiTheme="minorHAnsi" w:cstheme="minorHAnsi"/>
          <w:b/>
          <w:sz w:val="20"/>
        </w:rPr>
      </w:pPr>
      <w:r w:rsidRPr="00DD77D8">
        <w:rPr>
          <w:rFonts w:asciiTheme="minorHAnsi" w:hAnsiTheme="minorHAnsi" w:cstheme="minorHAnsi"/>
          <w:b/>
          <w:sz w:val="20"/>
        </w:rPr>
        <w:t>The above General Conditions of Contract (GCC) are accepted by:</w:t>
      </w:r>
    </w:p>
    <w:tbl>
      <w:tblPr>
        <w:tblStyle w:val="TableGrid"/>
        <w:tblW w:w="0" w:type="auto"/>
        <w:tblInd w:w="-5" w:type="dxa"/>
        <w:tblLook w:val="04A0" w:firstRow="1" w:lastRow="0" w:firstColumn="1" w:lastColumn="0" w:noHBand="0" w:noVBand="1"/>
      </w:tblPr>
      <w:tblGrid>
        <w:gridCol w:w="2043"/>
        <w:gridCol w:w="7041"/>
      </w:tblGrid>
      <w:tr w:rsidR="005F1A40" w:rsidRPr="00DD77D8" w:rsidTr="0046707F">
        <w:trPr>
          <w:trHeight w:val="567"/>
        </w:trPr>
        <w:tc>
          <w:tcPr>
            <w:tcW w:w="2043" w:type="dxa"/>
            <w:vAlign w:val="center"/>
          </w:tcPr>
          <w:p w:rsidR="005F1A40" w:rsidRPr="00DD77D8" w:rsidRDefault="005F1A40" w:rsidP="00F00E6A">
            <w:pPr>
              <w:pStyle w:val="Tabletext"/>
              <w:tabs>
                <w:tab w:val="left" w:pos="851"/>
              </w:tabs>
              <w:spacing w:line="360" w:lineRule="auto"/>
              <w:ind w:left="851" w:hanging="851"/>
              <w:jc w:val="left"/>
              <w:rPr>
                <w:rFonts w:asciiTheme="minorHAnsi" w:hAnsiTheme="minorHAnsi" w:cstheme="minorHAnsi"/>
                <w:b/>
                <w:sz w:val="20"/>
              </w:rPr>
            </w:pPr>
            <w:r w:rsidRPr="00DD77D8">
              <w:rPr>
                <w:rFonts w:asciiTheme="minorHAnsi" w:hAnsiTheme="minorHAnsi" w:cstheme="minorHAnsi"/>
                <w:b/>
                <w:sz w:val="20"/>
              </w:rPr>
              <w:t>Name:</w:t>
            </w:r>
          </w:p>
        </w:tc>
        <w:tc>
          <w:tcPr>
            <w:tcW w:w="7041" w:type="dxa"/>
            <w:vAlign w:val="center"/>
          </w:tcPr>
          <w:p w:rsidR="005F1A40" w:rsidRPr="00DD77D8" w:rsidRDefault="005F1A40" w:rsidP="00F00E6A">
            <w:pPr>
              <w:pStyle w:val="Tabletext"/>
              <w:tabs>
                <w:tab w:val="left" w:pos="851"/>
              </w:tabs>
              <w:spacing w:line="360" w:lineRule="auto"/>
              <w:jc w:val="left"/>
              <w:rPr>
                <w:rFonts w:asciiTheme="minorHAnsi" w:hAnsiTheme="minorHAnsi" w:cstheme="minorHAnsi"/>
                <w:sz w:val="20"/>
              </w:rPr>
            </w:pPr>
          </w:p>
        </w:tc>
      </w:tr>
      <w:tr w:rsidR="005F1A40" w:rsidRPr="00DD77D8" w:rsidTr="0046707F">
        <w:trPr>
          <w:trHeight w:val="567"/>
        </w:trPr>
        <w:tc>
          <w:tcPr>
            <w:tcW w:w="2043" w:type="dxa"/>
            <w:vAlign w:val="center"/>
          </w:tcPr>
          <w:p w:rsidR="005F1A40" w:rsidRPr="00DD77D8" w:rsidRDefault="005F1A40" w:rsidP="00F00E6A">
            <w:pPr>
              <w:pStyle w:val="Tabletext"/>
              <w:tabs>
                <w:tab w:val="left" w:pos="851"/>
              </w:tabs>
              <w:spacing w:line="360" w:lineRule="auto"/>
              <w:jc w:val="left"/>
              <w:rPr>
                <w:rFonts w:asciiTheme="minorHAnsi" w:hAnsiTheme="minorHAnsi" w:cstheme="minorHAnsi"/>
                <w:b/>
                <w:sz w:val="20"/>
              </w:rPr>
            </w:pPr>
            <w:r w:rsidRPr="00DD77D8">
              <w:rPr>
                <w:rFonts w:asciiTheme="minorHAnsi" w:hAnsiTheme="minorHAnsi" w:cstheme="minorHAnsi"/>
                <w:b/>
                <w:sz w:val="20"/>
              </w:rPr>
              <w:t>Designation:</w:t>
            </w:r>
          </w:p>
        </w:tc>
        <w:tc>
          <w:tcPr>
            <w:tcW w:w="7041" w:type="dxa"/>
            <w:vAlign w:val="center"/>
          </w:tcPr>
          <w:p w:rsidR="005F1A40" w:rsidRPr="00DD77D8" w:rsidRDefault="005F1A40" w:rsidP="00F00E6A">
            <w:pPr>
              <w:pStyle w:val="Tabletext"/>
              <w:tabs>
                <w:tab w:val="left" w:pos="851"/>
              </w:tabs>
              <w:spacing w:line="360" w:lineRule="auto"/>
              <w:jc w:val="left"/>
              <w:rPr>
                <w:rFonts w:asciiTheme="minorHAnsi" w:hAnsiTheme="minorHAnsi" w:cstheme="minorHAnsi"/>
                <w:sz w:val="20"/>
              </w:rPr>
            </w:pPr>
          </w:p>
        </w:tc>
      </w:tr>
      <w:tr w:rsidR="005F1A40" w:rsidRPr="00DD77D8" w:rsidTr="0046707F">
        <w:trPr>
          <w:trHeight w:val="567"/>
        </w:trPr>
        <w:tc>
          <w:tcPr>
            <w:tcW w:w="2043" w:type="dxa"/>
            <w:vAlign w:val="center"/>
          </w:tcPr>
          <w:p w:rsidR="005F1A40" w:rsidRPr="00DD77D8" w:rsidRDefault="005F1A40" w:rsidP="00F00E6A">
            <w:pPr>
              <w:pStyle w:val="Tabletext"/>
              <w:tabs>
                <w:tab w:val="left" w:pos="851"/>
              </w:tabs>
              <w:spacing w:line="360" w:lineRule="auto"/>
              <w:jc w:val="left"/>
              <w:rPr>
                <w:rFonts w:asciiTheme="minorHAnsi" w:hAnsiTheme="minorHAnsi" w:cstheme="minorHAnsi"/>
                <w:b/>
                <w:sz w:val="20"/>
              </w:rPr>
            </w:pPr>
            <w:r w:rsidRPr="00DD77D8">
              <w:rPr>
                <w:rFonts w:asciiTheme="minorHAnsi" w:hAnsiTheme="minorHAnsi" w:cstheme="minorHAnsi"/>
                <w:b/>
                <w:sz w:val="20"/>
              </w:rPr>
              <w:t>Bidder:</w:t>
            </w:r>
          </w:p>
        </w:tc>
        <w:tc>
          <w:tcPr>
            <w:tcW w:w="7041" w:type="dxa"/>
            <w:vAlign w:val="center"/>
          </w:tcPr>
          <w:p w:rsidR="005F1A40" w:rsidRPr="00DD77D8" w:rsidRDefault="005F1A40" w:rsidP="00F00E6A">
            <w:pPr>
              <w:pStyle w:val="Tabletext"/>
              <w:tabs>
                <w:tab w:val="left" w:pos="851"/>
              </w:tabs>
              <w:spacing w:line="360" w:lineRule="auto"/>
              <w:jc w:val="left"/>
              <w:rPr>
                <w:rFonts w:asciiTheme="minorHAnsi" w:hAnsiTheme="minorHAnsi" w:cstheme="minorHAnsi"/>
                <w:sz w:val="20"/>
              </w:rPr>
            </w:pPr>
          </w:p>
        </w:tc>
      </w:tr>
      <w:tr w:rsidR="005F1A40" w:rsidRPr="00DD77D8" w:rsidTr="0046707F">
        <w:trPr>
          <w:trHeight w:val="567"/>
        </w:trPr>
        <w:tc>
          <w:tcPr>
            <w:tcW w:w="2043" w:type="dxa"/>
            <w:vAlign w:val="center"/>
          </w:tcPr>
          <w:p w:rsidR="005F1A40" w:rsidRPr="00DD77D8" w:rsidRDefault="005F1A40" w:rsidP="00F00E6A">
            <w:pPr>
              <w:pStyle w:val="Tabletext"/>
              <w:tabs>
                <w:tab w:val="left" w:pos="851"/>
              </w:tabs>
              <w:spacing w:line="360" w:lineRule="auto"/>
              <w:jc w:val="left"/>
              <w:rPr>
                <w:rFonts w:asciiTheme="minorHAnsi" w:hAnsiTheme="minorHAnsi" w:cstheme="minorHAnsi"/>
                <w:b/>
                <w:sz w:val="20"/>
              </w:rPr>
            </w:pPr>
            <w:r w:rsidRPr="00DD77D8">
              <w:rPr>
                <w:rFonts w:asciiTheme="minorHAnsi" w:hAnsiTheme="minorHAnsi" w:cstheme="minorHAnsi"/>
                <w:b/>
                <w:sz w:val="20"/>
              </w:rPr>
              <w:t>Signature:</w:t>
            </w:r>
          </w:p>
        </w:tc>
        <w:tc>
          <w:tcPr>
            <w:tcW w:w="7041" w:type="dxa"/>
            <w:vAlign w:val="center"/>
          </w:tcPr>
          <w:p w:rsidR="005F1A40" w:rsidRPr="00DD77D8" w:rsidRDefault="005F1A40" w:rsidP="00F00E6A">
            <w:pPr>
              <w:pStyle w:val="Tabletext"/>
              <w:tabs>
                <w:tab w:val="left" w:pos="851"/>
              </w:tabs>
              <w:spacing w:line="360" w:lineRule="auto"/>
              <w:jc w:val="left"/>
              <w:rPr>
                <w:rFonts w:asciiTheme="minorHAnsi" w:hAnsiTheme="minorHAnsi" w:cstheme="minorHAnsi"/>
                <w:sz w:val="20"/>
              </w:rPr>
            </w:pPr>
          </w:p>
        </w:tc>
      </w:tr>
      <w:tr w:rsidR="005F1A40" w:rsidRPr="00DD77D8" w:rsidTr="0046707F">
        <w:trPr>
          <w:trHeight w:val="567"/>
        </w:trPr>
        <w:tc>
          <w:tcPr>
            <w:tcW w:w="2043" w:type="dxa"/>
            <w:vAlign w:val="center"/>
          </w:tcPr>
          <w:p w:rsidR="005F1A40" w:rsidRPr="00DD77D8" w:rsidRDefault="005F1A40" w:rsidP="00F00E6A">
            <w:pPr>
              <w:pStyle w:val="Tabletext"/>
              <w:tabs>
                <w:tab w:val="left" w:pos="851"/>
              </w:tabs>
              <w:spacing w:line="360" w:lineRule="auto"/>
              <w:jc w:val="left"/>
              <w:rPr>
                <w:rFonts w:asciiTheme="minorHAnsi" w:hAnsiTheme="minorHAnsi" w:cstheme="minorHAnsi"/>
                <w:b/>
                <w:sz w:val="20"/>
              </w:rPr>
            </w:pPr>
            <w:r w:rsidRPr="00DD77D8">
              <w:rPr>
                <w:rFonts w:asciiTheme="minorHAnsi" w:hAnsiTheme="minorHAnsi" w:cstheme="minorHAnsi"/>
                <w:b/>
                <w:sz w:val="20"/>
              </w:rPr>
              <w:t>Date:</w:t>
            </w:r>
          </w:p>
        </w:tc>
        <w:tc>
          <w:tcPr>
            <w:tcW w:w="7041" w:type="dxa"/>
            <w:vAlign w:val="center"/>
          </w:tcPr>
          <w:p w:rsidR="005F1A40" w:rsidRPr="00DD77D8" w:rsidRDefault="005F1A40" w:rsidP="00F00E6A">
            <w:pPr>
              <w:pStyle w:val="Tabletext"/>
              <w:tabs>
                <w:tab w:val="left" w:pos="851"/>
              </w:tabs>
              <w:spacing w:line="360" w:lineRule="auto"/>
              <w:jc w:val="left"/>
              <w:rPr>
                <w:rFonts w:asciiTheme="minorHAnsi" w:hAnsiTheme="minorHAnsi" w:cstheme="minorHAnsi"/>
                <w:sz w:val="20"/>
              </w:rPr>
            </w:pPr>
          </w:p>
        </w:tc>
      </w:tr>
    </w:tbl>
    <w:p w:rsidR="0084249C" w:rsidRDefault="0084249C" w:rsidP="005D171B">
      <w:pPr>
        <w:pStyle w:val="Tabletext"/>
        <w:tabs>
          <w:tab w:val="left" w:pos="851"/>
        </w:tabs>
        <w:spacing w:line="360" w:lineRule="auto"/>
        <w:ind w:left="851" w:hanging="851"/>
        <w:rPr>
          <w:rFonts w:asciiTheme="minorHAnsi" w:hAnsiTheme="minorHAnsi" w:cstheme="minorHAnsi"/>
          <w:sz w:val="20"/>
        </w:rPr>
      </w:pPr>
    </w:p>
    <w:p w:rsidR="005F1A40" w:rsidRPr="00DD77D8" w:rsidRDefault="005F1A40" w:rsidP="00457DCA">
      <w:pPr>
        <w:spacing w:after="200" w:line="276" w:lineRule="auto"/>
        <w:rPr>
          <w:rFonts w:asciiTheme="minorHAnsi" w:hAnsiTheme="minorHAnsi" w:cstheme="minorHAnsi"/>
          <w:sz w:val="20"/>
        </w:rPr>
      </w:pPr>
    </w:p>
    <w:sectPr w:rsidR="005F1A40" w:rsidRPr="00DD77D8" w:rsidSect="00D47582">
      <w:pgSz w:w="16834" w:h="11907" w:orient="landscape" w:code="9"/>
      <w:pgMar w:top="851" w:right="1383" w:bottom="1361" w:left="851" w:header="561" w:footer="340" w:gutter="72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28A" w:rsidRDefault="00C8428A">
      <w:r>
        <w:separator/>
      </w:r>
    </w:p>
  </w:endnote>
  <w:endnote w:type="continuationSeparator" w:id="0">
    <w:p w:rsidR="00C8428A" w:rsidRDefault="00C84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napToGrid/>
        <w:sz w:val="16"/>
        <w:szCs w:val="16"/>
        <w:lang w:val="en-ZA"/>
      </w:rPr>
      <w:id w:val="1486513207"/>
      <w:docPartObj>
        <w:docPartGallery w:val="Page Numbers (Top of Page)"/>
        <w:docPartUnique/>
      </w:docPartObj>
    </w:sdtPr>
    <w:sdtContent>
      <w:p w:rsidR="002C7A46" w:rsidRPr="00292431" w:rsidRDefault="002C7A46" w:rsidP="00770486">
        <w:pPr>
          <w:pStyle w:val="Footer"/>
          <w:tabs>
            <w:tab w:val="clear" w:pos="8306"/>
          </w:tabs>
          <w:spacing w:line="360" w:lineRule="auto"/>
          <w:jc w:val="both"/>
          <w:rPr>
            <w:rFonts w:asciiTheme="minorHAnsi" w:hAnsiTheme="minorHAnsi" w:cstheme="minorHAnsi"/>
            <w:b/>
            <w:bCs/>
            <w:sz w:val="16"/>
            <w:szCs w:val="16"/>
          </w:rPr>
        </w:pPr>
        <w:r w:rsidRPr="00292431">
          <w:rPr>
            <w:rFonts w:asciiTheme="minorHAnsi" w:hAnsiTheme="minorHAnsi" w:cstheme="minorHAnsi"/>
            <w:sz w:val="16"/>
            <w:szCs w:val="16"/>
            <w:lang w:val="en-ZA"/>
          </w:rPr>
          <w:t xml:space="preserve">Confidential </w:t>
        </w:r>
        <w:r w:rsidRPr="00292431">
          <w:rPr>
            <w:rFonts w:asciiTheme="minorHAnsi" w:hAnsiTheme="minorHAnsi" w:cstheme="minorHAnsi"/>
            <w:sz w:val="16"/>
            <w:szCs w:val="16"/>
            <w:lang w:val="en-ZA"/>
          </w:rPr>
          <w:tab/>
        </w:r>
        <w:r w:rsidRPr="00292431">
          <w:rPr>
            <w:rFonts w:asciiTheme="minorHAnsi" w:hAnsiTheme="minorHAnsi" w:cstheme="minorHAnsi"/>
            <w:sz w:val="16"/>
            <w:szCs w:val="16"/>
            <w:lang w:val="en-ZA"/>
          </w:rPr>
          <w:tab/>
        </w:r>
        <w:r>
          <w:rPr>
            <w:rFonts w:asciiTheme="minorHAnsi" w:hAnsiTheme="minorHAnsi" w:cstheme="minorHAnsi"/>
            <w:sz w:val="16"/>
            <w:szCs w:val="16"/>
            <w:lang w:val="en-ZA"/>
          </w:rPr>
          <w:tab/>
        </w:r>
        <w:r>
          <w:rPr>
            <w:rFonts w:asciiTheme="minorHAnsi" w:hAnsiTheme="minorHAnsi" w:cstheme="minorHAnsi"/>
            <w:sz w:val="16"/>
            <w:szCs w:val="16"/>
            <w:lang w:val="en-ZA"/>
          </w:rPr>
          <w:tab/>
        </w:r>
        <w:r>
          <w:rPr>
            <w:rFonts w:asciiTheme="minorHAnsi" w:hAnsiTheme="minorHAnsi" w:cstheme="minorHAnsi"/>
            <w:sz w:val="16"/>
            <w:szCs w:val="16"/>
            <w:lang w:val="en-ZA"/>
          </w:rPr>
          <w:tab/>
        </w:r>
        <w:r>
          <w:rPr>
            <w:rFonts w:asciiTheme="minorHAnsi" w:hAnsiTheme="minorHAnsi" w:cstheme="minorHAnsi"/>
            <w:sz w:val="16"/>
            <w:szCs w:val="16"/>
            <w:lang w:val="en-ZA"/>
          </w:rPr>
          <w:tab/>
        </w:r>
        <w:r>
          <w:rPr>
            <w:rFonts w:asciiTheme="minorHAnsi" w:hAnsiTheme="minorHAnsi" w:cstheme="minorHAnsi"/>
            <w:sz w:val="16"/>
            <w:szCs w:val="16"/>
            <w:lang w:val="en-ZA"/>
          </w:rPr>
          <w:tab/>
        </w:r>
        <w:r w:rsidRPr="00292431">
          <w:rPr>
            <w:rFonts w:asciiTheme="minorHAnsi" w:hAnsiTheme="minorHAnsi" w:cstheme="minorHAnsi"/>
            <w:sz w:val="16"/>
            <w:szCs w:val="16"/>
          </w:rPr>
          <w:t xml:space="preserve">Page </w:t>
        </w:r>
        <w:r w:rsidRPr="00292431">
          <w:rPr>
            <w:rFonts w:asciiTheme="minorHAnsi" w:hAnsiTheme="minorHAnsi" w:cstheme="minorHAnsi"/>
            <w:b/>
            <w:bCs/>
            <w:sz w:val="16"/>
            <w:szCs w:val="16"/>
          </w:rPr>
          <w:fldChar w:fldCharType="begin"/>
        </w:r>
        <w:r w:rsidRPr="00292431">
          <w:rPr>
            <w:rFonts w:asciiTheme="minorHAnsi" w:hAnsiTheme="minorHAnsi" w:cstheme="minorHAnsi"/>
            <w:b/>
            <w:bCs/>
            <w:sz w:val="16"/>
            <w:szCs w:val="16"/>
          </w:rPr>
          <w:instrText xml:space="preserve"> PAGE </w:instrText>
        </w:r>
        <w:r w:rsidRPr="00292431">
          <w:rPr>
            <w:rFonts w:asciiTheme="minorHAnsi" w:hAnsiTheme="minorHAnsi" w:cstheme="minorHAnsi"/>
            <w:b/>
            <w:bCs/>
            <w:sz w:val="16"/>
            <w:szCs w:val="16"/>
          </w:rPr>
          <w:fldChar w:fldCharType="separate"/>
        </w:r>
        <w:r w:rsidR="00EF0DBB">
          <w:rPr>
            <w:rFonts w:asciiTheme="minorHAnsi" w:hAnsiTheme="minorHAnsi" w:cstheme="minorHAnsi"/>
            <w:b/>
            <w:bCs/>
            <w:noProof/>
            <w:sz w:val="16"/>
            <w:szCs w:val="16"/>
          </w:rPr>
          <w:t>72</w:t>
        </w:r>
        <w:r w:rsidRPr="00292431">
          <w:rPr>
            <w:rFonts w:asciiTheme="minorHAnsi" w:hAnsiTheme="minorHAnsi" w:cstheme="minorHAnsi"/>
            <w:b/>
            <w:bCs/>
            <w:sz w:val="16"/>
            <w:szCs w:val="16"/>
          </w:rPr>
          <w:fldChar w:fldCharType="end"/>
        </w:r>
        <w:r w:rsidRPr="00292431">
          <w:rPr>
            <w:rFonts w:asciiTheme="minorHAnsi" w:hAnsiTheme="minorHAnsi" w:cstheme="minorHAnsi"/>
            <w:sz w:val="16"/>
            <w:szCs w:val="16"/>
          </w:rPr>
          <w:t xml:space="preserve"> of </w:t>
        </w:r>
        <w:r w:rsidRPr="00292431">
          <w:rPr>
            <w:rFonts w:asciiTheme="minorHAnsi" w:hAnsiTheme="minorHAnsi" w:cstheme="minorHAnsi"/>
            <w:b/>
            <w:bCs/>
            <w:sz w:val="16"/>
            <w:szCs w:val="16"/>
          </w:rPr>
          <w:fldChar w:fldCharType="begin"/>
        </w:r>
        <w:r w:rsidRPr="00292431">
          <w:rPr>
            <w:rFonts w:asciiTheme="minorHAnsi" w:hAnsiTheme="minorHAnsi" w:cstheme="minorHAnsi"/>
            <w:b/>
            <w:bCs/>
            <w:sz w:val="16"/>
            <w:szCs w:val="16"/>
          </w:rPr>
          <w:instrText xml:space="preserve"> NUMPAGES  </w:instrText>
        </w:r>
        <w:r w:rsidRPr="00292431">
          <w:rPr>
            <w:rFonts w:asciiTheme="minorHAnsi" w:hAnsiTheme="minorHAnsi" w:cstheme="minorHAnsi"/>
            <w:b/>
            <w:bCs/>
            <w:sz w:val="16"/>
            <w:szCs w:val="16"/>
          </w:rPr>
          <w:fldChar w:fldCharType="separate"/>
        </w:r>
        <w:r w:rsidR="00EF0DBB">
          <w:rPr>
            <w:rFonts w:asciiTheme="minorHAnsi" w:hAnsiTheme="minorHAnsi" w:cstheme="minorHAnsi"/>
            <w:b/>
            <w:bCs/>
            <w:noProof/>
            <w:sz w:val="16"/>
            <w:szCs w:val="16"/>
          </w:rPr>
          <w:t>99</w:t>
        </w:r>
        <w:r w:rsidRPr="00292431">
          <w:rPr>
            <w:rFonts w:asciiTheme="minorHAnsi" w:hAnsiTheme="minorHAnsi" w:cstheme="minorHAnsi"/>
            <w:b/>
            <w:bCs/>
            <w:sz w:val="16"/>
            <w:szCs w:val="16"/>
          </w:rPr>
          <w:fldChar w:fldCharType="end"/>
        </w:r>
      </w:p>
      <w:p w:rsidR="002C7A46" w:rsidRDefault="002C7A46" w:rsidP="006E2240">
        <w:pPr>
          <w:rPr>
            <w:rFonts w:asciiTheme="minorHAnsi" w:hAnsiTheme="minorHAnsi" w:cstheme="minorHAnsi"/>
            <w:sz w:val="16"/>
            <w:szCs w:val="16"/>
          </w:rPr>
        </w:pPr>
      </w:p>
    </w:sdtContent>
  </w:sdt>
  <w:p w:rsidR="002C7A46" w:rsidRPr="00C7500C" w:rsidRDefault="002C7A46" w:rsidP="006E2240">
    <w:pPr>
      <w:rPr>
        <w:rFonts w:asciiTheme="minorHAnsi" w:hAnsiTheme="minorHAnsi" w:cstheme="minorHAnsi"/>
        <w:b/>
        <w:bCs/>
        <w:sz w:val="16"/>
        <w:szCs w:val="16"/>
      </w:rPr>
    </w:pPr>
    <w:r w:rsidRPr="001330FC">
      <w:rPr>
        <w:rFonts w:asciiTheme="minorHAnsi" w:hAnsiTheme="minorHAnsi" w:cstheme="minorHAnsi"/>
        <w:b/>
        <w:bCs/>
        <w:sz w:val="16"/>
        <w:szCs w:val="16"/>
      </w:rPr>
      <w:t xml:space="preserve">RFB Number: </w:t>
    </w:r>
    <w:r w:rsidRPr="00C7500C">
      <w:rPr>
        <w:rFonts w:asciiTheme="minorHAnsi" w:hAnsiTheme="minorHAnsi" w:cstheme="minorHAnsi"/>
        <w:b/>
        <w:bCs/>
        <w:sz w:val="16"/>
        <w:szCs w:val="16"/>
      </w:rPr>
      <w:t>061/22/23</w:t>
    </w:r>
    <w:r w:rsidRPr="001330FC">
      <w:rPr>
        <w:rFonts w:asciiTheme="minorHAnsi" w:hAnsiTheme="minorHAnsi" w:cstheme="minorHAnsi"/>
        <w:b/>
        <w:bCs/>
        <w:sz w:val="16"/>
        <w:szCs w:val="16"/>
      </w:rPr>
      <w:t xml:space="preserve">- </w:t>
    </w:r>
    <w:r w:rsidRPr="00C7500C">
      <w:rPr>
        <w:rFonts w:asciiTheme="minorHAnsi" w:hAnsiTheme="minorHAnsi" w:cstheme="minorHAnsi"/>
        <w:b/>
        <w:bCs/>
        <w:sz w:val="16"/>
        <w:szCs w:val="16"/>
      </w:rPr>
      <w:t>Placement or Outright purchase of Tissue Processor at National Health Laboratory Services including service and maintenance for Doctor George Mukhari, Charlotte Maxeke Johannesburg Academic Hospital, Groote Schuur Hospital</w:t>
    </w:r>
    <w:r w:rsidRPr="001330FC">
      <w:rPr>
        <w:rFonts w:asciiTheme="minorHAnsi" w:hAnsiTheme="minorHAnsi" w:cstheme="minorHAnsi"/>
        <w:b/>
        <w:bCs/>
        <w:sz w:val="16"/>
        <w:szCs w:val="16"/>
      </w:rPr>
      <w:t>-Histopathology</w:t>
    </w:r>
    <w:r w:rsidRPr="00C7500C">
      <w:rPr>
        <w:rFonts w:asciiTheme="minorHAnsi" w:hAnsiTheme="minorHAnsi" w:cstheme="minorHAnsi"/>
        <w:b/>
        <w:bCs/>
        <w:sz w:val="16"/>
        <w:szCs w:val="16"/>
      </w:rPr>
      <w:t>, National Institute for Occupational Health</w:t>
    </w:r>
    <w:r w:rsidRPr="001330FC">
      <w:rPr>
        <w:rFonts w:asciiTheme="minorHAnsi" w:hAnsiTheme="minorHAnsi" w:cstheme="minorHAnsi"/>
        <w:b/>
        <w:bCs/>
        <w:sz w:val="16"/>
        <w:szCs w:val="16"/>
      </w:rPr>
      <w:t>-Pathology</w:t>
    </w:r>
    <w:r w:rsidRPr="00C7500C">
      <w:rPr>
        <w:rFonts w:asciiTheme="minorHAnsi" w:hAnsiTheme="minorHAnsi" w:cstheme="minorHAnsi"/>
        <w:b/>
        <w:bCs/>
        <w:sz w:val="16"/>
        <w:szCs w:val="16"/>
      </w:rPr>
      <w:t>, Inkosi Albert Luthuli Central Hospital, T</w:t>
    </w:r>
    <w:r w:rsidRPr="001330FC">
      <w:rPr>
        <w:rFonts w:asciiTheme="minorHAnsi" w:hAnsiTheme="minorHAnsi" w:cstheme="minorHAnsi"/>
        <w:b/>
        <w:bCs/>
        <w:sz w:val="16"/>
        <w:szCs w:val="16"/>
      </w:rPr>
      <w:t>ygerberg Hospital</w:t>
    </w:r>
    <w:r w:rsidRPr="00C7500C">
      <w:rPr>
        <w:rFonts w:asciiTheme="minorHAnsi" w:hAnsiTheme="minorHAnsi" w:cstheme="minorHAnsi"/>
        <w:b/>
        <w:bCs/>
        <w:sz w:val="16"/>
        <w:szCs w:val="16"/>
      </w:rPr>
      <w:t>, East London, Port Elizabeth</w:t>
    </w:r>
    <w:r w:rsidRPr="001330FC">
      <w:rPr>
        <w:rFonts w:asciiTheme="minorHAnsi" w:hAnsiTheme="minorHAnsi" w:cstheme="minorHAnsi"/>
        <w:b/>
        <w:bCs/>
        <w:sz w:val="16"/>
        <w:szCs w:val="16"/>
      </w:rPr>
      <w:t>-Histology</w:t>
    </w:r>
    <w:r w:rsidRPr="00C7500C">
      <w:rPr>
        <w:rFonts w:asciiTheme="minorHAnsi" w:hAnsiTheme="minorHAnsi" w:cstheme="minorHAnsi"/>
        <w:b/>
        <w:bCs/>
        <w:sz w:val="16"/>
        <w:szCs w:val="16"/>
      </w:rPr>
      <w:t xml:space="preserve"> and Nelson Mandela Academic Lab</w:t>
    </w:r>
    <w:r w:rsidRPr="001330FC">
      <w:rPr>
        <w:rFonts w:asciiTheme="minorHAnsi" w:hAnsiTheme="minorHAnsi" w:cstheme="minorHAnsi"/>
        <w:b/>
        <w:bCs/>
        <w:sz w:val="16"/>
        <w:szCs w:val="16"/>
      </w:rPr>
      <w:t>oratory</w:t>
    </w:r>
    <w:r w:rsidRPr="00C7500C">
      <w:rPr>
        <w:rFonts w:asciiTheme="minorHAnsi" w:hAnsiTheme="minorHAnsi" w:cstheme="minorHAnsi"/>
        <w:b/>
        <w:bCs/>
        <w:sz w:val="16"/>
        <w:szCs w:val="16"/>
      </w:rPr>
      <w:t xml:space="preserve"> for a period of 5 years</w:t>
    </w:r>
    <w:r w:rsidRPr="001330FC">
      <w:rPr>
        <w:rFonts w:asciiTheme="minorHAnsi" w:hAnsiTheme="minorHAnsi" w:cstheme="minorHAnsi"/>
        <w:b/>
        <w:bCs/>
        <w:sz w:val="16"/>
        <w:szCs w:val="16"/>
      </w:rPr>
      <w:t>.</w:t>
    </w:r>
  </w:p>
  <w:p w:rsidR="002C7A46" w:rsidRPr="001330FC" w:rsidRDefault="002C7A46" w:rsidP="006E2240">
    <w:pPr>
      <w:rPr>
        <w:rFonts w:ascii="Arial" w:hAnsi="Arial" w:cs="Arial"/>
        <w:b/>
        <w:color w:val="1D1B11"/>
        <w:sz w:val="20"/>
        <w:szCs w:val="20"/>
      </w:rPr>
    </w:pPr>
  </w:p>
  <w:p w:rsidR="002C7A46" w:rsidRDefault="002C7A46" w:rsidP="00770486">
    <w:pPr>
      <w:spacing w:line="360" w:lineRule="auto"/>
      <w:ind w:left="426"/>
      <w:jc w:val="both"/>
      <w:rPr>
        <w:rFonts w:cstheme="minorHAnsi"/>
        <w:sz w:val="16"/>
        <w:szCs w:val="16"/>
      </w:rPr>
    </w:pPr>
  </w:p>
  <w:p w:rsidR="002C7A46" w:rsidRPr="00292431" w:rsidRDefault="002C7A46" w:rsidP="002902A8">
    <w:pPr>
      <w:pStyle w:val="Footer"/>
      <w:tabs>
        <w:tab w:val="clear" w:pos="8306"/>
        <w:tab w:val="right" w:pos="9072"/>
      </w:tabs>
      <w:spacing w:line="360" w:lineRule="auto"/>
      <w:jc w:val="both"/>
      <w:rPr>
        <w:rFonts w:asciiTheme="minorHAnsi" w:hAnsiTheme="minorHAnsi" w:cstheme="minorHAnsi"/>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napToGrid/>
        <w:sz w:val="16"/>
        <w:szCs w:val="16"/>
        <w:lang w:val="en-ZA"/>
      </w:rPr>
      <w:id w:val="604078261"/>
      <w:docPartObj>
        <w:docPartGallery w:val="Page Numbers (Bottom of Page)"/>
        <w:docPartUnique/>
      </w:docPartObj>
    </w:sdtPr>
    <w:sdtEndPr>
      <w:rPr>
        <w:rFonts w:asciiTheme="minorHAnsi" w:hAnsiTheme="minorHAnsi" w:cstheme="minorHAnsi"/>
        <w:snapToGrid w:val="0"/>
        <w:lang w:val="x-none"/>
      </w:rPr>
    </w:sdtEndPr>
    <w:sdtContent>
      <w:p w:rsidR="002C7A46" w:rsidRDefault="002C7A46" w:rsidP="00E56A19">
        <w:pPr>
          <w:pStyle w:val="Footer"/>
          <w:tabs>
            <w:tab w:val="clear" w:pos="8306"/>
          </w:tabs>
          <w:spacing w:line="360" w:lineRule="auto"/>
          <w:jc w:val="both"/>
          <w:rPr>
            <w:rFonts w:asciiTheme="minorHAnsi" w:hAnsiTheme="minorHAnsi" w:cstheme="minorHAnsi"/>
            <w:sz w:val="16"/>
            <w:szCs w:val="16"/>
          </w:rPr>
        </w:pPr>
      </w:p>
      <w:p w:rsidR="002C7A46" w:rsidRPr="00292431" w:rsidRDefault="002C7A46" w:rsidP="00E56A19">
        <w:pPr>
          <w:pStyle w:val="Footer"/>
          <w:tabs>
            <w:tab w:val="clear" w:pos="8306"/>
          </w:tabs>
          <w:spacing w:line="360" w:lineRule="auto"/>
          <w:jc w:val="both"/>
          <w:rPr>
            <w:rFonts w:asciiTheme="minorHAnsi" w:hAnsiTheme="minorHAnsi" w:cstheme="minorHAnsi"/>
            <w:b/>
            <w:bCs/>
            <w:sz w:val="16"/>
            <w:szCs w:val="16"/>
          </w:rPr>
        </w:pPr>
        <w:r w:rsidRPr="00292431">
          <w:rPr>
            <w:rFonts w:asciiTheme="minorHAnsi" w:hAnsiTheme="minorHAnsi" w:cstheme="minorHAnsi"/>
            <w:sz w:val="16"/>
            <w:szCs w:val="16"/>
            <w:lang w:val="en-ZA"/>
          </w:rPr>
          <w:t xml:space="preserve">Confidential </w:t>
        </w:r>
        <w:r w:rsidRPr="00292431">
          <w:rPr>
            <w:rFonts w:asciiTheme="minorHAnsi" w:hAnsiTheme="minorHAnsi" w:cstheme="minorHAnsi"/>
            <w:sz w:val="16"/>
            <w:szCs w:val="16"/>
            <w:lang w:val="en-ZA"/>
          </w:rPr>
          <w:tab/>
        </w:r>
        <w:r w:rsidRPr="00292431">
          <w:rPr>
            <w:rFonts w:asciiTheme="minorHAnsi" w:hAnsiTheme="minorHAnsi" w:cstheme="minorHAnsi"/>
            <w:sz w:val="16"/>
            <w:szCs w:val="16"/>
            <w:lang w:val="en-ZA"/>
          </w:rPr>
          <w:tab/>
        </w:r>
        <w:r>
          <w:rPr>
            <w:rFonts w:asciiTheme="minorHAnsi" w:hAnsiTheme="minorHAnsi" w:cstheme="minorHAnsi"/>
            <w:sz w:val="16"/>
            <w:szCs w:val="16"/>
            <w:lang w:val="en-ZA"/>
          </w:rPr>
          <w:tab/>
        </w:r>
        <w:r>
          <w:rPr>
            <w:rFonts w:asciiTheme="minorHAnsi" w:hAnsiTheme="minorHAnsi" w:cstheme="minorHAnsi"/>
            <w:sz w:val="16"/>
            <w:szCs w:val="16"/>
            <w:lang w:val="en-ZA"/>
          </w:rPr>
          <w:tab/>
        </w:r>
        <w:r>
          <w:rPr>
            <w:rFonts w:asciiTheme="minorHAnsi" w:hAnsiTheme="minorHAnsi" w:cstheme="minorHAnsi"/>
            <w:sz w:val="16"/>
            <w:szCs w:val="16"/>
            <w:lang w:val="en-ZA"/>
          </w:rPr>
          <w:tab/>
        </w:r>
        <w:r>
          <w:rPr>
            <w:rFonts w:asciiTheme="minorHAnsi" w:hAnsiTheme="minorHAnsi" w:cstheme="minorHAnsi"/>
            <w:sz w:val="16"/>
            <w:szCs w:val="16"/>
            <w:lang w:val="en-ZA"/>
          </w:rPr>
          <w:tab/>
        </w:r>
        <w:r>
          <w:rPr>
            <w:rFonts w:asciiTheme="minorHAnsi" w:hAnsiTheme="minorHAnsi" w:cstheme="minorHAnsi"/>
            <w:sz w:val="16"/>
            <w:szCs w:val="16"/>
            <w:lang w:val="en-ZA"/>
          </w:rPr>
          <w:tab/>
        </w:r>
        <w:r w:rsidRPr="00292431">
          <w:rPr>
            <w:rFonts w:asciiTheme="minorHAnsi" w:hAnsiTheme="minorHAnsi" w:cstheme="minorHAnsi"/>
            <w:sz w:val="16"/>
            <w:szCs w:val="16"/>
          </w:rPr>
          <w:t xml:space="preserve">Page </w:t>
        </w:r>
        <w:r w:rsidRPr="00292431">
          <w:rPr>
            <w:rFonts w:asciiTheme="minorHAnsi" w:hAnsiTheme="minorHAnsi" w:cstheme="minorHAnsi"/>
            <w:b/>
            <w:bCs/>
            <w:sz w:val="16"/>
            <w:szCs w:val="16"/>
          </w:rPr>
          <w:fldChar w:fldCharType="begin"/>
        </w:r>
        <w:r w:rsidRPr="00292431">
          <w:rPr>
            <w:rFonts w:asciiTheme="minorHAnsi" w:hAnsiTheme="minorHAnsi" w:cstheme="minorHAnsi"/>
            <w:b/>
            <w:bCs/>
            <w:sz w:val="16"/>
            <w:szCs w:val="16"/>
          </w:rPr>
          <w:instrText xml:space="preserve"> PAGE </w:instrText>
        </w:r>
        <w:r w:rsidRPr="00292431">
          <w:rPr>
            <w:rFonts w:asciiTheme="minorHAnsi" w:hAnsiTheme="minorHAnsi" w:cstheme="minorHAnsi"/>
            <w:b/>
            <w:bCs/>
            <w:sz w:val="16"/>
            <w:szCs w:val="16"/>
          </w:rPr>
          <w:fldChar w:fldCharType="separate"/>
        </w:r>
        <w:r w:rsidR="00EF0DBB">
          <w:rPr>
            <w:rFonts w:asciiTheme="minorHAnsi" w:hAnsiTheme="minorHAnsi" w:cstheme="minorHAnsi"/>
            <w:b/>
            <w:bCs/>
            <w:noProof/>
            <w:sz w:val="16"/>
            <w:szCs w:val="16"/>
          </w:rPr>
          <w:t>42</w:t>
        </w:r>
        <w:r w:rsidRPr="00292431">
          <w:rPr>
            <w:rFonts w:asciiTheme="minorHAnsi" w:hAnsiTheme="minorHAnsi" w:cstheme="minorHAnsi"/>
            <w:b/>
            <w:bCs/>
            <w:sz w:val="16"/>
            <w:szCs w:val="16"/>
          </w:rPr>
          <w:fldChar w:fldCharType="end"/>
        </w:r>
        <w:r w:rsidRPr="00292431">
          <w:rPr>
            <w:rFonts w:asciiTheme="minorHAnsi" w:hAnsiTheme="minorHAnsi" w:cstheme="minorHAnsi"/>
            <w:sz w:val="16"/>
            <w:szCs w:val="16"/>
          </w:rPr>
          <w:t xml:space="preserve"> of </w:t>
        </w:r>
        <w:r w:rsidRPr="00292431">
          <w:rPr>
            <w:rFonts w:asciiTheme="minorHAnsi" w:hAnsiTheme="minorHAnsi" w:cstheme="minorHAnsi"/>
            <w:b/>
            <w:bCs/>
            <w:sz w:val="16"/>
            <w:szCs w:val="16"/>
          </w:rPr>
          <w:fldChar w:fldCharType="begin"/>
        </w:r>
        <w:r w:rsidRPr="00292431">
          <w:rPr>
            <w:rFonts w:asciiTheme="minorHAnsi" w:hAnsiTheme="minorHAnsi" w:cstheme="minorHAnsi"/>
            <w:b/>
            <w:bCs/>
            <w:sz w:val="16"/>
            <w:szCs w:val="16"/>
          </w:rPr>
          <w:instrText xml:space="preserve"> NUMPAGES  </w:instrText>
        </w:r>
        <w:r w:rsidRPr="00292431">
          <w:rPr>
            <w:rFonts w:asciiTheme="minorHAnsi" w:hAnsiTheme="minorHAnsi" w:cstheme="minorHAnsi"/>
            <w:b/>
            <w:bCs/>
            <w:sz w:val="16"/>
            <w:szCs w:val="16"/>
          </w:rPr>
          <w:fldChar w:fldCharType="separate"/>
        </w:r>
        <w:r w:rsidR="00EF0DBB">
          <w:rPr>
            <w:rFonts w:asciiTheme="minorHAnsi" w:hAnsiTheme="minorHAnsi" w:cstheme="minorHAnsi"/>
            <w:b/>
            <w:bCs/>
            <w:noProof/>
            <w:sz w:val="16"/>
            <w:szCs w:val="16"/>
          </w:rPr>
          <w:t>99</w:t>
        </w:r>
        <w:r w:rsidRPr="00292431">
          <w:rPr>
            <w:rFonts w:asciiTheme="minorHAnsi" w:hAnsiTheme="minorHAnsi" w:cstheme="minorHAnsi"/>
            <w:b/>
            <w:bCs/>
            <w:sz w:val="16"/>
            <w:szCs w:val="16"/>
          </w:rPr>
          <w:fldChar w:fldCharType="end"/>
        </w:r>
      </w:p>
      <w:p w:rsidR="002C7A46" w:rsidRPr="00237627" w:rsidRDefault="002C7A46" w:rsidP="004C2B10">
        <w:pPr>
          <w:rPr>
            <w:rFonts w:asciiTheme="minorHAnsi" w:hAnsiTheme="minorHAnsi" w:cstheme="minorHAnsi"/>
            <w:b/>
            <w:bCs/>
            <w:sz w:val="16"/>
            <w:szCs w:val="16"/>
          </w:rPr>
        </w:pPr>
        <w:r w:rsidRPr="00E54F11">
          <w:rPr>
            <w:rFonts w:asciiTheme="minorHAnsi" w:hAnsiTheme="minorHAnsi" w:cstheme="minorHAnsi"/>
            <w:b/>
            <w:bCs/>
            <w:sz w:val="16"/>
            <w:szCs w:val="16"/>
          </w:rPr>
          <w:t xml:space="preserve">RFB </w:t>
        </w:r>
        <w:r w:rsidRPr="00A14B83">
          <w:rPr>
            <w:rFonts w:asciiTheme="minorHAnsi" w:hAnsiTheme="minorHAnsi" w:cstheme="minorHAnsi"/>
            <w:b/>
            <w:bCs/>
            <w:sz w:val="16"/>
            <w:szCs w:val="16"/>
          </w:rPr>
          <w:t>Number:</w:t>
        </w:r>
        <w:r>
          <w:rPr>
            <w:rFonts w:asciiTheme="minorHAnsi" w:hAnsiTheme="minorHAnsi" w:cstheme="minorHAnsi"/>
            <w:b/>
            <w:bCs/>
            <w:sz w:val="16"/>
            <w:szCs w:val="16"/>
          </w:rPr>
          <w:t xml:space="preserve"> </w:t>
        </w:r>
        <w:r w:rsidRPr="00237627">
          <w:rPr>
            <w:rFonts w:asciiTheme="minorHAnsi" w:hAnsiTheme="minorHAnsi" w:cstheme="minorHAnsi"/>
            <w:b/>
            <w:bCs/>
            <w:sz w:val="16"/>
            <w:szCs w:val="16"/>
          </w:rPr>
          <w:t>061/22/23</w:t>
        </w:r>
        <w:r>
          <w:rPr>
            <w:rFonts w:asciiTheme="minorHAnsi" w:hAnsiTheme="minorHAnsi" w:cstheme="minorHAnsi"/>
            <w:b/>
            <w:bCs/>
            <w:sz w:val="16"/>
            <w:szCs w:val="16"/>
          </w:rPr>
          <w:t xml:space="preserve">- </w:t>
        </w:r>
        <w:r w:rsidRPr="00237627">
          <w:rPr>
            <w:rFonts w:asciiTheme="minorHAnsi" w:hAnsiTheme="minorHAnsi" w:cstheme="minorHAnsi"/>
            <w:b/>
            <w:bCs/>
            <w:sz w:val="16"/>
            <w:szCs w:val="16"/>
          </w:rPr>
          <w:t>Placement or Outright purchase of Tissue Processor at National Health Laboratory Services including service and maintenance for Doctor George Mukhari, Charlotte Maxeke Johannesburg Academic Hospital, Groote Schuur Hospital, National Institute for Occupational Health, Inkosi Albert Luthuli Central Hospital, TB-Histology, East London, Port Elizabeth and Nelson Mandela Academic Lab for a period of 5 years</w:t>
        </w:r>
        <w:r>
          <w:rPr>
            <w:rFonts w:asciiTheme="minorHAnsi" w:hAnsiTheme="minorHAnsi" w:cstheme="minorHAnsi"/>
            <w:b/>
            <w:bCs/>
            <w:sz w:val="16"/>
            <w:szCs w:val="16"/>
          </w:rPr>
          <w:t>.</w:t>
        </w:r>
      </w:p>
      <w:p w:rsidR="002C7A46" w:rsidRPr="00625BA7" w:rsidRDefault="002C7A46" w:rsidP="00E56A19">
        <w:pPr>
          <w:pStyle w:val="Footer"/>
          <w:tabs>
            <w:tab w:val="clear" w:pos="8306"/>
          </w:tabs>
          <w:spacing w:line="360" w:lineRule="auto"/>
          <w:jc w:val="both"/>
          <w:rPr>
            <w:rFonts w:asciiTheme="minorHAnsi" w:hAnsiTheme="minorHAnsi" w:cstheme="minorHAnsi"/>
            <w:b/>
            <w:bCs/>
            <w:sz w:val="16"/>
            <w:szCs w:val="16"/>
          </w:rPr>
        </w:pPr>
      </w:p>
    </w:sdtContent>
  </w:sdt>
  <w:p w:rsidR="002C7A46" w:rsidRDefault="002C7A4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28A" w:rsidRDefault="00C8428A">
      <w:r>
        <w:separator/>
      </w:r>
    </w:p>
  </w:footnote>
  <w:footnote w:type="continuationSeparator" w:id="0">
    <w:p w:rsidR="00C8428A" w:rsidRDefault="00C8428A">
      <w:r>
        <w:continuationSeparator/>
      </w:r>
    </w:p>
  </w:footnote>
  <w:footnote w:id="1">
    <w:p w:rsidR="002C7A46" w:rsidRPr="00D00156" w:rsidRDefault="002C7A46" w:rsidP="00217AB4">
      <w:pPr>
        <w:pStyle w:val="FootnoteText"/>
        <w:rPr>
          <w:rFonts w:asciiTheme="minorHAnsi" w:hAnsiTheme="minorHAnsi" w:cstheme="minorHAnsi"/>
        </w:rPr>
      </w:pPr>
      <w:r w:rsidRPr="00D00156">
        <w:rPr>
          <w:rStyle w:val="FootnoteReference"/>
          <w:rFonts w:asciiTheme="minorHAnsi" w:hAnsiTheme="minorHAnsi" w:cstheme="minorHAnsi"/>
        </w:rPr>
        <w:footnoteRef/>
      </w:r>
      <w:r w:rsidRPr="00D00156">
        <w:rPr>
          <w:rFonts w:asciiTheme="minorHAnsi" w:hAnsiTheme="minorHAnsi" w:cstheme="minorHAnsi"/>
        </w:rPr>
        <w:t xml:space="preserve"> the power, by one person or a group of persons holding the majority of the equity of an enterprise, alternatively, the person/s having the deciding vote or power to influence or to direct the course and decisions of the enterprise.</w:t>
      </w:r>
    </w:p>
    <w:p w:rsidR="002C7A46" w:rsidRDefault="002C7A46" w:rsidP="00217AB4">
      <w:pPr>
        <w:pStyle w:val="FootnoteText"/>
      </w:pPr>
    </w:p>
    <w:p w:rsidR="002C7A46" w:rsidRDefault="002C7A46" w:rsidP="00217AB4">
      <w:pPr>
        <w:pStyle w:val="FootnoteText"/>
      </w:pPr>
    </w:p>
  </w:footnote>
  <w:footnote w:id="2">
    <w:p w:rsidR="002C7A46" w:rsidRPr="00D00156" w:rsidRDefault="002C7A46" w:rsidP="00217AB4">
      <w:pPr>
        <w:pStyle w:val="FootnoteText"/>
        <w:rPr>
          <w:rFonts w:asciiTheme="minorHAnsi" w:hAnsiTheme="minorHAnsi" w:cstheme="minorHAnsi"/>
        </w:rPr>
      </w:pPr>
      <w:r w:rsidRPr="00D00156">
        <w:rPr>
          <w:rStyle w:val="FootnoteReference"/>
          <w:rFonts w:asciiTheme="minorHAnsi" w:hAnsiTheme="minorHAnsi" w:cstheme="minorHAnsi"/>
        </w:rPr>
        <w:footnoteRef/>
      </w:r>
      <w:r w:rsidRPr="00D00156">
        <w:rPr>
          <w:rFonts w:asciiTheme="minorHAnsi" w:hAnsiTheme="minorHAnsi" w:cstheme="minorHAnsi"/>
        </w:rP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A46" w:rsidRDefault="002C7A46">
    <w:pPr>
      <w:pStyle w:val="Header"/>
      <w:rPr>
        <w:rFonts w:cs="Arial"/>
        <w:b/>
        <w:noProof/>
        <w:lang w:eastAsia="en-ZA"/>
      </w:rPr>
    </w:pPr>
    <w:r>
      <w:rPr>
        <w:rFonts w:cs="Arial"/>
        <w:b/>
        <w:noProof/>
        <w:lang w:val="en-ZA" w:eastAsia="en-ZA"/>
      </w:rPr>
      <w:drawing>
        <wp:inline distT="0" distB="0" distL="0" distR="0" wp14:anchorId="2106D6A7" wp14:editId="1E6584A9">
          <wp:extent cx="1488440" cy="553085"/>
          <wp:effectExtent l="0" t="0" r="0" b="0"/>
          <wp:docPr id="15" name="Picture 15"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8440" cy="553085"/>
                  </a:xfrm>
                  <a:prstGeom prst="rect">
                    <a:avLst/>
                  </a:prstGeom>
                  <a:noFill/>
                  <a:ln>
                    <a:noFill/>
                  </a:ln>
                </pic:spPr>
              </pic:pic>
            </a:graphicData>
          </a:graphic>
        </wp:inline>
      </w:drawing>
    </w:r>
  </w:p>
  <w:p w:rsidR="002C7A46" w:rsidRDefault="002C7A4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A46" w:rsidRDefault="002C7A46">
    <w:pPr>
      <w:pStyle w:val="Header"/>
    </w:pPr>
    <w:r>
      <w:rPr>
        <w:rFonts w:cs="Arial"/>
        <w:b/>
        <w:noProof/>
        <w:lang w:val="en-ZA" w:eastAsia="en-ZA"/>
      </w:rPr>
      <w:drawing>
        <wp:inline distT="0" distB="0" distL="0" distR="0" wp14:anchorId="379EFF84" wp14:editId="69BD46AA">
          <wp:extent cx="1488440" cy="553085"/>
          <wp:effectExtent l="0" t="0" r="0" b="0"/>
          <wp:docPr id="16" name="Picture 16"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8440" cy="553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25pt;height:11.25pt" o:bullet="t">
        <v:imagedata r:id="rId1" o:title="msoF6E6"/>
      </v:shape>
    </w:pict>
  </w:numPicBullet>
  <w:abstractNum w:abstractNumId="0" w15:restartNumberingAfterBreak="0">
    <w:nsid w:val="FFFFFF81"/>
    <w:multiLevelType w:val="singleLevel"/>
    <w:tmpl w:val="1DAA4B62"/>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000005"/>
    <w:multiLevelType w:val="multilevel"/>
    <w:tmpl w:val="CBCE288A"/>
    <w:lvl w:ilvl="0">
      <w:start w:val="1"/>
      <w:numFmt w:val="decimal"/>
      <w:lvlText w:val="%1"/>
      <w:lvlJc w:val="left"/>
      <w:pPr>
        <w:tabs>
          <w:tab w:val="num" w:pos="851"/>
        </w:tabs>
        <w:ind w:left="851" w:hanging="851"/>
      </w:pPr>
      <w:rPr>
        <w:rFonts w:cs="Times New Roman"/>
        <w:b/>
      </w:rPr>
    </w:lvl>
    <w:lvl w:ilvl="1">
      <w:start w:val="1"/>
      <w:numFmt w:val="decimal"/>
      <w:lvlText w:val="%1.%2"/>
      <w:lvlJc w:val="left"/>
      <w:pPr>
        <w:tabs>
          <w:tab w:val="num" w:pos="6728"/>
        </w:tabs>
        <w:ind w:left="6728" w:hanging="1418"/>
      </w:pPr>
      <w:rPr>
        <w:rFonts w:cs="Times New Roman"/>
      </w:rPr>
    </w:lvl>
    <w:lvl w:ilvl="2">
      <w:start w:val="1"/>
      <w:numFmt w:val="decimal"/>
      <w:lvlText w:val="%1.%2.%3"/>
      <w:lvlJc w:val="left"/>
      <w:pPr>
        <w:tabs>
          <w:tab w:val="num" w:pos="1418"/>
        </w:tabs>
        <w:ind w:left="1418" w:hanging="1418"/>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0F"/>
    <w:multiLevelType w:val="singleLevel"/>
    <w:tmpl w:val="0000000F"/>
    <w:name w:val="WW8Num10"/>
    <w:lvl w:ilvl="0">
      <w:start w:val="1"/>
      <w:numFmt w:val="decimal"/>
      <w:lvlText w:val="%1"/>
      <w:lvlJc w:val="left"/>
      <w:pPr>
        <w:tabs>
          <w:tab w:val="num" w:pos="851"/>
        </w:tabs>
        <w:ind w:left="851" w:hanging="851"/>
      </w:pPr>
      <w:rPr>
        <w:rFonts w:cs="Times New Roman"/>
        <w:b w:val="0"/>
      </w:rPr>
    </w:lvl>
  </w:abstractNum>
  <w:abstractNum w:abstractNumId="4" w15:restartNumberingAfterBreak="0">
    <w:nsid w:val="00CB1E2B"/>
    <w:multiLevelType w:val="multilevel"/>
    <w:tmpl w:val="CAA6BB86"/>
    <w:name w:val="WW8Num20"/>
    <w:lvl w:ilvl="0">
      <w:start w:val="1"/>
      <w:numFmt w:val="decimal"/>
      <w:lvlText w:val="%1"/>
      <w:lvlJc w:val="left"/>
      <w:pPr>
        <w:tabs>
          <w:tab w:val="num" w:pos="851"/>
        </w:tabs>
        <w:ind w:left="851" w:hanging="851"/>
      </w:pPr>
      <w:rPr>
        <w:rFonts w:hint="default"/>
        <w:b/>
      </w:rPr>
    </w:lvl>
    <w:lvl w:ilvl="1">
      <w:start w:val="1"/>
      <w:numFmt w:val="decimal"/>
      <w:isLgl/>
      <w:lvlText w:val="%1.%2"/>
      <w:lvlJc w:val="left"/>
      <w:pPr>
        <w:tabs>
          <w:tab w:val="num" w:pos="900"/>
        </w:tabs>
        <w:ind w:left="900" w:hanging="900"/>
      </w:pPr>
      <w:rPr>
        <w:rFonts w:hint="default"/>
        <w:b/>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018F0B00"/>
    <w:multiLevelType w:val="hybridMultilevel"/>
    <w:tmpl w:val="482E5890"/>
    <w:lvl w:ilvl="0" w:tplc="04090001">
      <w:start w:val="1"/>
      <w:numFmt w:val="bullet"/>
      <w:lvlText w:val=""/>
      <w:lvlJc w:val="left"/>
      <w:pPr>
        <w:ind w:left="1264" w:hanging="360"/>
      </w:pPr>
      <w:rPr>
        <w:rFonts w:ascii="Symbol" w:hAnsi="Symbol" w:hint="default"/>
      </w:rPr>
    </w:lvl>
    <w:lvl w:ilvl="1" w:tplc="04090003" w:tentative="1">
      <w:start w:val="1"/>
      <w:numFmt w:val="bullet"/>
      <w:lvlText w:val="o"/>
      <w:lvlJc w:val="left"/>
      <w:pPr>
        <w:ind w:left="1984" w:hanging="360"/>
      </w:pPr>
      <w:rPr>
        <w:rFonts w:ascii="Courier New" w:hAnsi="Courier New" w:cs="Courier New" w:hint="default"/>
      </w:rPr>
    </w:lvl>
    <w:lvl w:ilvl="2" w:tplc="04090005" w:tentative="1">
      <w:start w:val="1"/>
      <w:numFmt w:val="bullet"/>
      <w:lvlText w:val=""/>
      <w:lvlJc w:val="left"/>
      <w:pPr>
        <w:ind w:left="2704" w:hanging="360"/>
      </w:pPr>
      <w:rPr>
        <w:rFonts w:ascii="Wingdings" w:hAnsi="Wingdings" w:hint="default"/>
      </w:rPr>
    </w:lvl>
    <w:lvl w:ilvl="3" w:tplc="04090001" w:tentative="1">
      <w:start w:val="1"/>
      <w:numFmt w:val="bullet"/>
      <w:lvlText w:val=""/>
      <w:lvlJc w:val="left"/>
      <w:pPr>
        <w:ind w:left="3424" w:hanging="360"/>
      </w:pPr>
      <w:rPr>
        <w:rFonts w:ascii="Symbol" w:hAnsi="Symbol" w:hint="default"/>
      </w:rPr>
    </w:lvl>
    <w:lvl w:ilvl="4" w:tplc="04090003" w:tentative="1">
      <w:start w:val="1"/>
      <w:numFmt w:val="bullet"/>
      <w:lvlText w:val="o"/>
      <w:lvlJc w:val="left"/>
      <w:pPr>
        <w:ind w:left="4144" w:hanging="360"/>
      </w:pPr>
      <w:rPr>
        <w:rFonts w:ascii="Courier New" w:hAnsi="Courier New" w:cs="Courier New" w:hint="default"/>
      </w:rPr>
    </w:lvl>
    <w:lvl w:ilvl="5" w:tplc="04090005" w:tentative="1">
      <w:start w:val="1"/>
      <w:numFmt w:val="bullet"/>
      <w:lvlText w:val=""/>
      <w:lvlJc w:val="left"/>
      <w:pPr>
        <w:ind w:left="4864" w:hanging="360"/>
      </w:pPr>
      <w:rPr>
        <w:rFonts w:ascii="Wingdings" w:hAnsi="Wingdings" w:hint="default"/>
      </w:rPr>
    </w:lvl>
    <w:lvl w:ilvl="6" w:tplc="04090001" w:tentative="1">
      <w:start w:val="1"/>
      <w:numFmt w:val="bullet"/>
      <w:lvlText w:val=""/>
      <w:lvlJc w:val="left"/>
      <w:pPr>
        <w:ind w:left="5584" w:hanging="360"/>
      </w:pPr>
      <w:rPr>
        <w:rFonts w:ascii="Symbol" w:hAnsi="Symbol" w:hint="default"/>
      </w:rPr>
    </w:lvl>
    <w:lvl w:ilvl="7" w:tplc="04090003" w:tentative="1">
      <w:start w:val="1"/>
      <w:numFmt w:val="bullet"/>
      <w:lvlText w:val="o"/>
      <w:lvlJc w:val="left"/>
      <w:pPr>
        <w:ind w:left="6304" w:hanging="360"/>
      </w:pPr>
      <w:rPr>
        <w:rFonts w:ascii="Courier New" w:hAnsi="Courier New" w:cs="Courier New" w:hint="default"/>
      </w:rPr>
    </w:lvl>
    <w:lvl w:ilvl="8" w:tplc="04090005" w:tentative="1">
      <w:start w:val="1"/>
      <w:numFmt w:val="bullet"/>
      <w:lvlText w:val=""/>
      <w:lvlJc w:val="left"/>
      <w:pPr>
        <w:ind w:left="7024" w:hanging="360"/>
      </w:pPr>
      <w:rPr>
        <w:rFonts w:ascii="Wingdings" w:hAnsi="Wingdings" w:hint="default"/>
      </w:rPr>
    </w:lvl>
  </w:abstractNum>
  <w:abstractNum w:abstractNumId="6" w15:restartNumberingAfterBreak="0">
    <w:nsid w:val="023E3E8A"/>
    <w:multiLevelType w:val="hybridMultilevel"/>
    <w:tmpl w:val="A4840CE6"/>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054D0422"/>
    <w:multiLevelType w:val="hybridMultilevel"/>
    <w:tmpl w:val="236C4EA2"/>
    <w:lvl w:ilvl="0" w:tplc="120A4FDE">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058A3747"/>
    <w:multiLevelType w:val="hybridMultilevel"/>
    <w:tmpl w:val="BEBA79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08C63FD1"/>
    <w:multiLevelType w:val="multilevel"/>
    <w:tmpl w:val="4582F8C0"/>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09E252D3"/>
    <w:multiLevelType w:val="hybridMultilevel"/>
    <w:tmpl w:val="43BCEC4A"/>
    <w:lvl w:ilvl="0" w:tplc="1C09001B">
      <w:start w:val="1"/>
      <w:numFmt w:val="lowerRoman"/>
      <w:lvlText w:val="%1."/>
      <w:lvlJc w:val="right"/>
      <w:pPr>
        <w:ind w:left="642" w:hanging="360"/>
      </w:pPr>
    </w:lvl>
    <w:lvl w:ilvl="1" w:tplc="1C090019" w:tentative="1">
      <w:start w:val="1"/>
      <w:numFmt w:val="lowerLetter"/>
      <w:lvlText w:val="%2."/>
      <w:lvlJc w:val="left"/>
      <w:pPr>
        <w:ind w:left="1362" w:hanging="360"/>
      </w:pPr>
    </w:lvl>
    <w:lvl w:ilvl="2" w:tplc="1C09001B" w:tentative="1">
      <w:start w:val="1"/>
      <w:numFmt w:val="lowerRoman"/>
      <w:lvlText w:val="%3."/>
      <w:lvlJc w:val="right"/>
      <w:pPr>
        <w:ind w:left="2082" w:hanging="180"/>
      </w:pPr>
    </w:lvl>
    <w:lvl w:ilvl="3" w:tplc="1C09000F" w:tentative="1">
      <w:start w:val="1"/>
      <w:numFmt w:val="decimal"/>
      <w:lvlText w:val="%4."/>
      <w:lvlJc w:val="left"/>
      <w:pPr>
        <w:ind w:left="2802" w:hanging="360"/>
      </w:pPr>
    </w:lvl>
    <w:lvl w:ilvl="4" w:tplc="1C090019" w:tentative="1">
      <w:start w:val="1"/>
      <w:numFmt w:val="lowerLetter"/>
      <w:lvlText w:val="%5."/>
      <w:lvlJc w:val="left"/>
      <w:pPr>
        <w:ind w:left="3522" w:hanging="360"/>
      </w:pPr>
    </w:lvl>
    <w:lvl w:ilvl="5" w:tplc="1C09001B" w:tentative="1">
      <w:start w:val="1"/>
      <w:numFmt w:val="lowerRoman"/>
      <w:lvlText w:val="%6."/>
      <w:lvlJc w:val="right"/>
      <w:pPr>
        <w:ind w:left="4242" w:hanging="180"/>
      </w:pPr>
    </w:lvl>
    <w:lvl w:ilvl="6" w:tplc="1C09000F" w:tentative="1">
      <w:start w:val="1"/>
      <w:numFmt w:val="decimal"/>
      <w:lvlText w:val="%7."/>
      <w:lvlJc w:val="left"/>
      <w:pPr>
        <w:ind w:left="4962" w:hanging="360"/>
      </w:pPr>
    </w:lvl>
    <w:lvl w:ilvl="7" w:tplc="1C090019" w:tentative="1">
      <w:start w:val="1"/>
      <w:numFmt w:val="lowerLetter"/>
      <w:lvlText w:val="%8."/>
      <w:lvlJc w:val="left"/>
      <w:pPr>
        <w:ind w:left="5682" w:hanging="360"/>
      </w:pPr>
    </w:lvl>
    <w:lvl w:ilvl="8" w:tplc="1C09001B" w:tentative="1">
      <w:start w:val="1"/>
      <w:numFmt w:val="lowerRoman"/>
      <w:lvlText w:val="%9."/>
      <w:lvlJc w:val="right"/>
      <w:pPr>
        <w:ind w:left="6402" w:hanging="180"/>
      </w:pPr>
    </w:lvl>
  </w:abstractNum>
  <w:abstractNum w:abstractNumId="12" w15:restartNumberingAfterBreak="0">
    <w:nsid w:val="0E1D329C"/>
    <w:multiLevelType w:val="hybridMultilevel"/>
    <w:tmpl w:val="447837C4"/>
    <w:lvl w:ilvl="0" w:tplc="AF2CD14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4" w15:restartNumberingAfterBreak="0">
    <w:nsid w:val="0F637E06"/>
    <w:multiLevelType w:val="hybridMultilevel"/>
    <w:tmpl w:val="FA623BB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111B7339"/>
    <w:multiLevelType w:val="hybridMultilevel"/>
    <w:tmpl w:val="EC0624B6"/>
    <w:lvl w:ilvl="0" w:tplc="AB962670">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CB191A"/>
    <w:multiLevelType w:val="hybridMultilevel"/>
    <w:tmpl w:val="C90C4A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16A0368E"/>
    <w:multiLevelType w:val="hybridMultilevel"/>
    <w:tmpl w:val="8DD257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1BCF142F"/>
    <w:multiLevelType w:val="hybridMultilevel"/>
    <w:tmpl w:val="D09216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22" w15:restartNumberingAfterBreak="0">
    <w:nsid w:val="1EF60372"/>
    <w:multiLevelType w:val="hybridMultilevel"/>
    <w:tmpl w:val="A4E0A5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20A80D99"/>
    <w:multiLevelType w:val="hybridMultilevel"/>
    <w:tmpl w:val="E34A2D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21BC6811"/>
    <w:multiLevelType w:val="hybridMultilevel"/>
    <w:tmpl w:val="32F67DEE"/>
    <w:lvl w:ilvl="0" w:tplc="9CACF994">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22BD53FF"/>
    <w:multiLevelType w:val="hybridMultilevel"/>
    <w:tmpl w:val="B84AA4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24190E54"/>
    <w:multiLevelType w:val="hybridMultilevel"/>
    <w:tmpl w:val="2334CB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245F1BBC"/>
    <w:multiLevelType w:val="multilevel"/>
    <w:tmpl w:val="8ED298F2"/>
    <w:lvl w:ilvl="0">
      <w:start w:val="1"/>
      <w:numFmt w:val="decimal"/>
      <w:pStyle w:val="Specification"/>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8" w15:restartNumberingAfterBreak="0">
    <w:nsid w:val="24D11D40"/>
    <w:multiLevelType w:val="hybridMultilevel"/>
    <w:tmpl w:val="727C7A7A"/>
    <w:lvl w:ilvl="0" w:tplc="1536F514">
      <w:start w:val="1"/>
      <w:numFmt w:val="decimal"/>
      <w:lvlText w:val="%1."/>
      <w:lvlJc w:val="left"/>
      <w:pPr>
        <w:ind w:left="720" w:hanging="360"/>
      </w:pPr>
      <w:rPr>
        <w:rFonts w:asciiTheme="minorHAnsi" w:hAnsiTheme="minorHAnsi" w:cstheme="minorHAnsi" w:hint="default"/>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1" w15:restartNumberingAfterBreak="0">
    <w:nsid w:val="29E43B71"/>
    <w:multiLevelType w:val="hybridMultilevel"/>
    <w:tmpl w:val="2436AAEA"/>
    <w:lvl w:ilvl="0" w:tplc="1C090001">
      <w:start w:val="1"/>
      <w:numFmt w:val="bullet"/>
      <w:lvlText w:val=""/>
      <w:lvlJc w:val="left"/>
      <w:pPr>
        <w:ind w:left="502" w:hanging="360"/>
      </w:pPr>
      <w:rPr>
        <w:rFonts w:ascii="Symbol" w:hAnsi="Symbol"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32"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33" w15:restartNumberingAfterBreak="0">
    <w:nsid w:val="2D1414BE"/>
    <w:multiLevelType w:val="multilevel"/>
    <w:tmpl w:val="BB5A1AE4"/>
    <w:lvl w:ilvl="0">
      <w:start w:val="3"/>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b w:val="0"/>
        <w:color w:val="00000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2DCA601A"/>
    <w:multiLevelType w:val="hybridMultilevel"/>
    <w:tmpl w:val="4F04C3A4"/>
    <w:lvl w:ilvl="0" w:tplc="8DE0530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6" w15:restartNumberingAfterBreak="0">
    <w:nsid w:val="2E6065B0"/>
    <w:multiLevelType w:val="hybridMultilevel"/>
    <w:tmpl w:val="0B74A150"/>
    <w:lvl w:ilvl="0" w:tplc="2AE27FF4">
      <w:start w:val="1"/>
      <w:numFmt w:val="lowerLetter"/>
      <w:lvlText w:val="%1."/>
      <w:lvlJc w:val="left"/>
      <w:pPr>
        <w:ind w:left="360" w:hanging="360"/>
      </w:pPr>
      <w:rPr>
        <w:b/>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7"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38" w15:restartNumberingAfterBreak="0">
    <w:nsid w:val="305D0F54"/>
    <w:multiLevelType w:val="hybridMultilevel"/>
    <w:tmpl w:val="9B022444"/>
    <w:lvl w:ilvl="0" w:tplc="1C090001">
      <w:start w:val="1"/>
      <w:numFmt w:val="bullet"/>
      <w:lvlText w:val=""/>
      <w:lvlJc w:val="left"/>
      <w:pPr>
        <w:ind w:left="615" w:hanging="360"/>
      </w:pPr>
      <w:rPr>
        <w:rFonts w:ascii="Symbol" w:hAnsi="Symbol" w:hint="default"/>
      </w:rPr>
    </w:lvl>
    <w:lvl w:ilvl="1" w:tplc="1C090003" w:tentative="1">
      <w:start w:val="1"/>
      <w:numFmt w:val="bullet"/>
      <w:lvlText w:val="o"/>
      <w:lvlJc w:val="left"/>
      <w:pPr>
        <w:ind w:left="1335" w:hanging="360"/>
      </w:pPr>
      <w:rPr>
        <w:rFonts w:ascii="Courier New" w:hAnsi="Courier New" w:cs="Courier New" w:hint="default"/>
      </w:rPr>
    </w:lvl>
    <w:lvl w:ilvl="2" w:tplc="1C090005" w:tentative="1">
      <w:start w:val="1"/>
      <w:numFmt w:val="bullet"/>
      <w:lvlText w:val=""/>
      <w:lvlJc w:val="left"/>
      <w:pPr>
        <w:ind w:left="2055" w:hanging="360"/>
      </w:pPr>
      <w:rPr>
        <w:rFonts w:ascii="Wingdings" w:hAnsi="Wingdings" w:hint="default"/>
      </w:rPr>
    </w:lvl>
    <w:lvl w:ilvl="3" w:tplc="1C090001" w:tentative="1">
      <w:start w:val="1"/>
      <w:numFmt w:val="bullet"/>
      <w:lvlText w:val=""/>
      <w:lvlJc w:val="left"/>
      <w:pPr>
        <w:ind w:left="2775" w:hanging="360"/>
      </w:pPr>
      <w:rPr>
        <w:rFonts w:ascii="Symbol" w:hAnsi="Symbol" w:hint="default"/>
      </w:rPr>
    </w:lvl>
    <w:lvl w:ilvl="4" w:tplc="1C090003" w:tentative="1">
      <w:start w:val="1"/>
      <w:numFmt w:val="bullet"/>
      <w:lvlText w:val="o"/>
      <w:lvlJc w:val="left"/>
      <w:pPr>
        <w:ind w:left="3495" w:hanging="360"/>
      </w:pPr>
      <w:rPr>
        <w:rFonts w:ascii="Courier New" w:hAnsi="Courier New" w:cs="Courier New" w:hint="default"/>
      </w:rPr>
    </w:lvl>
    <w:lvl w:ilvl="5" w:tplc="1C090005" w:tentative="1">
      <w:start w:val="1"/>
      <w:numFmt w:val="bullet"/>
      <w:lvlText w:val=""/>
      <w:lvlJc w:val="left"/>
      <w:pPr>
        <w:ind w:left="4215" w:hanging="360"/>
      </w:pPr>
      <w:rPr>
        <w:rFonts w:ascii="Wingdings" w:hAnsi="Wingdings" w:hint="default"/>
      </w:rPr>
    </w:lvl>
    <w:lvl w:ilvl="6" w:tplc="1C090001" w:tentative="1">
      <w:start w:val="1"/>
      <w:numFmt w:val="bullet"/>
      <w:lvlText w:val=""/>
      <w:lvlJc w:val="left"/>
      <w:pPr>
        <w:ind w:left="4935" w:hanging="360"/>
      </w:pPr>
      <w:rPr>
        <w:rFonts w:ascii="Symbol" w:hAnsi="Symbol" w:hint="default"/>
      </w:rPr>
    </w:lvl>
    <w:lvl w:ilvl="7" w:tplc="1C090003" w:tentative="1">
      <w:start w:val="1"/>
      <w:numFmt w:val="bullet"/>
      <w:lvlText w:val="o"/>
      <w:lvlJc w:val="left"/>
      <w:pPr>
        <w:ind w:left="5655" w:hanging="360"/>
      </w:pPr>
      <w:rPr>
        <w:rFonts w:ascii="Courier New" w:hAnsi="Courier New" w:cs="Courier New" w:hint="default"/>
      </w:rPr>
    </w:lvl>
    <w:lvl w:ilvl="8" w:tplc="1C090005" w:tentative="1">
      <w:start w:val="1"/>
      <w:numFmt w:val="bullet"/>
      <w:lvlText w:val=""/>
      <w:lvlJc w:val="left"/>
      <w:pPr>
        <w:ind w:left="6375" w:hanging="360"/>
      </w:pPr>
      <w:rPr>
        <w:rFonts w:ascii="Wingdings" w:hAnsi="Wingdings" w:hint="default"/>
      </w:rPr>
    </w:lvl>
  </w:abstractNum>
  <w:abstractNum w:abstractNumId="39" w15:restartNumberingAfterBreak="0">
    <w:nsid w:val="32F34690"/>
    <w:multiLevelType w:val="hybridMultilevel"/>
    <w:tmpl w:val="00000000"/>
    <w:lvl w:ilvl="0" w:tplc="70E0D7C8">
      <w:start w:val="1"/>
      <w:numFmt w:val="bullet"/>
      <w:pStyle w:val="Heading3"/>
      <w:lvlText w:val=""/>
      <w:lvlJc w:val="left"/>
      <w:pPr>
        <w:tabs>
          <w:tab w:val="num" w:pos="720"/>
        </w:tabs>
        <w:ind w:left="720" w:hanging="360"/>
      </w:pPr>
      <w:rPr>
        <w:rFonts w:ascii="Symbol" w:hAnsi="Symbol" w:hint="default"/>
      </w:rPr>
    </w:lvl>
    <w:lvl w:ilvl="1" w:tplc="B8040A62">
      <w:start w:val="1"/>
      <w:numFmt w:val="bullet"/>
      <w:pStyle w:val="L2Bullet"/>
      <w:lvlText w:val="o"/>
      <w:lvlJc w:val="left"/>
      <w:pPr>
        <w:tabs>
          <w:tab w:val="num" w:pos="1440"/>
        </w:tabs>
        <w:ind w:left="1440" w:hanging="360"/>
      </w:pPr>
      <w:rPr>
        <w:rFonts w:ascii="Courier New" w:hAnsi="Courier New" w:cs="Book Antiqua" w:hint="default"/>
      </w:rPr>
    </w:lvl>
    <w:lvl w:ilvl="2" w:tplc="B16272B8" w:tentative="1">
      <w:start w:val="1"/>
      <w:numFmt w:val="bullet"/>
      <w:lvlText w:val=""/>
      <w:lvlJc w:val="left"/>
      <w:pPr>
        <w:tabs>
          <w:tab w:val="num" w:pos="2160"/>
        </w:tabs>
        <w:ind w:left="2160" w:hanging="360"/>
      </w:pPr>
      <w:rPr>
        <w:rFonts w:ascii="Wingdings" w:hAnsi="Wingdings" w:hint="default"/>
      </w:rPr>
    </w:lvl>
    <w:lvl w:ilvl="3" w:tplc="61F42A14" w:tentative="1">
      <w:start w:val="1"/>
      <w:numFmt w:val="bullet"/>
      <w:lvlText w:val=""/>
      <w:lvlJc w:val="left"/>
      <w:pPr>
        <w:tabs>
          <w:tab w:val="num" w:pos="2880"/>
        </w:tabs>
        <w:ind w:left="2880" w:hanging="360"/>
      </w:pPr>
      <w:rPr>
        <w:rFonts w:ascii="Symbol" w:hAnsi="Symbol" w:hint="default"/>
      </w:rPr>
    </w:lvl>
    <w:lvl w:ilvl="4" w:tplc="B5A0515E" w:tentative="1">
      <w:start w:val="1"/>
      <w:numFmt w:val="bullet"/>
      <w:lvlText w:val="o"/>
      <w:lvlJc w:val="left"/>
      <w:pPr>
        <w:tabs>
          <w:tab w:val="num" w:pos="3600"/>
        </w:tabs>
        <w:ind w:left="3600" w:hanging="360"/>
      </w:pPr>
      <w:rPr>
        <w:rFonts w:ascii="Courier New" w:hAnsi="Courier New" w:cs="Book Antiqua" w:hint="default"/>
      </w:rPr>
    </w:lvl>
    <w:lvl w:ilvl="5" w:tplc="0F0CB578" w:tentative="1">
      <w:start w:val="1"/>
      <w:numFmt w:val="bullet"/>
      <w:lvlText w:val=""/>
      <w:lvlJc w:val="left"/>
      <w:pPr>
        <w:tabs>
          <w:tab w:val="num" w:pos="4320"/>
        </w:tabs>
        <w:ind w:left="4320" w:hanging="360"/>
      </w:pPr>
      <w:rPr>
        <w:rFonts w:ascii="Wingdings" w:hAnsi="Wingdings" w:hint="default"/>
      </w:rPr>
    </w:lvl>
    <w:lvl w:ilvl="6" w:tplc="4C409122" w:tentative="1">
      <w:start w:val="1"/>
      <w:numFmt w:val="bullet"/>
      <w:lvlText w:val=""/>
      <w:lvlJc w:val="left"/>
      <w:pPr>
        <w:tabs>
          <w:tab w:val="num" w:pos="5040"/>
        </w:tabs>
        <w:ind w:left="5040" w:hanging="360"/>
      </w:pPr>
      <w:rPr>
        <w:rFonts w:ascii="Symbol" w:hAnsi="Symbol" w:hint="default"/>
      </w:rPr>
    </w:lvl>
    <w:lvl w:ilvl="7" w:tplc="5C020F40" w:tentative="1">
      <w:start w:val="1"/>
      <w:numFmt w:val="bullet"/>
      <w:lvlText w:val="o"/>
      <w:lvlJc w:val="left"/>
      <w:pPr>
        <w:tabs>
          <w:tab w:val="num" w:pos="5760"/>
        </w:tabs>
        <w:ind w:left="5760" w:hanging="360"/>
      </w:pPr>
      <w:rPr>
        <w:rFonts w:ascii="Courier New" w:hAnsi="Courier New" w:cs="Book Antiqua" w:hint="default"/>
      </w:rPr>
    </w:lvl>
    <w:lvl w:ilvl="8" w:tplc="74B257AE"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3FD21CE"/>
    <w:multiLevelType w:val="hybridMultilevel"/>
    <w:tmpl w:val="8DA2E3CE"/>
    <w:lvl w:ilvl="0" w:tplc="0A0815B0">
      <w:start w:val="1"/>
      <w:numFmt w:val="bullet"/>
      <w:pStyle w:val="dkbullet3"/>
      <w:lvlText w:val=""/>
      <w:lvlJc w:val="left"/>
      <w:pPr>
        <w:tabs>
          <w:tab w:val="num" w:pos="829"/>
        </w:tabs>
        <w:ind w:left="829" w:hanging="397"/>
      </w:pPr>
      <w:rPr>
        <w:rFonts w:ascii="Symbol" w:hAnsi="Symbol" w:hint="default"/>
      </w:rPr>
    </w:lvl>
    <w:lvl w:ilvl="1" w:tplc="04090003">
      <w:start w:val="1"/>
      <w:numFmt w:val="bullet"/>
      <w:lvlText w:val="o"/>
      <w:lvlJc w:val="left"/>
      <w:pPr>
        <w:tabs>
          <w:tab w:val="num" w:pos="738"/>
        </w:tabs>
        <w:ind w:left="738" w:hanging="360"/>
      </w:pPr>
      <w:rPr>
        <w:rFonts w:ascii="Courier New" w:hAnsi="Courier New" w:hint="default"/>
      </w:rPr>
    </w:lvl>
    <w:lvl w:ilvl="2" w:tplc="04090005">
      <w:start w:val="1"/>
      <w:numFmt w:val="bullet"/>
      <w:lvlText w:val=""/>
      <w:lvlJc w:val="left"/>
      <w:pPr>
        <w:tabs>
          <w:tab w:val="num" w:pos="1458"/>
        </w:tabs>
        <w:ind w:left="1458" w:hanging="360"/>
      </w:pPr>
      <w:rPr>
        <w:rFonts w:ascii="Wingdings" w:hAnsi="Wingdings" w:hint="default"/>
      </w:rPr>
    </w:lvl>
    <w:lvl w:ilvl="3" w:tplc="04090001" w:tentative="1">
      <w:start w:val="1"/>
      <w:numFmt w:val="bullet"/>
      <w:lvlText w:val=""/>
      <w:lvlJc w:val="left"/>
      <w:pPr>
        <w:tabs>
          <w:tab w:val="num" w:pos="2178"/>
        </w:tabs>
        <w:ind w:left="2178" w:hanging="360"/>
      </w:pPr>
      <w:rPr>
        <w:rFonts w:ascii="Symbol" w:hAnsi="Symbol" w:hint="default"/>
      </w:rPr>
    </w:lvl>
    <w:lvl w:ilvl="4" w:tplc="04090003" w:tentative="1">
      <w:start w:val="1"/>
      <w:numFmt w:val="bullet"/>
      <w:lvlText w:val="o"/>
      <w:lvlJc w:val="left"/>
      <w:pPr>
        <w:tabs>
          <w:tab w:val="num" w:pos="2898"/>
        </w:tabs>
        <w:ind w:left="2898" w:hanging="360"/>
      </w:pPr>
      <w:rPr>
        <w:rFonts w:ascii="Courier New" w:hAnsi="Courier New" w:hint="default"/>
      </w:rPr>
    </w:lvl>
    <w:lvl w:ilvl="5" w:tplc="04090005" w:tentative="1">
      <w:start w:val="1"/>
      <w:numFmt w:val="bullet"/>
      <w:lvlText w:val=""/>
      <w:lvlJc w:val="left"/>
      <w:pPr>
        <w:tabs>
          <w:tab w:val="num" w:pos="3618"/>
        </w:tabs>
        <w:ind w:left="3618" w:hanging="360"/>
      </w:pPr>
      <w:rPr>
        <w:rFonts w:ascii="Wingdings" w:hAnsi="Wingdings" w:hint="default"/>
      </w:rPr>
    </w:lvl>
    <w:lvl w:ilvl="6" w:tplc="04090001" w:tentative="1">
      <w:start w:val="1"/>
      <w:numFmt w:val="bullet"/>
      <w:lvlText w:val=""/>
      <w:lvlJc w:val="left"/>
      <w:pPr>
        <w:tabs>
          <w:tab w:val="num" w:pos="4338"/>
        </w:tabs>
        <w:ind w:left="4338" w:hanging="360"/>
      </w:pPr>
      <w:rPr>
        <w:rFonts w:ascii="Symbol" w:hAnsi="Symbol" w:hint="default"/>
      </w:rPr>
    </w:lvl>
    <w:lvl w:ilvl="7" w:tplc="04090003" w:tentative="1">
      <w:start w:val="1"/>
      <w:numFmt w:val="bullet"/>
      <w:lvlText w:val="o"/>
      <w:lvlJc w:val="left"/>
      <w:pPr>
        <w:tabs>
          <w:tab w:val="num" w:pos="5058"/>
        </w:tabs>
        <w:ind w:left="5058" w:hanging="360"/>
      </w:pPr>
      <w:rPr>
        <w:rFonts w:ascii="Courier New" w:hAnsi="Courier New" w:hint="default"/>
      </w:rPr>
    </w:lvl>
    <w:lvl w:ilvl="8" w:tplc="04090005" w:tentative="1">
      <w:start w:val="1"/>
      <w:numFmt w:val="bullet"/>
      <w:lvlText w:val=""/>
      <w:lvlJc w:val="left"/>
      <w:pPr>
        <w:tabs>
          <w:tab w:val="num" w:pos="5778"/>
        </w:tabs>
        <w:ind w:left="5778" w:hanging="360"/>
      </w:pPr>
      <w:rPr>
        <w:rFonts w:ascii="Wingdings" w:hAnsi="Wingdings" w:hint="default"/>
      </w:rPr>
    </w:lvl>
  </w:abstractNum>
  <w:abstractNum w:abstractNumId="41" w15:restartNumberingAfterBreak="0">
    <w:nsid w:val="35A540C0"/>
    <w:multiLevelType w:val="hybridMultilevel"/>
    <w:tmpl w:val="95EC25B4"/>
    <w:lvl w:ilvl="0" w:tplc="1C090001">
      <w:start w:val="1"/>
      <w:numFmt w:val="bullet"/>
      <w:lvlText w:val=""/>
      <w:lvlJc w:val="left"/>
      <w:pPr>
        <w:ind w:left="615" w:hanging="360"/>
      </w:pPr>
      <w:rPr>
        <w:rFonts w:ascii="Symbol" w:hAnsi="Symbol" w:hint="default"/>
      </w:rPr>
    </w:lvl>
    <w:lvl w:ilvl="1" w:tplc="1C090003" w:tentative="1">
      <w:start w:val="1"/>
      <w:numFmt w:val="bullet"/>
      <w:lvlText w:val="o"/>
      <w:lvlJc w:val="left"/>
      <w:pPr>
        <w:ind w:left="1335" w:hanging="360"/>
      </w:pPr>
      <w:rPr>
        <w:rFonts w:ascii="Courier New" w:hAnsi="Courier New" w:cs="Courier New" w:hint="default"/>
      </w:rPr>
    </w:lvl>
    <w:lvl w:ilvl="2" w:tplc="1C090005" w:tentative="1">
      <w:start w:val="1"/>
      <w:numFmt w:val="bullet"/>
      <w:lvlText w:val=""/>
      <w:lvlJc w:val="left"/>
      <w:pPr>
        <w:ind w:left="2055" w:hanging="360"/>
      </w:pPr>
      <w:rPr>
        <w:rFonts w:ascii="Wingdings" w:hAnsi="Wingdings" w:hint="default"/>
      </w:rPr>
    </w:lvl>
    <w:lvl w:ilvl="3" w:tplc="1C090001" w:tentative="1">
      <w:start w:val="1"/>
      <w:numFmt w:val="bullet"/>
      <w:lvlText w:val=""/>
      <w:lvlJc w:val="left"/>
      <w:pPr>
        <w:ind w:left="2775" w:hanging="360"/>
      </w:pPr>
      <w:rPr>
        <w:rFonts w:ascii="Symbol" w:hAnsi="Symbol" w:hint="default"/>
      </w:rPr>
    </w:lvl>
    <w:lvl w:ilvl="4" w:tplc="1C090003" w:tentative="1">
      <w:start w:val="1"/>
      <w:numFmt w:val="bullet"/>
      <w:lvlText w:val="o"/>
      <w:lvlJc w:val="left"/>
      <w:pPr>
        <w:ind w:left="3495" w:hanging="360"/>
      </w:pPr>
      <w:rPr>
        <w:rFonts w:ascii="Courier New" w:hAnsi="Courier New" w:cs="Courier New" w:hint="default"/>
      </w:rPr>
    </w:lvl>
    <w:lvl w:ilvl="5" w:tplc="1C090005" w:tentative="1">
      <w:start w:val="1"/>
      <w:numFmt w:val="bullet"/>
      <w:lvlText w:val=""/>
      <w:lvlJc w:val="left"/>
      <w:pPr>
        <w:ind w:left="4215" w:hanging="360"/>
      </w:pPr>
      <w:rPr>
        <w:rFonts w:ascii="Wingdings" w:hAnsi="Wingdings" w:hint="default"/>
      </w:rPr>
    </w:lvl>
    <w:lvl w:ilvl="6" w:tplc="1C090001" w:tentative="1">
      <w:start w:val="1"/>
      <w:numFmt w:val="bullet"/>
      <w:lvlText w:val=""/>
      <w:lvlJc w:val="left"/>
      <w:pPr>
        <w:ind w:left="4935" w:hanging="360"/>
      </w:pPr>
      <w:rPr>
        <w:rFonts w:ascii="Symbol" w:hAnsi="Symbol" w:hint="default"/>
      </w:rPr>
    </w:lvl>
    <w:lvl w:ilvl="7" w:tplc="1C090003" w:tentative="1">
      <w:start w:val="1"/>
      <w:numFmt w:val="bullet"/>
      <w:lvlText w:val="o"/>
      <w:lvlJc w:val="left"/>
      <w:pPr>
        <w:ind w:left="5655" w:hanging="360"/>
      </w:pPr>
      <w:rPr>
        <w:rFonts w:ascii="Courier New" w:hAnsi="Courier New" w:cs="Courier New" w:hint="default"/>
      </w:rPr>
    </w:lvl>
    <w:lvl w:ilvl="8" w:tplc="1C090005" w:tentative="1">
      <w:start w:val="1"/>
      <w:numFmt w:val="bullet"/>
      <w:lvlText w:val=""/>
      <w:lvlJc w:val="left"/>
      <w:pPr>
        <w:ind w:left="6375" w:hanging="360"/>
      </w:pPr>
      <w:rPr>
        <w:rFonts w:ascii="Wingdings" w:hAnsi="Wingdings" w:hint="default"/>
      </w:rPr>
    </w:lvl>
  </w:abstractNum>
  <w:abstractNum w:abstractNumId="42" w15:restartNumberingAfterBreak="0">
    <w:nsid w:val="35D437F9"/>
    <w:multiLevelType w:val="hybridMultilevel"/>
    <w:tmpl w:val="1908BAB4"/>
    <w:lvl w:ilvl="0" w:tplc="9A0C5534">
      <w:start w:val="1"/>
      <w:numFmt w:val="lowerRoman"/>
      <w:pStyle w:val="Subpointsi0"/>
      <w:lvlText w:val="%1)"/>
      <w:lvlJc w:val="left"/>
      <w:pPr>
        <w:tabs>
          <w:tab w:val="num" w:pos="2290"/>
        </w:tabs>
        <w:ind w:left="2290" w:hanging="850"/>
      </w:pPr>
      <w:rPr>
        <w:rFonts w:ascii="Verdana" w:hAnsi="Verdana" w:hint="default"/>
        <w:b w:val="0"/>
        <w:i w:val="0"/>
        <w:sz w:val="20"/>
      </w:rPr>
    </w:lvl>
    <w:lvl w:ilvl="1" w:tplc="04090019" w:tentative="1">
      <w:start w:val="1"/>
      <w:numFmt w:val="lowerLetter"/>
      <w:lvlText w:val="%2."/>
      <w:lvlJc w:val="left"/>
      <w:pPr>
        <w:tabs>
          <w:tab w:val="num" w:pos="2029"/>
        </w:tabs>
        <w:ind w:left="2029" w:hanging="360"/>
      </w:pPr>
    </w:lvl>
    <w:lvl w:ilvl="2" w:tplc="0409001B" w:tentative="1">
      <w:start w:val="1"/>
      <w:numFmt w:val="lowerRoman"/>
      <w:lvlText w:val="%3."/>
      <w:lvlJc w:val="right"/>
      <w:pPr>
        <w:tabs>
          <w:tab w:val="num" w:pos="2749"/>
        </w:tabs>
        <w:ind w:left="2749" w:hanging="180"/>
      </w:pPr>
    </w:lvl>
    <w:lvl w:ilvl="3" w:tplc="0409000F" w:tentative="1">
      <w:start w:val="1"/>
      <w:numFmt w:val="decimal"/>
      <w:lvlText w:val="%4."/>
      <w:lvlJc w:val="left"/>
      <w:pPr>
        <w:tabs>
          <w:tab w:val="num" w:pos="3469"/>
        </w:tabs>
        <w:ind w:left="3469" w:hanging="360"/>
      </w:pPr>
    </w:lvl>
    <w:lvl w:ilvl="4" w:tplc="04090019" w:tentative="1">
      <w:start w:val="1"/>
      <w:numFmt w:val="lowerLetter"/>
      <w:lvlText w:val="%5."/>
      <w:lvlJc w:val="left"/>
      <w:pPr>
        <w:tabs>
          <w:tab w:val="num" w:pos="4189"/>
        </w:tabs>
        <w:ind w:left="4189" w:hanging="360"/>
      </w:pPr>
    </w:lvl>
    <w:lvl w:ilvl="5" w:tplc="0409001B" w:tentative="1">
      <w:start w:val="1"/>
      <w:numFmt w:val="lowerRoman"/>
      <w:lvlText w:val="%6."/>
      <w:lvlJc w:val="right"/>
      <w:pPr>
        <w:tabs>
          <w:tab w:val="num" w:pos="4909"/>
        </w:tabs>
        <w:ind w:left="4909" w:hanging="180"/>
      </w:pPr>
    </w:lvl>
    <w:lvl w:ilvl="6" w:tplc="0409000F" w:tentative="1">
      <w:start w:val="1"/>
      <w:numFmt w:val="decimal"/>
      <w:lvlText w:val="%7."/>
      <w:lvlJc w:val="left"/>
      <w:pPr>
        <w:tabs>
          <w:tab w:val="num" w:pos="5629"/>
        </w:tabs>
        <w:ind w:left="5629" w:hanging="360"/>
      </w:pPr>
    </w:lvl>
    <w:lvl w:ilvl="7" w:tplc="04090019" w:tentative="1">
      <w:start w:val="1"/>
      <w:numFmt w:val="lowerLetter"/>
      <w:lvlText w:val="%8."/>
      <w:lvlJc w:val="left"/>
      <w:pPr>
        <w:tabs>
          <w:tab w:val="num" w:pos="6349"/>
        </w:tabs>
        <w:ind w:left="6349" w:hanging="360"/>
      </w:pPr>
    </w:lvl>
    <w:lvl w:ilvl="8" w:tplc="0409001B" w:tentative="1">
      <w:start w:val="1"/>
      <w:numFmt w:val="lowerRoman"/>
      <w:lvlText w:val="%9."/>
      <w:lvlJc w:val="right"/>
      <w:pPr>
        <w:tabs>
          <w:tab w:val="num" w:pos="7069"/>
        </w:tabs>
        <w:ind w:left="7069" w:hanging="180"/>
      </w:pPr>
    </w:lvl>
  </w:abstractNum>
  <w:abstractNum w:abstractNumId="43" w15:restartNumberingAfterBreak="0">
    <w:nsid w:val="37AC0069"/>
    <w:multiLevelType w:val="hybridMultilevel"/>
    <w:tmpl w:val="B4AEE7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37CA6C56"/>
    <w:multiLevelType w:val="hybridMultilevel"/>
    <w:tmpl w:val="7B32B736"/>
    <w:lvl w:ilvl="0" w:tplc="1C09000F">
      <w:start w:val="1"/>
      <w:numFmt w:val="decimal"/>
      <w:lvlText w:val="%1."/>
      <w:lvlJc w:val="left"/>
    </w:lvl>
    <w:lvl w:ilvl="1" w:tplc="1C090019">
      <w:start w:val="1"/>
      <w:numFmt w:val="decimal"/>
      <w:lvlText w:val=""/>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45" w15:restartNumberingAfterBreak="0">
    <w:nsid w:val="38455DF7"/>
    <w:multiLevelType w:val="hybridMultilevel"/>
    <w:tmpl w:val="E2405094"/>
    <w:lvl w:ilvl="0" w:tplc="EC284A7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46" w15:restartNumberingAfterBreak="0">
    <w:nsid w:val="3A6B5CF2"/>
    <w:multiLevelType w:val="multilevel"/>
    <w:tmpl w:val="FF8AEA7C"/>
    <w:lvl w:ilvl="0">
      <w:start w:val="9"/>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7" w15:restartNumberingAfterBreak="0">
    <w:nsid w:val="3ABD235D"/>
    <w:multiLevelType w:val="multilevel"/>
    <w:tmpl w:val="6E82DA3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8" w15:restartNumberingAfterBreak="0">
    <w:nsid w:val="3F5E4BD7"/>
    <w:multiLevelType w:val="hybridMultilevel"/>
    <w:tmpl w:val="69F422E6"/>
    <w:lvl w:ilvl="0" w:tplc="907C49F6">
      <w:start w:val="1"/>
      <w:numFmt w:val="lowerLetter"/>
      <w:lvlText w:val="(%1)"/>
      <w:lvlJc w:val="left"/>
      <w:pPr>
        <w:ind w:left="1854" w:hanging="360"/>
      </w:pPr>
      <w:rPr>
        <w:rFonts w:hint="default"/>
      </w:rPr>
    </w:lvl>
    <w:lvl w:ilvl="1" w:tplc="1C090019" w:tentative="1">
      <w:start w:val="1"/>
      <w:numFmt w:val="lowerLetter"/>
      <w:lvlText w:val="%2."/>
      <w:lvlJc w:val="left"/>
      <w:pPr>
        <w:ind w:left="2574" w:hanging="360"/>
      </w:pPr>
    </w:lvl>
    <w:lvl w:ilvl="2" w:tplc="1C09001B" w:tentative="1">
      <w:start w:val="1"/>
      <w:numFmt w:val="lowerRoman"/>
      <w:lvlText w:val="%3."/>
      <w:lvlJc w:val="right"/>
      <w:pPr>
        <w:ind w:left="3294" w:hanging="180"/>
      </w:pPr>
    </w:lvl>
    <w:lvl w:ilvl="3" w:tplc="1C09000F" w:tentative="1">
      <w:start w:val="1"/>
      <w:numFmt w:val="decimal"/>
      <w:lvlText w:val="%4."/>
      <w:lvlJc w:val="left"/>
      <w:pPr>
        <w:ind w:left="4014" w:hanging="360"/>
      </w:pPr>
    </w:lvl>
    <w:lvl w:ilvl="4" w:tplc="1C090019" w:tentative="1">
      <w:start w:val="1"/>
      <w:numFmt w:val="lowerLetter"/>
      <w:lvlText w:val="%5."/>
      <w:lvlJc w:val="left"/>
      <w:pPr>
        <w:ind w:left="4734" w:hanging="360"/>
      </w:pPr>
    </w:lvl>
    <w:lvl w:ilvl="5" w:tplc="1C09001B" w:tentative="1">
      <w:start w:val="1"/>
      <w:numFmt w:val="lowerRoman"/>
      <w:lvlText w:val="%6."/>
      <w:lvlJc w:val="right"/>
      <w:pPr>
        <w:ind w:left="5454" w:hanging="180"/>
      </w:pPr>
    </w:lvl>
    <w:lvl w:ilvl="6" w:tplc="1C09000F" w:tentative="1">
      <w:start w:val="1"/>
      <w:numFmt w:val="decimal"/>
      <w:lvlText w:val="%7."/>
      <w:lvlJc w:val="left"/>
      <w:pPr>
        <w:ind w:left="6174" w:hanging="360"/>
      </w:pPr>
    </w:lvl>
    <w:lvl w:ilvl="7" w:tplc="1C090019" w:tentative="1">
      <w:start w:val="1"/>
      <w:numFmt w:val="lowerLetter"/>
      <w:lvlText w:val="%8."/>
      <w:lvlJc w:val="left"/>
      <w:pPr>
        <w:ind w:left="6894" w:hanging="360"/>
      </w:pPr>
    </w:lvl>
    <w:lvl w:ilvl="8" w:tplc="1C09001B" w:tentative="1">
      <w:start w:val="1"/>
      <w:numFmt w:val="lowerRoman"/>
      <w:lvlText w:val="%9."/>
      <w:lvlJc w:val="right"/>
      <w:pPr>
        <w:ind w:left="7614" w:hanging="180"/>
      </w:pPr>
    </w:lvl>
  </w:abstractNum>
  <w:abstractNum w:abstractNumId="49" w15:restartNumberingAfterBreak="0">
    <w:nsid w:val="3F8F0F15"/>
    <w:multiLevelType w:val="multilevel"/>
    <w:tmpl w:val="0F14D740"/>
    <w:lvl w:ilvl="0">
      <w:start w:val="1"/>
      <w:numFmt w:val="upperLetter"/>
      <w:pStyle w:val="AnnexH1"/>
      <w:lvlText w:val="Annex %1 :"/>
      <w:lvlJc w:val="left"/>
      <w:pPr>
        <w:tabs>
          <w:tab w:val="num" w:pos="1931"/>
        </w:tabs>
        <w:ind w:left="1702" w:hanging="851"/>
      </w:pPr>
      <w:rPr>
        <w:rFonts w:ascii="Calibri" w:hAnsi="Calibri" w:cs="Arial" w:hint="default"/>
        <w:b/>
        <w:bCs/>
        <w:i w:val="0"/>
        <w:iCs w:val="0"/>
        <w:caps w:val="0"/>
        <w:smallCaps w:val="0"/>
        <w:strike w:val="0"/>
        <w:dstrike w:val="0"/>
        <w:color w:val="000080"/>
        <w:spacing w:val="0"/>
        <w:w w:val="100"/>
        <w:kern w:val="28"/>
        <w:position w:val="0"/>
        <w:sz w:val="24"/>
        <w:szCs w:val="24"/>
        <w:u w:val="none"/>
        <w:effect w:val="none"/>
        <w:bdr w:val="none" w:sz="0" w:space="0" w:color="auto"/>
        <w:shd w:val="clear" w:color="auto" w:fill="auto"/>
        <w:em w:val="none"/>
      </w:rPr>
    </w:lvl>
    <w:lvl w:ilvl="1">
      <w:start w:val="1"/>
      <w:numFmt w:val="decimal"/>
      <w:pStyle w:val="AnnexH2"/>
      <w:lvlText w:val="%2%1/30"/>
      <w:lvlJc w:val="left"/>
      <w:pPr>
        <w:tabs>
          <w:tab w:val="num" w:pos="-275"/>
        </w:tabs>
        <w:ind w:left="-275" w:hanging="851"/>
      </w:pPr>
      <w:rPr>
        <w:rFonts w:hint="default"/>
      </w:rPr>
    </w:lvl>
    <w:lvl w:ilvl="2">
      <w:start w:val="1"/>
      <w:numFmt w:val="decimal"/>
      <w:pStyle w:val="AnnexH3"/>
      <w:lvlText w:val="%1.22.%3."/>
      <w:lvlJc w:val="left"/>
      <w:pPr>
        <w:tabs>
          <w:tab w:val="num" w:pos="-226"/>
        </w:tabs>
        <w:ind w:left="-226" w:hanging="720"/>
      </w:pPr>
      <w:rPr>
        <w:rFonts w:hint="default"/>
        <w:b w:val="0"/>
      </w:rPr>
    </w:lvl>
    <w:lvl w:ilvl="3">
      <w:start w:val="1"/>
      <w:numFmt w:val="decimal"/>
      <w:pStyle w:val="AnnexH4"/>
      <w:lvlText w:val="%1.%2.%3.%4"/>
      <w:lvlJc w:val="left"/>
      <w:pPr>
        <w:tabs>
          <w:tab w:val="num" w:pos="-262"/>
        </w:tabs>
        <w:ind w:left="-262" w:hanging="864"/>
      </w:pPr>
      <w:rPr>
        <w:rFonts w:hint="default"/>
      </w:rPr>
    </w:lvl>
    <w:lvl w:ilvl="4">
      <w:start w:val="1"/>
      <w:numFmt w:val="decimal"/>
      <w:pStyle w:val="AnnexH5"/>
      <w:lvlText w:val="%1.23.%5"/>
      <w:lvlJc w:val="left"/>
      <w:pPr>
        <w:tabs>
          <w:tab w:val="num" w:pos="116"/>
        </w:tabs>
        <w:ind w:left="116" w:hanging="1242"/>
      </w:pPr>
      <w:rPr>
        <w:rFonts w:hint="default"/>
      </w:rPr>
    </w:lvl>
    <w:lvl w:ilvl="5">
      <w:start w:val="1"/>
      <w:numFmt w:val="decimal"/>
      <w:lvlText w:val="%1.%2.%3.%4.%5.%6"/>
      <w:lvlJc w:val="left"/>
      <w:pPr>
        <w:tabs>
          <w:tab w:val="num" w:pos="1394"/>
        </w:tabs>
        <w:ind w:left="26" w:hanging="1152"/>
      </w:pPr>
      <w:rPr>
        <w:rFonts w:hint="default"/>
      </w:rPr>
    </w:lvl>
    <w:lvl w:ilvl="6">
      <w:start w:val="1"/>
      <w:numFmt w:val="decimal"/>
      <w:lvlText w:val="%1.%2.%3.%4.%5.%6.%7"/>
      <w:lvlJc w:val="left"/>
      <w:pPr>
        <w:tabs>
          <w:tab w:val="num" w:pos="170"/>
        </w:tabs>
        <w:ind w:left="170" w:hanging="1296"/>
      </w:pPr>
      <w:rPr>
        <w:rFonts w:hint="default"/>
      </w:rPr>
    </w:lvl>
    <w:lvl w:ilvl="7">
      <w:start w:val="1"/>
      <w:numFmt w:val="decimal"/>
      <w:lvlText w:val="%1.%2.%3.%4.%5.%6.%7.%8"/>
      <w:lvlJc w:val="left"/>
      <w:pPr>
        <w:tabs>
          <w:tab w:val="num" w:pos="314"/>
        </w:tabs>
        <w:ind w:left="314" w:hanging="1440"/>
      </w:pPr>
      <w:rPr>
        <w:rFonts w:hint="default"/>
      </w:rPr>
    </w:lvl>
    <w:lvl w:ilvl="8">
      <w:start w:val="1"/>
      <w:numFmt w:val="decimal"/>
      <w:lvlText w:val="%1.%2.%3.%4.%5.%6.%7.%8.%9"/>
      <w:lvlJc w:val="left"/>
      <w:pPr>
        <w:tabs>
          <w:tab w:val="num" w:pos="458"/>
        </w:tabs>
        <w:ind w:left="458" w:hanging="1584"/>
      </w:pPr>
      <w:rPr>
        <w:rFonts w:hint="default"/>
      </w:rPr>
    </w:lvl>
  </w:abstractNum>
  <w:abstractNum w:abstractNumId="50" w15:restartNumberingAfterBreak="0">
    <w:nsid w:val="41911124"/>
    <w:multiLevelType w:val="hybridMultilevel"/>
    <w:tmpl w:val="35FA2530"/>
    <w:lvl w:ilvl="0" w:tplc="993E8BCA">
      <w:start w:val="1"/>
      <w:numFmt w:val="lowerLetter"/>
      <w:lvlText w:val="%1."/>
      <w:lvlJc w:val="left"/>
      <w:pPr>
        <w:ind w:left="360" w:hanging="360"/>
      </w:pPr>
      <w:rPr>
        <w:rFonts w:hint="default"/>
        <w:b/>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1"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2" w15:restartNumberingAfterBreak="0">
    <w:nsid w:val="43C5245B"/>
    <w:multiLevelType w:val="hybridMultilevel"/>
    <w:tmpl w:val="9D0A236C"/>
    <w:lvl w:ilvl="0" w:tplc="BF469814">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Symbol" w:hAnsi="Symbol" w:hint="default"/>
        <w:b w:val="0"/>
        <w:i w:val="0"/>
        <w:color w:val="auto"/>
        <w:sz w:val="16"/>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6945B94"/>
    <w:multiLevelType w:val="hybridMultilevel"/>
    <w:tmpl w:val="FC3E6692"/>
    <w:lvl w:ilvl="0" w:tplc="907C49F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4" w15:restartNumberingAfterBreak="0">
    <w:nsid w:val="48202D66"/>
    <w:multiLevelType w:val="hybridMultilevel"/>
    <w:tmpl w:val="F9C48A0C"/>
    <w:lvl w:ilvl="0" w:tplc="91F618BA">
      <w:start w:val="9"/>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8F053ED"/>
    <w:multiLevelType w:val="hybridMultilevel"/>
    <w:tmpl w:val="4BE033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6" w15:restartNumberingAfterBreak="0">
    <w:nsid w:val="490749D5"/>
    <w:multiLevelType w:val="hybridMultilevel"/>
    <w:tmpl w:val="004A4E30"/>
    <w:lvl w:ilvl="0" w:tplc="1C090001">
      <w:start w:val="1"/>
      <w:numFmt w:val="bullet"/>
      <w:lvlText w:val=""/>
      <w:lvlJc w:val="left"/>
      <w:pPr>
        <w:ind w:left="644" w:hanging="360"/>
      </w:pPr>
      <w:rPr>
        <w:rFonts w:ascii="Symbol" w:hAnsi="Symbol" w:hint="default"/>
      </w:rPr>
    </w:lvl>
    <w:lvl w:ilvl="1" w:tplc="1C090003" w:tentative="1">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57" w15:restartNumberingAfterBreak="0">
    <w:nsid w:val="491748B5"/>
    <w:multiLevelType w:val="hybridMultilevel"/>
    <w:tmpl w:val="8B385C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8" w15:restartNumberingAfterBreak="0">
    <w:nsid w:val="4A991510"/>
    <w:multiLevelType w:val="hybridMultilevel"/>
    <w:tmpl w:val="CDAA9A8C"/>
    <w:lvl w:ilvl="0" w:tplc="72D25C16">
      <w:start w:val="1"/>
      <w:numFmt w:val="decimal"/>
      <w:lvlText w:val="%1."/>
      <w:lvlJc w:val="left"/>
      <w:rPr>
        <w:b/>
      </w:rPr>
    </w:lvl>
    <w:lvl w:ilvl="1" w:tplc="1C090019">
      <w:start w:val="1"/>
      <w:numFmt w:val="decimal"/>
      <w:lvlText w:val=""/>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59" w15:restartNumberingAfterBreak="0">
    <w:nsid w:val="4DC708CE"/>
    <w:multiLevelType w:val="hybridMultilevel"/>
    <w:tmpl w:val="5C9430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0" w15:restartNumberingAfterBreak="0">
    <w:nsid w:val="4DD52512"/>
    <w:multiLevelType w:val="hybridMultilevel"/>
    <w:tmpl w:val="BD0870CA"/>
    <w:lvl w:ilvl="0" w:tplc="907C49F6">
      <w:start w:val="1"/>
      <w:numFmt w:val="lowerLetter"/>
      <w:lvlText w:val="(%1)"/>
      <w:lvlJc w:val="left"/>
      <w:pPr>
        <w:ind w:left="1429" w:hanging="360"/>
      </w:pPr>
      <w:rPr>
        <w:rFonts w:hint="default"/>
      </w:r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61" w15:restartNumberingAfterBreak="0">
    <w:nsid w:val="4F6B026F"/>
    <w:multiLevelType w:val="hybridMultilevel"/>
    <w:tmpl w:val="00000000"/>
    <w:lvl w:ilvl="0" w:tplc="2BB8B484">
      <w:start w:val="1"/>
      <w:numFmt w:val="bullet"/>
      <w:pStyle w:val="L1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16266FF"/>
    <w:multiLevelType w:val="hybridMultilevel"/>
    <w:tmpl w:val="39F492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3" w15:restartNumberingAfterBreak="0">
    <w:nsid w:val="53B054BC"/>
    <w:multiLevelType w:val="hybridMultilevel"/>
    <w:tmpl w:val="730061D8"/>
    <w:lvl w:ilvl="0" w:tplc="CB1C6DB0">
      <w:start w:val="1"/>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64"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65" w15:restartNumberingAfterBreak="0">
    <w:nsid w:val="56967B1B"/>
    <w:multiLevelType w:val="multilevel"/>
    <w:tmpl w:val="A9E4315A"/>
    <w:lvl w:ilvl="0">
      <w:start w:val="1"/>
      <w:numFmt w:val="decimal"/>
      <w:pStyle w:val="RolesTableText1"/>
      <w:lvlText w:val="%1."/>
      <w:lvlJc w:val="left"/>
      <w:pPr>
        <w:tabs>
          <w:tab w:val="num" w:pos="360"/>
        </w:tabs>
        <w:ind w:left="360" w:hanging="360"/>
      </w:pPr>
      <w:rPr>
        <w:rFonts w:ascii="Arial" w:hAnsi="Arial" w:cs="Arial" w:hint="default"/>
        <w:b w:val="0"/>
        <w:bCs w:val="0"/>
        <w:i w:val="0"/>
        <w:iCs w:val="0"/>
        <w:sz w:val="20"/>
        <w:szCs w:val="20"/>
      </w:rPr>
    </w:lvl>
    <w:lvl w:ilvl="1">
      <w:start w:val="1"/>
      <w:numFmt w:val="decimal"/>
      <w:pStyle w:val="RolesTableText2"/>
      <w:lvlText w:val="%1.%2."/>
      <w:lvlJc w:val="left"/>
      <w:pPr>
        <w:tabs>
          <w:tab w:val="num" w:pos="864"/>
        </w:tabs>
        <w:ind w:left="864" w:hanging="504"/>
      </w:pPr>
      <w:rPr>
        <w:rFonts w:ascii="Arial" w:hAnsi="Arial" w:cs="Arial" w:hint="default"/>
        <w:b w:val="0"/>
        <w:bCs w:val="0"/>
        <w:i w:val="0"/>
        <w:iCs w:val="0"/>
        <w:sz w:val="20"/>
        <w:szCs w:val="20"/>
      </w:rPr>
    </w:lvl>
    <w:lvl w:ilvl="2">
      <w:start w:val="1"/>
      <w:numFmt w:val="decimal"/>
      <w:pStyle w:val="RolesTableText3"/>
      <w:lvlText w:val="%1.%2.%3."/>
      <w:lvlJc w:val="left"/>
      <w:pPr>
        <w:tabs>
          <w:tab w:val="num" w:pos="1512"/>
        </w:tabs>
        <w:ind w:left="1512" w:hanging="648"/>
      </w:pPr>
      <w:rPr>
        <w:rFonts w:ascii="Arial" w:hAnsi="Arial" w:cs="Arial" w:hint="default"/>
        <w:b w:val="0"/>
        <w:bCs w:val="0"/>
        <w:i w:val="0"/>
        <w:iCs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583107CA"/>
    <w:multiLevelType w:val="hybridMultilevel"/>
    <w:tmpl w:val="F992EF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7" w15:restartNumberingAfterBreak="0">
    <w:nsid w:val="59380716"/>
    <w:multiLevelType w:val="hybridMultilevel"/>
    <w:tmpl w:val="CBBEED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8" w15:restartNumberingAfterBreak="0">
    <w:nsid w:val="59717D91"/>
    <w:multiLevelType w:val="hybridMultilevel"/>
    <w:tmpl w:val="A2A2CC5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9" w15:restartNumberingAfterBreak="0">
    <w:nsid w:val="59C47F2E"/>
    <w:multiLevelType w:val="multilevel"/>
    <w:tmpl w:val="F3D60E40"/>
    <w:lvl w:ilvl="0">
      <w:start w:val="5"/>
      <w:numFmt w:val="decimal"/>
      <w:lvlText w:val="%1."/>
      <w:lvlJc w:val="left"/>
      <w:pPr>
        <w:ind w:left="720" w:hanging="360"/>
      </w:pPr>
      <w:rPr>
        <w:rFonts w:hint="default"/>
      </w:r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5C420C79"/>
    <w:multiLevelType w:val="hybridMultilevel"/>
    <w:tmpl w:val="791240CC"/>
    <w:lvl w:ilvl="0" w:tplc="1C090017">
      <w:start w:val="1"/>
      <w:numFmt w:val="lowerLetter"/>
      <w:lvlText w:val="%1)"/>
      <w:lvlJc w:val="left"/>
      <w:pPr>
        <w:ind w:left="642" w:hanging="360"/>
      </w:pPr>
    </w:lvl>
    <w:lvl w:ilvl="1" w:tplc="1C090019">
      <w:start w:val="1"/>
      <w:numFmt w:val="lowerLetter"/>
      <w:lvlText w:val="%2."/>
      <w:lvlJc w:val="left"/>
      <w:pPr>
        <w:ind w:left="1362" w:hanging="360"/>
      </w:pPr>
    </w:lvl>
    <w:lvl w:ilvl="2" w:tplc="1C09001B" w:tentative="1">
      <w:start w:val="1"/>
      <w:numFmt w:val="lowerRoman"/>
      <w:lvlText w:val="%3."/>
      <w:lvlJc w:val="right"/>
      <w:pPr>
        <w:ind w:left="2082" w:hanging="180"/>
      </w:pPr>
    </w:lvl>
    <w:lvl w:ilvl="3" w:tplc="1C09000F" w:tentative="1">
      <w:start w:val="1"/>
      <w:numFmt w:val="decimal"/>
      <w:lvlText w:val="%4."/>
      <w:lvlJc w:val="left"/>
      <w:pPr>
        <w:ind w:left="2802" w:hanging="360"/>
      </w:pPr>
    </w:lvl>
    <w:lvl w:ilvl="4" w:tplc="1C090019" w:tentative="1">
      <w:start w:val="1"/>
      <w:numFmt w:val="lowerLetter"/>
      <w:lvlText w:val="%5."/>
      <w:lvlJc w:val="left"/>
      <w:pPr>
        <w:ind w:left="3522" w:hanging="360"/>
      </w:pPr>
    </w:lvl>
    <w:lvl w:ilvl="5" w:tplc="1C09001B" w:tentative="1">
      <w:start w:val="1"/>
      <w:numFmt w:val="lowerRoman"/>
      <w:lvlText w:val="%6."/>
      <w:lvlJc w:val="right"/>
      <w:pPr>
        <w:ind w:left="4242" w:hanging="180"/>
      </w:pPr>
    </w:lvl>
    <w:lvl w:ilvl="6" w:tplc="1C09000F" w:tentative="1">
      <w:start w:val="1"/>
      <w:numFmt w:val="decimal"/>
      <w:lvlText w:val="%7."/>
      <w:lvlJc w:val="left"/>
      <w:pPr>
        <w:ind w:left="4962" w:hanging="360"/>
      </w:pPr>
    </w:lvl>
    <w:lvl w:ilvl="7" w:tplc="1C090019" w:tentative="1">
      <w:start w:val="1"/>
      <w:numFmt w:val="lowerLetter"/>
      <w:lvlText w:val="%8."/>
      <w:lvlJc w:val="left"/>
      <w:pPr>
        <w:ind w:left="5682" w:hanging="360"/>
      </w:pPr>
    </w:lvl>
    <w:lvl w:ilvl="8" w:tplc="1C09001B" w:tentative="1">
      <w:start w:val="1"/>
      <w:numFmt w:val="lowerRoman"/>
      <w:lvlText w:val="%9."/>
      <w:lvlJc w:val="right"/>
      <w:pPr>
        <w:ind w:left="6402" w:hanging="180"/>
      </w:pPr>
    </w:lvl>
  </w:abstractNum>
  <w:abstractNum w:abstractNumId="71" w15:restartNumberingAfterBreak="0">
    <w:nsid w:val="5DAD7B0B"/>
    <w:multiLevelType w:val="hybridMultilevel"/>
    <w:tmpl w:val="6FEC2304"/>
    <w:lvl w:ilvl="0" w:tplc="2AE27FF4">
      <w:start w:val="1"/>
      <w:numFmt w:val="lowerLetter"/>
      <w:lvlText w:val="%1."/>
      <w:lvlJc w:val="left"/>
      <w:pPr>
        <w:ind w:left="360" w:hanging="360"/>
      </w:pPr>
      <w:rPr>
        <w:rFonts w:hint="default"/>
        <w:b/>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2" w15:restartNumberingAfterBreak="0">
    <w:nsid w:val="5DD27FBD"/>
    <w:multiLevelType w:val="hybridMultilevel"/>
    <w:tmpl w:val="85B637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3" w15:restartNumberingAfterBreak="0">
    <w:nsid w:val="5DE3130D"/>
    <w:multiLevelType w:val="hybridMultilevel"/>
    <w:tmpl w:val="23A6028E"/>
    <w:lvl w:ilvl="0" w:tplc="1C090001">
      <w:start w:val="1"/>
      <w:numFmt w:val="bullet"/>
      <w:lvlText w:val=""/>
      <w:lvlJc w:val="left"/>
      <w:pPr>
        <w:ind w:left="502" w:hanging="360"/>
      </w:pPr>
      <w:rPr>
        <w:rFonts w:ascii="Symbol" w:hAnsi="Symbol"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74" w15:restartNumberingAfterBreak="0">
    <w:nsid w:val="5EF528B6"/>
    <w:multiLevelType w:val="hybridMultilevel"/>
    <w:tmpl w:val="E662EA2A"/>
    <w:lvl w:ilvl="0" w:tplc="CE88D7A8">
      <w:start w:val="6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5F8E2114"/>
    <w:multiLevelType w:val="hybridMultilevel"/>
    <w:tmpl w:val="11C88C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7" w15:restartNumberingAfterBreak="0">
    <w:nsid w:val="60BB20E2"/>
    <w:multiLevelType w:val="hybridMultilevel"/>
    <w:tmpl w:val="D0E44C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8" w15:restartNumberingAfterBreak="0">
    <w:nsid w:val="62AD5FC0"/>
    <w:multiLevelType w:val="hybridMultilevel"/>
    <w:tmpl w:val="C20A81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9"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879"/>
        </w:tabs>
        <w:ind w:left="879" w:hanging="595"/>
      </w:pPr>
      <w:rPr>
        <w:rFonts w:hint="default"/>
      </w:rPr>
    </w:lvl>
    <w:lvl w:ilvl="2">
      <w:start w:val="1"/>
      <w:numFmt w:val="decimal"/>
      <w:pStyle w:val="Heading30"/>
      <w:lvlText w:val="%1.%2.%3"/>
      <w:lvlJc w:val="left"/>
      <w:pPr>
        <w:tabs>
          <w:tab w:val="num" w:pos="993"/>
        </w:tabs>
        <w:ind w:left="993"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0" w15:restartNumberingAfterBreak="0">
    <w:nsid w:val="63494255"/>
    <w:multiLevelType w:val="multilevel"/>
    <w:tmpl w:val="3E2217E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3E925EA"/>
    <w:multiLevelType w:val="hybridMultilevel"/>
    <w:tmpl w:val="750E19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2" w15:restartNumberingAfterBreak="0">
    <w:nsid w:val="64641921"/>
    <w:multiLevelType w:val="hybridMultilevel"/>
    <w:tmpl w:val="1CD0CBBC"/>
    <w:lvl w:ilvl="0" w:tplc="53CAFBE0">
      <w:start w:val="1"/>
      <w:numFmt w:val="bullet"/>
      <w:lvlText w:val="-"/>
      <w:lvlJc w:val="left"/>
      <w:pPr>
        <w:ind w:left="360" w:hanging="360"/>
      </w:pPr>
      <w:rPr>
        <w:rFonts w:ascii="Arial" w:eastAsia="Times"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3" w15:restartNumberingAfterBreak="0">
    <w:nsid w:val="6A06293E"/>
    <w:multiLevelType w:val="hybridMultilevel"/>
    <w:tmpl w:val="781C4412"/>
    <w:lvl w:ilvl="0" w:tplc="C3FE9388">
      <w:start w:val="1"/>
      <w:numFmt w:val="lowerLetter"/>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4" w15:restartNumberingAfterBreak="0">
    <w:nsid w:val="6B072F8E"/>
    <w:multiLevelType w:val="hybridMultilevel"/>
    <w:tmpl w:val="50B6EF82"/>
    <w:lvl w:ilvl="0" w:tplc="08090007">
      <w:start w:val="1"/>
      <w:numFmt w:val="bullet"/>
      <w:lvlText w:val=""/>
      <w:lvlPicBulletId w:val="0"/>
      <w:lvlJc w:val="left"/>
      <w:pPr>
        <w:ind w:left="1069" w:hanging="360"/>
      </w:pPr>
      <w:rPr>
        <w:rFonts w:ascii="Symbol" w:hAnsi="Symbol"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85" w15:restartNumberingAfterBreak="0">
    <w:nsid w:val="6B84659D"/>
    <w:multiLevelType w:val="hybridMultilevel"/>
    <w:tmpl w:val="8836E26A"/>
    <w:lvl w:ilvl="0" w:tplc="39EC6A62">
      <w:start w:val="1"/>
      <w:numFmt w:val="lowerLetter"/>
      <w:lvlText w:val="%1."/>
      <w:lvlJc w:val="left"/>
      <w:pPr>
        <w:ind w:left="360" w:hanging="360"/>
      </w:pPr>
      <w:rPr>
        <w:rFonts w:hint="default"/>
        <w:b/>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6"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88" w15:restartNumberingAfterBreak="0">
    <w:nsid w:val="6DFC1DB7"/>
    <w:multiLevelType w:val="hybridMultilevel"/>
    <w:tmpl w:val="14FEB3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9" w15:restartNumberingAfterBreak="0">
    <w:nsid w:val="709127F1"/>
    <w:multiLevelType w:val="hybridMultilevel"/>
    <w:tmpl w:val="7B32B736"/>
    <w:lvl w:ilvl="0" w:tplc="1C09000F">
      <w:start w:val="1"/>
      <w:numFmt w:val="decimal"/>
      <w:lvlText w:val="%1."/>
      <w:lvlJc w:val="left"/>
    </w:lvl>
    <w:lvl w:ilvl="1" w:tplc="1C090019">
      <w:start w:val="1"/>
      <w:numFmt w:val="decimal"/>
      <w:lvlText w:val=""/>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90"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91" w15:restartNumberingAfterBreak="0">
    <w:nsid w:val="77B53915"/>
    <w:multiLevelType w:val="hybridMultilevel"/>
    <w:tmpl w:val="17C06528"/>
    <w:lvl w:ilvl="0" w:tplc="333E4DB2">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92" w15:restartNumberingAfterBreak="0">
    <w:nsid w:val="78B50CE5"/>
    <w:multiLevelType w:val="hybridMultilevel"/>
    <w:tmpl w:val="9FDA10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3" w15:restartNumberingAfterBreak="0">
    <w:nsid w:val="7CCA305C"/>
    <w:multiLevelType w:val="hybridMultilevel"/>
    <w:tmpl w:val="776608EE"/>
    <w:lvl w:ilvl="0" w:tplc="1C090001">
      <w:start w:val="1"/>
      <w:numFmt w:val="bullet"/>
      <w:lvlText w:val=""/>
      <w:lvlJc w:val="left"/>
      <w:pPr>
        <w:ind w:left="615" w:hanging="360"/>
      </w:pPr>
      <w:rPr>
        <w:rFonts w:ascii="Symbol" w:hAnsi="Symbol" w:hint="default"/>
      </w:rPr>
    </w:lvl>
    <w:lvl w:ilvl="1" w:tplc="1C090003" w:tentative="1">
      <w:start w:val="1"/>
      <w:numFmt w:val="bullet"/>
      <w:lvlText w:val="o"/>
      <w:lvlJc w:val="left"/>
      <w:pPr>
        <w:ind w:left="1335" w:hanging="360"/>
      </w:pPr>
      <w:rPr>
        <w:rFonts w:ascii="Courier New" w:hAnsi="Courier New" w:cs="Courier New" w:hint="default"/>
      </w:rPr>
    </w:lvl>
    <w:lvl w:ilvl="2" w:tplc="1C090005" w:tentative="1">
      <w:start w:val="1"/>
      <w:numFmt w:val="bullet"/>
      <w:lvlText w:val=""/>
      <w:lvlJc w:val="left"/>
      <w:pPr>
        <w:ind w:left="2055" w:hanging="360"/>
      </w:pPr>
      <w:rPr>
        <w:rFonts w:ascii="Wingdings" w:hAnsi="Wingdings" w:hint="default"/>
      </w:rPr>
    </w:lvl>
    <w:lvl w:ilvl="3" w:tplc="1C090001" w:tentative="1">
      <w:start w:val="1"/>
      <w:numFmt w:val="bullet"/>
      <w:lvlText w:val=""/>
      <w:lvlJc w:val="left"/>
      <w:pPr>
        <w:ind w:left="2775" w:hanging="360"/>
      </w:pPr>
      <w:rPr>
        <w:rFonts w:ascii="Symbol" w:hAnsi="Symbol" w:hint="default"/>
      </w:rPr>
    </w:lvl>
    <w:lvl w:ilvl="4" w:tplc="1C090003" w:tentative="1">
      <w:start w:val="1"/>
      <w:numFmt w:val="bullet"/>
      <w:lvlText w:val="o"/>
      <w:lvlJc w:val="left"/>
      <w:pPr>
        <w:ind w:left="3495" w:hanging="360"/>
      </w:pPr>
      <w:rPr>
        <w:rFonts w:ascii="Courier New" w:hAnsi="Courier New" w:cs="Courier New" w:hint="default"/>
      </w:rPr>
    </w:lvl>
    <w:lvl w:ilvl="5" w:tplc="1C090005" w:tentative="1">
      <w:start w:val="1"/>
      <w:numFmt w:val="bullet"/>
      <w:lvlText w:val=""/>
      <w:lvlJc w:val="left"/>
      <w:pPr>
        <w:ind w:left="4215" w:hanging="360"/>
      </w:pPr>
      <w:rPr>
        <w:rFonts w:ascii="Wingdings" w:hAnsi="Wingdings" w:hint="default"/>
      </w:rPr>
    </w:lvl>
    <w:lvl w:ilvl="6" w:tplc="1C090001" w:tentative="1">
      <w:start w:val="1"/>
      <w:numFmt w:val="bullet"/>
      <w:lvlText w:val=""/>
      <w:lvlJc w:val="left"/>
      <w:pPr>
        <w:ind w:left="4935" w:hanging="360"/>
      </w:pPr>
      <w:rPr>
        <w:rFonts w:ascii="Symbol" w:hAnsi="Symbol" w:hint="default"/>
      </w:rPr>
    </w:lvl>
    <w:lvl w:ilvl="7" w:tplc="1C090003" w:tentative="1">
      <w:start w:val="1"/>
      <w:numFmt w:val="bullet"/>
      <w:lvlText w:val="o"/>
      <w:lvlJc w:val="left"/>
      <w:pPr>
        <w:ind w:left="5655" w:hanging="360"/>
      </w:pPr>
      <w:rPr>
        <w:rFonts w:ascii="Courier New" w:hAnsi="Courier New" w:cs="Courier New" w:hint="default"/>
      </w:rPr>
    </w:lvl>
    <w:lvl w:ilvl="8" w:tplc="1C090005" w:tentative="1">
      <w:start w:val="1"/>
      <w:numFmt w:val="bullet"/>
      <w:lvlText w:val=""/>
      <w:lvlJc w:val="left"/>
      <w:pPr>
        <w:ind w:left="6375" w:hanging="360"/>
      </w:pPr>
      <w:rPr>
        <w:rFonts w:ascii="Wingdings" w:hAnsi="Wingdings" w:hint="default"/>
      </w:rPr>
    </w:lvl>
  </w:abstractNum>
  <w:abstractNum w:abstractNumId="94" w15:restartNumberingAfterBreak="0">
    <w:nsid w:val="7D5030AD"/>
    <w:multiLevelType w:val="hybridMultilevel"/>
    <w:tmpl w:val="1CFAFE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5" w15:restartNumberingAfterBreak="0">
    <w:nsid w:val="7D556984"/>
    <w:multiLevelType w:val="hybridMultilevel"/>
    <w:tmpl w:val="B45CB0F6"/>
    <w:lvl w:ilvl="0" w:tplc="436627C2">
      <w:start w:val="4"/>
      <w:numFmt w:val="bullet"/>
      <w:lvlText w:val="-"/>
      <w:lvlJc w:val="left"/>
      <w:pPr>
        <w:ind w:left="720" w:hanging="360"/>
      </w:pPr>
      <w:rPr>
        <w:rFonts w:ascii="Calibri" w:eastAsia="Times New Roman"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6" w15:restartNumberingAfterBreak="0">
    <w:nsid w:val="7DE105FC"/>
    <w:multiLevelType w:val="hybridMultilevel"/>
    <w:tmpl w:val="91C4A84E"/>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7"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9"/>
  </w:num>
  <w:num w:numId="3">
    <w:abstractNumId w:val="97"/>
  </w:num>
  <w:num w:numId="4">
    <w:abstractNumId w:val="49"/>
  </w:num>
  <w:num w:numId="5">
    <w:abstractNumId w:val="7"/>
  </w:num>
  <w:num w:numId="6">
    <w:abstractNumId w:val="29"/>
  </w:num>
  <w:num w:numId="7">
    <w:abstractNumId w:val="42"/>
  </w:num>
  <w:num w:numId="8">
    <w:abstractNumId w:val="87"/>
  </w:num>
  <w:num w:numId="9">
    <w:abstractNumId w:val="17"/>
  </w:num>
  <w:num w:numId="10">
    <w:abstractNumId w:val="40"/>
  </w:num>
  <w:num w:numId="11">
    <w:abstractNumId w:val="90"/>
  </w:num>
  <w:num w:numId="12">
    <w:abstractNumId w:val="64"/>
  </w:num>
  <w:num w:numId="13">
    <w:abstractNumId w:val="61"/>
  </w:num>
  <w:num w:numId="14">
    <w:abstractNumId w:val="39"/>
  </w:num>
  <w:num w:numId="15">
    <w:abstractNumId w:val="33"/>
  </w:num>
  <w:num w:numId="16">
    <w:abstractNumId w:val="79"/>
  </w:num>
  <w:num w:numId="17">
    <w:abstractNumId w:val="4"/>
  </w:num>
  <w:num w:numId="18">
    <w:abstractNumId w:val="52"/>
  </w:num>
  <w:num w:numId="19">
    <w:abstractNumId w:val="0"/>
  </w:num>
  <w:num w:numId="20">
    <w:abstractNumId w:val="2"/>
  </w:num>
  <w:num w:numId="21">
    <w:abstractNumId w:val="5"/>
  </w:num>
  <w:num w:numId="22">
    <w:abstractNumId w:val="69"/>
  </w:num>
  <w:num w:numId="23">
    <w:abstractNumId w:val="46"/>
  </w:num>
  <w:num w:numId="24">
    <w:abstractNumId w:val="65"/>
  </w:num>
  <w:num w:numId="25">
    <w:abstractNumId w:val="80"/>
  </w:num>
  <w:num w:numId="26">
    <w:abstractNumId w:val="21"/>
  </w:num>
  <w:num w:numId="27">
    <w:abstractNumId w:val="30"/>
  </w:num>
  <w:num w:numId="28">
    <w:abstractNumId w:val="32"/>
  </w:num>
  <w:num w:numId="29">
    <w:abstractNumId w:val="10"/>
  </w:num>
  <w:num w:numId="30">
    <w:abstractNumId w:val="58"/>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num>
  <w:num w:numId="33">
    <w:abstractNumId w:val="70"/>
  </w:num>
  <w:num w:numId="34">
    <w:abstractNumId w:val="11"/>
  </w:num>
  <w:num w:numId="35">
    <w:abstractNumId w:val="81"/>
  </w:num>
  <w:num w:numId="36">
    <w:abstractNumId w:val="72"/>
  </w:num>
  <w:num w:numId="37">
    <w:abstractNumId w:val="89"/>
  </w:num>
  <w:num w:numId="38">
    <w:abstractNumId w:val="28"/>
  </w:num>
  <w:num w:numId="39">
    <w:abstractNumId w:val="37"/>
  </w:num>
  <w:num w:numId="40">
    <w:abstractNumId w:val="60"/>
  </w:num>
  <w:num w:numId="41">
    <w:abstractNumId w:val="53"/>
  </w:num>
  <w:num w:numId="42">
    <w:abstractNumId w:val="48"/>
  </w:num>
  <w:num w:numId="43">
    <w:abstractNumId w:val="91"/>
  </w:num>
  <w:num w:numId="44">
    <w:abstractNumId w:val="84"/>
  </w:num>
  <w:num w:numId="45">
    <w:abstractNumId w:val="47"/>
  </w:num>
  <w:num w:numId="46">
    <w:abstractNumId w:val="75"/>
  </w:num>
  <w:num w:numId="47">
    <w:abstractNumId w:val="86"/>
  </w:num>
  <w:num w:numId="48">
    <w:abstractNumId w:val="63"/>
  </w:num>
  <w:num w:numId="49">
    <w:abstractNumId w:val="51"/>
  </w:num>
  <w:num w:numId="50">
    <w:abstractNumId w:val="35"/>
  </w:num>
  <w:num w:numId="51">
    <w:abstractNumId w:val="13"/>
  </w:num>
  <w:num w:numId="52">
    <w:abstractNumId w:val="45"/>
  </w:num>
  <w:num w:numId="53">
    <w:abstractNumId w:val="19"/>
  </w:num>
  <w:num w:numId="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num>
  <w:num w:numId="56">
    <w:abstractNumId w:val="82"/>
  </w:num>
  <w:num w:numId="57">
    <w:abstractNumId w:val="50"/>
  </w:num>
  <w:num w:numId="58">
    <w:abstractNumId w:val="71"/>
  </w:num>
  <w:num w:numId="59">
    <w:abstractNumId w:val="77"/>
  </w:num>
  <w:num w:numId="60">
    <w:abstractNumId w:val="56"/>
  </w:num>
  <w:num w:numId="61">
    <w:abstractNumId w:val="41"/>
  </w:num>
  <w:num w:numId="62">
    <w:abstractNumId w:val="38"/>
  </w:num>
  <w:num w:numId="63">
    <w:abstractNumId w:val="93"/>
  </w:num>
  <w:num w:numId="64">
    <w:abstractNumId w:val="85"/>
  </w:num>
  <w:num w:numId="65">
    <w:abstractNumId w:val="31"/>
  </w:num>
  <w:num w:numId="66">
    <w:abstractNumId w:val="73"/>
  </w:num>
  <w:num w:numId="67">
    <w:abstractNumId w:val="24"/>
  </w:num>
  <w:num w:numId="68">
    <w:abstractNumId w:val="22"/>
  </w:num>
  <w:num w:numId="69">
    <w:abstractNumId w:val="66"/>
  </w:num>
  <w:num w:numId="70">
    <w:abstractNumId w:val="18"/>
  </w:num>
  <w:num w:numId="71">
    <w:abstractNumId w:val="26"/>
  </w:num>
  <w:num w:numId="72">
    <w:abstractNumId w:val="57"/>
  </w:num>
  <w:num w:numId="73">
    <w:abstractNumId w:val="92"/>
  </w:num>
  <w:num w:numId="74">
    <w:abstractNumId w:val="76"/>
  </w:num>
  <w:num w:numId="75">
    <w:abstractNumId w:val="67"/>
  </w:num>
  <w:num w:numId="76">
    <w:abstractNumId w:val="62"/>
  </w:num>
  <w:num w:numId="77">
    <w:abstractNumId w:val="20"/>
  </w:num>
  <w:num w:numId="78">
    <w:abstractNumId w:val="78"/>
  </w:num>
  <w:num w:numId="79">
    <w:abstractNumId w:val="43"/>
  </w:num>
  <w:num w:numId="80">
    <w:abstractNumId w:val="16"/>
  </w:num>
  <w:num w:numId="81">
    <w:abstractNumId w:val="88"/>
  </w:num>
  <w:num w:numId="82">
    <w:abstractNumId w:val="55"/>
  </w:num>
  <w:num w:numId="83">
    <w:abstractNumId w:val="94"/>
  </w:num>
  <w:num w:numId="84">
    <w:abstractNumId w:val="23"/>
  </w:num>
  <w:num w:numId="85">
    <w:abstractNumId w:val="59"/>
  </w:num>
  <w:num w:numId="86">
    <w:abstractNumId w:val="25"/>
  </w:num>
  <w:num w:numId="87">
    <w:abstractNumId w:val="83"/>
  </w:num>
  <w:num w:numId="88">
    <w:abstractNumId w:val="95"/>
  </w:num>
  <w:num w:numId="89">
    <w:abstractNumId w:val="12"/>
  </w:num>
  <w:num w:numId="90">
    <w:abstractNumId w:val="34"/>
  </w:num>
  <w:num w:numId="91">
    <w:abstractNumId w:val="54"/>
  </w:num>
  <w:num w:numId="92">
    <w:abstractNumId w:val="96"/>
  </w:num>
  <w:num w:numId="93">
    <w:abstractNumId w:val="6"/>
  </w:num>
  <w:num w:numId="94">
    <w:abstractNumId w:val="68"/>
  </w:num>
  <w:num w:numId="95">
    <w:abstractNumId w:val="15"/>
  </w:num>
  <w:num w:numId="96">
    <w:abstractNumId w:val="74"/>
  </w:num>
  <w:num w:numId="97">
    <w:abstractNumId w:val="8"/>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BDC"/>
    <w:rsid w:val="00000810"/>
    <w:rsid w:val="0000526D"/>
    <w:rsid w:val="0000678A"/>
    <w:rsid w:val="00016C11"/>
    <w:rsid w:val="00025119"/>
    <w:rsid w:val="00025958"/>
    <w:rsid w:val="000321DD"/>
    <w:rsid w:val="00032D9A"/>
    <w:rsid w:val="00037291"/>
    <w:rsid w:val="00037AE8"/>
    <w:rsid w:val="000407E9"/>
    <w:rsid w:val="0004087B"/>
    <w:rsid w:val="00044536"/>
    <w:rsid w:val="00055098"/>
    <w:rsid w:val="000563CC"/>
    <w:rsid w:val="00060E2C"/>
    <w:rsid w:val="00062CF7"/>
    <w:rsid w:val="000701AA"/>
    <w:rsid w:val="00080277"/>
    <w:rsid w:val="00081627"/>
    <w:rsid w:val="00083A84"/>
    <w:rsid w:val="00094823"/>
    <w:rsid w:val="00094A03"/>
    <w:rsid w:val="00094F9A"/>
    <w:rsid w:val="00097B75"/>
    <w:rsid w:val="000A0E04"/>
    <w:rsid w:val="000A1E38"/>
    <w:rsid w:val="000A3AD8"/>
    <w:rsid w:val="000A48FE"/>
    <w:rsid w:val="000A53FB"/>
    <w:rsid w:val="000B1CE7"/>
    <w:rsid w:val="000B1DEC"/>
    <w:rsid w:val="000B367B"/>
    <w:rsid w:val="000B3779"/>
    <w:rsid w:val="000B747A"/>
    <w:rsid w:val="000C0C8D"/>
    <w:rsid w:val="000C4EEF"/>
    <w:rsid w:val="000C4FC3"/>
    <w:rsid w:val="000D40C9"/>
    <w:rsid w:val="000D46EF"/>
    <w:rsid w:val="000E0790"/>
    <w:rsid w:val="000E1AD2"/>
    <w:rsid w:val="000E1D53"/>
    <w:rsid w:val="000E7FCE"/>
    <w:rsid w:val="000F55B8"/>
    <w:rsid w:val="0010334A"/>
    <w:rsid w:val="00112283"/>
    <w:rsid w:val="00113260"/>
    <w:rsid w:val="001179D7"/>
    <w:rsid w:val="00122112"/>
    <w:rsid w:val="00122402"/>
    <w:rsid w:val="00131151"/>
    <w:rsid w:val="00131C4D"/>
    <w:rsid w:val="001330FC"/>
    <w:rsid w:val="00137553"/>
    <w:rsid w:val="0013790C"/>
    <w:rsid w:val="0014358C"/>
    <w:rsid w:val="001515BD"/>
    <w:rsid w:val="0015731E"/>
    <w:rsid w:val="00161C54"/>
    <w:rsid w:val="00164DAB"/>
    <w:rsid w:val="00173D3C"/>
    <w:rsid w:val="00176063"/>
    <w:rsid w:val="00180F3F"/>
    <w:rsid w:val="001878B5"/>
    <w:rsid w:val="00187950"/>
    <w:rsid w:val="00190659"/>
    <w:rsid w:val="00196A21"/>
    <w:rsid w:val="001A01FF"/>
    <w:rsid w:val="001A07E7"/>
    <w:rsid w:val="001A228A"/>
    <w:rsid w:val="001A2C09"/>
    <w:rsid w:val="001A4F00"/>
    <w:rsid w:val="001B1218"/>
    <w:rsid w:val="001B2F30"/>
    <w:rsid w:val="001B4ADE"/>
    <w:rsid w:val="001C1827"/>
    <w:rsid w:val="001D0607"/>
    <w:rsid w:val="001D0F92"/>
    <w:rsid w:val="001D1EFF"/>
    <w:rsid w:val="001D1FE8"/>
    <w:rsid w:val="001D4165"/>
    <w:rsid w:val="001D7040"/>
    <w:rsid w:val="001E1020"/>
    <w:rsid w:val="001E441E"/>
    <w:rsid w:val="001E67BD"/>
    <w:rsid w:val="001E6ED1"/>
    <w:rsid w:val="001F00F8"/>
    <w:rsid w:val="001F4843"/>
    <w:rsid w:val="002028F2"/>
    <w:rsid w:val="00203BE2"/>
    <w:rsid w:val="0020439D"/>
    <w:rsid w:val="0020457E"/>
    <w:rsid w:val="00205AC7"/>
    <w:rsid w:val="00217AB4"/>
    <w:rsid w:val="00221E21"/>
    <w:rsid w:val="0022215C"/>
    <w:rsid w:val="00224BA3"/>
    <w:rsid w:val="00224D28"/>
    <w:rsid w:val="002264E6"/>
    <w:rsid w:val="002422DB"/>
    <w:rsid w:val="00243845"/>
    <w:rsid w:val="00246200"/>
    <w:rsid w:val="0024715F"/>
    <w:rsid w:val="002506EF"/>
    <w:rsid w:val="002539A2"/>
    <w:rsid w:val="0025464A"/>
    <w:rsid w:val="00260104"/>
    <w:rsid w:val="00261A9D"/>
    <w:rsid w:val="00263481"/>
    <w:rsid w:val="0026390F"/>
    <w:rsid w:val="002640AF"/>
    <w:rsid w:val="00270D69"/>
    <w:rsid w:val="0027223C"/>
    <w:rsid w:val="00274154"/>
    <w:rsid w:val="00275F85"/>
    <w:rsid w:val="00277C2C"/>
    <w:rsid w:val="002808C0"/>
    <w:rsid w:val="00284896"/>
    <w:rsid w:val="00287B55"/>
    <w:rsid w:val="00287E3A"/>
    <w:rsid w:val="002902A8"/>
    <w:rsid w:val="00292431"/>
    <w:rsid w:val="00294DF7"/>
    <w:rsid w:val="00295066"/>
    <w:rsid w:val="002956F2"/>
    <w:rsid w:val="002A0C31"/>
    <w:rsid w:val="002A40BC"/>
    <w:rsid w:val="002A580F"/>
    <w:rsid w:val="002A6B15"/>
    <w:rsid w:val="002B05A6"/>
    <w:rsid w:val="002B1FA0"/>
    <w:rsid w:val="002B3CF4"/>
    <w:rsid w:val="002B55AF"/>
    <w:rsid w:val="002B67AB"/>
    <w:rsid w:val="002C4CC7"/>
    <w:rsid w:val="002C5E63"/>
    <w:rsid w:val="002C6379"/>
    <w:rsid w:val="002C7A46"/>
    <w:rsid w:val="002D0DB1"/>
    <w:rsid w:val="002D213F"/>
    <w:rsid w:val="002D23ED"/>
    <w:rsid w:val="002D3D37"/>
    <w:rsid w:val="002D5227"/>
    <w:rsid w:val="002D5310"/>
    <w:rsid w:val="002D6E58"/>
    <w:rsid w:val="002D6EF2"/>
    <w:rsid w:val="002D71B3"/>
    <w:rsid w:val="002E361F"/>
    <w:rsid w:val="002E569A"/>
    <w:rsid w:val="002E5D0C"/>
    <w:rsid w:val="002E6968"/>
    <w:rsid w:val="002F5969"/>
    <w:rsid w:val="002F5E36"/>
    <w:rsid w:val="002F6F91"/>
    <w:rsid w:val="00301949"/>
    <w:rsid w:val="00302A97"/>
    <w:rsid w:val="003058BB"/>
    <w:rsid w:val="00317ED9"/>
    <w:rsid w:val="003231AD"/>
    <w:rsid w:val="0033057E"/>
    <w:rsid w:val="003354F3"/>
    <w:rsid w:val="0033728B"/>
    <w:rsid w:val="003455B1"/>
    <w:rsid w:val="00347568"/>
    <w:rsid w:val="00350327"/>
    <w:rsid w:val="0035106F"/>
    <w:rsid w:val="003559D9"/>
    <w:rsid w:val="00365760"/>
    <w:rsid w:val="00371CBE"/>
    <w:rsid w:val="00375A36"/>
    <w:rsid w:val="00375A99"/>
    <w:rsid w:val="00380859"/>
    <w:rsid w:val="00380D32"/>
    <w:rsid w:val="0038560D"/>
    <w:rsid w:val="00385B45"/>
    <w:rsid w:val="0038796F"/>
    <w:rsid w:val="00391B9D"/>
    <w:rsid w:val="0039272C"/>
    <w:rsid w:val="00392AA7"/>
    <w:rsid w:val="003950CC"/>
    <w:rsid w:val="00395D24"/>
    <w:rsid w:val="003A71C7"/>
    <w:rsid w:val="003B3AD7"/>
    <w:rsid w:val="003B76B3"/>
    <w:rsid w:val="003C0371"/>
    <w:rsid w:val="003C191C"/>
    <w:rsid w:val="003C67D0"/>
    <w:rsid w:val="003C791A"/>
    <w:rsid w:val="003D0B1F"/>
    <w:rsid w:val="003E669E"/>
    <w:rsid w:val="003F0B71"/>
    <w:rsid w:val="003F3ECE"/>
    <w:rsid w:val="003F62DA"/>
    <w:rsid w:val="00404B30"/>
    <w:rsid w:val="00411C96"/>
    <w:rsid w:val="00415DE6"/>
    <w:rsid w:val="00417B9A"/>
    <w:rsid w:val="00417D84"/>
    <w:rsid w:val="00434189"/>
    <w:rsid w:val="004426AF"/>
    <w:rsid w:val="00442E02"/>
    <w:rsid w:val="004431D2"/>
    <w:rsid w:val="00445A6F"/>
    <w:rsid w:val="0044618A"/>
    <w:rsid w:val="004509BC"/>
    <w:rsid w:val="00451311"/>
    <w:rsid w:val="004554A8"/>
    <w:rsid w:val="00456858"/>
    <w:rsid w:val="00457DCA"/>
    <w:rsid w:val="00461476"/>
    <w:rsid w:val="00464B84"/>
    <w:rsid w:val="004661E3"/>
    <w:rsid w:val="0046623E"/>
    <w:rsid w:val="00466560"/>
    <w:rsid w:val="0046707F"/>
    <w:rsid w:val="004752E1"/>
    <w:rsid w:val="00477679"/>
    <w:rsid w:val="004809CA"/>
    <w:rsid w:val="00480E0F"/>
    <w:rsid w:val="00490C41"/>
    <w:rsid w:val="00494A0A"/>
    <w:rsid w:val="00495F2E"/>
    <w:rsid w:val="004A5E29"/>
    <w:rsid w:val="004A626E"/>
    <w:rsid w:val="004A7B42"/>
    <w:rsid w:val="004B17D4"/>
    <w:rsid w:val="004B3C0A"/>
    <w:rsid w:val="004B5F27"/>
    <w:rsid w:val="004C1B1E"/>
    <w:rsid w:val="004C2B10"/>
    <w:rsid w:val="004C59D7"/>
    <w:rsid w:val="004D0CFD"/>
    <w:rsid w:val="004D1169"/>
    <w:rsid w:val="004D1C97"/>
    <w:rsid w:val="004D1E78"/>
    <w:rsid w:val="004D47E9"/>
    <w:rsid w:val="004D5063"/>
    <w:rsid w:val="004E2CDE"/>
    <w:rsid w:val="004F3548"/>
    <w:rsid w:val="0050146A"/>
    <w:rsid w:val="00501BCD"/>
    <w:rsid w:val="00502C56"/>
    <w:rsid w:val="005137BC"/>
    <w:rsid w:val="005222CD"/>
    <w:rsid w:val="00523E95"/>
    <w:rsid w:val="005248C2"/>
    <w:rsid w:val="00533A18"/>
    <w:rsid w:val="00535391"/>
    <w:rsid w:val="00535E04"/>
    <w:rsid w:val="00541F99"/>
    <w:rsid w:val="005464D5"/>
    <w:rsid w:val="00552EEB"/>
    <w:rsid w:val="00557F3C"/>
    <w:rsid w:val="005677F8"/>
    <w:rsid w:val="00570F6E"/>
    <w:rsid w:val="0057161F"/>
    <w:rsid w:val="00574131"/>
    <w:rsid w:val="00582315"/>
    <w:rsid w:val="0058350B"/>
    <w:rsid w:val="00585CF9"/>
    <w:rsid w:val="005878AF"/>
    <w:rsid w:val="00590753"/>
    <w:rsid w:val="0059587D"/>
    <w:rsid w:val="0059685D"/>
    <w:rsid w:val="005A368B"/>
    <w:rsid w:val="005A3884"/>
    <w:rsid w:val="005B0816"/>
    <w:rsid w:val="005B0BBA"/>
    <w:rsid w:val="005B0E59"/>
    <w:rsid w:val="005B168D"/>
    <w:rsid w:val="005B3405"/>
    <w:rsid w:val="005C08B6"/>
    <w:rsid w:val="005C1437"/>
    <w:rsid w:val="005D171B"/>
    <w:rsid w:val="005D1CD3"/>
    <w:rsid w:val="005D3F36"/>
    <w:rsid w:val="005E1079"/>
    <w:rsid w:val="005E2C54"/>
    <w:rsid w:val="005E62C5"/>
    <w:rsid w:val="005E7059"/>
    <w:rsid w:val="005F09CC"/>
    <w:rsid w:val="005F1A40"/>
    <w:rsid w:val="005F2D2D"/>
    <w:rsid w:val="005F4D6D"/>
    <w:rsid w:val="0060282B"/>
    <w:rsid w:val="00602B92"/>
    <w:rsid w:val="00602F14"/>
    <w:rsid w:val="00602F36"/>
    <w:rsid w:val="00603F63"/>
    <w:rsid w:val="0060434A"/>
    <w:rsid w:val="0060592D"/>
    <w:rsid w:val="00610318"/>
    <w:rsid w:val="006137FE"/>
    <w:rsid w:val="00614BDC"/>
    <w:rsid w:val="00615BF8"/>
    <w:rsid w:val="00615EA5"/>
    <w:rsid w:val="00615F2A"/>
    <w:rsid w:val="00615FC3"/>
    <w:rsid w:val="00620583"/>
    <w:rsid w:val="00621E53"/>
    <w:rsid w:val="006222F4"/>
    <w:rsid w:val="0062377C"/>
    <w:rsid w:val="0063028C"/>
    <w:rsid w:val="006302B5"/>
    <w:rsid w:val="006339D0"/>
    <w:rsid w:val="006347E0"/>
    <w:rsid w:val="0063734D"/>
    <w:rsid w:val="00640268"/>
    <w:rsid w:val="0064072B"/>
    <w:rsid w:val="0064478B"/>
    <w:rsid w:val="00650538"/>
    <w:rsid w:val="00653BFD"/>
    <w:rsid w:val="0066466A"/>
    <w:rsid w:val="00665F14"/>
    <w:rsid w:val="00667B8F"/>
    <w:rsid w:val="00671F9D"/>
    <w:rsid w:val="00672FAD"/>
    <w:rsid w:val="00675421"/>
    <w:rsid w:val="00681265"/>
    <w:rsid w:val="00681B6C"/>
    <w:rsid w:val="006867BE"/>
    <w:rsid w:val="00686EF5"/>
    <w:rsid w:val="0069094B"/>
    <w:rsid w:val="00693757"/>
    <w:rsid w:val="00694B79"/>
    <w:rsid w:val="006953B4"/>
    <w:rsid w:val="00697539"/>
    <w:rsid w:val="006A1B69"/>
    <w:rsid w:val="006A556B"/>
    <w:rsid w:val="006A7FCF"/>
    <w:rsid w:val="006B48DF"/>
    <w:rsid w:val="006B59F0"/>
    <w:rsid w:val="006B7DE7"/>
    <w:rsid w:val="006C0FB3"/>
    <w:rsid w:val="006C3EF8"/>
    <w:rsid w:val="006C42AB"/>
    <w:rsid w:val="006C65FA"/>
    <w:rsid w:val="006C6BED"/>
    <w:rsid w:val="006D00DD"/>
    <w:rsid w:val="006D4584"/>
    <w:rsid w:val="006E0093"/>
    <w:rsid w:val="006E2240"/>
    <w:rsid w:val="006F4A8E"/>
    <w:rsid w:val="006F50E9"/>
    <w:rsid w:val="006F6002"/>
    <w:rsid w:val="00706828"/>
    <w:rsid w:val="007074FC"/>
    <w:rsid w:val="00712DBC"/>
    <w:rsid w:val="00716D38"/>
    <w:rsid w:val="00723F59"/>
    <w:rsid w:val="00724344"/>
    <w:rsid w:val="00732AED"/>
    <w:rsid w:val="007342A4"/>
    <w:rsid w:val="007406C1"/>
    <w:rsid w:val="00743DD9"/>
    <w:rsid w:val="00751693"/>
    <w:rsid w:val="007516A8"/>
    <w:rsid w:val="0075171D"/>
    <w:rsid w:val="007604B3"/>
    <w:rsid w:val="0076407F"/>
    <w:rsid w:val="00765CAC"/>
    <w:rsid w:val="00770486"/>
    <w:rsid w:val="00773E1D"/>
    <w:rsid w:val="0077487D"/>
    <w:rsid w:val="00776E43"/>
    <w:rsid w:val="00780DC3"/>
    <w:rsid w:val="00782170"/>
    <w:rsid w:val="00783BC3"/>
    <w:rsid w:val="007843FF"/>
    <w:rsid w:val="00785018"/>
    <w:rsid w:val="00786503"/>
    <w:rsid w:val="0079543B"/>
    <w:rsid w:val="00796640"/>
    <w:rsid w:val="007A6A81"/>
    <w:rsid w:val="007B1A3A"/>
    <w:rsid w:val="007B1C52"/>
    <w:rsid w:val="007B2F3E"/>
    <w:rsid w:val="007B6A83"/>
    <w:rsid w:val="007B6E75"/>
    <w:rsid w:val="007B7676"/>
    <w:rsid w:val="007C1CCB"/>
    <w:rsid w:val="007C3FAD"/>
    <w:rsid w:val="007C439A"/>
    <w:rsid w:val="007C57F0"/>
    <w:rsid w:val="007C6127"/>
    <w:rsid w:val="007D271C"/>
    <w:rsid w:val="007D2B7F"/>
    <w:rsid w:val="007D3F46"/>
    <w:rsid w:val="007D54E8"/>
    <w:rsid w:val="007E3EBF"/>
    <w:rsid w:val="007E5DAE"/>
    <w:rsid w:val="007F3369"/>
    <w:rsid w:val="007F77A9"/>
    <w:rsid w:val="007F7CB5"/>
    <w:rsid w:val="00801EA8"/>
    <w:rsid w:val="00807157"/>
    <w:rsid w:val="00814FBD"/>
    <w:rsid w:val="00833802"/>
    <w:rsid w:val="00833A5E"/>
    <w:rsid w:val="00841D11"/>
    <w:rsid w:val="0084249C"/>
    <w:rsid w:val="0084253C"/>
    <w:rsid w:val="0084313F"/>
    <w:rsid w:val="00844AA2"/>
    <w:rsid w:val="00853027"/>
    <w:rsid w:val="0085613C"/>
    <w:rsid w:val="0086016E"/>
    <w:rsid w:val="00860B72"/>
    <w:rsid w:val="00862809"/>
    <w:rsid w:val="00872033"/>
    <w:rsid w:val="008731B0"/>
    <w:rsid w:val="008732DB"/>
    <w:rsid w:val="00873B37"/>
    <w:rsid w:val="008754E3"/>
    <w:rsid w:val="00881571"/>
    <w:rsid w:val="00884A36"/>
    <w:rsid w:val="00886FDE"/>
    <w:rsid w:val="0089289F"/>
    <w:rsid w:val="00894138"/>
    <w:rsid w:val="00896448"/>
    <w:rsid w:val="008A37D3"/>
    <w:rsid w:val="008A5B17"/>
    <w:rsid w:val="008A7757"/>
    <w:rsid w:val="008B4F90"/>
    <w:rsid w:val="008C06D8"/>
    <w:rsid w:val="008C1A50"/>
    <w:rsid w:val="008C1CEB"/>
    <w:rsid w:val="008C348C"/>
    <w:rsid w:val="008C4EDA"/>
    <w:rsid w:val="008E3290"/>
    <w:rsid w:val="008E3F9F"/>
    <w:rsid w:val="008E4481"/>
    <w:rsid w:val="008E7B84"/>
    <w:rsid w:val="008F6843"/>
    <w:rsid w:val="00910781"/>
    <w:rsid w:val="00913646"/>
    <w:rsid w:val="00915AED"/>
    <w:rsid w:val="00923BF3"/>
    <w:rsid w:val="00924F74"/>
    <w:rsid w:val="009250EA"/>
    <w:rsid w:val="00925EE4"/>
    <w:rsid w:val="0093412B"/>
    <w:rsid w:val="00934B5F"/>
    <w:rsid w:val="00941DA9"/>
    <w:rsid w:val="009459B0"/>
    <w:rsid w:val="00946249"/>
    <w:rsid w:val="009527A1"/>
    <w:rsid w:val="00956312"/>
    <w:rsid w:val="009620E5"/>
    <w:rsid w:val="00963819"/>
    <w:rsid w:val="00966D7C"/>
    <w:rsid w:val="009744C2"/>
    <w:rsid w:val="00974E0A"/>
    <w:rsid w:val="0098036F"/>
    <w:rsid w:val="0098196A"/>
    <w:rsid w:val="00985DBE"/>
    <w:rsid w:val="00986BA3"/>
    <w:rsid w:val="00987CCD"/>
    <w:rsid w:val="009921C9"/>
    <w:rsid w:val="00992E59"/>
    <w:rsid w:val="00993D99"/>
    <w:rsid w:val="009961F7"/>
    <w:rsid w:val="009A28BC"/>
    <w:rsid w:val="009A4F31"/>
    <w:rsid w:val="009A65A7"/>
    <w:rsid w:val="009B1287"/>
    <w:rsid w:val="009B180A"/>
    <w:rsid w:val="009B36BB"/>
    <w:rsid w:val="009B54EF"/>
    <w:rsid w:val="009B6F98"/>
    <w:rsid w:val="009B7992"/>
    <w:rsid w:val="009C6824"/>
    <w:rsid w:val="009D0F1C"/>
    <w:rsid w:val="009D1EEE"/>
    <w:rsid w:val="009D26FD"/>
    <w:rsid w:val="009D2C0D"/>
    <w:rsid w:val="009D3EB3"/>
    <w:rsid w:val="009D7444"/>
    <w:rsid w:val="009D7C8D"/>
    <w:rsid w:val="009E2E6B"/>
    <w:rsid w:val="00A04340"/>
    <w:rsid w:val="00A12C9B"/>
    <w:rsid w:val="00A1514F"/>
    <w:rsid w:val="00A212ED"/>
    <w:rsid w:val="00A21852"/>
    <w:rsid w:val="00A311AC"/>
    <w:rsid w:val="00A31828"/>
    <w:rsid w:val="00A335B3"/>
    <w:rsid w:val="00A36010"/>
    <w:rsid w:val="00A37DF7"/>
    <w:rsid w:val="00A457B5"/>
    <w:rsid w:val="00A4654B"/>
    <w:rsid w:val="00A466F6"/>
    <w:rsid w:val="00A47CEF"/>
    <w:rsid w:val="00A5040F"/>
    <w:rsid w:val="00A534E4"/>
    <w:rsid w:val="00A550A3"/>
    <w:rsid w:val="00A57333"/>
    <w:rsid w:val="00A609EE"/>
    <w:rsid w:val="00A62C0A"/>
    <w:rsid w:val="00A630A9"/>
    <w:rsid w:val="00A64009"/>
    <w:rsid w:val="00A717D9"/>
    <w:rsid w:val="00A75139"/>
    <w:rsid w:val="00A75675"/>
    <w:rsid w:val="00A77158"/>
    <w:rsid w:val="00A80A29"/>
    <w:rsid w:val="00A81F64"/>
    <w:rsid w:val="00A8528F"/>
    <w:rsid w:val="00A974CD"/>
    <w:rsid w:val="00AA0803"/>
    <w:rsid w:val="00AA1839"/>
    <w:rsid w:val="00AA57AB"/>
    <w:rsid w:val="00AB3CAA"/>
    <w:rsid w:val="00AC3B03"/>
    <w:rsid w:val="00AC62FA"/>
    <w:rsid w:val="00AD079A"/>
    <w:rsid w:val="00AD473D"/>
    <w:rsid w:val="00AD5A7B"/>
    <w:rsid w:val="00AD6011"/>
    <w:rsid w:val="00AD61F4"/>
    <w:rsid w:val="00AE6FA0"/>
    <w:rsid w:val="00AF0144"/>
    <w:rsid w:val="00AF399F"/>
    <w:rsid w:val="00AF403D"/>
    <w:rsid w:val="00AF4945"/>
    <w:rsid w:val="00B01BEB"/>
    <w:rsid w:val="00B028D3"/>
    <w:rsid w:val="00B04FB4"/>
    <w:rsid w:val="00B11335"/>
    <w:rsid w:val="00B121FB"/>
    <w:rsid w:val="00B20652"/>
    <w:rsid w:val="00B253FD"/>
    <w:rsid w:val="00B25734"/>
    <w:rsid w:val="00B273E4"/>
    <w:rsid w:val="00B30624"/>
    <w:rsid w:val="00B32FC7"/>
    <w:rsid w:val="00B344CA"/>
    <w:rsid w:val="00B35DE7"/>
    <w:rsid w:val="00B37892"/>
    <w:rsid w:val="00B41844"/>
    <w:rsid w:val="00B44171"/>
    <w:rsid w:val="00B455F8"/>
    <w:rsid w:val="00B457B3"/>
    <w:rsid w:val="00B47C5B"/>
    <w:rsid w:val="00B53964"/>
    <w:rsid w:val="00B54353"/>
    <w:rsid w:val="00B54501"/>
    <w:rsid w:val="00B57ADF"/>
    <w:rsid w:val="00B57E37"/>
    <w:rsid w:val="00B61243"/>
    <w:rsid w:val="00B616E2"/>
    <w:rsid w:val="00B6196E"/>
    <w:rsid w:val="00B627EB"/>
    <w:rsid w:val="00B66F8A"/>
    <w:rsid w:val="00B6748D"/>
    <w:rsid w:val="00B723C5"/>
    <w:rsid w:val="00B80396"/>
    <w:rsid w:val="00B83F93"/>
    <w:rsid w:val="00B861D0"/>
    <w:rsid w:val="00B91D40"/>
    <w:rsid w:val="00BA2EA3"/>
    <w:rsid w:val="00BA4898"/>
    <w:rsid w:val="00BB0226"/>
    <w:rsid w:val="00BB2C3B"/>
    <w:rsid w:val="00BB4679"/>
    <w:rsid w:val="00BB6E6D"/>
    <w:rsid w:val="00BC5B81"/>
    <w:rsid w:val="00BC66D8"/>
    <w:rsid w:val="00BC6BF6"/>
    <w:rsid w:val="00BD00AF"/>
    <w:rsid w:val="00BE57BF"/>
    <w:rsid w:val="00BF06A4"/>
    <w:rsid w:val="00BF0898"/>
    <w:rsid w:val="00BF12D7"/>
    <w:rsid w:val="00BF421A"/>
    <w:rsid w:val="00BF7A91"/>
    <w:rsid w:val="00C013F0"/>
    <w:rsid w:val="00C02E00"/>
    <w:rsid w:val="00C06BB9"/>
    <w:rsid w:val="00C07DAD"/>
    <w:rsid w:val="00C138EE"/>
    <w:rsid w:val="00C1398F"/>
    <w:rsid w:val="00C14CC2"/>
    <w:rsid w:val="00C170D3"/>
    <w:rsid w:val="00C27A52"/>
    <w:rsid w:val="00C31645"/>
    <w:rsid w:val="00C33B20"/>
    <w:rsid w:val="00C40E9E"/>
    <w:rsid w:val="00C410BB"/>
    <w:rsid w:val="00C425FD"/>
    <w:rsid w:val="00C44507"/>
    <w:rsid w:val="00C44815"/>
    <w:rsid w:val="00C47EF5"/>
    <w:rsid w:val="00C5015B"/>
    <w:rsid w:val="00C50374"/>
    <w:rsid w:val="00C546F2"/>
    <w:rsid w:val="00C606D8"/>
    <w:rsid w:val="00C61667"/>
    <w:rsid w:val="00C631D6"/>
    <w:rsid w:val="00C7421D"/>
    <w:rsid w:val="00C7500C"/>
    <w:rsid w:val="00C81E95"/>
    <w:rsid w:val="00C8428A"/>
    <w:rsid w:val="00C92EC8"/>
    <w:rsid w:val="00C954C0"/>
    <w:rsid w:val="00C955D7"/>
    <w:rsid w:val="00C97FA1"/>
    <w:rsid w:val="00CB0B53"/>
    <w:rsid w:val="00CB716F"/>
    <w:rsid w:val="00CC1072"/>
    <w:rsid w:val="00CC12A0"/>
    <w:rsid w:val="00CC1771"/>
    <w:rsid w:val="00CC348B"/>
    <w:rsid w:val="00CC4374"/>
    <w:rsid w:val="00CC4AC2"/>
    <w:rsid w:val="00CC51DE"/>
    <w:rsid w:val="00CC6248"/>
    <w:rsid w:val="00CC67BF"/>
    <w:rsid w:val="00CC7BB3"/>
    <w:rsid w:val="00CD08D8"/>
    <w:rsid w:val="00CD15F1"/>
    <w:rsid w:val="00CD6EE8"/>
    <w:rsid w:val="00CE02A8"/>
    <w:rsid w:val="00CE500A"/>
    <w:rsid w:val="00CE620A"/>
    <w:rsid w:val="00CF2AE3"/>
    <w:rsid w:val="00CF7A73"/>
    <w:rsid w:val="00CF7E7E"/>
    <w:rsid w:val="00D00444"/>
    <w:rsid w:val="00D06441"/>
    <w:rsid w:val="00D11BC7"/>
    <w:rsid w:val="00D1644E"/>
    <w:rsid w:val="00D2105F"/>
    <w:rsid w:val="00D2155E"/>
    <w:rsid w:val="00D26B17"/>
    <w:rsid w:val="00D33901"/>
    <w:rsid w:val="00D33CE1"/>
    <w:rsid w:val="00D47582"/>
    <w:rsid w:val="00D50671"/>
    <w:rsid w:val="00D63DB4"/>
    <w:rsid w:val="00D83329"/>
    <w:rsid w:val="00DA493F"/>
    <w:rsid w:val="00DA625A"/>
    <w:rsid w:val="00DA75A2"/>
    <w:rsid w:val="00DB3D10"/>
    <w:rsid w:val="00DB4743"/>
    <w:rsid w:val="00DB4796"/>
    <w:rsid w:val="00DB6A41"/>
    <w:rsid w:val="00DC0D24"/>
    <w:rsid w:val="00DD0BBE"/>
    <w:rsid w:val="00DD29E4"/>
    <w:rsid w:val="00DD5C8C"/>
    <w:rsid w:val="00DD77D8"/>
    <w:rsid w:val="00DE65C1"/>
    <w:rsid w:val="00DE6C51"/>
    <w:rsid w:val="00DF25D0"/>
    <w:rsid w:val="00DF35D8"/>
    <w:rsid w:val="00DF6024"/>
    <w:rsid w:val="00DF6EDD"/>
    <w:rsid w:val="00E02641"/>
    <w:rsid w:val="00E03884"/>
    <w:rsid w:val="00E03979"/>
    <w:rsid w:val="00E043FD"/>
    <w:rsid w:val="00E12D70"/>
    <w:rsid w:val="00E13475"/>
    <w:rsid w:val="00E13481"/>
    <w:rsid w:val="00E15360"/>
    <w:rsid w:val="00E16D44"/>
    <w:rsid w:val="00E20818"/>
    <w:rsid w:val="00E33C9C"/>
    <w:rsid w:val="00E33D54"/>
    <w:rsid w:val="00E403A8"/>
    <w:rsid w:val="00E40C5D"/>
    <w:rsid w:val="00E42CC4"/>
    <w:rsid w:val="00E4607B"/>
    <w:rsid w:val="00E47516"/>
    <w:rsid w:val="00E56A19"/>
    <w:rsid w:val="00E60037"/>
    <w:rsid w:val="00E65670"/>
    <w:rsid w:val="00E66D6F"/>
    <w:rsid w:val="00E743A9"/>
    <w:rsid w:val="00E74611"/>
    <w:rsid w:val="00E75B40"/>
    <w:rsid w:val="00E846F2"/>
    <w:rsid w:val="00E91A2F"/>
    <w:rsid w:val="00E92C6B"/>
    <w:rsid w:val="00E960FD"/>
    <w:rsid w:val="00E9730F"/>
    <w:rsid w:val="00EA4DC0"/>
    <w:rsid w:val="00EA749A"/>
    <w:rsid w:val="00EB09BF"/>
    <w:rsid w:val="00EB0BC4"/>
    <w:rsid w:val="00EB2A05"/>
    <w:rsid w:val="00EB505E"/>
    <w:rsid w:val="00EB71E9"/>
    <w:rsid w:val="00EC61CF"/>
    <w:rsid w:val="00EC7E1B"/>
    <w:rsid w:val="00ED1232"/>
    <w:rsid w:val="00EE19E4"/>
    <w:rsid w:val="00EE4EA9"/>
    <w:rsid w:val="00EE671B"/>
    <w:rsid w:val="00EE750E"/>
    <w:rsid w:val="00EE7F69"/>
    <w:rsid w:val="00EF0DBB"/>
    <w:rsid w:val="00EF18C2"/>
    <w:rsid w:val="00EF2486"/>
    <w:rsid w:val="00EF36FC"/>
    <w:rsid w:val="00EF463F"/>
    <w:rsid w:val="00EF54AD"/>
    <w:rsid w:val="00F00437"/>
    <w:rsid w:val="00F004C0"/>
    <w:rsid w:val="00F00E6A"/>
    <w:rsid w:val="00F0116F"/>
    <w:rsid w:val="00F04361"/>
    <w:rsid w:val="00F055E7"/>
    <w:rsid w:val="00F10F4C"/>
    <w:rsid w:val="00F13A4B"/>
    <w:rsid w:val="00F13C58"/>
    <w:rsid w:val="00F202E5"/>
    <w:rsid w:val="00F24072"/>
    <w:rsid w:val="00F32012"/>
    <w:rsid w:val="00F33384"/>
    <w:rsid w:val="00F34184"/>
    <w:rsid w:val="00F34ADF"/>
    <w:rsid w:val="00F35CC1"/>
    <w:rsid w:val="00F36187"/>
    <w:rsid w:val="00F36446"/>
    <w:rsid w:val="00F364C2"/>
    <w:rsid w:val="00F37405"/>
    <w:rsid w:val="00F4312D"/>
    <w:rsid w:val="00F43787"/>
    <w:rsid w:val="00F46609"/>
    <w:rsid w:val="00F46DAC"/>
    <w:rsid w:val="00F47F6C"/>
    <w:rsid w:val="00F54C55"/>
    <w:rsid w:val="00F55DD4"/>
    <w:rsid w:val="00F55EE5"/>
    <w:rsid w:val="00F62CA6"/>
    <w:rsid w:val="00F70E32"/>
    <w:rsid w:val="00F716C6"/>
    <w:rsid w:val="00F73BDB"/>
    <w:rsid w:val="00F748C8"/>
    <w:rsid w:val="00F74ACF"/>
    <w:rsid w:val="00F7520F"/>
    <w:rsid w:val="00F80B48"/>
    <w:rsid w:val="00F8103D"/>
    <w:rsid w:val="00F81925"/>
    <w:rsid w:val="00F8386B"/>
    <w:rsid w:val="00F840CB"/>
    <w:rsid w:val="00F872F5"/>
    <w:rsid w:val="00F92984"/>
    <w:rsid w:val="00F962EE"/>
    <w:rsid w:val="00FA3B7E"/>
    <w:rsid w:val="00FA4C05"/>
    <w:rsid w:val="00FA7933"/>
    <w:rsid w:val="00FB1BB4"/>
    <w:rsid w:val="00FB4799"/>
    <w:rsid w:val="00FB4ECB"/>
    <w:rsid w:val="00FC0CF0"/>
    <w:rsid w:val="00FC3A0D"/>
    <w:rsid w:val="00FC7EF5"/>
    <w:rsid w:val="00FD01F5"/>
    <w:rsid w:val="00FD2DE4"/>
    <w:rsid w:val="00FD37B2"/>
    <w:rsid w:val="00FD4A78"/>
    <w:rsid w:val="00FD6FAB"/>
    <w:rsid w:val="00FE22D4"/>
    <w:rsid w:val="00FE547D"/>
    <w:rsid w:val="00FE624D"/>
    <w:rsid w:val="00FE6E67"/>
    <w:rsid w:val="00FF59F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C0089"/>
  <w15:docId w15:val="{815B2B11-1D9C-4448-9817-36CF9AE31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1AD"/>
    <w:pPr>
      <w:spacing w:after="0" w:line="240" w:lineRule="auto"/>
    </w:pPr>
    <w:rPr>
      <w:rFonts w:ascii="Times New Roman" w:eastAsia="Times New Roman" w:hAnsi="Times New Roman" w:cs="Times New Roman"/>
      <w:sz w:val="24"/>
      <w:szCs w:val="24"/>
      <w:lang w:eastAsia="en-ZA"/>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614BDC"/>
    <w:pPr>
      <w:keepNext/>
      <w:widowControl w:val="0"/>
      <w:tabs>
        <w:tab w:val="left" w:pos="720"/>
        <w:tab w:val="left" w:pos="1440"/>
        <w:tab w:val="left" w:pos="2160"/>
        <w:tab w:val="left" w:pos="2880"/>
      </w:tabs>
      <w:ind w:left="2880" w:hanging="2880"/>
      <w:jc w:val="both"/>
      <w:outlineLvl w:val="0"/>
    </w:pPr>
    <w:rPr>
      <w:rFonts w:ascii="Arial" w:hAnsi="Arial"/>
      <w:b/>
      <w:snapToGrid w:val="0"/>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link w:val="Heading2Char"/>
    <w:qFormat/>
    <w:rsid w:val="00614BDC"/>
    <w:pPr>
      <w:keepNext/>
      <w:widowControl w:val="0"/>
      <w:numPr>
        <w:ilvl w:val="1"/>
        <w:numId w:val="16"/>
      </w:numPr>
      <w:outlineLvl w:val="1"/>
    </w:pPr>
    <w:rPr>
      <w:rFonts w:ascii="Arial" w:hAnsi="Arial"/>
      <w:b/>
      <w:bCs/>
      <w:snapToGrid w:val="0"/>
      <w:szCs w:val="20"/>
      <w:lang w:val="en-GB"/>
    </w:rPr>
  </w:style>
  <w:style w:type="paragraph" w:styleId="Heading30">
    <w:name w:val="heading 3"/>
    <w:aliases w:val="H3,l3,h3,rp_Heading 3,1.,not in TOC,Bold 12,L3,Level 1 - 1,Head 3,head3,AST Heading 1.1.1,Minor"/>
    <w:basedOn w:val="Normal"/>
    <w:next w:val="Normal"/>
    <w:link w:val="Heading3Char"/>
    <w:qFormat/>
    <w:rsid w:val="00614BDC"/>
    <w:pPr>
      <w:keepNext/>
      <w:numPr>
        <w:ilvl w:val="2"/>
        <w:numId w:val="16"/>
      </w:numPr>
      <w:jc w:val="both"/>
      <w:outlineLvl w:val="2"/>
    </w:pPr>
    <w:rPr>
      <w:rFonts w:ascii="Arial" w:hAnsi="Arial" w:cs="Arial"/>
      <w:b/>
      <w:bCs/>
      <w:sz w:val="20"/>
    </w:rPr>
  </w:style>
  <w:style w:type="paragraph" w:styleId="Heading4">
    <w:name w:val="heading 4"/>
    <w:aliases w:val="bullet,bl,bb,Sub-Minor,h4,Table and Figures,DOCSTYLE4"/>
    <w:basedOn w:val="Normal"/>
    <w:next w:val="Normal"/>
    <w:link w:val="Heading4Char1"/>
    <w:qFormat/>
    <w:rsid w:val="00614BDC"/>
    <w:pPr>
      <w:keepNext/>
      <w:numPr>
        <w:ilvl w:val="3"/>
        <w:numId w:val="16"/>
      </w:numPr>
      <w:jc w:val="both"/>
      <w:outlineLvl w:val="3"/>
    </w:pPr>
    <w:rPr>
      <w:rFonts w:ascii="Arial" w:hAnsi="Arial"/>
      <w:b/>
      <w:szCs w:val="20"/>
      <w:lang w:val="en-GB"/>
    </w:rPr>
  </w:style>
  <w:style w:type="paragraph" w:styleId="Heading5">
    <w:name w:val="heading 5"/>
    <w:aliases w:val="Heading 51,X,DOCSTYLE5"/>
    <w:basedOn w:val="Normal"/>
    <w:next w:val="Normal"/>
    <w:link w:val="Heading5Char"/>
    <w:qFormat/>
    <w:rsid w:val="00614BDC"/>
    <w:pPr>
      <w:keepNext/>
      <w:numPr>
        <w:ilvl w:val="4"/>
        <w:numId w:val="16"/>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link w:val="Heading6Char"/>
    <w:qFormat/>
    <w:rsid w:val="00614BDC"/>
    <w:pPr>
      <w:keepNext/>
      <w:numPr>
        <w:ilvl w:val="5"/>
        <w:numId w:val="16"/>
      </w:numPr>
      <w:spacing w:after="120"/>
      <w:jc w:val="both"/>
      <w:outlineLvl w:val="5"/>
    </w:pPr>
    <w:rPr>
      <w:rFonts w:ascii="Verdana" w:hAnsi="Verdana"/>
      <w:b/>
      <w:snapToGrid w:val="0"/>
      <w:szCs w:val="20"/>
      <w:lang w:val="en-GB"/>
    </w:rPr>
  </w:style>
  <w:style w:type="paragraph" w:styleId="Heading7">
    <w:name w:val="heading 7"/>
    <w:aliases w:val="Heading 71,DOCSTYLE7,Section Heading"/>
    <w:basedOn w:val="Normal"/>
    <w:next w:val="Normal"/>
    <w:link w:val="Heading7Char"/>
    <w:qFormat/>
    <w:rsid w:val="00614BDC"/>
    <w:pPr>
      <w:keepNext/>
      <w:numPr>
        <w:ilvl w:val="6"/>
        <w:numId w:val="16"/>
      </w:numPr>
      <w:jc w:val="both"/>
      <w:outlineLvl w:val="6"/>
    </w:pPr>
    <w:rPr>
      <w:rFonts w:ascii="Verdana" w:hAnsi="Verdana"/>
      <w:b/>
      <w:bCs/>
      <w:snapToGrid w:val="0"/>
      <w:szCs w:val="20"/>
    </w:rPr>
  </w:style>
  <w:style w:type="paragraph" w:styleId="Heading8">
    <w:name w:val="heading 8"/>
    <w:aliases w:val="Heading 81,DOCSTYLE8"/>
    <w:basedOn w:val="Normal"/>
    <w:next w:val="Normal"/>
    <w:link w:val="Heading8Char"/>
    <w:qFormat/>
    <w:rsid w:val="00614BDC"/>
    <w:pPr>
      <w:keepNext/>
      <w:numPr>
        <w:ilvl w:val="7"/>
        <w:numId w:val="16"/>
      </w:numPr>
      <w:outlineLvl w:val="7"/>
    </w:pPr>
    <w:rPr>
      <w:rFonts w:ascii="Verdana" w:hAnsi="Verdana"/>
      <w:b/>
      <w:snapToGrid w:val="0"/>
      <w:szCs w:val="20"/>
      <w:lang w:val="en-GB"/>
    </w:rPr>
  </w:style>
  <w:style w:type="paragraph" w:styleId="Heading9">
    <w:name w:val="heading 9"/>
    <w:aliases w:val="Heading 91,DOCSTYLE9"/>
    <w:basedOn w:val="Normal"/>
    <w:next w:val="Normal"/>
    <w:link w:val="Heading9Char"/>
    <w:qFormat/>
    <w:rsid w:val="00614BDC"/>
    <w:pPr>
      <w:keepNext/>
      <w:numPr>
        <w:ilvl w:val="8"/>
        <w:numId w:val="16"/>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614BDC"/>
    <w:rPr>
      <w:rFonts w:ascii="Arial" w:eastAsia="Times New Roman" w:hAnsi="Arial" w:cs="Times New Roman"/>
      <w:b/>
      <w:snapToGrid w:val="0"/>
      <w:szCs w:val="20"/>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614BDC"/>
    <w:rPr>
      <w:rFonts w:ascii="Arial" w:eastAsia="Times New Roman" w:hAnsi="Arial" w:cs="Times New Roman"/>
      <w:b/>
      <w:bCs/>
      <w:snapToGrid w:val="0"/>
      <w:sz w:val="24"/>
      <w:szCs w:val="20"/>
      <w:lang w:val="en-GB" w:eastAsia="en-ZA"/>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0"/>
    <w:rsid w:val="00614BDC"/>
    <w:rPr>
      <w:rFonts w:ascii="Arial" w:eastAsia="Times New Roman" w:hAnsi="Arial" w:cs="Arial"/>
      <w:b/>
      <w:bCs/>
      <w:sz w:val="20"/>
      <w:szCs w:val="24"/>
      <w:lang w:eastAsia="en-ZA"/>
    </w:rPr>
  </w:style>
  <w:style w:type="character" w:customStyle="1" w:styleId="Heading4Char">
    <w:name w:val="Heading 4 Char"/>
    <w:aliases w:val="bullet Char1,bl Char1,bb Char1,Sub-Minor Char1,h4 Char1,Table and Figures Char1,DOCSTYLE4 Char1"/>
    <w:basedOn w:val="DefaultParagraphFont"/>
    <w:rsid w:val="00614BDC"/>
    <w:rPr>
      <w:rFonts w:asciiTheme="majorHAnsi" w:eastAsiaTheme="majorEastAsia" w:hAnsiTheme="majorHAnsi" w:cstheme="majorBidi"/>
      <w:b/>
      <w:bCs/>
      <w:i/>
      <w:iCs/>
      <w:color w:val="4F81BD" w:themeColor="accent1"/>
    </w:rPr>
  </w:style>
  <w:style w:type="character" w:customStyle="1" w:styleId="Heading5Char">
    <w:name w:val="Heading 5 Char"/>
    <w:aliases w:val="Heading 51 Char,X Char,DOCSTYLE5 Char"/>
    <w:basedOn w:val="DefaultParagraphFont"/>
    <w:link w:val="Heading5"/>
    <w:rsid w:val="00614BDC"/>
    <w:rPr>
      <w:rFonts w:ascii="Arial" w:eastAsia="Times New Roman" w:hAnsi="Arial" w:cs="Arial"/>
      <w:b/>
      <w:bCs/>
      <w:sz w:val="24"/>
      <w:szCs w:val="28"/>
      <w:u w:val="single"/>
      <w:lang w:eastAsia="en-ZA"/>
    </w:rPr>
  </w:style>
  <w:style w:type="character" w:customStyle="1" w:styleId="Heading6Char">
    <w:name w:val="Heading 6 Char"/>
    <w:aliases w:val="Heading 61 Char,DOCSTYLE6 Char"/>
    <w:basedOn w:val="DefaultParagraphFont"/>
    <w:link w:val="Heading6"/>
    <w:rsid w:val="00614BDC"/>
    <w:rPr>
      <w:rFonts w:ascii="Verdana" w:eastAsia="Times New Roman" w:hAnsi="Verdana" w:cs="Times New Roman"/>
      <w:b/>
      <w:snapToGrid w:val="0"/>
      <w:sz w:val="24"/>
      <w:szCs w:val="20"/>
      <w:lang w:val="en-GB" w:eastAsia="en-ZA"/>
    </w:rPr>
  </w:style>
  <w:style w:type="character" w:customStyle="1" w:styleId="Heading7Char">
    <w:name w:val="Heading 7 Char"/>
    <w:aliases w:val="Heading 71 Char,DOCSTYLE7 Char,Section Heading Char"/>
    <w:basedOn w:val="DefaultParagraphFont"/>
    <w:link w:val="Heading7"/>
    <w:rsid w:val="00614BDC"/>
    <w:rPr>
      <w:rFonts w:ascii="Verdana" w:eastAsia="Times New Roman" w:hAnsi="Verdana" w:cs="Times New Roman"/>
      <w:b/>
      <w:bCs/>
      <w:snapToGrid w:val="0"/>
      <w:sz w:val="24"/>
      <w:szCs w:val="20"/>
      <w:lang w:eastAsia="en-ZA"/>
    </w:rPr>
  </w:style>
  <w:style w:type="character" w:customStyle="1" w:styleId="Heading8Char">
    <w:name w:val="Heading 8 Char"/>
    <w:aliases w:val="Heading 81 Char,DOCSTYLE8 Char"/>
    <w:basedOn w:val="DefaultParagraphFont"/>
    <w:link w:val="Heading8"/>
    <w:rsid w:val="00614BDC"/>
    <w:rPr>
      <w:rFonts w:ascii="Verdana" w:eastAsia="Times New Roman" w:hAnsi="Verdana" w:cs="Times New Roman"/>
      <w:b/>
      <w:snapToGrid w:val="0"/>
      <w:sz w:val="24"/>
      <w:szCs w:val="20"/>
      <w:lang w:val="en-GB" w:eastAsia="en-ZA"/>
    </w:rPr>
  </w:style>
  <w:style w:type="character" w:customStyle="1" w:styleId="Heading9Char">
    <w:name w:val="Heading 9 Char"/>
    <w:aliases w:val="Heading 91 Char,DOCSTYLE9 Char"/>
    <w:basedOn w:val="DefaultParagraphFont"/>
    <w:link w:val="Heading9"/>
    <w:rsid w:val="00614BDC"/>
    <w:rPr>
      <w:rFonts w:ascii="Times New Roman" w:eastAsia="Times New Roman" w:hAnsi="Times New Roman" w:cs="Times New Roman"/>
      <w:b/>
      <w:bCs/>
      <w:sz w:val="24"/>
      <w:szCs w:val="24"/>
      <w:lang w:eastAsia="en-ZA"/>
    </w:rPr>
  </w:style>
  <w:style w:type="numbering" w:customStyle="1" w:styleId="NoList1">
    <w:name w:val="No List1"/>
    <w:next w:val="NoList"/>
    <w:uiPriority w:val="99"/>
    <w:semiHidden/>
    <w:unhideWhenUsed/>
    <w:rsid w:val="00614BDC"/>
  </w:style>
  <w:style w:type="paragraph" w:styleId="Footer">
    <w:name w:val="footer"/>
    <w:basedOn w:val="Normal"/>
    <w:link w:val="FooterChar"/>
    <w:uiPriority w:val="99"/>
    <w:rsid w:val="00614BDC"/>
    <w:pPr>
      <w:tabs>
        <w:tab w:val="center" w:pos="4153"/>
        <w:tab w:val="right" w:pos="8306"/>
      </w:tabs>
    </w:pPr>
    <w:rPr>
      <w:rFonts w:ascii="Arial" w:hAnsi="Arial"/>
      <w:snapToGrid w:val="0"/>
      <w:szCs w:val="20"/>
      <w:lang w:val="x-none"/>
    </w:rPr>
  </w:style>
  <w:style w:type="character" w:customStyle="1" w:styleId="FooterChar">
    <w:name w:val="Footer Char"/>
    <w:basedOn w:val="DefaultParagraphFont"/>
    <w:link w:val="Footer"/>
    <w:uiPriority w:val="99"/>
    <w:rsid w:val="00614BDC"/>
    <w:rPr>
      <w:rFonts w:ascii="Arial" w:eastAsia="Times New Roman" w:hAnsi="Arial" w:cs="Times New Roman"/>
      <w:snapToGrid w:val="0"/>
      <w:szCs w:val="20"/>
      <w:lang w:val="x-none"/>
    </w:rPr>
  </w:style>
  <w:style w:type="paragraph" w:customStyle="1" w:styleId="Headline">
    <w:name w:val="Headline"/>
    <w:rsid w:val="00614BDC"/>
    <w:pPr>
      <w:widowControl w:val="0"/>
      <w:spacing w:after="0" w:line="240" w:lineRule="auto"/>
    </w:pPr>
    <w:rPr>
      <w:rFonts w:ascii="Arial" w:eastAsia="Times New Roman" w:hAnsi="Arial" w:cs="Times New Roman"/>
      <w:snapToGrid w:val="0"/>
      <w:sz w:val="28"/>
      <w:szCs w:val="20"/>
      <w:lang w:val="en-GB"/>
    </w:rPr>
  </w:style>
  <w:style w:type="paragraph" w:styleId="BlockText">
    <w:name w:val="Block Text"/>
    <w:basedOn w:val="Normal"/>
    <w:rsid w:val="00614BDC"/>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614BDC"/>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
    <w:name w:val="Body Text"/>
    <w:basedOn w:val="Normal"/>
    <w:link w:val="BodyTextChar"/>
    <w:qFormat/>
    <w:rsid w:val="00614BDC"/>
    <w:pPr>
      <w:widowControl w:val="0"/>
      <w:autoSpaceDE w:val="0"/>
      <w:autoSpaceDN w:val="0"/>
      <w:adjustRightInd w:val="0"/>
      <w:spacing w:after="240"/>
      <w:jc w:val="both"/>
    </w:pPr>
    <w:rPr>
      <w:rFonts w:ascii="Arial" w:hAnsi="Arial"/>
      <w:lang w:eastAsia="x-none"/>
    </w:rPr>
  </w:style>
  <w:style w:type="character" w:customStyle="1" w:styleId="BodyTextChar">
    <w:name w:val="Body Text Char"/>
    <w:basedOn w:val="DefaultParagraphFont"/>
    <w:link w:val="BodyText"/>
    <w:rsid w:val="00614BDC"/>
    <w:rPr>
      <w:rFonts w:ascii="Arial" w:eastAsia="Times New Roman" w:hAnsi="Arial" w:cs="Times New Roman"/>
      <w:szCs w:val="24"/>
      <w:lang w:eastAsia="x-none"/>
    </w:rPr>
  </w:style>
  <w:style w:type="paragraph" w:styleId="BodyTextIndent2">
    <w:name w:val="Body Text Indent 2"/>
    <w:basedOn w:val="Normal"/>
    <w:link w:val="BodyTextIndent2Char"/>
    <w:rsid w:val="00614BDC"/>
    <w:pPr>
      <w:ind w:left="720" w:hanging="720"/>
    </w:pPr>
    <w:rPr>
      <w:rFonts w:ascii="Arial" w:hAnsi="Arial"/>
      <w:sz w:val="20"/>
      <w:lang w:val="en-GB" w:eastAsia="x-none"/>
    </w:rPr>
  </w:style>
  <w:style w:type="character" w:customStyle="1" w:styleId="BodyTextIndent2Char">
    <w:name w:val="Body Text Indent 2 Char"/>
    <w:basedOn w:val="DefaultParagraphFont"/>
    <w:link w:val="BodyTextIndent2"/>
    <w:rsid w:val="00614BDC"/>
    <w:rPr>
      <w:rFonts w:ascii="Arial" w:eastAsia="Times New Roman" w:hAnsi="Arial" w:cs="Times New Roman"/>
      <w:sz w:val="20"/>
      <w:szCs w:val="24"/>
      <w:lang w:val="en-GB" w:eastAsia="x-none"/>
    </w:rPr>
  </w:style>
  <w:style w:type="character" w:styleId="Hyperlink">
    <w:name w:val="Hyperlink"/>
    <w:uiPriority w:val="99"/>
    <w:rsid w:val="00614BDC"/>
    <w:rPr>
      <w:color w:val="0000FF"/>
      <w:u w:val="single"/>
    </w:rPr>
  </w:style>
  <w:style w:type="paragraph" w:styleId="Header">
    <w:name w:val="header"/>
    <w:basedOn w:val="Normal"/>
    <w:link w:val="HeaderChar"/>
    <w:rsid w:val="00614BDC"/>
    <w:pPr>
      <w:tabs>
        <w:tab w:val="center" w:pos="4153"/>
        <w:tab w:val="right" w:pos="8306"/>
      </w:tabs>
      <w:jc w:val="both"/>
    </w:pPr>
    <w:rPr>
      <w:rFonts w:ascii="Verdana" w:hAnsi="Verdana"/>
      <w:sz w:val="20"/>
      <w:szCs w:val="20"/>
      <w:lang w:val="en-GB" w:eastAsia="x-none"/>
    </w:rPr>
  </w:style>
  <w:style w:type="character" w:customStyle="1" w:styleId="HeaderChar">
    <w:name w:val="Header Char"/>
    <w:basedOn w:val="DefaultParagraphFont"/>
    <w:link w:val="Header"/>
    <w:rsid w:val="00614BDC"/>
    <w:rPr>
      <w:rFonts w:ascii="Verdana" w:eastAsia="Times New Roman" w:hAnsi="Verdana" w:cs="Times New Roman"/>
      <w:sz w:val="20"/>
      <w:szCs w:val="20"/>
      <w:lang w:val="en-GB" w:eastAsia="x-none"/>
    </w:rPr>
  </w:style>
  <w:style w:type="paragraph" w:styleId="BodyTextIndent">
    <w:name w:val="Body Text Indent"/>
    <w:basedOn w:val="Normal"/>
    <w:link w:val="BodyTextIndentChar"/>
    <w:rsid w:val="00614BD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Cs w:val="20"/>
      <w:lang w:val="en-GB" w:eastAsia="x-none"/>
    </w:rPr>
  </w:style>
  <w:style w:type="character" w:customStyle="1" w:styleId="BodyTextIndentChar">
    <w:name w:val="Body Text Indent Char"/>
    <w:basedOn w:val="DefaultParagraphFont"/>
    <w:link w:val="BodyTextIndent"/>
    <w:rsid w:val="00614BDC"/>
    <w:rPr>
      <w:rFonts w:ascii="Arial" w:eastAsia="Times New Roman" w:hAnsi="Arial" w:cs="Times New Roman"/>
      <w:snapToGrid w:val="0"/>
      <w:szCs w:val="20"/>
      <w:lang w:val="en-GB" w:eastAsia="x-none"/>
    </w:rPr>
  </w:style>
  <w:style w:type="paragraph" w:styleId="BodyText2">
    <w:name w:val="Body Text 2"/>
    <w:basedOn w:val="Normal"/>
    <w:link w:val="BodyText2Char"/>
    <w:rsid w:val="00614BDC"/>
    <w:pPr>
      <w:jc w:val="both"/>
    </w:pPr>
    <w:rPr>
      <w:rFonts w:ascii="Verdana" w:hAnsi="Verdana"/>
      <w:snapToGrid w:val="0"/>
      <w:sz w:val="20"/>
      <w:szCs w:val="20"/>
      <w:lang w:eastAsia="x-none"/>
    </w:rPr>
  </w:style>
  <w:style w:type="character" w:customStyle="1" w:styleId="BodyText2Char">
    <w:name w:val="Body Text 2 Char"/>
    <w:basedOn w:val="DefaultParagraphFont"/>
    <w:link w:val="BodyText2"/>
    <w:rsid w:val="00614BDC"/>
    <w:rPr>
      <w:rFonts w:ascii="Verdana" w:eastAsia="Times New Roman" w:hAnsi="Verdana" w:cs="Times New Roman"/>
      <w:snapToGrid w:val="0"/>
      <w:sz w:val="20"/>
      <w:szCs w:val="20"/>
      <w:lang w:eastAsia="x-none"/>
    </w:rPr>
  </w:style>
  <w:style w:type="paragraph" w:customStyle="1" w:styleId="TableElementLeft">
    <w:name w:val="Table Element Left"/>
    <w:basedOn w:val="Normal"/>
    <w:rsid w:val="00614BDC"/>
    <w:pPr>
      <w:keepNext/>
      <w:spacing w:before="120" w:after="120"/>
    </w:pPr>
    <w:rPr>
      <w:rFonts w:ascii="Arial" w:hAnsi="Arial"/>
      <w:szCs w:val="20"/>
      <w:lang w:val="en-GB"/>
    </w:rPr>
  </w:style>
  <w:style w:type="paragraph" w:customStyle="1" w:styleId="2ISO9000">
    <w:name w:val="2ISO9000"/>
    <w:rsid w:val="00614BDC"/>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iPriority w:val="99"/>
    <w:unhideWhenUsed/>
    <w:rsid w:val="00614BDC"/>
    <w:rPr>
      <w:sz w:val="20"/>
      <w:szCs w:val="20"/>
    </w:rPr>
  </w:style>
  <w:style w:type="character" w:customStyle="1" w:styleId="CommentTextChar">
    <w:name w:val="Comment Text Char"/>
    <w:basedOn w:val="DefaultParagraphFont"/>
    <w:link w:val="CommentText"/>
    <w:uiPriority w:val="99"/>
    <w:rsid w:val="00614BD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14BDC"/>
    <w:pPr>
      <w:spacing w:before="120" w:after="120"/>
      <w:jc w:val="both"/>
    </w:pPr>
    <w:rPr>
      <w:rFonts w:ascii="Arial" w:hAnsi="Arial"/>
      <w:b/>
      <w:bCs/>
      <w:lang w:val="en-GB" w:eastAsia="x-none"/>
    </w:rPr>
  </w:style>
  <w:style w:type="character" w:customStyle="1" w:styleId="CommentSubjectChar">
    <w:name w:val="Comment Subject Char"/>
    <w:basedOn w:val="CommentTextChar"/>
    <w:link w:val="CommentSubject"/>
    <w:semiHidden/>
    <w:rsid w:val="00614BDC"/>
    <w:rPr>
      <w:rFonts w:ascii="Arial" w:eastAsia="Times New Roman" w:hAnsi="Arial" w:cs="Times New Roman"/>
      <w:b/>
      <w:bCs/>
      <w:sz w:val="20"/>
      <w:szCs w:val="20"/>
      <w:lang w:val="en-GB" w:eastAsia="x-none"/>
    </w:rPr>
  </w:style>
  <w:style w:type="paragraph" w:customStyle="1" w:styleId="TOCHEAD">
    <w:name w:val="TOC_HEAD"/>
    <w:basedOn w:val="Normal"/>
    <w:rsid w:val="00614BDC"/>
    <w:pPr>
      <w:spacing w:before="120" w:after="120"/>
      <w:jc w:val="center"/>
    </w:pPr>
    <w:rPr>
      <w:rFonts w:ascii="Arial" w:hAnsi="Arial"/>
      <w:b/>
      <w:caps/>
      <w:sz w:val="28"/>
      <w:szCs w:val="20"/>
      <w:u w:val="single"/>
      <w:lang w:val="en-GB"/>
    </w:rPr>
  </w:style>
  <w:style w:type="paragraph" w:customStyle="1" w:styleId="Body">
    <w:name w:val="Body"/>
    <w:basedOn w:val="Normal"/>
    <w:rsid w:val="00614BDC"/>
    <w:pPr>
      <w:spacing w:before="120" w:after="120" w:line="260" w:lineRule="atLeast"/>
      <w:jc w:val="both"/>
    </w:pPr>
    <w:rPr>
      <w:szCs w:val="20"/>
      <w:lang w:val="es-ES_tradnl"/>
    </w:rPr>
  </w:style>
  <w:style w:type="paragraph" w:styleId="BodyText3">
    <w:name w:val="Body Text 3"/>
    <w:basedOn w:val="Normal"/>
    <w:link w:val="BodyText3Char"/>
    <w:rsid w:val="00614BDC"/>
    <w:rPr>
      <w:rFonts w:cs="Arial"/>
      <w:b/>
      <w:bCs/>
    </w:rPr>
  </w:style>
  <w:style w:type="character" w:customStyle="1" w:styleId="BodyText3Char">
    <w:name w:val="Body Text 3 Char"/>
    <w:basedOn w:val="DefaultParagraphFont"/>
    <w:link w:val="BodyText3"/>
    <w:rsid w:val="00614BDC"/>
    <w:rPr>
      <w:rFonts w:ascii="Times New Roman" w:eastAsia="Times New Roman" w:hAnsi="Times New Roman" w:cs="Arial"/>
      <w:b/>
      <w:bCs/>
      <w:sz w:val="24"/>
      <w:szCs w:val="24"/>
    </w:rPr>
  </w:style>
  <w:style w:type="paragraph" w:styleId="BodyTextIndent3">
    <w:name w:val="Body Text Indent 3"/>
    <w:basedOn w:val="Normal"/>
    <w:link w:val="BodyTextIndent3Char"/>
    <w:rsid w:val="00614BDC"/>
    <w:pPr>
      <w:spacing w:line="360" w:lineRule="auto"/>
      <w:ind w:left="720"/>
    </w:pPr>
    <w:rPr>
      <w:b/>
      <w:bCs/>
      <w:lang w:eastAsia="x-none"/>
    </w:rPr>
  </w:style>
  <w:style w:type="character" w:customStyle="1" w:styleId="BodyTextIndent3Char">
    <w:name w:val="Body Text Indent 3 Char"/>
    <w:basedOn w:val="DefaultParagraphFont"/>
    <w:link w:val="BodyTextIndent3"/>
    <w:rsid w:val="00614BDC"/>
    <w:rPr>
      <w:rFonts w:ascii="Times New Roman" w:eastAsia="Times New Roman" w:hAnsi="Times New Roman" w:cs="Times New Roman"/>
      <w:b/>
      <w:bCs/>
      <w:sz w:val="24"/>
      <w:szCs w:val="24"/>
      <w:lang w:eastAsia="x-none"/>
    </w:rPr>
  </w:style>
  <w:style w:type="paragraph" w:styleId="BalloonText">
    <w:name w:val="Balloon Text"/>
    <w:basedOn w:val="Normal"/>
    <w:link w:val="BalloonTextChar"/>
    <w:semiHidden/>
    <w:rsid w:val="00614BDC"/>
    <w:rPr>
      <w:rFonts w:ascii="Tahoma" w:hAnsi="Tahoma"/>
      <w:sz w:val="16"/>
      <w:szCs w:val="16"/>
      <w:lang w:val="x-none"/>
    </w:rPr>
  </w:style>
  <w:style w:type="character" w:customStyle="1" w:styleId="BalloonTextChar">
    <w:name w:val="Balloon Text Char"/>
    <w:basedOn w:val="DefaultParagraphFont"/>
    <w:link w:val="BalloonText"/>
    <w:semiHidden/>
    <w:rsid w:val="00614BDC"/>
    <w:rPr>
      <w:rFonts w:ascii="Tahoma" w:eastAsia="Times New Roman" w:hAnsi="Tahoma" w:cs="Times New Roman"/>
      <w:sz w:val="16"/>
      <w:szCs w:val="16"/>
      <w:lang w:val="x-none"/>
    </w:rPr>
  </w:style>
  <w:style w:type="character" w:styleId="FollowedHyperlink">
    <w:name w:val="FollowedHyperlink"/>
    <w:uiPriority w:val="99"/>
    <w:rsid w:val="00614BDC"/>
    <w:rPr>
      <w:color w:val="800080"/>
      <w:u w:val="single"/>
    </w:rPr>
  </w:style>
  <w:style w:type="paragraph" w:styleId="NormalWeb">
    <w:name w:val="Normal (Web)"/>
    <w:basedOn w:val="Normal"/>
    <w:rsid w:val="00614BDC"/>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uiPriority w:val="99"/>
    <w:rsid w:val="00614BDC"/>
  </w:style>
  <w:style w:type="paragraph" w:customStyle="1" w:styleId="1Legal">
    <w:name w:val="1Legal"/>
    <w:rsid w:val="00614BDC"/>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styleId="Title">
    <w:name w:val="Title"/>
    <w:basedOn w:val="Normal"/>
    <w:link w:val="TitleChar"/>
    <w:qFormat/>
    <w:rsid w:val="00614BDC"/>
    <w:pPr>
      <w:ind w:left="432" w:hanging="432"/>
      <w:jc w:val="center"/>
    </w:pPr>
    <w:rPr>
      <w:rFonts w:ascii="Verdana" w:hAnsi="Verdana"/>
      <w:b/>
      <w:sz w:val="28"/>
      <w:szCs w:val="20"/>
    </w:rPr>
  </w:style>
  <w:style w:type="character" w:customStyle="1" w:styleId="TitleChar">
    <w:name w:val="Title Char"/>
    <w:basedOn w:val="DefaultParagraphFont"/>
    <w:link w:val="Title"/>
    <w:rsid w:val="00614BDC"/>
    <w:rPr>
      <w:rFonts w:ascii="Verdana" w:eastAsia="Times New Roman" w:hAnsi="Verdana" w:cs="Times New Roman"/>
      <w:b/>
      <w:sz w:val="28"/>
      <w:szCs w:val="20"/>
    </w:rPr>
  </w:style>
  <w:style w:type="paragraph" w:customStyle="1" w:styleId="Normal1">
    <w:name w:val="Normal 1"/>
    <w:basedOn w:val="Normal"/>
    <w:link w:val="Normal1Char"/>
    <w:rsid w:val="00614BDC"/>
    <w:pPr>
      <w:jc w:val="both"/>
    </w:pPr>
    <w:rPr>
      <w:rFonts w:ascii="Verdana" w:hAnsi="Verdana"/>
      <w:sz w:val="20"/>
      <w:szCs w:val="20"/>
      <w:lang w:val="en-GB" w:eastAsia="x-none"/>
    </w:rPr>
  </w:style>
  <w:style w:type="character" w:customStyle="1" w:styleId="Normal1Char">
    <w:name w:val="Normal 1 Char"/>
    <w:link w:val="Normal1"/>
    <w:rsid w:val="00614BDC"/>
    <w:rPr>
      <w:rFonts w:ascii="Verdana" w:eastAsia="Times New Roman" w:hAnsi="Verdana" w:cs="Times New Roman"/>
      <w:sz w:val="20"/>
      <w:szCs w:val="20"/>
      <w:lang w:val="en-GB" w:eastAsia="x-none"/>
    </w:rPr>
  </w:style>
  <w:style w:type="paragraph" w:customStyle="1" w:styleId="tty80">
    <w:name w:val="tty80"/>
    <w:basedOn w:val="Normal"/>
    <w:rsid w:val="00614BDC"/>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614BDC"/>
    <w:pPr>
      <w:widowControl w:val="0"/>
      <w:tabs>
        <w:tab w:val="num" w:pos="360"/>
        <w:tab w:val="left" w:pos="2586"/>
      </w:tabs>
      <w:spacing w:line="312" w:lineRule="auto"/>
      <w:ind w:left="360" w:hanging="360"/>
      <w:jc w:val="both"/>
    </w:pPr>
    <w:rPr>
      <w:rFonts w:ascii="Arial" w:hAnsi="Arial"/>
      <w:sz w:val="20"/>
      <w:szCs w:val="20"/>
      <w:lang w:val="en-US"/>
    </w:rPr>
  </w:style>
  <w:style w:type="character" w:customStyle="1" w:styleId="PlainTextChar">
    <w:name w:val="Plain Text Char"/>
    <w:basedOn w:val="DefaultParagraphFont"/>
    <w:link w:val="PlainText"/>
    <w:uiPriority w:val="99"/>
    <w:rsid w:val="00614BDC"/>
    <w:rPr>
      <w:rFonts w:ascii="Arial" w:eastAsia="Times New Roman" w:hAnsi="Arial" w:cs="Times New Roman"/>
      <w:sz w:val="20"/>
      <w:szCs w:val="20"/>
      <w:lang w:val="en-US"/>
    </w:rPr>
  </w:style>
  <w:style w:type="paragraph" w:customStyle="1" w:styleId="TableHeadingCentered">
    <w:name w:val="Table Heading Centered"/>
    <w:basedOn w:val="TableElementLeft"/>
    <w:autoRedefine/>
    <w:rsid w:val="00614BDC"/>
    <w:pPr>
      <w:spacing w:before="0" w:after="0"/>
      <w:jc w:val="center"/>
    </w:pPr>
    <w:rPr>
      <w:rFonts w:ascii="Verdana" w:hAnsi="Verdana"/>
      <w:b/>
      <w:bCs/>
    </w:rPr>
  </w:style>
  <w:style w:type="paragraph" w:styleId="TOC1">
    <w:name w:val="toc 1"/>
    <w:basedOn w:val="Normal"/>
    <w:next w:val="Normal"/>
    <w:autoRedefine/>
    <w:uiPriority w:val="39"/>
    <w:qFormat/>
    <w:rsid w:val="003C791A"/>
    <w:pPr>
      <w:framePr w:hSpace="180" w:wrap="around" w:vAnchor="text" w:hAnchor="margin" w:xAlign="center" w:y="-44"/>
      <w:tabs>
        <w:tab w:val="left" w:pos="564"/>
        <w:tab w:val="left" w:pos="601"/>
        <w:tab w:val="right" w:leader="dot" w:pos="10241"/>
      </w:tabs>
      <w:autoSpaceDE w:val="0"/>
      <w:autoSpaceDN w:val="0"/>
      <w:spacing w:before="90" w:after="90" w:line="360" w:lineRule="auto"/>
      <w:ind w:left="37"/>
      <w:jc w:val="both"/>
    </w:pPr>
    <w:rPr>
      <w:rFonts w:ascii="Verdana" w:hAnsi="Verdana" w:cs="Arial"/>
      <w:b/>
      <w:bCs/>
      <w:noProof/>
      <w:sz w:val="20"/>
    </w:rPr>
  </w:style>
  <w:style w:type="paragraph" w:styleId="TOC2">
    <w:name w:val="toc 2"/>
    <w:basedOn w:val="Normal"/>
    <w:next w:val="Normal"/>
    <w:autoRedefine/>
    <w:uiPriority w:val="39"/>
    <w:qFormat/>
    <w:rsid w:val="00614BDC"/>
    <w:pPr>
      <w:tabs>
        <w:tab w:val="left" w:pos="800"/>
        <w:tab w:val="left" w:pos="1200"/>
        <w:tab w:val="right" w:leader="dot" w:pos="9120"/>
      </w:tabs>
      <w:autoSpaceDE w:val="0"/>
      <w:autoSpaceDN w:val="0"/>
      <w:spacing w:after="90"/>
    </w:pPr>
    <w:rPr>
      <w:rFonts w:ascii="Verdana" w:hAnsi="Verdana"/>
      <w:b/>
      <w:noProof/>
      <w:sz w:val="20"/>
      <w:lang w:val="en-GB" w:eastAsia="en-GB"/>
    </w:rPr>
  </w:style>
  <w:style w:type="paragraph" w:customStyle="1" w:styleId="BlockLine">
    <w:name w:val="Block Line"/>
    <w:basedOn w:val="Normal"/>
    <w:next w:val="Normal"/>
    <w:rsid w:val="00614BDC"/>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614BDC"/>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614BDC"/>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614BDC"/>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
    <w:name w:val="Table text"/>
    <w:basedOn w:val="Normal"/>
    <w:uiPriority w:val="99"/>
    <w:rsid w:val="00614BDC"/>
    <w:pPr>
      <w:spacing w:before="20" w:after="20"/>
      <w:jc w:val="both"/>
    </w:pPr>
    <w:rPr>
      <w:rFonts w:ascii="Verdana" w:hAnsi="Verdana"/>
      <w:sz w:val="18"/>
      <w:szCs w:val="20"/>
    </w:rPr>
  </w:style>
  <w:style w:type="paragraph" w:customStyle="1" w:styleId="Preliminary">
    <w:name w:val="Preliminary"/>
    <w:basedOn w:val="Normal"/>
    <w:rsid w:val="00614BDC"/>
    <w:pPr>
      <w:jc w:val="both"/>
    </w:pPr>
    <w:rPr>
      <w:rFonts w:ascii="Verdana" w:hAnsi="Verdana"/>
      <w:sz w:val="16"/>
      <w:szCs w:val="20"/>
    </w:rPr>
  </w:style>
  <w:style w:type="paragraph" w:customStyle="1" w:styleId="AnnexH1">
    <w:name w:val="Annex H1"/>
    <w:basedOn w:val="Heading1"/>
    <w:next w:val="Normal"/>
    <w:uiPriority w:val="99"/>
    <w:rsid w:val="00614BDC"/>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614BDC"/>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614BDC"/>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614BDC"/>
    <w:pPr>
      <w:jc w:val="both"/>
    </w:pPr>
    <w:rPr>
      <w:rFonts w:ascii="Verdana" w:hAnsi="Verdana"/>
      <w:vanish/>
      <w:color w:val="FF6600"/>
      <w:sz w:val="18"/>
      <w:szCs w:val="20"/>
    </w:rPr>
  </w:style>
  <w:style w:type="paragraph" w:customStyle="1" w:styleId="Parlvl3">
    <w:name w:val="Par lvl 3"/>
    <w:rsid w:val="00614BDC"/>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AnnexH3">
    <w:name w:val="Annex H3"/>
    <w:basedOn w:val="AnnexH2"/>
    <w:next w:val="Normal"/>
    <w:rsid w:val="00614BDC"/>
    <w:pPr>
      <w:numPr>
        <w:ilvl w:val="2"/>
      </w:numPr>
      <w:outlineLvl w:val="2"/>
    </w:pPr>
    <w:rPr>
      <w:sz w:val="22"/>
    </w:rPr>
  </w:style>
  <w:style w:type="paragraph" w:customStyle="1" w:styleId="Parlvl4">
    <w:name w:val="Par lvl 4"/>
    <w:rsid w:val="00614BDC"/>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614BDC"/>
    <w:pPr>
      <w:numPr>
        <w:numId w:val="2"/>
      </w:numPr>
      <w:jc w:val="both"/>
    </w:pPr>
    <w:rPr>
      <w:rFonts w:ascii="Verdana" w:hAnsi="Verdana"/>
      <w:sz w:val="20"/>
      <w:szCs w:val="20"/>
    </w:rPr>
  </w:style>
  <w:style w:type="paragraph" w:styleId="ListBullet">
    <w:name w:val="List Bullet"/>
    <w:basedOn w:val="Normal"/>
    <w:autoRedefine/>
    <w:rsid w:val="00614BDC"/>
    <w:pPr>
      <w:numPr>
        <w:numId w:val="1"/>
      </w:numPr>
      <w:jc w:val="both"/>
    </w:pPr>
    <w:rPr>
      <w:rFonts w:ascii="Verdana" w:hAnsi="Verdana"/>
      <w:sz w:val="20"/>
      <w:szCs w:val="20"/>
    </w:rPr>
  </w:style>
  <w:style w:type="paragraph" w:customStyle="1" w:styleId="HZ-5">
    <w:name w:val="HZ - 5"/>
    <w:basedOn w:val="Heading5"/>
    <w:rsid w:val="00614BDC"/>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614BDC"/>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614BDC"/>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614BDC"/>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614BDC"/>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614BDC"/>
    <w:pPr>
      <w:spacing w:after="120"/>
    </w:pPr>
    <w:rPr>
      <w:kern w:val="2"/>
      <w:lang w:val="en-GB"/>
    </w:rPr>
  </w:style>
  <w:style w:type="paragraph" w:styleId="NormalIndent">
    <w:name w:val="Normal Indent"/>
    <w:basedOn w:val="Normal"/>
    <w:link w:val="NormalIndentChar"/>
    <w:rsid w:val="00614BDC"/>
    <w:pPr>
      <w:widowControl w:val="0"/>
      <w:autoSpaceDE w:val="0"/>
      <w:autoSpaceDN w:val="0"/>
      <w:adjustRightInd w:val="0"/>
      <w:ind w:left="720"/>
    </w:pPr>
    <w:rPr>
      <w:rFonts w:ascii="Arial" w:hAnsi="Arial"/>
      <w:lang w:val="x-none" w:eastAsia="x-none"/>
    </w:rPr>
  </w:style>
  <w:style w:type="character" w:customStyle="1" w:styleId="NormalIndentChar">
    <w:name w:val="Normal Indent Char"/>
    <w:link w:val="NormalIndent"/>
    <w:rsid w:val="00614BDC"/>
    <w:rPr>
      <w:rFonts w:ascii="Arial" w:eastAsia="Times New Roman" w:hAnsi="Arial" w:cs="Times New Roman"/>
      <w:szCs w:val="24"/>
      <w:lang w:val="x-none" w:eastAsia="x-none"/>
    </w:rPr>
  </w:style>
  <w:style w:type="paragraph" w:customStyle="1" w:styleId="Normalspace">
    <w:name w:val="Normal space"/>
    <w:basedOn w:val="Normal"/>
    <w:rsid w:val="00614BDC"/>
    <w:pPr>
      <w:widowControl w:val="0"/>
      <w:autoSpaceDE w:val="0"/>
      <w:autoSpaceDN w:val="0"/>
      <w:adjustRightInd w:val="0"/>
      <w:spacing w:after="120"/>
    </w:pPr>
    <w:rPr>
      <w:rFonts w:ascii="Arial" w:hAnsi="Arial"/>
      <w:lang w:val="en-US"/>
    </w:rPr>
  </w:style>
  <w:style w:type="paragraph" w:customStyle="1" w:styleId="WP9Heading8">
    <w:name w:val="WP9_Heading 8"/>
    <w:basedOn w:val="Normal"/>
    <w:rsid w:val="00614BDC"/>
    <w:pPr>
      <w:widowControl w:val="0"/>
    </w:pPr>
    <w:rPr>
      <w:szCs w:val="20"/>
      <w:lang w:val="en-US"/>
    </w:rPr>
  </w:style>
  <w:style w:type="paragraph" w:customStyle="1" w:styleId="WP9Heading2">
    <w:name w:val="WP9_Heading 2"/>
    <w:basedOn w:val="Normal"/>
    <w:rsid w:val="00614BDC"/>
    <w:pPr>
      <w:widowControl w:val="0"/>
    </w:pPr>
    <w:rPr>
      <w:szCs w:val="20"/>
      <w:lang w:val="en-US"/>
    </w:rPr>
  </w:style>
  <w:style w:type="paragraph" w:customStyle="1" w:styleId="WP9Heading3">
    <w:name w:val="WP9_Heading 3"/>
    <w:basedOn w:val="Normal"/>
    <w:rsid w:val="00614BDC"/>
    <w:pPr>
      <w:widowControl w:val="0"/>
    </w:pPr>
    <w:rPr>
      <w:szCs w:val="20"/>
      <w:lang w:val="en-US"/>
    </w:rPr>
  </w:style>
  <w:style w:type="paragraph" w:customStyle="1" w:styleId="Level1">
    <w:name w:val="Level 1"/>
    <w:basedOn w:val="Normal"/>
    <w:rsid w:val="00614BDC"/>
    <w:pPr>
      <w:widowControl w:val="0"/>
    </w:pPr>
    <w:rPr>
      <w:szCs w:val="20"/>
      <w:lang w:val="en-US"/>
    </w:rPr>
  </w:style>
  <w:style w:type="paragraph" w:customStyle="1" w:styleId="1SitaFormsMainHeading">
    <w:name w:val="1SitaFormsMainHeading"/>
    <w:basedOn w:val="Heading1"/>
    <w:rsid w:val="00614BDC"/>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614BDC"/>
    <w:pPr>
      <w:suppressAutoHyphens/>
      <w:jc w:val="center"/>
    </w:pPr>
    <w:rPr>
      <w:b/>
      <w:bCs/>
      <w:caps/>
    </w:rPr>
  </w:style>
  <w:style w:type="paragraph" w:customStyle="1" w:styleId="3SitaFormBodyHeadingCentre">
    <w:name w:val="3SitaFormBodyHeadingCentre"/>
    <w:basedOn w:val="Normal"/>
    <w:rsid w:val="00614BDC"/>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614BDC"/>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614BDC"/>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614BDC"/>
    <w:pPr>
      <w:jc w:val="left"/>
    </w:pPr>
  </w:style>
  <w:style w:type="paragraph" w:customStyle="1" w:styleId="AnnexH4">
    <w:name w:val="Annex H4"/>
    <w:basedOn w:val="AnnexH3"/>
    <w:next w:val="Normal"/>
    <w:rsid w:val="00614BDC"/>
    <w:pPr>
      <w:numPr>
        <w:ilvl w:val="3"/>
      </w:numPr>
      <w:outlineLvl w:val="3"/>
    </w:pPr>
    <w:rPr>
      <w:sz w:val="20"/>
    </w:rPr>
  </w:style>
  <w:style w:type="paragraph" w:customStyle="1" w:styleId="A3">
    <w:name w:val="A3"/>
    <w:basedOn w:val="Normal"/>
    <w:rsid w:val="00614BDC"/>
    <w:pPr>
      <w:numPr>
        <w:numId w:val="3"/>
      </w:numPr>
    </w:pPr>
  </w:style>
  <w:style w:type="paragraph" w:customStyle="1" w:styleId="AnnexH5">
    <w:name w:val="Annex H5"/>
    <w:basedOn w:val="AnnexH4"/>
    <w:next w:val="Normal"/>
    <w:rsid w:val="00614BDC"/>
    <w:pPr>
      <w:numPr>
        <w:ilvl w:val="4"/>
      </w:numPr>
      <w:outlineLvl w:val="4"/>
    </w:pPr>
    <w:rPr>
      <w:b w:val="0"/>
    </w:rPr>
  </w:style>
  <w:style w:type="paragraph" w:customStyle="1" w:styleId="maintext">
    <w:name w:val="maintext"/>
    <w:rsid w:val="00614BDC"/>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rsid w:val="00614BDC"/>
    <w:rPr>
      <w:rFonts w:ascii="Times New Roman" w:hAnsi="Times New Roman" w:cs="Times New Roman"/>
      <w:color w:val="0000FF"/>
      <w:spacing w:val="20"/>
      <w:sz w:val="20"/>
      <w:szCs w:val="24"/>
    </w:rPr>
  </w:style>
  <w:style w:type="paragraph" w:customStyle="1" w:styleId="tabletext0">
    <w:name w:val="table text"/>
    <w:basedOn w:val="maintext"/>
    <w:rsid w:val="00614BDC"/>
    <w:rPr>
      <w:color w:val="0000FF"/>
    </w:rPr>
  </w:style>
  <w:style w:type="paragraph" w:customStyle="1" w:styleId="Normal10">
    <w:name w:val="Normal1"/>
    <w:basedOn w:val="Normal"/>
    <w:rsid w:val="00614BDC"/>
    <w:pPr>
      <w:jc w:val="both"/>
    </w:pPr>
    <w:rPr>
      <w:rFonts w:ascii="Arial" w:hAnsi="Arial" w:cs="Arial"/>
      <w:snapToGrid w:val="0"/>
      <w:sz w:val="20"/>
      <w:lang w:val="en-GB"/>
    </w:rPr>
  </w:style>
  <w:style w:type="paragraph" w:customStyle="1" w:styleId="NoteParagraph">
    <w:name w:val="Note Paragraph"/>
    <w:basedOn w:val="Normal"/>
    <w:rsid w:val="00614BDC"/>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614BDC"/>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614BDC"/>
    <w:pPr>
      <w:spacing w:after="240"/>
      <w:jc w:val="both"/>
    </w:pPr>
    <w:rPr>
      <w:rFonts w:ascii="Arial" w:hAnsi="Arial"/>
      <w:bCs/>
      <w:snapToGrid w:val="0"/>
      <w:sz w:val="20"/>
      <w:szCs w:val="20"/>
      <w:lang w:eastAsia="x-none"/>
    </w:rPr>
  </w:style>
  <w:style w:type="character" w:customStyle="1" w:styleId="NumberChar">
    <w:name w:val="Number Char"/>
    <w:link w:val="Number"/>
    <w:rsid w:val="00614BDC"/>
    <w:rPr>
      <w:rFonts w:ascii="Arial" w:eastAsia="Times New Roman" w:hAnsi="Arial" w:cs="Times New Roman"/>
      <w:bCs/>
      <w:snapToGrid w:val="0"/>
      <w:sz w:val="20"/>
      <w:szCs w:val="20"/>
      <w:lang w:eastAsia="x-none"/>
    </w:rPr>
  </w:style>
  <w:style w:type="paragraph" w:customStyle="1" w:styleId="Number1">
    <w:name w:val="Number1"/>
    <w:basedOn w:val="Number"/>
    <w:rsid w:val="00614BDC"/>
    <w:pPr>
      <w:numPr>
        <w:ilvl w:val="2"/>
      </w:numPr>
      <w:tabs>
        <w:tab w:val="num" w:pos="360"/>
      </w:tabs>
      <w:ind w:left="360" w:hanging="360"/>
    </w:pPr>
  </w:style>
  <w:style w:type="paragraph" w:customStyle="1" w:styleId="Style4">
    <w:name w:val="Style4"/>
    <w:basedOn w:val="Normal"/>
    <w:rsid w:val="00614BDC"/>
    <w:pPr>
      <w:jc w:val="both"/>
    </w:pPr>
    <w:rPr>
      <w:rFonts w:ascii="Arial" w:hAnsi="Arial"/>
      <w:sz w:val="20"/>
      <w:szCs w:val="20"/>
      <w:lang w:val="en-GB"/>
    </w:rPr>
  </w:style>
  <w:style w:type="paragraph" w:customStyle="1" w:styleId="Style3">
    <w:name w:val="Style3"/>
    <w:basedOn w:val="Normal"/>
    <w:rsid w:val="00614BDC"/>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614BDC"/>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614BDC"/>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614BDC"/>
    <w:pPr>
      <w:ind w:left="720"/>
    </w:pPr>
  </w:style>
  <w:style w:type="paragraph" w:customStyle="1" w:styleId="PropBullet1">
    <w:name w:val="Prop Bullet 1"/>
    <w:rsid w:val="00614BDC"/>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styleId="Subtitle">
    <w:name w:val="Subtitle"/>
    <w:basedOn w:val="Normal"/>
    <w:link w:val="SubtitleChar"/>
    <w:qFormat/>
    <w:rsid w:val="00614BDC"/>
    <w:rPr>
      <w:rFonts w:ascii="Verdana" w:hAnsi="Verdana" w:cs="Arial"/>
      <w:b/>
      <w:bCs/>
      <w:u w:val="single"/>
    </w:rPr>
  </w:style>
  <w:style w:type="character" w:customStyle="1" w:styleId="SubtitleChar">
    <w:name w:val="Subtitle Char"/>
    <w:basedOn w:val="DefaultParagraphFont"/>
    <w:link w:val="Subtitle"/>
    <w:rsid w:val="00614BDC"/>
    <w:rPr>
      <w:rFonts w:ascii="Verdana" w:eastAsia="Times New Roman" w:hAnsi="Verdana" w:cs="Arial"/>
      <w:b/>
      <w:bCs/>
      <w:szCs w:val="24"/>
      <w:u w:val="single"/>
    </w:rPr>
  </w:style>
  <w:style w:type="paragraph" w:styleId="FootnoteText">
    <w:name w:val="footnote text"/>
    <w:basedOn w:val="Normal"/>
    <w:link w:val="FootnoteTextChar"/>
    <w:rsid w:val="00614BDC"/>
    <w:pPr>
      <w:jc w:val="both"/>
    </w:pPr>
    <w:rPr>
      <w:rFonts w:ascii="Arial Narrow" w:hAnsi="Arial Narrow"/>
      <w:sz w:val="18"/>
      <w:szCs w:val="20"/>
    </w:rPr>
  </w:style>
  <w:style w:type="character" w:customStyle="1" w:styleId="FootnoteTextChar">
    <w:name w:val="Footnote Text Char"/>
    <w:basedOn w:val="DefaultParagraphFont"/>
    <w:link w:val="FootnoteText"/>
    <w:rsid w:val="00614BDC"/>
    <w:rPr>
      <w:rFonts w:ascii="Arial Narrow" w:eastAsia="Times New Roman" w:hAnsi="Arial Narrow" w:cs="Times New Roman"/>
      <w:sz w:val="18"/>
      <w:szCs w:val="20"/>
    </w:rPr>
  </w:style>
  <w:style w:type="paragraph" w:styleId="Caption">
    <w:name w:val="caption"/>
    <w:basedOn w:val="Normal"/>
    <w:next w:val="Normal"/>
    <w:qFormat/>
    <w:rsid w:val="00614BDC"/>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614BDC"/>
    <w:pPr>
      <w:spacing w:before="240" w:after="60"/>
      <w:ind w:left="0"/>
      <w:jc w:val="left"/>
    </w:pPr>
    <w:rPr>
      <w:rFonts w:ascii="Helvetica" w:hAnsi="Helvetica" w:cs="Times New Roman"/>
      <w:szCs w:val="20"/>
      <w:lang w:val="en-GB"/>
    </w:rPr>
  </w:style>
  <w:style w:type="paragraph" w:customStyle="1" w:styleId="Subpointsa">
    <w:name w:val="Subpoints a)"/>
    <w:basedOn w:val="Normal"/>
    <w:rsid w:val="00614BDC"/>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614BDC"/>
    <w:pPr>
      <w:numPr>
        <w:numId w:val="7"/>
      </w:numPr>
      <w:spacing w:before="60"/>
      <w:jc w:val="both"/>
    </w:pPr>
    <w:rPr>
      <w:rFonts w:ascii="Verdana" w:hAnsi="Verdana"/>
      <w:sz w:val="20"/>
      <w:szCs w:val="20"/>
    </w:rPr>
  </w:style>
  <w:style w:type="paragraph" w:customStyle="1" w:styleId="SubpointsI">
    <w:name w:val="Subpoints I"/>
    <w:basedOn w:val="Normal"/>
    <w:rsid w:val="00614BDC"/>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614BDC"/>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qFormat/>
    <w:rsid w:val="00614BDC"/>
    <w:pPr>
      <w:tabs>
        <w:tab w:val="left" w:pos="1418"/>
      </w:tabs>
      <w:ind w:left="400"/>
    </w:pPr>
    <w:rPr>
      <w:i/>
      <w:iCs/>
      <w:sz w:val="20"/>
      <w:lang w:val="en-US"/>
    </w:rPr>
  </w:style>
  <w:style w:type="paragraph" w:styleId="TOC4">
    <w:name w:val="toc 4"/>
    <w:basedOn w:val="Normal"/>
    <w:next w:val="Normal"/>
    <w:autoRedefine/>
    <w:uiPriority w:val="39"/>
    <w:rsid w:val="00614BDC"/>
    <w:pPr>
      <w:ind w:left="600"/>
    </w:pPr>
    <w:rPr>
      <w:sz w:val="20"/>
      <w:szCs w:val="21"/>
      <w:lang w:val="en-US"/>
    </w:rPr>
  </w:style>
  <w:style w:type="paragraph" w:styleId="TOC5">
    <w:name w:val="toc 5"/>
    <w:basedOn w:val="Normal"/>
    <w:next w:val="Normal"/>
    <w:autoRedefine/>
    <w:uiPriority w:val="39"/>
    <w:rsid w:val="00614BDC"/>
    <w:pPr>
      <w:ind w:left="800"/>
    </w:pPr>
    <w:rPr>
      <w:sz w:val="20"/>
      <w:szCs w:val="21"/>
      <w:lang w:val="en-US"/>
    </w:rPr>
  </w:style>
  <w:style w:type="paragraph" w:styleId="TOC6">
    <w:name w:val="toc 6"/>
    <w:basedOn w:val="Normal"/>
    <w:next w:val="Normal"/>
    <w:autoRedefine/>
    <w:uiPriority w:val="39"/>
    <w:rsid w:val="00614BDC"/>
    <w:pPr>
      <w:ind w:left="1000"/>
    </w:pPr>
    <w:rPr>
      <w:sz w:val="20"/>
      <w:szCs w:val="21"/>
      <w:lang w:val="en-US"/>
    </w:rPr>
  </w:style>
  <w:style w:type="paragraph" w:styleId="TOC7">
    <w:name w:val="toc 7"/>
    <w:basedOn w:val="Normal"/>
    <w:next w:val="Normal"/>
    <w:autoRedefine/>
    <w:uiPriority w:val="39"/>
    <w:rsid w:val="00614BDC"/>
    <w:pPr>
      <w:ind w:left="1200"/>
    </w:pPr>
    <w:rPr>
      <w:sz w:val="20"/>
      <w:szCs w:val="21"/>
      <w:lang w:val="en-US"/>
    </w:rPr>
  </w:style>
  <w:style w:type="paragraph" w:styleId="TOC8">
    <w:name w:val="toc 8"/>
    <w:basedOn w:val="Normal"/>
    <w:next w:val="Normal"/>
    <w:autoRedefine/>
    <w:uiPriority w:val="39"/>
    <w:rsid w:val="00614BDC"/>
    <w:pPr>
      <w:ind w:left="1400"/>
    </w:pPr>
    <w:rPr>
      <w:sz w:val="20"/>
      <w:szCs w:val="21"/>
      <w:lang w:val="en-US"/>
    </w:rPr>
  </w:style>
  <w:style w:type="paragraph" w:styleId="TOC9">
    <w:name w:val="toc 9"/>
    <w:basedOn w:val="Normal"/>
    <w:next w:val="Normal"/>
    <w:autoRedefine/>
    <w:uiPriority w:val="39"/>
    <w:rsid w:val="00614BDC"/>
    <w:pPr>
      <w:ind w:left="1600"/>
    </w:pPr>
    <w:rPr>
      <w:sz w:val="20"/>
      <w:szCs w:val="21"/>
      <w:lang w:val="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614BDC"/>
    <w:rPr>
      <w:rFonts w:ascii="Arial" w:hAnsi="Arial"/>
      <w:b/>
      <w:snapToGrid w:val="0"/>
      <w:sz w:val="22"/>
      <w:lang w:val="en-GB" w:eastAsia="en-US" w:bidi="ar-SA"/>
    </w:rPr>
  </w:style>
  <w:style w:type="character" w:styleId="CommentReference">
    <w:name w:val="annotation reference"/>
    <w:uiPriority w:val="99"/>
    <w:rsid w:val="00614BDC"/>
    <w:rPr>
      <w:sz w:val="16"/>
      <w:szCs w:val="16"/>
    </w:rPr>
  </w:style>
  <w:style w:type="paragraph" w:customStyle="1" w:styleId="Bullet">
    <w:name w:val="Bullet"/>
    <w:basedOn w:val="Normal"/>
    <w:rsid w:val="00614BDC"/>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614BDC"/>
    <w:pPr>
      <w:widowControl/>
      <w:numPr>
        <w:numId w:val="9"/>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614BDC"/>
    <w:pPr>
      <w:tabs>
        <w:tab w:val="left" w:pos="567"/>
      </w:tabs>
      <w:spacing w:before="240" w:line="360" w:lineRule="auto"/>
      <w:jc w:val="both"/>
    </w:pPr>
    <w:rPr>
      <w:rFonts w:ascii="Arial" w:hAnsi="Arial"/>
      <w:szCs w:val="20"/>
      <w:lang w:val="en-US"/>
    </w:rPr>
  </w:style>
  <w:style w:type="paragraph" w:customStyle="1" w:styleId="dkbullet3">
    <w:name w:val="dk bullet 3"/>
    <w:basedOn w:val="Normal"/>
    <w:rsid w:val="00614BDC"/>
    <w:pPr>
      <w:widowControl w:val="0"/>
      <w:numPr>
        <w:numId w:val="10"/>
      </w:numPr>
      <w:tabs>
        <w:tab w:val="left" w:pos="900"/>
      </w:tabs>
      <w:spacing w:after="60"/>
      <w:jc w:val="both"/>
    </w:pPr>
    <w:rPr>
      <w:sz w:val="20"/>
      <w:szCs w:val="20"/>
    </w:rPr>
  </w:style>
  <w:style w:type="paragraph" w:customStyle="1" w:styleId="dkbullet">
    <w:name w:val="dk bullet"/>
    <w:basedOn w:val="Normal"/>
    <w:rsid w:val="00614BDC"/>
    <w:pPr>
      <w:widowControl w:val="0"/>
      <w:numPr>
        <w:numId w:val="11"/>
      </w:numPr>
      <w:spacing w:after="60"/>
    </w:pPr>
    <w:rPr>
      <w:sz w:val="20"/>
      <w:szCs w:val="20"/>
    </w:rPr>
  </w:style>
  <w:style w:type="paragraph" w:customStyle="1" w:styleId="L1Bullet">
    <w:name w:val="L1_Bullet"/>
    <w:basedOn w:val="Normal"/>
    <w:rsid w:val="00614BDC"/>
    <w:pPr>
      <w:numPr>
        <w:numId w:val="13"/>
      </w:numPr>
      <w:autoSpaceDE w:val="0"/>
      <w:autoSpaceDN w:val="0"/>
      <w:adjustRightInd w:val="0"/>
      <w:ind w:left="714" w:hanging="357"/>
    </w:pPr>
    <w:rPr>
      <w:rFonts w:ascii="Arial" w:hAnsi="Arial"/>
      <w:szCs w:val="20"/>
    </w:rPr>
  </w:style>
  <w:style w:type="paragraph" w:customStyle="1" w:styleId="Heading3">
    <w:name w:val="Heading__3"/>
    <w:basedOn w:val="Normal"/>
    <w:rsid w:val="00614BDC"/>
    <w:pPr>
      <w:numPr>
        <w:numId w:val="14"/>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614BDC"/>
    <w:pPr>
      <w:numPr>
        <w:ilvl w:val="1"/>
        <w:numId w:val="14"/>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614BDC"/>
    <w:pPr>
      <w:numPr>
        <w:numId w:val="12"/>
      </w:numPr>
      <w:jc w:val="both"/>
    </w:pPr>
    <w:rPr>
      <w:rFonts w:ascii="Verdana" w:hAnsi="Verdana"/>
      <w:sz w:val="20"/>
      <w:szCs w:val="20"/>
      <w:lang w:val="en-GB"/>
    </w:rPr>
  </w:style>
  <w:style w:type="paragraph" w:customStyle="1" w:styleId="Indent3">
    <w:name w:val="Indent 3"/>
    <w:basedOn w:val="Normal"/>
    <w:rsid w:val="00614BDC"/>
    <w:pPr>
      <w:widowControl w:val="0"/>
      <w:spacing w:after="120"/>
      <w:ind w:left="576"/>
    </w:pPr>
    <w:rPr>
      <w:sz w:val="20"/>
      <w:szCs w:val="20"/>
    </w:rPr>
  </w:style>
  <w:style w:type="paragraph" w:customStyle="1" w:styleId="Indent2">
    <w:name w:val="Indent2"/>
    <w:basedOn w:val="Normal"/>
    <w:rsid w:val="00614BDC"/>
    <w:pPr>
      <w:widowControl w:val="0"/>
      <w:spacing w:after="120"/>
      <w:ind w:left="432"/>
    </w:pPr>
    <w:rPr>
      <w:sz w:val="20"/>
      <w:szCs w:val="20"/>
    </w:rPr>
  </w:style>
  <w:style w:type="paragraph" w:customStyle="1" w:styleId="Indent4">
    <w:name w:val="Indent4"/>
    <w:basedOn w:val="Indent3"/>
    <w:rsid w:val="00614BDC"/>
  </w:style>
  <w:style w:type="character" w:customStyle="1" w:styleId="Char">
    <w:name w:val="Char"/>
    <w:rsid w:val="00614BDC"/>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614BDC"/>
    <w:pPr>
      <w:widowControl/>
      <w:ind w:left="0" w:firstLine="0"/>
      <w:jc w:val="center"/>
    </w:pPr>
  </w:style>
  <w:style w:type="paragraph" w:styleId="TableofFigures">
    <w:name w:val="table of figures"/>
    <w:basedOn w:val="Normal"/>
    <w:next w:val="Normal"/>
    <w:semiHidden/>
    <w:rsid w:val="00614BDC"/>
    <w:pPr>
      <w:widowControl w:val="0"/>
      <w:ind w:left="400" w:hanging="400"/>
    </w:pPr>
    <w:rPr>
      <w:sz w:val="20"/>
      <w:szCs w:val="20"/>
    </w:rPr>
  </w:style>
  <w:style w:type="paragraph" w:customStyle="1" w:styleId="dktabletext">
    <w:name w:val="dk table text"/>
    <w:basedOn w:val="BodyTextIndent"/>
    <w:rsid w:val="00614BDC"/>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614BDC"/>
    <w:pPr>
      <w:widowControl w:val="0"/>
      <w:spacing w:after="60"/>
      <w:jc w:val="center"/>
    </w:pPr>
    <w:rPr>
      <w:rFonts w:ascii="Arial" w:hAnsi="Arial"/>
      <w:b/>
      <w:sz w:val="20"/>
      <w:szCs w:val="20"/>
    </w:rPr>
  </w:style>
  <w:style w:type="paragraph" w:customStyle="1" w:styleId="ContactHeader">
    <w:name w:val="ContactHeader"/>
    <w:basedOn w:val="Normal"/>
    <w:rsid w:val="00614BDC"/>
    <w:pPr>
      <w:keepNext/>
      <w:widowControl w:val="0"/>
    </w:pPr>
    <w:rPr>
      <w:rFonts w:ascii="Book Antiqua" w:hAnsi="Book Antiqua"/>
      <w:b/>
      <w:szCs w:val="20"/>
    </w:rPr>
  </w:style>
  <w:style w:type="paragraph" w:customStyle="1" w:styleId="Indent5">
    <w:name w:val="Indent5"/>
    <w:basedOn w:val="Indent3"/>
    <w:rsid w:val="00614BDC"/>
    <w:pPr>
      <w:ind w:left="720"/>
    </w:pPr>
  </w:style>
  <w:style w:type="paragraph" w:customStyle="1" w:styleId="TableHeadL">
    <w:name w:val="Table Head L"/>
    <w:next w:val="BodyText"/>
    <w:rsid w:val="00614BDC"/>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TableText1">
    <w:name w:val="Table Text"/>
    <w:basedOn w:val="BodyText"/>
    <w:rsid w:val="00614BDC"/>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614BDC"/>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614BDC"/>
    <w:pPr>
      <w:tabs>
        <w:tab w:val="num" w:pos="720"/>
      </w:tabs>
      <w:ind w:left="720" w:hanging="360"/>
      <w:jc w:val="both"/>
    </w:pPr>
    <w:rPr>
      <w:szCs w:val="20"/>
      <w:lang w:val="en-GB"/>
    </w:rPr>
  </w:style>
  <w:style w:type="paragraph" w:customStyle="1" w:styleId="Bullet1">
    <w:name w:val="Bullet1"/>
    <w:basedOn w:val="BodyTextIndent3"/>
    <w:autoRedefine/>
    <w:rsid w:val="00614BDC"/>
    <w:pPr>
      <w:tabs>
        <w:tab w:val="num" w:pos="1440"/>
      </w:tabs>
      <w:spacing w:line="240" w:lineRule="auto"/>
      <w:ind w:left="1440" w:hanging="360"/>
      <w:jc w:val="both"/>
    </w:pPr>
    <w:rPr>
      <w:b w:val="0"/>
      <w:bCs w:val="0"/>
      <w:szCs w:val="20"/>
      <w:lang w:val="en-GB"/>
    </w:rPr>
  </w:style>
  <w:style w:type="paragraph" w:customStyle="1" w:styleId="Bullettable">
    <w:name w:val="Bullet table"/>
    <w:rsid w:val="00614BDC"/>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614BDC"/>
    <w:pPr>
      <w:tabs>
        <w:tab w:val="num" w:pos="720"/>
      </w:tabs>
      <w:ind w:left="720" w:hanging="360"/>
    </w:pPr>
    <w:rPr>
      <w:szCs w:val="20"/>
      <w:lang w:val="en-GB"/>
    </w:rPr>
  </w:style>
  <w:style w:type="paragraph" w:customStyle="1" w:styleId="1BulletList">
    <w:name w:val="1Bullet List"/>
    <w:basedOn w:val="Normal"/>
    <w:rsid w:val="00614BDC"/>
    <w:pPr>
      <w:tabs>
        <w:tab w:val="num" w:pos="360"/>
      </w:tabs>
      <w:ind w:left="360" w:hanging="360"/>
    </w:pPr>
    <w:rPr>
      <w:szCs w:val="20"/>
      <w:lang w:val="en-GB"/>
    </w:rPr>
  </w:style>
  <w:style w:type="paragraph" w:customStyle="1" w:styleId="BodyText21">
    <w:name w:val="Body Text 21"/>
    <w:basedOn w:val="Normal"/>
    <w:rsid w:val="00614BDC"/>
    <w:pPr>
      <w:jc w:val="both"/>
    </w:pPr>
    <w:rPr>
      <w:szCs w:val="20"/>
      <w:lang w:val="en-GB"/>
    </w:rPr>
  </w:style>
  <w:style w:type="paragraph" w:styleId="Index1">
    <w:name w:val="index 1"/>
    <w:basedOn w:val="Normal"/>
    <w:next w:val="Normal"/>
    <w:autoRedefine/>
    <w:semiHidden/>
    <w:unhideWhenUsed/>
    <w:rsid w:val="00614BDC"/>
    <w:pPr>
      <w:ind w:left="240" w:hanging="240"/>
    </w:pPr>
  </w:style>
  <w:style w:type="paragraph" w:styleId="IndexHeading">
    <w:name w:val="index heading"/>
    <w:basedOn w:val="Normal"/>
    <w:next w:val="Index1"/>
    <w:semiHidden/>
    <w:rsid w:val="00614BDC"/>
    <w:rPr>
      <w:lang w:val="en-GB"/>
    </w:rPr>
  </w:style>
  <w:style w:type="table" w:styleId="TableGrid">
    <w:name w:val="Table Grid"/>
    <w:basedOn w:val="TableNormal"/>
    <w:uiPriority w:val="59"/>
    <w:rsid w:val="00614BD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rsid w:val="00614BDC"/>
    <w:rPr>
      <w:rFonts w:ascii="Arial" w:hAnsi="Arial"/>
      <w:b/>
      <w:snapToGrid w:val="0"/>
      <w:sz w:val="22"/>
      <w:lang w:val="en-GB" w:eastAsia="en-US" w:bidi="ar-SA"/>
    </w:rPr>
  </w:style>
  <w:style w:type="paragraph" w:styleId="DocumentMap">
    <w:name w:val="Document Map"/>
    <w:basedOn w:val="Normal"/>
    <w:link w:val="DocumentMapChar"/>
    <w:semiHidden/>
    <w:rsid w:val="00614BD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14BDC"/>
    <w:rPr>
      <w:rFonts w:ascii="Tahoma" w:eastAsia="Times New Roman" w:hAnsi="Tahoma" w:cs="Tahoma"/>
      <w:sz w:val="20"/>
      <w:szCs w:val="20"/>
      <w:shd w:val="clear" w:color="auto" w:fill="000080"/>
    </w:rPr>
  </w:style>
  <w:style w:type="paragraph" w:customStyle="1" w:styleId="Default">
    <w:name w:val="Default"/>
    <w:rsid w:val="00614BDC"/>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614BDC"/>
    <w:pPr>
      <w:spacing w:after="340"/>
    </w:pPr>
    <w:rPr>
      <w:rFonts w:cs="Times New Roman"/>
      <w:color w:val="auto"/>
    </w:rPr>
  </w:style>
  <w:style w:type="paragraph" w:customStyle="1" w:styleId="CM1">
    <w:name w:val="CM1"/>
    <w:basedOn w:val="Default"/>
    <w:next w:val="Default"/>
    <w:rsid w:val="00614BDC"/>
    <w:pPr>
      <w:spacing w:line="340" w:lineRule="atLeast"/>
    </w:pPr>
    <w:rPr>
      <w:rFonts w:cs="Times New Roman"/>
      <w:color w:val="auto"/>
    </w:rPr>
  </w:style>
  <w:style w:type="paragraph" w:customStyle="1" w:styleId="CM2">
    <w:name w:val="CM2"/>
    <w:basedOn w:val="Default"/>
    <w:next w:val="Default"/>
    <w:rsid w:val="00614BDC"/>
    <w:rPr>
      <w:rFonts w:cs="Times New Roman"/>
      <w:color w:val="auto"/>
    </w:rPr>
  </w:style>
  <w:style w:type="paragraph" w:customStyle="1" w:styleId="CM6">
    <w:name w:val="CM6"/>
    <w:basedOn w:val="Default"/>
    <w:next w:val="Default"/>
    <w:rsid w:val="00614BDC"/>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614BDC"/>
    <w:rPr>
      <w:rFonts w:ascii="Verdana" w:hAnsi="Verdana"/>
      <w:color w:val="000080"/>
      <w:sz w:val="28"/>
    </w:rPr>
  </w:style>
  <w:style w:type="character" w:customStyle="1" w:styleId="StyleHeading1hd1HeadIPOPSIParagraphsPOPSIHeading1POPSIH1Char">
    <w:name w:val="Style Heading 1hd1Head IPOPSI ParagraphsPOPSI Heading 1POPSI H...1 Char"/>
    <w:link w:val="StyleHeading1hd1HeadIPOPSIParagraphsPOPSIHeading1POPSIH1"/>
    <w:rsid w:val="00614BDC"/>
    <w:rPr>
      <w:rFonts w:ascii="Verdana" w:eastAsia="Times New Roman" w:hAnsi="Verdana" w:cs="Times New Roman"/>
      <w:bCs/>
      <w:snapToGrid w:val="0"/>
      <w:color w:val="000080"/>
      <w:sz w:val="28"/>
      <w:szCs w:val="20"/>
      <w:lang w:eastAsia="x-none"/>
    </w:rPr>
  </w:style>
  <w:style w:type="paragraph" w:customStyle="1" w:styleId="CM8">
    <w:name w:val="CM8"/>
    <w:basedOn w:val="Default"/>
    <w:next w:val="Default"/>
    <w:rsid w:val="00614BDC"/>
    <w:pPr>
      <w:spacing w:after="870"/>
    </w:pPr>
    <w:rPr>
      <w:rFonts w:cs="Times New Roman"/>
      <w:color w:val="auto"/>
    </w:rPr>
  </w:style>
  <w:style w:type="paragraph" w:customStyle="1" w:styleId="CM9">
    <w:name w:val="CM9"/>
    <w:basedOn w:val="Default"/>
    <w:next w:val="Default"/>
    <w:rsid w:val="00614BDC"/>
    <w:pPr>
      <w:spacing w:after="280"/>
    </w:pPr>
    <w:rPr>
      <w:rFonts w:cs="Times New Roman"/>
      <w:color w:val="auto"/>
    </w:rPr>
  </w:style>
  <w:style w:type="paragraph" w:customStyle="1" w:styleId="CM3">
    <w:name w:val="CM3"/>
    <w:basedOn w:val="Default"/>
    <w:next w:val="Default"/>
    <w:rsid w:val="00614BDC"/>
    <w:pPr>
      <w:spacing w:line="276" w:lineRule="atLeast"/>
    </w:pPr>
    <w:rPr>
      <w:rFonts w:cs="Times New Roman"/>
      <w:color w:val="auto"/>
    </w:rPr>
  </w:style>
  <w:style w:type="paragraph" w:customStyle="1" w:styleId="Style2">
    <w:name w:val="Style2"/>
    <w:basedOn w:val="Normal"/>
    <w:next w:val="Normal"/>
    <w:rsid w:val="00614BDC"/>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614BDC"/>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614BDC"/>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614BDC"/>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14BDC"/>
    <w:pPr>
      <w:ind w:left="720"/>
    </w:pPr>
    <w:rPr>
      <w:lang w:val="x-none"/>
    </w:rPr>
  </w:style>
  <w:style w:type="paragraph" w:customStyle="1" w:styleId="PDDBodyText2">
    <w:name w:val="PDD Body Text 2"/>
    <w:basedOn w:val="Normal"/>
    <w:next w:val="Normal"/>
    <w:rsid w:val="00614BDC"/>
    <w:pPr>
      <w:numPr>
        <w:numId w:val="18"/>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614BDC"/>
    <w:pPr>
      <w:numPr>
        <w:numId w:val="19"/>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614BDC"/>
    <w:rPr>
      <w:rFonts w:ascii="Verdana" w:hAnsi="Verdana"/>
      <w:sz w:val="20"/>
      <w:szCs w:val="20"/>
      <w:lang w:val="en-GB"/>
    </w:rPr>
  </w:style>
  <w:style w:type="paragraph" w:customStyle="1" w:styleId="RightPar2">
    <w:name w:val="Right Par 2"/>
    <w:rsid w:val="00614BDC"/>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styleId="Revision">
    <w:name w:val="Revision"/>
    <w:hidden/>
    <w:uiPriority w:val="99"/>
    <w:semiHidden/>
    <w:rsid w:val="00614BDC"/>
    <w:pPr>
      <w:spacing w:after="0" w:line="240" w:lineRule="auto"/>
    </w:pPr>
    <w:rPr>
      <w:rFonts w:ascii="Times New Roman" w:eastAsia="Times New Roman" w:hAnsi="Times New Roman" w:cs="Times New Roman"/>
      <w:sz w:val="24"/>
      <w:szCs w:val="24"/>
    </w:rPr>
  </w:style>
  <w:style w:type="paragraph" w:customStyle="1" w:styleId="BodyBullet1">
    <w:name w:val="Body Bullet 1"/>
    <w:basedOn w:val="Normal"/>
    <w:link w:val="BodyBullet1Char"/>
    <w:rsid w:val="00614BDC"/>
    <w:pPr>
      <w:tabs>
        <w:tab w:val="left" w:pos="2835"/>
      </w:tabs>
      <w:autoSpaceDE w:val="0"/>
      <w:autoSpaceDN w:val="0"/>
      <w:adjustRightInd w:val="0"/>
      <w:ind w:right="-29"/>
    </w:pPr>
    <w:rPr>
      <w:rFonts w:ascii="Verdana" w:hAnsi="Verdana"/>
      <w:bCs/>
      <w:iCs/>
      <w:sz w:val="20"/>
      <w:lang w:val="en-GB" w:eastAsia="x-none"/>
    </w:rPr>
  </w:style>
  <w:style w:type="character" w:customStyle="1" w:styleId="BodyBullet1Char">
    <w:name w:val="Body Bullet 1 Char"/>
    <w:link w:val="BodyBullet1"/>
    <w:rsid w:val="00614BDC"/>
    <w:rPr>
      <w:rFonts w:ascii="Verdana" w:eastAsia="Times New Roman" w:hAnsi="Verdana" w:cs="Times New Roman"/>
      <w:bCs/>
      <w:iCs/>
      <w:sz w:val="20"/>
      <w:lang w:val="en-GB" w:eastAsia="x-none"/>
    </w:rPr>
  </w:style>
  <w:style w:type="paragraph" w:styleId="ListContinue2">
    <w:name w:val="List Continue 2"/>
    <w:basedOn w:val="Normal"/>
    <w:rsid w:val="00614BDC"/>
    <w:pPr>
      <w:spacing w:before="40" w:after="120"/>
      <w:ind w:left="566"/>
    </w:pPr>
    <w:rPr>
      <w:rFonts w:ascii="Arial" w:hAnsi="Arial"/>
      <w:sz w:val="20"/>
      <w:lang w:val="en-GB"/>
    </w:rPr>
  </w:style>
  <w:style w:type="paragraph" w:styleId="ListContinue3">
    <w:name w:val="List Continue 3"/>
    <w:basedOn w:val="Normal"/>
    <w:rsid w:val="00614BDC"/>
    <w:pPr>
      <w:spacing w:after="120"/>
      <w:ind w:left="1080"/>
      <w:contextualSpacing/>
    </w:pPr>
  </w:style>
  <w:style w:type="paragraph" w:customStyle="1" w:styleId="mystyle">
    <w:name w:val="my style"/>
    <w:basedOn w:val="NormalIndent"/>
    <w:link w:val="mystyleChar"/>
    <w:qFormat/>
    <w:rsid w:val="00614BDC"/>
  </w:style>
  <w:style w:type="character" w:customStyle="1" w:styleId="mystyleChar">
    <w:name w:val="my style Char"/>
    <w:link w:val="mystyle"/>
    <w:rsid w:val="00614BDC"/>
    <w:rPr>
      <w:rFonts w:ascii="Arial" w:eastAsia="Times New Roman" w:hAnsi="Arial" w:cs="Times New Roman"/>
      <w:szCs w:val="24"/>
      <w:lang w:val="x-none" w:eastAsia="x-none"/>
    </w:rPr>
  </w:style>
  <w:style w:type="character" w:customStyle="1" w:styleId="st">
    <w:name w:val="st"/>
    <w:basedOn w:val="DefaultParagraphFont"/>
    <w:rsid w:val="00614BDC"/>
  </w:style>
  <w:style w:type="character" w:styleId="Emphasis">
    <w:name w:val="Emphasis"/>
    <w:uiPriority w:val="20"/>
    <w:qFormat/>
    <w:rsid w:val="00614BDC"/>
    <w:rPr>
      <w:i/>
      <w:iCs/>
    </w:rPr>
  </w:style>
  <w:style w:type="paragraph" w:customStyle="1" w:styleId="partc-generaltext">
    <w:name w:val="partc-generaltext"/>
    <w:basedOn w:val="Normal"/>
    <w:rsid w:val="00614BDC"/>
    <w:pPr>
      <w:spacing w:after="120" w:line="360" w:lineRule="auto"/>
      <w:jc w:val="both"/>
    </w:pPr>
    <w:rPr>
      <w:rFonts w:ascii="Arial" w:hAnsi="Arial" w:cs="Arial"/>
      <w:sz w:val="20"/>
      <w:szCs w:val="20"/>
      <w:lang w:val="en-US" w:bidi="en-US"/>
    </w:rPr>
  </w:style>
  <w:style w:type="paragraph" w:customStyle="1" w:styleId="tabletext2">
    <w:name w:val="tabletext"/>
    <w:basedOn w:val="Normal"/>
    <w:rsid w:val="00614BDC"/>
    <w:pPr>
      <w:spacing w:before="20" w:after="20"/>
      <w:jc w:val="both"/>
    </w:pPr>
    <w:rPr>
      <w:rFonts w:ascii="Verdana" w:hAnsi="Verdana"/>
      <w:sz w:val="18"/>
      <w:szCs w:val="18"/>
      <w:lang w:val="en-US"/>
    </w:rPr>
  </w:style>
  <w:style w:type="table" w:styleId="ColorfulGrid-Accent5">
    <w:name w:val="Colorful Grid Accent 5"/>
    <w:basedOn w:val="TableNormal"/>
    <w:uiPriority w:val="73"/>
    <w:rsid w:val="00614BDC"/>
    <w:pPr>
      <w:spacing w:after="0" w:line="240" w:lineRule="auto"/>
    </w:pPr>
    <w:rPr>
      <w:rFonts w:ascii="Calibri" w:eastAsia="Calibri" w:hAnsi="Calibri" w:cs="Times New Roma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character" w:customStyle="1" w:styleId="WW8Num30z0">
    <w:name w:val="WW8Num30z0"/>
    <w:rsid w:val="00614BDC"/>
    <w:rPr>
      <w:rFonts w:ascii="Arial" w:hAnsi="Arial" w:cs="Arial"/>
      <w:b w:val="0"/>
      <w:sz w:val="22"/>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14BDC"/>
    <w:rPr>
      <w:rFonts w:ascii="Times New Roman" w:eastAsia="Times New Roman" w:hAnsi="Times New Roman" w:cs="Times New Roman"/>
      <w:sz w:val="24"/>
      <w:szCs w:val="24"/>
      <w:lang w:val="x-none"/>
    </w:rPr>
  </w:style>
  <w:style w:type="paragraph" w:styleId="NoSpacing">
    <w:name w:val="No Spacing"/>
    <w:link w:val="NoSpacingChar"/>
    <w:uiPriority w:val="1"/>
    <w:qFormat/>
    <w:rsid w:val="00614BDC"/>
    <w:pPr>
      <w:spacing w:after="0" w:line="240" w:lineRule="auto"/>
    </w:pPr>
    <w:rPr>
      <w:rFonts w:ascii="Times New Roman" w:eastAsia="Times New Roman" w:hAnsi="Times New Roman" w:cs="Times New Roman"/>
      <w:sz w:val="24"/>
      <w:szCs w:val="24"/>
    </w:rPr>
  </w:style>
  <w:style w:type="paragraph" w:customStyle="1" w:styleId="xl70">
    <w:name w:val="xl70"/>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614BDC"/>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2">
    <w:name w:val="xl72"/>
    <w:basedOn w:val="Normal"/>
    <w:rsid w:val="00614BD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color w:val="000000"/>
      <w:sz w:val="18"/>
      <w:szCs w:val="18"/>
    </w:rPr>
  </w:style>
  <w:style w:type="paragraph" w:customStyle="1" w:styleId="xl73">
    <w:name w:val="xl73"/>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74">
    <w:name w:val="xl74"/>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5">
    <w:name w:val="xl75"/>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77">
    <w:name w:val="xl77"/>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8">
    <w:name w:val="xl78"/>
    <w:basedOn w:val="Normal"/>
    <w:rsid w:val="00614BDC"/>
    <w:pPr>
      <w:spacing w:before="100" w:beforeAutospacing="1" w:after="100" w:afterAutospacing="1"/>
    </w:pPr>
    <w:rPr>
      <w:rFonts w:ascii="Wingdings" w:hAnsi="Wingdings"/>
      <w:color w:val="000000"/>
    </w:rPr>
  </w:style>
  <w:style w:type="paragraph" w:customStyle="1" w:styleId="xl79">
    <w:name w:val="xl79"/>
    <w:basedOn w:val="Normal"/>
    <w:rsid w:val="00614BDC"/>
    <w:pPr>
      <w:spacing w:before="100" w:beforeAutospacing="1" w:after="100" w:afterAutospacing="1"/>
    </w:pPr>
    <w:rPr>
      <w:color w:val="000000"/>
    </w:rPr>
  </w:style>
  <w:style w:type="paragraph" w:customStyle="1" w:styleId="xl80">
    <w:name w:val="xl80"/>
    <w:basedOn w:val="Normal"/>
    <w:rsid w:val="00614BDC"/>
    <w:pPr>
      <w:spacing w:before="100" w:beforeAutospacing="1" w:after="100" w:afterAutospacing="1"/>
    </w:pPr>
    <w:rPr>
      <w:b/>
      <w:bCs/>
      <w:color w:val="000000"/>
    </w:rPr>
  </w:style>
  <w:style w:type="paragraph" w:customStyle="1" w:styleId="xl81">
    <w:name w:val="xl81"/>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2">
    <w:name w:val="xl82"/>
    <w:basedOn w:val="Normal"/>
    <w:rsid w:val="00614BDC"/>
    <w:pPr>
      <w:spacing w:before="100" w:beforeAutospacing="1" w:after="100" w:afterAutospacing="1"/>
    </w:pPr>
  </w:style>
  <w:style w:type="paragraph" w:customStyle="1" w:styleId="xl83">
    <w:name w:val="xl83"/>
    <w:basedOn w:val="Normal"/>
    <w:rsid w:val="00614BDC"/>
    <w:pPr>
      <w:spacing w:before="100" w:beforeAutospacing="1" w:after="100" w:afterAutospacing="1"/>
    </w:pPr>
    <w:rPr>
      <w:color w:val="FF0000"/>
    </w:rPr>
  </w:style>
  <w:style w:type="paragraph" w:customStyle="1" w:styleId="xl84">
    <w:name w:val="xl84"/>
    <w:basedOn w:val="Normal"/>
    <w:rsid w:val="00614BDC"/>
    <w:pPr>
      <w:pBdr>
        <w:left w:val="single" w:sz="4" w:space="0" w:color="auto"/>
        <w:right w:val="single" w:sz="4" w:space="0" w:color="auto"/>
      </w:pBdr>
      <w:spacing w:before="100" w:beforeAutospacing="1" w:after="100" w:afterAutospacing="1"/>
    </w:pPr>
  </w:style>
  <w:style w:type="paragraph" w:customStyle="1" w:styleId="DefaultText">
    <w:name w:val="Default Text"/>
    <w:basedOn w:val="Normal"/>
    <w:rsid w:val="00614BDC"/>
    <w:pPr>
      <w:overflowPunct w:val="0"/>
      <w:autoSpaceDE w:val="0"/>
      <w:autoSpaceDN w:val="0"/>
      <w:adjustRightInd w:val="0"/>
      <w:textAlignment w:val="baseline"/>
    </w:pPr>
    <w:rPr>
      <w:noProof/>
      <w:szCs w:val="20"/>
    </w:rPr>
  </w:style>
  <w:style w:type="paragraph" w:customStyle="1" w:styleId="RolesTableText2">
    <w:name w:val="Roles Table Text 2"/>
    <w:basedOn w:val="RolesTableText1"/>
    <w:rsid w:val="00614BDC"/>
    <w:pPr>
      <w:numPr>
        <w:ilvl w:val="1"/>
      </w:numPr>
    </w:pPr>
  </w:style>
  <w:style w:type="paragraph" w:customStyle="1" w:styleId="RolesTableText1">
    <w:name w:val="Roles Table Text 1"/>
    <w:basedOn w:val="Normal"/>
    <w:rsid w:val="00614BDC"/>
    <w:pPr>
      <w:numPr>
        <w:numId w:val="24"/>
      </w:numPr>
      <w:spacing w:after="120"/>
    </w:pPr>
    <w:rPr>
      <w:rFonts w:ascii="Arial" w:hAnsi="Arial" w:cs="Arial"/>
      <w:sz w:val="20"/>
      <w:szCs w:val="20"/>
      <w:lang w:val="en-US"/>
    </w:rPr>
  </w:style>
  <w:style w:type="paragraph" w:customStyle="1" w:styleId="RolesTableText3">
    <w:name w:val="Roles Table Text 3"/>
    <w:basedOn w:val="Normal"/>
    <w:rsid w:val="00614BDC"/>
    <w:pPr>
      <w:numPr>
        <w:ilvl w:val="2"/>
        <w:numId w:val="24"/>
      </w:numPr>
      <w:spacing w:after="120"/>
    </w:pPr>
    <w:rPr>
      <w:rFonts w:ascii="Arial" w:hAnsi="Arial" w:cs="Arial"/>
      <w:sz w:val="20"/>
      <w:szCs w:val="20"/>
      <w:lang w:val="en-US"/>
    </w:rPr>
  </w:style>
  <w:style w:type="character" w:customStyle="1" w:styleId="Heading4Char1">
    <w:name w:val="Heading 4 Char1"/>
    <w:aliases w:val="bullet Char,bl Char,bb Char,Sub-Minor Char,h4 Char,Table and Figures Char,DOCSTYLE4 Char"/>
    <w:link w:val="Heading4"/>
    <w:rsid w:val="00614BDC"/>
    <w:rPr>
      <w:rFonts w:ascii="Arial" w:eastAsia="Times New Roman" w:hAnsi="Arial" w:cs="Times New Roman"/>
      <w:b/>
      <w:sz w:val="24"/>
      <w:szCs w:val="20"/>
      <w:lang w:val="en-GB" w:eastAsia="en-ZA"/>
    </w:rPr>
  </w:style>
  <w:style w:type="paragraph" w:customStyle="1" w:styleId="Level1Paragraph">
    <w:name w:val="Level 1 Paragraph"/>
    <w:rsid w:val="00614BDC"/>
    <w:pPr>
      <w:spacing w:before="120" w:after="0" w:line="360" w:lineRule="auto"/>
      <w:ind w:left="567"/>
      <w:jc w:val="both"/>
    </w:pPr>
    <w:rPr>
      <w:rFonts w:ascii="Tahoma" w:eastAsia="Times New Roman" w:hAnsi="Tahoma" w:cs="Times New Roman"/>
      <w:sz w:val="18"/>
      <w:szCs w:val="24"/>
      <w:lang w:val="en-GB" w:eastAsia="en-GB"/>
    </w:rPr>
  </w:style>
  <w:style w:type="paragraph" w:customStyle="1" w:styleId="Level2Paragraph">
    <w:name w:val="Level 2 Paragraph"/>
    <w:basedOn w:val="Level1Paragraph"/>
    <w:rsid w:val="00614BDC"/>
    <w:pPr>
      <w:ind w:left="1134"/>
    </w:pPr>
  </w:style>
  <w:style w:type="paragraph" w:customStyle="1" w:styleId="NECGuidanceNotes">
    <w:name w:val="NECGuidanceNotes"/>
    <w:basedOn w:val="Normal"/>
    <w:rsid w:val="00614BDC"/>
    <w:pPr>
      <w:shd w:val="clear" w:color="auto" w:fill="E6E6E6"/>
      <w:spacing w:before="60"/>
      <w:jc w:val="both"/>
    </w:pPr>
    <w:rPr>
      <w:rFonts w:ascii="Arial" w:hAnsi="Arial"/>
      <w:i/>
      <w:color w:val="003366"/>
      <w:sz w:val="18"/>
      <w:szCs w:val="16"/>
      <w:lang w:val="en-GB" w:eastAsia="en-GB"/>
    </w:rPr>
  </w:style>
  <w:style w:type="character" w:customStyle="1" w:styleId="NoSpacingChar">
    <w:name w:val="No Spacing Char"/>
    <w:link w:val="NoSpacing"/>
    <w:uiPriority w:val="1"/>
    <w:locked/>
    <w:rsid w:val="005F09CC"/>
    <w:rPr>
      <w:rFonts w:ascii="Times New Roman" w:eastAsia="Times New Roman" w:hAnsi="Times New Roman" w:cs="Times New Roman"/>
      <w:sz w:val="24"/>
      <w:szCs w:val="24"/>
    </w:rPr>
  </w:style>
  <w:style w:type="character" w:styleId="FootnoteReference">
    <w:name w:val="footnote reference"/>
    <w:basedOn w:val="DefaultParagraphFont"/>
    <w:unhideWhenUsed/>
    <w:rsid w:val="009B6F98"/>
    <w:rPr>
      <w:vertAlign w:val="superscript"/>
    </w:rPr>
  </w:style>
  <w:style w:type="table" w:customStyle="1" w:styleId="TableGrid2">
    <w:name w:val="Table Grid2"/>
    <w:basedOn w:val="TableNormal"/>
    <w:next w:val="TableGrid"/>
    <w:uiPriority w:val="59"/>
    <w:rsid w:val="00203BE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fication">
    <w:name w:val="Specification"/>
    <w:basedOn w:val="ListParagraph"/>
    <w:qFormat/>
    <w:rsid w:val="00203BE2"/>
    <w:pPr>
      <w:numPr>
        <w:numId w:val="31"/>
      </w:numPr>
      <w:spacing w:after="120"/>
    </w:pPr>
    <w:rPr>
      <w:rFonts w:ascii="Calibri" w:hAnsi="Calibri"/>
      <w:lang w:val="en-ZA"/>
    </w:rPr>
  </w:style>
  <w:style w:type="table" w:customStyle="1" w:styleId="TableGrid1">
    <w:name w:val="Table Grid1"/>
    <w:basedOn w:val="TableNormal"/>
    <w:next w:val="TableGrid"/>
    <w:uiPriority w:val="59"/>
    <w:rsid w:val="00FA3B7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20439D"/>
    <w:rPr>
      <w:b/>
      <w:bCs/>
    </w:rPr>
  </w:style>
  <w:style w:type="paragraph" w:customStyle="1" w:styleId="Comment">
    <w:name w:val="Comment"/>
    <w:basedOn w:val="Normal"/>
    <w:qFormat/>
    <w:rsid w:val="002264E6"/>
    <w:pPr>
      <w:spacing w:after="120"/>
    </w:pPr>
    <w:rPr>
      <w:rFonts w:ascii="Calibri" w:hAnsi="Calibri"/>
      <w:i/>
      <w:color w:val="0070C0"/>
      <w:sz w:val="22"/>
      <w:szCs w:val="20"/>
      <w:lang w:eastAsia="en-US"/>
    </w:rPr>
  </w:style>
  <w:style w:type="table" w:customStyle="1" w:styleId="TableGrid3">
    <w:name w:val="Table Grid3"/>
    <w:basedOn w:val="TableNormal"/>
    <w:next w:val="TableGrid"/>
    <w:uiPriority w:val="59"/>
    <w:rsid w:val="00F7520F"/>
    <w:pPr>
      <w:spacing w:after="0" w:line="240" w:lineRule="auto"/>
    </w:pPr>
    <w:rPr>
      <w:rFonts w:ascii="Times New Roman" w:eastAsia="Times New Roman"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000810"/>
  </w:style>
  <w:style w:type="table" w:customStyle="1" w:styleId="TableGrid4">
    <w:name w:val="Table Grid4"/>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00810"/>
    <w:rPr>
      <w:color w:val="808080"/>
    </w:rPr>
  </w:style>
  <w:style w:type="paragraph" w:customStyle="1" w:styleId="Char1CharCharCharCharChar1Char">
    <w:name w:val="Char1 Char Char Char Char Char1 Char"/>
    <w:basedOn w:val="Normal"/>
    <w:rsid w:val="00000810"/>
    <w:pPr>
      <w:spacing w:after="160" w:line="240" w:lineRule="exact"/>
    </w:pPr>
    <w:rPr>
      <w:rFonts w:ascii="Verdana" w:hAnsi="Verdana"/>
      <w:sz w:val="20"/>
      <w:szCs w:val="20"/>
      <w:lang w:val="en-US" w:eastAsia="en-US"/>
    </w:rPr>
  </w:style>
  <w:style w:type="numbering" w:customStyle="1" w:styleId="NoList11">
    <w:name w:val="No List11"/>
    <w:next w:val="NoList"/>
    <w:uiPriority w:val="99"/>
    <w:semiHidden/>
    <w:unhideWhenUsed/>
    <w:rsid w:val="00000810"/>
  </w:style>
  <w:style w:type="table" w:customStyle="1" w:styleId="TableGrid11">
    <w:name w:val="Table Grid11"/>
    <w:basedOn w:val="TableNormal"/>
    <w:next w:val="TableGrid"/>
    <w:uiPriority w:val="39"/>
    <w:rsid w:val="00000810"/>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00081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000810"/>
  </w:style>
  <w:style w:type="numbering" w:customStyle="1" w:styleId="NoList111">
    <w:name w:val="No List111"/>
    <w:next w:val="NoList"/>
    <w:uiPriority w:val="99"/>
    <w:semiHidden/>
    <w:unhideWhenUsed/>
    <w:rsid w:val="00000810"/>
  </w:style>
  <w:style w:type="table" w:customStyle="1" w:styleId="ColorfulGrid-Accent51">
    <w:name w:val="Colorful Grid - Accent 51"/>
    <w:basedOn w:val="TableNormal"/>
    <w:next w:val="ColorfulGrid-Accent5"/>
    <w:uiPriority w:val="73"/>
    <w:rsid w:val="00000810"/>
    <w:pPr>
      <w:spacing w:after="0" w:line="240" w:lineRule="auto"/>
    </w:pPr>
    <w:rPr>
      <w:rFonts w:ascii="Calibri" w:eastAsia="Calibri" w:hAnsi="Calibri" w:cs="Times New Roma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TableGrid23">
    <w:name w:val="Table Grid23"/>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0008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000810"/>
  </w:style>
  <w:style w:type="table" w:customStyle="1" w:styleId="TableGrid17">
    <w:name w:val="Table Grid17"/>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000810"/>
  </w:style>
  <w:style w:type="table" w:customStyle="1" w:styleId="TableGrid18">
    <w:name w:val="Table Grid18"/>
    <w:basedOn w:val="TableNormal"/>
    <w:next w:val="TableGrid"/>
    <w:uiPriority w:val="39"/>
    <w:rsid w:val="00000810"/>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00081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000810"/>
  </w:style>
  <w:style w:type="numbering" w:customStyle="1" w:styleId="NoList1111">
    <w:name w:val="No List1111"/>
    <w:next w:val="NoList"/>
    <w:uiPriority w:val="99"/>
    <w:semiHidden/>
    <w:unhideWhenUsed/>
    <w:rsid w:val="00000810"/>
  </w:style>
  <w:style w:type="table" w:customStyle="1" w:styleId="TableGrid231">
    <w:name w:val="Table Grid231"/>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
    <w:name w:val="Table Grid41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67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1">
    <w:name w:val="Table Grid68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1">
    <w:name w:val="Table Grid69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0008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83329"/>
  </w:style>
  <w:style w:type="table" w:customStyle="1" w:styleId="TableGrid19">
    <w:name w:val="Table Grid19"/>
    <w:basedOn w:val="TableNormal"/>
    <w:next w:val="TableGrid"/>
    <w:uiPriority w:val="59"/>
    <w:rsid w:val="00D83329"/>
    <w:pPr>
      <w:spacing w:after="0" w:line="240" w:lineRule="auto"/>
    </w:pPr>
    <w:rPr>
      <w:rFonts w:ascii="Times" w:eastAsia="MS Mincho"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D83329"/>
  </w:style>
  <w:style w:type="table" w:customStyle="1" w:styleId="TableGrid110">
    <w:name w:val="Table Grid110"/>
    <w:basedOn w:val="TableNormal"/>
    <w:next w:val="TableGrid"/>
    <w:uiPriority w:val="59"/>
    <w:rsid w:val="00D83329"/>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D8332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D83329"/>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D83329"/>
  </w:style>
  <w:style w:type="numbering" w:customStyle="1" w:styleId="NoList1112">
    <w:name w:val="No List1112"/>
    <w:next w:val="NoList"/>
    <w:uiPriority w:val="99"/>
    <w:semiHidden/>
    <w:unhideWhenUsed/>
    <w:rsid w:val="00D83329"/>
  </w:style>
  <w:style w:type="numbering" w:customStyle="1" w:styleId="NoList11111">
    <w:name w:val="No List11111"/>
    <w:next w:val="NoList"/>
    <w:uiPriority w:val="99"/>
    <w:semiHidden/>
    <w:unhideWhenUsed/>
    <w:rsid w:val="00D83329"/>
  </w:style>
  <w:style w:type="table" w:customStyle="1" w:styleId="TableGrid43">
    <w:name w:val="Table Grid43"/>
    <w:basedOn w:val="TableNormal"/>
    <w:next w:val="TableGrid"/>
    <w:uiPriority w:val="39"/>
    <w:rsid w:val="00D83329"/>
    <w:pPr>
      <w:spacing w:after="0" w:line="240" w:lineRule="auto"/>
    </w:pPr>
    <w:rPr>
      <w:rFonts w:ascii="Times" w:eastAsia="MS Mincho"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39"/>
    <w:rsid w:val="00D83329"/>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52">
    <w:name w:val="Colorful Grid - Accent 52"/>
    <w:basedOn w:val="TableNormal"/>
    <w:next w:val="ColorfulGrid-Accent5"/>
    <w:uiPriority w:val="73"/>
    <w:rsid w:val="00D83329"/>
    <w:pPr>
      <w:spacing w:after="0" w:line="240" w:lineRule="auto"/>
    </w:pPr>
    <w:rPr>
      <w:rFonts w:ascii="Calibri" w:eastAsia="Calibri" w:hAnsi="Calibri" w:cs="Times New Roma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TableGrid34">
    <w:name w:val="Table Grid34"/>
    <w:basedOn w:val="TableNormal"/>
    <w:next w:val="TableGrid"/>
    <w:uiPriority w:val="59"/>
    <w:rsid w:val="00D83329"/>
    <w:pPr>
      <w:spacing w:after="0" w:line="240" w:lineRule="auto"/>
    </w:pPr>
    <w:rPr>
      <w:rFonts w:ascii="Times New Roman" w:eastAsia="Times New Roman"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59"/>
    <w:rsid w:val="0060282B"/>
    <w:pPr>
      <w:spacing w:after="0" w:line="240" w:lineRule="auto"/>
    </w:pPr>
    <w:rPr>
      <w:rFonts w:ascii="Times" w:eastAsia="MS Mincho"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6867BE"/>
    <w:pPr>
      <w:spacing w:after="0" w:line="240" w:lineRule="auto"/>
    </w:pPr>
    <w:rPr>
      <w:rFonts w:ascii="Times" w:eastAsia="MS Mincho"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6867BE"/>
    <w:pPr>
      <w:spacing w:after="0" w:line="240" w:lineRule="auto"/>
    </w:pPr>
    <w:rPr>
      <w:rFonts w:ascii="Times" w:eastAsia="MS Mincho"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39"/>
    <w:rsid w:val="00F10F4C"/>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B57ADF"/>
    <w:pPr>
      <w:spacing w:before="100" w:beforeAutospacing="1" w:after="100" w:afterAutospacing="1"/>
    </w:pPr>
  </w:style>
  <w:style w:type="paragraph" w:customStyle="1" w:styleId="font5">
    <w:name w:val="font5"/>
    <w:basedOn w:val="Normal"/>
    <w:rsid w:val="00B57ADF"/>
    <w:pPr>
      <w:spacing w:before="100" w:beforeAutospacing="1" w:after="100" w:afterAutospacing="1"/>
    </w:pPr>
    <w:rPr>
      <w:rFonts w:ascii="Calibri" w:hAnsi="Calibri" w:cs="Calibri"/>
      <w:b/>
      <w:bCs/>
      <w:sz w:val="20"/>
      <w:szCs w:val="20"/>
    </w:rPr>
  </w:style>
  <w:style w:type="paragraph" w:customStyle="1" w:styleId="font6">
    <w:name w:val="font6"/>
    <w:basedOn w:val="Normal"/>
    <w:rsid w:val="00B57ADF"/>
    <w:pPr>
      <w:spacing w:before="100" w:beforeAutospacing="1" w:after="100" w:afterAutospacing="1"/>
    </w:pPr>
    <w:rPr>
      <w:rFonts w:ascii="Calibri" w:hAnsi="Calibri" w:cs="Calibri"/>
      <w:b/>
      <w:bCs/>
      <w:i/>
      <w:iCs/>
      <w:sz w:val="20"/>
      <w:szCs w:val="20"/>
    </w:rPr>
  </w:style>
  <w:style w:type="paragraph" w:customStyle="1" w:styleId="xl65">
    <w:name w:val="xl65"/>
    <w:basedOn w:val="Normal"/>
    <w:rsid w:val="00B57ADF"/>
    <w:pPr>
      <w:spacing w:before="100" w:beforeAutospacing="1" w:after="100" w:afterAutospacing="1"/>
      <w:textAlignment w:val="center"/>
    </w:pPr>
    <w:rPr>
      <w:sz w:val="20"/>
      <w:szCs w:val="20"/>
    </w:rPr>
  </w:style>
  <w:style w:type="paragraph" w:customStyle="1" w:styleId="xl66">
    <w:name w:val="xl66"/>
    <w:basedOn w:val="Normal"/>
    <w:rsid w:val="00B57ADF"/>
    <w:pPr>
      <w:spacing w:before="100" w:beforeAutospacing="1" w:after="100" w:afterAutospacing="1"/>
    </w:pPr>
  </w:style>
  <w:style w:type="paragraph" w:customStyle="1" w:styleId="xl67">
    <w:name w:val="xl67"/>
    <w:basedOn w:val="Normal"/>
    <w:rsid w:val="00B57ADF"/>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68">
    <w:name w:val="xl68"/>
    <w:basedOn w:val="Normal"/>
    <w:rsid w:val="00B57ADF"/>
    <w:pPr>
      <w:pBdr>
        <w:bottom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69">
    <w:name w:val="xl69"/>
    <w:basedOn w:val="Normal"/>
    <w:rsid w:val="00B57ADF"/>
    <w:pPr>
      <w:pBdr>
        <w:bottom w:val="single" w:sz="8" w:space="0" w:color="auto"/>
        <w:right w:val="single" w:sz="8" w:space="0" w:color="auto"/>
      </w:pBdr>
      <w:spacing w:before="100" w:beforeAutospacing="1" w:after="100" w:afterAutospacing="1"/>
      <w:jc w:val="both"/>
      <w:textAlignment w:val="center"/>
    </w:pPr>
    <w:rPr>
      <w:b/>
      <w:bCs/>
      <w:sz w:val="20"/>
      <w:szCs w:val="20"/>
    </w:rPr>
  </w:style>
  <w:style w:type="paragraph" w:customStyle="1" w:styleId="xl85">
    <w:name w:val="xl85"/>
    <w:basedOn w:val="Normal"/>
    <w:rsid w:val="00B57ADF"/>
    <w:pPr>
      <w:pBdr>
        <w:bottom w:val="single" w:sz="8" w:space="0" w:color="auto"/>
        <w:right w:val="single" w:sz="8" w:space="0" w:color="auto"/>
      </w:pBdr>
      <w:shd w:val="clear" w:color="000000" w:fill="D6E3BC"/>
      <w:spacing w:before="100" w:beforeAutospacing="1" w:after="100" w:afterAutospacing="1"/>
      <w:jc w:val="center"/>
    </w:pPr>
    <w:rPr>
      <w:b/>
      <w:bCs/>
      <w:sz w:val="20"/>
      <w:szCs w:val="20"/>
    </w:rPr>
  </w:style>
  <w:style w:type="paragraph" w:customStyle="1" w:styleId="xl86">
    <w:name w:val="xl86"/>
    <w:basedOn w:val="Normal"/>
    <w:rsid w:val="00B57ADF"/>
    <w:pPr>
      <w:pBdr>
        <w:bottom w:val="single" w:sz="8" w:space="0" w:color="auto"/>
        <w:right w:val="single" w:sz="8" w:space="0" w:color="auto"/>
      </w:pBdr>
      <w:shd w:val="clear" w:color="000000" w:fill="FBD4B4"/>
      <w:spacing w:before="100" w:beforeAutospacing="1" w:after="100" w:afterAutospacing="1"/>
      <w:jc w:val="center"/>
      <w:textAlignment w:val="center"/>
    </w:pPr>
  </w:style>
  <w:style w:type="paragraph" w:customStyle="1" w:styleId="xl87">
    <w:name w:val="xl87"/>
    <w:basedOn w:val="Normal"/>
    <w:rsid w:val="00B57ADF"/>
    <w:pPr>
      <w:pBdr>
        <w:bottom w:val="single" w:sz="8" w:space="0" w:color="auto"/>
        <w:right w:val="single" w:sz="8" w:space="0" w:color="auto"/>
      </w:pBdr>
      <w:shd w:val="clear" w:color="000000" w:fill="FBD4B4"/>
      <w:spacing w:before="100" w:beforeAutospacing="1" w:after="100" w:afterAutospacing="1"/>
      <w:jc w:val="center"/>
    </w:pPr>
    <w:rPr>
      <w:b/>
      <w:bCs/>
      <w:sz w:val="20"/>
      <w:szCs w:val="20"/>
    </w:rPr>
  </w:style>
  <w:style w:type="paragraph" w:customStyle="1" w:styleId="xl88">
    <w:name w:val="xl88"/>
    <w:basedOn w:val="Normal"/>
    <w:rsid w:val="00B57ADF"/>
    <w:pPr>
      <w:pBdr>
        <w:bottom w:val="single" w:sz="8" w:space="0" w:color="auto"/>
        <w:right w:val="single" w:sz="8" w:space="0" w:color="auto"/>
      </w:pBdr>
      <w:shd w:val="clear" w:color="000000" w:fill="FBD4B4"/>
      <w:spacing w:before="100" w:beforeAutospacing="1" w:after="100" w:afterAutospacing="1"/>
      <w:jc w:val="center"/>
    </w:pPr>
  </w:style>
  <w:style w:type="paragraph" w:customStyle="1" w:styleId="xl89">
    <w:name w:val="xl89"/>
    <w:basedOn w:val="Normal"/>
    <w:rsid w:val="00B57ADF"/>
    <w:pPr>
      <w:pBdr>
        <w:bottom w:val="single" w:sz="8" w:space="0" w:color="auto"/>
        <w:right w:val="single" w:sz="8" w:space="0" w:color="auto"/>
      </w:pBdr>
      <w:shd w:val="clear" w:color="000000" w:fill="FBD4B4"/>
      <w:spacing w:before="100" w:beforeAutospacing="1" w:after="100" w:afterAutospacing="1"/>
      <w:jc w:val="center"/>
      <w:textAlignment w:val="top"/>
    </w:pPr>
  </w:style>
  <w:style w:type="paragraph" w:customStyle="1" w:styleId="xl90">
    <w:name w:val="xl90"/>
    <w:basedOn w:val="Normal"/>
    <w:rsid w:val="00B57ADF"/>
    <w:pPr>
      <w:pBdr>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91">
    <w:name w:val="xl91"/>
    <w:basedOn w:val="Normal"/>
    <w:rsid w:val="00B57ADF"/>
    <w:pPr>
      <w:pBdr>
        <w:top w:val="single" w:sz="8" w:space="0" w:color="auto"/>
        <w:left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92">
    <w:name w:val="xl92"/>
    <w:basedOn w:val="Normal"/>
    <w:rsid w:val="00B57ADF"/>
    <w:pPr>
      <w:pBdr>
        <w:top w:val="single" w:sz="8" w:space="0" w:color="auto"/>
        <w:left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93">
    <w:name w:val="xl93"/>
    <w:basedOn w:val="Normal"/>
    <w:rsid w:val="00B57ADF"/>
    <w:pPr>
      <w:pBdr>
        <w:top w:val="single" w:sz="8" w:space="0" w:color="auto"/>
        <w:left w:val="single" w:sz="8" w:space="0" w:color="auto"/>
        <w:right w:val="single" w:sz="8" w:space="0" w:color="auto"/>
      </w:pBdr>
      <w:spacing w:before="100" w:beforeAutospacing="1" w:after="100" w:afterAutospacing="1"/>
      <w:jc w:val="both"/>
      <w:textAlignment w:val="center"/>
    </w:pPr>
    <w:rPr>
      <w:b/>
      <w:bCs/>
      <w:sz w:val="20"/>
      <w:szCs w:val="20"/>
    </w:rPr>
  </w:style>
  <w:style w:type="paragraph" w:customStyle="1" w:styleId="xl94">
    <w:name w:val="xl94"/>
    <w:basedOn w:val="Normal"/>
    <w:rsid w:val="00B57ADF"/>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95">
    <w:name w:val="xl95"/>
    <w:basedOn w:val="Normal"/>
    <w:rsid w:val="00B57ADF"/>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b/>
      <w:bCs/>
      <w:sz w:val="20"/>
      <w:szCs w:val="20"/>
    </w:rPr>
  </w:style>
  <w:style w:type="paragraph" w:customStyle="1" w:styleId="xl96">
    <w:name w:val="xl96"/>
    <w:basedOn w:val="Normal"/>
    <w:rsid w:val="00B57ADF"/>
    <w:pPr>
      <w:spacing w:before="100" w:beforeAutospacing="1" w:after="100" w:afterAutospacing="1"/>
      <w:textAlignment w:val="center"/>
    </w:pPr>
    <w:rPr>
      <w:sz w:val="20"/>
      <w:szCs w:val="20"/>
    </w:rPr>
  </w:style>
  <w:style w:type="paragraph" w:customStyle="1" w:styleId="xl97">
    <w:name w:val="xl97"/>
    <w:basedOn w:val="Normal"/>
    <w:rsid w:val="00B57ADF"/>
    <w:pPr>
      <w:spacing w:before="100" w:beforeAutospacing="1" w:after="100" w:afterAutospacing="1"/>
      <w:textAlignment w:val="center"/>
    </w:pPr>
    <w:rPr>
      <w:b/>
      <w:bCs/>
      <w:sz w:val="20"/>
      <w:szCs w:val="20"/>
    </w:rPr>
  </w:style>
  <w:style w:type="paragraph" w:customStyle="1" w:styleId="xl98">
    <w:name w:val="xl98"/>
    <w:basedOn w:val="Normal"/>
    <w:rsid w:val="00B57ADF"/>
    <w:pPr>
      <w:pBdr>
        <w:top w:val="single" w:sz="8" w:space="0" w:color="auto"/>
        <w:left w:val="single" w:sz="8" w:space="0" w:color="auto"/>
        <w:bottom w:val="single" w:sz="8" w:space="0" w:color="auto"/>
        <w:right w:val="single" w:sz="8" w:space="0" w:color="auto"/>
      </w:pBdr>
      <w:shd w:val="clear" w:color="000000" w:fill="DBE5F1"/>
      <w:spacing w:before="100" w:beforeAutospacing="1" w:after="100" w:afterAutospacing="1"/>
      <w:jc w:val="center"/>
      <w:textAlignment w:val="center"/>
    </w:pPr>
    <w:rPr>
      <w:b/>
      <w:bCs/>
      <w:sz w:val="20"/>
      <w:szCs w:val="20"/>
    </w:rPr>
  </w:style>
  <w:style w:type="paragraph" w:customStyle="1" w:styleId="xl99">
    <w:name w:val="xl99"/>
    <w:basedOn w:val="Normal"/>
    <w:rsid w:val="00B57ADF"/>
    <w:pPr>
      <w:pBdr>
        <w:top w:val="single" w:sz="8" w:space="0" w:color="auto"/>
        <w:bottom w:val="single" w:sz="8" w:space="0" w:color="auto"/>
        <w:right w:val="single" w:sz="8" w:space="0" w:color="auto"/>
      </w:pBdr>
      <w:shd w:val="clear" w:color="000000" w:fill="DBE5F1"/>
      <w:spacing w:before="100" w:beforeAutospacing="1" w:after="100" w:afterAutospacing="1"/>
      <w:jc w:val="center"/>
      <w:textAlignment w:val="center"/>
    </w:pPr>
    <w:rPr>
      <w:b/>
      <w:bCs/>
      <w:sz w:val="20"/>
      <w:szCs w:val="20"/>
    </w:rPr>
  </w:style>
  <w:style w:type="paragraph" w:customStyle="1" w:styleId="xl100">
    <w:name w:val="xl100"/>
    <w:basedOn w:val="Normal"/>
    <w:rsid w:val="00B57ADF"/>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1">
    <w:name w:val="xl101"/>
    <w:basedOn w:val="Normal"/>
    <w:rsid w:val="00B57ADF"/>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2">
    <w:name w:val="xl102"/>
    <w:basedOn w:val="Normal"/>
    <w:rsid w:val="00B57ADF"/>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03">
    <w:name w:val="xl103"/>
    <w:basedOn w:val="Normal"/>
    <w:rsid w:val="00B57ADF"/>
    <w:pPr>
      <w:spacing w:before="100" w:beforeAutospacing="1" w:after="100" w:afterAutospacing="1"/>
      <w:textAlignment w:val="center"/>
    </w:pPr>
    <w:rPr>
      <w:sz w:val="20"/>
      <w:szCs w:val="20"/>
    </w:rPr>
  </w:style>
  <w:style w:type="paragraph" w:customStyle="1" w:styleId="xl104">
    <w:name w:val="xl104"/>
    <w:basedOn w:val="Normal"/>
    <w:rsid w:val="00B57ADF"/>
    <w:pPr>
      <w:pBdr>
        <w:top w:val="single" w:sz="8" w:space="0" w:color="auto"/>
        <w:left w:val="single" w:sz="8" w:space="0" w:color="auto"/>
      </w:pBdr>
      <w:shd w:val="clear" w:color="000000" w:fill="B6DDE8"/>
      <w:spacing w:before="100" w:beforeAutospacing="1" w:after="100" w:afterAutospacing="1"/>
    </w:pPr>
    <w:rPr>
      <w:b/>
      <w:bCs/>
      <w:color w:val="0D0D0D"/>
      <w:sz w:val="16"/>
      <w:szCs w:val="16"/>
    </w:rPr>
  </w:style>
  <w:style w:type="paragraph" w:customStyle="1" w:styleId="xl105">
    <w:name w:val="xl105"/>
    <w:basedOn w:val="Normal"/>
    <w:rsid w:val="00B57ADF"/>
    <w:pPr>
      <w:pBdr>
        <w:top w:val="single" w:sz="8" w:space="0" w:color="auto"/>
        <w:left w:val="single" w:sz="8" w:space="0" w:color="auto"/>
        <w:right w:val="single" w:sz="8" w:space="0" w:color="auto"/>
      </w:pBdr>
      <w:shd w:val="clear" w:color="000000" w:fill="B6DDE8"/>
      <w:spacing w:before="100" w:beforeAutospacing="1" w:after="100" w:afterAutospacing="1"/>
      <w:jc w:val="center"/>
      <w:textAlignment w:val="center"/>
    </w:pPr>
    <w:rPr>
      <w:b/>
      <w:bCs/>
      <w:color w:val="0D0D0D"/>
      <w:sz w:val="16"/>
      <w:szCs w:val="16"/>
    </w:rPr>
  </w:style>
  <w:style w:type="paragraph" w:customStyle="1" w:styleId="xl106">
    <w:name w:val="xl106"/>
    <w:basedOn w:val="Normal"/>
    <w:rsid w:val="00B57ADF"/>
    <w:pPr>
      <w:pBdr>
        <w:top w:val="single" w:sz="8" w:space="0" w:color="auto"/>
        <w:right w:val="single" w:sz="8" w:space="0" w:color="auto"/>
      </w:pBdr>
      <w:shd w:val="clear" w:color="000000" w:fill="B6DDE8"/>
      <w:spacing w:before="100" w:beforeAutospacing="1" w:after="100" w:afterAutospacing="1"/>
      <w:jc w:val="center"/>
      <w:textAlignment w:val="center"/>
    </w:pPr>
    <w:rPr>
      <w:b/>
      <w:bCs/>
      <w:color w:val="0D0D0D"/>
      <w:sz w:val="16"/>
      <w:szCs w:val="16"/>
    </w:rPr>
  </w:style>
  <w:style w:type="paragraph" w:customStyle="1" w:styleId="xl107">
    <w:name w:val="xl107"/>
    <w:basedOn w:val="Normal"/>
    <w:rsid w:val="00B57ADF"/>
    <w:pPr>
      <w:pBdr>
        <w:left w:val="single" w:sz="8" w:space="0" w:color="auto"/>
      </w:pBdr>
      <w:shd w:val="clear" w:color="000000" w:fill="B6DDE8"/>
      <w:spacing w:before="100" w:beforeAutospacing="1" w:after="100" w:afterAutospacing="1"/>
    </w:pPr>
    <w:rPr>
      <w:b/>
      <w:bCs/>
      <w:color w:val="FF0000"/>
      <w:sz w:val="16"/>
      <w:szCs w:val="16"/>
    </w:rPr>
  </w:style>
  <w:style w:type="paragraph" w:customStyle="1" w:styleId="xl108">
    <w:name w:val="xl108"/>
    <w:basedOn w:val="Normal"/>
    <w:rsid w:val="00B57ADF"/>
    <w:pPr>
      <w:pBdr>
        <w:left w:val="single" w:sz="8" w:space="0" w:color="auto"/>
        <w:right w:val="single" w:sz="8" w:space="0" w:color="auto"/>
      </w:pBdr>
      <w:shd w:val="clear" w:color="000000" w:fill="B6DDE8"/>
      <w:spacing w:before="100" w:beforeAutospacing="1" w:after="100" w:afterAutospacing="1"/>
      <w:jc w:val="center"/>
      <w:textAlignment w:val="center"/>
    </w:pPr>
    <w:rPr>
      <w:b/>
      <w:bCs/>
      <w:color w:val="0D0D0D"/>
      <w:sz w:val="16"/>
      <w:szCs w:val="16"/>
    </w:rPr>
  </w:style>
  <w:style w:type="paragraph" w:customStyle="1" w:styleId="xl109">
    <w:name w:val="xl109"/>
    <w:basedOn w:val="Normal"/>
    <w:rsid w:val="00B57ADF"/>
    <w:pPr>
      <w:pBdr>
        <w:right w:val="single" w:sz="8" w:space="0" w:color="auto"/>
      </w:pBdr>
      <w:shd w:val="clear" w:color="000000" w:fill="B6DDE8"/>
      <w:spacing w:before="100" w:beforeAutospacing="1" w:after="100" w:afterAutospacing="1"/>
      <w:jc w:val="center"/>
      <w:textAlignment w:val="center"/>
    </w:pPr>
    <w:rPr>
      <w:b/>
      <w:bCs/>
      <w:color w:val="0D0D0D"/>
      <w:sz w:val="16"/>
      <w:szCs w:val="16"/>
    </w:rPr>
  </w:style>
  <w:style w:type="paragraph" w:customStyle="1" w:styleId="xl110">
    <w:name w:val="xl110"/>
    <w:basedOn w:val="Normal"/>
    <w:rsid w:val="00B57ADF"/>
    <w:pPr>
      <w:pBdr>
        <w:left w:val="single" w:sz="8" w:space="0" w:color="auto"/>
        <w:bottom w:val="single" w:sz="8" w:space="0" w:color="auto"/>
      </w:pBdr>
      <w:shd w:val="clear" w:color="000000" w:fill="B6DDE8"/>
      <w:spacing w:before="100" w:beforeAutospacing="1" w:after="100" w:afterAutospacing="1"/>
      <w:textAlignment w:val="center"/>
    </w:pPr>
  </w:style>
  <w:style w:type="paragraph" w:customStyle="1" w:styleId="xl111">
    <w:name w:val="xl111"/>
    <w:basedOn w:val="Normal"/>
    <w:rsid w:val="00B57ADF"/>
    <w:pPr>
      <w:pBdr>
        <w:left w:val="single" w:sz="8" w:space="0" w:color="auto"/>
        <w:bottom w:val="single" w:sz="8" w:space="0" w:color="auto"/>
        <w:right w:val="single" w:sz="8" w:space="0" w:color="auto"/>
      </w:pBdr>
      <w:shd w:val="clear" w:color="000000" w:fill="B6DDE8"/>
      <w:spacing w:before="100" w:beforeAutospacing="1" w:after="100" w:afterAutospacing="1"/>
      <w:jc w:val="center"/>
      <w:textAlignment w:val="center"/>
    </w:pPr>
    <w:rPr>
      <w:b/>
      <w:bCs/>
      <w:color w:val="0D0D0D"/>
      <w:sz w:val="16"/>
      <w:szCs w:val="16"/>
    </w:rPr>
  </w:style>
  <w:style w:type="paragraph" w:customStyle="1" w:styleId="xl112">
    <w:name w:val="xl112"/>
    <w:basedOn w:val="Normal"/>
    <w:rsid w:val="00B57ADF"/>
    <w:pPr>
      <w:pBdr>
        <w:bottom w:val="single" w:sz="8" w:space="0" w:color="auto"/>
        <w:right w:val="single" w:sz="8" w:space="0" w:color="auto"/>
      </w:pBdr>
      <w:shd w:val="clear" w:color="000000" w:fill="B6DDE8"/>
      <w:spacing w:before="100" w:beforeAutospacing="1" w:after="100" w:afterAutospacing="1"/>
      <w:jc w:val="center"/>
      <w:textAlignment w:val="center"/>
    </w:pPr>
    <w:rPr>
      <w:b/>
      <w:bCs/>
      <w:color w:val="0D0D0D"/>
      <w:sz w:val="16"/>
      <w:szCs w:val="16"/>
    </w:rPr>
  </w:style>
  <w:style w:type="paragraph" w:customStyle="1" w:styleId="xl113">
    <w:name w:val="xl113"/>
    <w:basedOn w:val="Normal"/>
    <w:rsid w:val="00B57ADF"/>
    <w:pPr>
      <w:pBdr>
        <w:left w:val="single" w:sz="8" w:space="0" w:color="auto"/>
        <w:bottom w:val="single" w:sz="8" w:space="0" w:color="auto"/>
      </w:pBdr>
      <w:spacing w:before="100" w:beforeAutospacing="1" w:after="100" w:afterAutospacing="1"/>
      <w:textAlignment w:val="center"/>
    </w:pPr>
    <w:rPr>
      <w:color w:val="0D0D0D"/>
      <w:sz w:val="16"/>
      <w:szCs w:val="16"/>
    </w:rPr>
  </w:style>
  <w:style w:type="paragraph" w:customStyle="1" w:styleId="xl114">
    <w:name w:val="xl114"/>
    <w:basedOn w:val="Normal"/>
    <w:rsid w:val="00B57ADF"/>
    <w:pPr>
      <w:pBdr>
        <w:left w:val="single" w:sz="8" w:space="0" w:color="auto"/>
        <w:bottom w:val="single" w:sz="8" w:space="0" w:color="auto"/>
        <w:right w:val="single" w:sz="8" w:space="0" w:color="auto"/>
      </w:pBdr>
      <w:spacing w:before="100" w:beforeAutospacing="1" w:after="100" w:afterAutospacing="1"/>
      <w:textAlignment w:val="center"/>
    </w:pPr>
    <w:rPr>
      <w:color w:val="0D0D0D"/>
      <w:sz w:val="16"/>
      <w:szCs w:val="16"/>
    </w:rPr>
  </w:style>
  <w:style w:type="paragraph" w:customStyle="1" w:styleId="xl115">
    <w:name w:val="xl115"/>
    <w:basedOn w:val="Normal"/>
    <w:rsid w:val="00B57ADF"/>
    <w:pPr>
      <w:pBdr>
        <w:bottom w:val="single" w:sz="8" w:space="0" w:color="auto"/>
        <w:right w:val="single" w:sz="8" w:space="0" w:color="auto"/>
      </w:pBdr>
      <w:spacing w:before="100" w:beforeAutospacing="1" w:after="100" w:afterAutospacing="1"/>
      <w:textAlignment w:val="center"/>
    </w:pPr>
    <w:rPr>
      <w:color w:val="0D0D0D"/>
      <w:sz w:val="16"/>
      <w:szCs w:val="16"/>
    </w:rPr>
  </w:style>
  <w:style w:type="paragraph" w:customStyle="1" w:styleId="xl116">
    <w:name w:val="xl116"/>
    <w:basedOn w:val="Normal"/>
    <w:rsid w:val="00B57ADF"/>
    <w:pPr>
      <w:pBdr>
        <w:bottom w:val="single" w:sz="8" w:space="0" w:color="auto"/>
        <w:right w:val="single" w:sz="8" w:space="0" w:color="auto"/>
      </w:pBdr>
      <w:spacing w:before="100" w:beforeAutospacing="1" w:after="100" w:afterAutospacing="1"/>
      <w:textAlignment w:val="center"/>
    </w:pPr>
    <w:rPr>
      <w:b/>
      <w:bCs/>
      <w:color w:val="0D0D0D"/>
      <w:sz w:val="16"/>
      <w:szCs w:val="16"/>
    </w:rPr>
  </w:style>
  <w:style w:type="paragraph" w:customStyle="1" w:styleId="xl117">
    <w:name w:val="xl117"/>
    <w:basedOn w:val="Normal"/>
    <w:rsid w:val="00B57ADF"/>
    <w:pPr>
      <w:pBdr>
        <w:left w:val="single" w:sz="8" w:space="0" w:color="auto"/>
        <w:bottom w:val="single" w:sz="8" w:space="0" w:color="auto"/>
      </w:pBdr>
      <w:spacing w:before="100" w:beforeAutospacing="1" w:after="100" w:afterAutospacing="1"/>
      <w:textAlignment w:val="center"/>
    </w:pPr>
    <w:rPr>
      <w:sz w:val="16"/>
      <w:szCs w:val="16"/>
    </w:rPr>
  </w:style>
  <w:style w:type="paragraph" w:customStyle="1" w:styleId="xl118">
    <w:name w:val="xl118"/>
    <w:basedOn w:val="Normal"/>
    <w:rsid w:val="00B57ADF"/>
    <w:pPr>
      <w:pBdr>
        <w:left w:val="single" w:sz="8" w:space="0" w:color="auto"/>
        <w:bottom w:val="single" w:sz="8" w:space="0" w:color="auto"/>
        <w:right w:val="single" w:sz="8" w:space="0" w:color="auto"/>
      </w:pBdr>
      <w:spacing w:before="100" w:beforeAutospacing="1" w:after="100" w:afterAutospacing="1"/>
      <w:textAlignment w:val="center"/>
    </w:pPr>
    <w:rPr>
      <w:color w:val="4C4C4C"/>
      <w:sz w:val="16"/>
      <w:szCs w:val="16"/>
    </w:rPr>
  </w:style>
  <w:style w:type="paragraph" w:customStyle="1" w:styleId="xl119">
    <w:name w:val="xl119"/>
    <w:basedOn w:val="Normal"/>
    <w:rsid w:val="00B57ADF"/>
    <w:pPr>
      <w:pBdr>
        <w:bottom w:val="single" w:sz="8" w:space="0" w:color="auto"/>
        <w:right w:val="single" w:sz="8" w:space="0" w:color="auto"/>
      </w:pBdr>
      <w:spacing w:before="100" w:beforeAutospacing="1" w:after="100" w:afterAutospacing="1"/>
      <w:textAlignment w:val="center"/>
    </w:pPr>
    <w:rPr>
      <w:color w:val="4C4C4C"/>
      <w:sz w:val="16"/>
      <w:szCs w:val="16"/>
    </w:rPr>
  </w:style>
  <w:style w:type="paragraph" w:customStyle="1" w:styleId="xl120">
    <w:name w:val="xl120"/>
    <w:basedOn w:val="Normal"/>
    <w:rsid w:val="00B57ADF"/>
    <w:pPr>
      <w:pBdr>
        <w:bottom w:val="single" w:sz="8" w:space="0" w:color="auto"/>
        <w:right w:val="single" w:sz="8" w:space="0" w:color="auto"/>
      </w:pBdr>
      <w:spacing w:before="100" w:beforeAutospacing="1" w:after="100" w:afterAutospacing="1"/>
      <w:textAlignment w:val="center"/>
    </w:pPr>
    <w:rPr>
      <w:b/>
      <w:bCs/>
      <w:color w:val="4C4C4C"/>
      <w:sz w:val="16"/>
      <w:szCs w:val="16"/>
    </w:rPr>
  </w:style>
  <w:style w:type="paragraph" w:customStyle="1" w:styleId="xl121">
    <w:name w:val="xl121"/>
    <w:basedOn w:val="Normal"/>
    <w:rsid w:val="00B57ADF"/>
    <w:pPr>
      <w:pBdr>
        <w:left w:val="single" w:sz="8" w:space="0" w:color="auto"/>
        <w:bottom w:val="single" w:sz="8" w:space="0" w:color="auto"/>
        <w:right w:val="single" w:sz="8" w:space="0" w:color="auto"/>
      </w:pBdr>
      <w:spacing w:before="100" w:beforeAutospacing="1" w:after="100" w:afterAutospacing="1"/>
      <w:textAlignment w:val="center"/>
    </w:pPr>
    <w:rPr>
      <w:b/>
      <w:bCs/>
      <w:color w:val="4C4C4C"/>
      <w:sz w:val="16"/>
      <w:szCs w:val="16"/>
    </w:rPr>
  </w:style>
  <w:style w:type="paragraph" w:customStyle="1" w:styleId="xl122">
    <w:name w:val="xl122"/>
    <w:basedOn w:val="Normal"/>
    <w:rsid w:val="00B57ADF"/>
    <w:pPr>
      <w:pBdr>
        <w:top w:val="single" w:sz="8" w:space="0" w:color="auto"/>
        <w:left w:val="single" w:sz="8" w:space="0" w:color="auto"/>
        <w:bottom w:val="single" w:sz="8" w:space="0" w:color="auto"/>
      </w:pBdr>
      <w:spacing w:before="100" w:beforeAutospacing="1" w:after="100" w:afterAutospacing="1"/>
      <w:textAlignment w:val="center"/>
    </w:pPr>
    <w:rPr>
      <w:color w:val="0D0D0D"/>
      <w:sz w:val="16"/>
      <w:szCs w:val="16"/>
    </w:rPr>
  </w:style>
  <w:style w:type="paragraph" w:customStyle="1" w:styleId="xl123">
    <w:name w:val="xl123"/>
    <w:basedOn w:val="Normal"/>
    <w:rsid w:val="00B57AD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4C4C4C"/>
      <w:sz w:val="16"/>
      <w:szCs w:val="16"/>
    </w:rPr>
  </w:style>
  <w:style w:type="paragraph" w:customStyle="1" w:styleId="xl124">
    <w:name w:val="xl124"/>
    <w:basedOn w:val="Normal"/>
    <w:rsid w:val="00B57ADF"/>
    <w:pPr>
      <w:pBdr>
        <w:top w:val="single" w:sz="8" w:space="0" w:color="auto"/>
        <w:left w:val="single" w:sz="8" w:space="0" w:color="auto"/>
        <w:right w:val="single" w:sz="8" w:space="0" w:color="auto"/>
      </w:pBdr>
      <w:spacing w:before="100" w:beforeAutospacing="1" w:after="100" w:afterAutospacing="1"/>
      <w:jc w:val="both"/>
      <w:textAlignment w:val="center"/>
    </w:pPr>
    <w:rPr>
      <w:sz w:val="16"/>
      <w:szCs w:val="16"/>
    </w:rPr>
  </w:style>
  <w:style w:type="paragraph" w:customStyle="1" w:styleId="xl125">
    <w:name w:val="xl125"/>
    <w:basedOn w:val="Normal"/>
    <w:rsid w:val="00B57ADF"/>
    <w:pPr>
      <w:pBdr>
        <w:top w:val="single" w:sz="8" w:space="0" w:color="auto"/>
        <w:left w:val="single" w:sz="8" w:space="0" w:color="auto"/>
        <w:right w:val="single" w:sz="8" w:space="0" w:color="auto"/>
      </w:pBdr>
      <w:spacing w:before="100" w:beforeAutospacing="1" w:after="100" w:afterAutospacing="1"/>
      <w:textAlignment w:val="center"/>
    </w:pPr>
    <w:rPr>
      <w:color w:val="0D0D0D"/>
      <w:sz w:val="16"/>
      <w:szCs w:val="16"/>
    </w:rPr>
  </w:style>
  <w:style w:type="paragraph" w:customStyle="1" w:styleId="xl126">
    <w:name w:val="xl126"/>
    <w:basedOn w:val="Normal"/>
    <w:rsid w:val="00B57ADF"/>
    <w:pPr>
      <w:pBdr>
        <w:top w:val="single" w:sz="8" w:space="0" w:color="auto"/>
        <w:left w:val="single" w:sz="8" w:space="0" w:color="auto"/>
        <w:right w:val="single" w:sz="8" w:space="0" w:color="auto"/>
      </w:pBdr>
      <w:spacing w:before="100" w:beforeAutospacing="1" w:after="100" w:afterAutospacing="1"/>
      <w:textAlignment w:val="center"/>
    </w:pPr>
    <w:rPr>
      <w:b/>
      <w:bCs/>
      <w:color w:val="0D0D0D"/>
      <w:sz w:val="16"/>
      <w:szCs w:val="16"/>
    </w:rPr>
  </w:style>
  <w:style w:type="paragraph" w:customStyle="1" w:styleId="xl127">
    <w:name w:val="xl127"/>
    <w:basedOn w:val="Normal"/>
    <w:rsid w:val="00B57ADF"/>
    <w:pPr>
      <w:pBdr>
        <w:top w:val="single" w:sz="8" w:space="0" w:color="auto"/>
        <w:left w:val="single" w:sz="8" w:space="0" w:color="auto"/>
        <w:bottom w:val="single" w:sz="8" w:space="0" w:color="auto"/>
      </w:pBdr>
      <w:spacing w:before="100" w:beforeAutospacing="1" w:after="100" w:afterAutospacing="1"/>
      <w:jc w:val="both"/>
      <w:textAlignment w:val="center"/>
    </w:pPr>
    <w:rPr>
      <w:sz w:val="16"/>
      <w:szCs w:val="16"/>
    </w:rPr>
  </w:style>
  <w:style w:type="paragraph" w:customStyle="1" w:styleId="xl128">
    <w:name w:val="xl128"/>
    <w:basedOn w:val="Normal"/>
    <w:rsid w:val="00B57AD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D0D0D"/>
      <w:sz w:val="16"/>
      <w:szCs w:val="16"/>
    </w:rPr>
  </w:style>
  <w:style w:type="paragraph" w:customStyle="1" w:styleId="xl129">
    <w:name w:val="xl129"/>
    <w:basedOn w:val="Normal"/>
    <w:rsid w:val="00B57AD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color w:val="0D0D0D"/>
      <w:sz w:val="16"/>
      <w:szCs w:val="16"/>
    </w:rPr>
  </w:style>
  <w:style w:type="paragraph" w:customStyle="1" w:styleId="xl130">
    <w:name w:val="xl130"/>
    <w:basedOn w:val="Normal"/>
    <w:rsid w:val="00B57ADF"/>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31">
    <w:name w:val="xl131"/>
    <w:basedOn w:val="Normal"/>
    <w:rsid w:val="00B57ADF"/>
    <w:pPr>
      <w:pBdr>
        <w:top w:val="single" w:sz="8" w:space="0" w:color="auto"/>
        <w:left w:val="single" w:sz="8" w:space="0" w:color="auto"/>
        <w:right w:val="single" w:sz="8" w:space="0" w:color="auto"/>
      </w:pBdr>
      <w:spacing w:before="100" w:beforeAutospacing="1" w:after="100" w:afterAutospacing="1"/>
      <w:jc w:val="both"/>
      <w:textAlignment w:val="center"/>
    </w:pPr>
    <w:rPr>
      <w:b/>
      <w:bCs/>
      <w:sz w:val="20"/>
      <w:szCs w:val="20"/>
    </w:rPr>
  </w:style>
  <w:style w:type="paragraph" w:customStyle="1" w:styleId="xl132">
    <w:name w:val="xl132"/>
    <w:basedOn w:val="Normal"/>
    <w:rsid w:val="00B57ADF"/>
    <w:pPr>
      <w:pBdr>
        <w:top w:val="single" w:sz="8" w:space="0" w:color="auto"/>
        <w:left w:val="single" w:sz="8" w:space="0" w:color="auto"/>
        <w:right w:val="single" w:sz="8" w:space="0" w:color="auto"/>
      </w:pBdr>
      <w:shd w:val="clear" w:color="000000" w:fill="4F81BD"/>
      <w:spacing w:before="100" w:beforeAutospacing="1" w:after="100" w:afterAutospacing="1"/>
      <w:jc w:val="both"/>
      <w:textAlignment w:val="center"/>
    </w:pPr>
    <w:rPr>
      <w:b/>
      <w:bCs/>
      <w:sz w:val="20"/>
      <w:szCs w:val="20"/>
    </w:rPr>
  </w:style>
  <w:style w:type="paragraph" w:customStyle="1" w:styleId="xl133">
    <w:name w:val="xl133"/>
    <w:basedOn w:val="Normal"/>
    <w:rsid w:val="00B57ADF"/>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b/>
      <w:bCs/>
      <w:sz w:val="20"/>
      <w:szCs w:val="20"/>
    </w:rPr>
  </w:style>
  <w:style w:type="paragraph" w:customStyle="1" w:styleId="xl134">
    <w:name w:val="xl134"/>
    <w:basedOn w:val="Normal"/>
    <w:rsid w:val="00B57ADF"/>
    <w:pPr>
      <w:pBdr>
        <w:top w:val="single" w:sz="8" w:space="0" w:color="auto"/>
        <w:bottom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135">
    <w:name w:val="xl135"/>
    <w:basedOn w:val="Normal"/>
    <w:rsid w:val="00B57ADF"/>
    <w:pPr>
      <w:pBdr>
        <w:top w:val="single" w:sz="8" w:space="0" w:color="auto"/>
        <w:bottom w:val="single" w:sz="8" w:space="0" w:color="auto"/>
        <w:right w:val="single" w:sz="8" w:space="0" w:color="auto"/>
      </w:pBdr>
      <w:spacing w:before="100" w:beforeAutospacing="1" w:after="100" w:afterAutospacing="1"/>
      <w:jc w:val="both"/>
      <w:textAlignment w:val="center"/>
    </w:pPr>
    <w:rPr>
      <w:b/>
      <w:bCs/>
      <w:sz w:val="20"/>
      <w:szCs w:val="20"/>
    </w:rPr>
  </w:style>
  <w:style w:type="paragraph" w:customStyle="1" w:styleId="xl136">
    <w:name w:val="xl136"/>
    <w:basedOn w:val="Normal"/>
    <w:rsid w:val="00B57AD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37">
    <w:name w:val="xl137"/>
    <w:basedOn w:val="Normal"/>
    <w:rsid w:val="00B57ADF"/>
    <w:pPr>
      <w:spacing w:before="100" w:beforeAutospacing="1" w:after="100" w:afterAutospacing="1"/>
      <w:textAlignment w:val="center"/>
    </w:pPr>
    <w:rPr>
      <w:b/>
      <w:bCs/>
      <w:sz w:val="20"/>
      <w:szCs w:val="20"/>
    </w:rPr>
  </w:style>
  <w:style w:type="paragraph" w:customStyle="1" w:styleId="xl138">
    <w:name w:val="xl138"/>
    <w:basedOn w:val="Normal"/>
    <w:rsid w:val="00B57ADF"/>
    <w:pPr>
      <w:spacing w:before="100" w:beforeAutospacing="1" w:after="100" w:afterAutospacing="1"/>
      <w:textAlignment w:val="center"/>
    </w:pPr>
    <w:rPr>
      <w:sz w:val="20"/>
      <w:szCs w:val="20"/>
    </w:rPr>
  </w:style>
  <w:style w:type="paragraph" w:customStyle="1" w:styleId="xl139">
    <w:name w:val="xl139"/>
    <w:basedOn w:val="Normal"/>
    <w:rsid w:val="00B57ADF"/>
    <w:pPr>
      <w:pBdr>
        <w:top w:val="single" w:sz="8" w:space="0" w:color="auto"/>
        <w:left w:val="single" w:sz="8" w:space="0" w:color="auto"/>
      </w:pBdr>
      <w:spacing w:before="100" w:beforeAutospacing="1" w:after="100" w:afterAutospacing="1"/>
      <w:textAlignment w:val="center"/>
    </w:pPr>
    <w:rPr>
      <w:sz w:val="20"/>
      <w:szCs w:val="20"/>
    </w:rPr>
  </w:style>
  <w:style w:type="paragraph" w:customStyle="1" w:styleId="xl140">
    <w:name w:val="xl140"/>
    <w:basedOn w:val="Normal"/>
    <w:rsid w:val="00B57ADF"/>
    <w:pPr>
      <w:pBdr>
        <w:top w:val="single" w:sz="8" w:space="0" w:color="auto"/>
      </w:pBdr>
      <w:spacing w:before="100" w:beforeAutospacing="1" w:after="100" w:afterAutospacing="1"/>
      <w:textAlignment w:val="center"/>
    </w:pPr>
    <w:rPr>
      <w:sz w:val="20"/>
      <w:szCs w:val="20"/>
    </w:rPr>
  </w:style>
  <w:style w:type="paragraph" w:customStyle="1" w:styleId="xl141">
    <w:name w:val="xl141"/>
    <w:basedOn w:val="Normal"/>
    <w:rsid w:val="00B57ADF"/>
    <w:pPr>
      <w:pBdr>
        <w:top w:val="single" w:sz="8" w:space="0" w:color="auto"/>
        <w:right w:val="single" w:sz="8" w:space="0" w:color="auto"/>
      </w:pBdr>
      <w:spacing w:before="100" w:beforeAutospacing="1" w:after="100" w:afterAutospacing="1"/>
      <w:textAlignment w:val="center"/>
    </w:pPr>
    <w:rPr>
      <w:sz w:val="20"/>
      <w:szCs w:val="20"/>
    </w:rPr>
  </w:style>
  <w:style w:type="paragraph" w:customStyle="1" w:styleId="xl142">
    <w:name w:val="xl142"/>
    <w:basedOn w:val="Normal"/>
    <w:rsid w:val="00B57ADF"/>
    <w:pPr>
      <w:pBdr>
        <w:left w:val="single" w:sz="8" w:space="0" w:color="auto"/>
        <w:bottom w:val="single" w:sz="8" w:space="0" w:color="auto"/>
      </w:pBdr>
      <w:spacing w:before="100" w:beforeAutospacing="1" w:after="100" w:afterAutospacing="1"/>
      <w:textAlignment w:val="center"/>
    </w:pPr>
    <w:rPr>
      <w:sz w:val="20"/>
      <w:szCs w:val="20"/>
    </w:rPr>
  </w:style>
  <w:style w:type="paragraph" w:customStyle="1" w:styleId="xl143">
    <w:name w:val="xl143"/>
    <w:basedOn w:val="Normal"/>
    <w:rsid w:val="00B57ADF"/>
    <w:pPr>
      <w:pBdr>
        <w:bottom w:val="single" w:sz="8" w:space="0" w:color="auto"/>
      </w:pBdr>
      <w:spacing w:before="100" w:beforeAutospacing="1" w:after="100" w:afterAutospacing="1"/>
      <w:textAlignment w:val="center"/>
    </w:pPr>
    <w:rPr>
      <w:sz w:val="20"/>
      <w:szCs w:val="20"/>
    </w:rPr>
  </w:style>
  <w:style w:type="paragraph" w:customStyle="1" w:styleId="xl144">
    <w:name w:val="xl144"/>
    <w:basedOn w:val="Normal"/>
    <w:rsid w:val="00B57ADF"/>
    <w:pPr>
      <w:pBdr>
        <w:top w:val="single" w:sz="8" w:space="0" w:color="auto"/>
        <w:left w:val="single" w:sz="8" w:space="0" w:color="auto"/>
        <w:right w:val="single" w:sz="8" w:space="0" w:color="auto"/>
      </w:pBdr>
      <w:shd w:val="clear" w:color="000000" w:fill="B6DDE8"/>
      <w:spacing w:before="100" w:beforeAutospacing="1" w:after="100" w:afterAutospacing="1"/>
      <w:jc w:val="center"/>
    </w:pPr>
    <w:rPr>
      <w:b/>
      <w:bCs/>
      <w:sz w:val="16"/>
      <w:szCs w:val="16"/>
    </w:rPr>
  </w:style>
  <w:style w:type="paragraph" w:customStyle="1" w:styleId="xl145">
    <w:name w:val="xl145"/>
    <w:basedOn w:val="Normal"/>
    <w:rsid w:val="00B57ADF"/>
    <w:pPr>
      <w:pBdr>
        <w:left w:val="single" w:sz="8" w:space="0" w:color="auto"/>
        <w:right w:val="single" w:sz="8" w:space="0" w:color="auto"/>
      </w:pBdr>
      <w:shd w:val="clear" w:color="000000" w:fill="B6DDE8"/>
      <w:spacing w:before="100" w:beforeAutospacing="1" w:after="100" w:afterAutospacing="1"/>
      <w:jc w:val="center"/>
    </w:pPr>
    <w:rPr>
      <w:b/>
      <w:bCs/>
      <w:sz w:val="16"/>
      <w:szCs w:val="16"/>
    </w:rPr>
  </w:style>
  <w:style w:type="paragraph" w:customStyle="1" w:styleId="xl146">
    <w:name w:val="xl146"/>
    <w:basedOn w:val="Normal"/>
    <w:rsid w:val="00B57ADF"/>
    <w:pPr>
      <w:pBdr>
        <w:left w:val="single" w:sz="8" w:space="0" w:color="auto"/>
        <w:bottom w:val="single" w:sz="8" w:space="0" w:color="auto"/>
        <w:right w:val="single" w:sz="8" w:space="0" w:color="auto"/>
      </w:pBdr>
      <w:shd w:val="clear" w:color="000000" w:fill="B6DDE8"/>
      <w:spacing w:before="100" w:beforeAutospacing="1" w:after="100" w:afterAutospacing="1"/>
      <w:jc w:val="center"/>
    </w:pPr>
    <w:rPr>
      <w:b/>
      <w:bCs/>
      <w:sz w:val="16"/>
      <w:szCs w:val="16"/>
    </w:rPr>
  </w:style>
  <w:style w:type="paragraph" w:customStyle="1" w:styleId="xl147">
    <w:name w:val="xl147"/>
    <w:basedOn w:val="Normal"/>
    <w:rsid w:val="00B57ADF"/>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D0D0D"/>
      <w:sz w:val="16"/>
      <w:szCs w:val="16"/>
    </w:rPr>
  </w:style>
  <w:style w:type="paragraph" w:customStyle="1" w:styleId="xl148">
    <w:name w:val="xl148"/>
    <w:basedOn w:val="Normal"/>
    <w:rsid w:val="00B57ADF"/>
    <w:pPr>
      <w:pBdr>
        <w:left w:val="single" w:sz="8" w:space="0" w:color="auto"/>
        <w:right w:val="single" w:sz="8" w:space="0" w:color="auto"/>
      </w:pBdr>
      <w:spacing w:before="100" w:beforeAutospacing="1" w:after="100" w:afterAutospacing="1"/>
      <w:jc w:val="center"/>
      <w:textAlignment w:val="center"/>
    </w:pPr>
    <w:rPr>
      <w:b/>
      <w:bCs/>
      <w:color w:val="0D0D0D"/>
      <w:sz w:val="16"/>
      <w:szCs w:val="16"/>
    </w:rPr>
  </w:style>
  <w:style w:type="paragraph" w:customStyle="1" w:styleId="xl149">
    <w:name w:val="xl149"/>
    <w:basedOn w:val="Normal"/>
    <w:rsid w:val="00B57ADF"/>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D0D0D"/>
      <w:sz w:val="16"/>
      <w:szCs w:val="16"/>
    </w:rPr>
  </w:style>
  <w:style w:type="paragraph" w:customStyle="1" w:styleId="xl150">
    <w:name w:val="xl150"/>
    <w:basedOn w:val="Normal"/>
    <w:rsid w:val="00B57ADF"/>
    <w:pPr>
      <w:pBdr>
        <w:bottom w:val="single" w:sz="8" w:space="0" w:color="auto"/>
      </w:pBdr>
      <w:spacing w:before="100" w:beforeAutospacing="1" w:after="100" w:afterAutospacing="1"/>
      <w:textAlignment w:val="center"/>
    </w:pPr>
    <w:rPr>
      <w:b/>
      <w:bCs/>
      <w:sz w:val="20"/>
      <w:szCs w:val="20"/>
    </w:rPr>
  </w:style>
  <w:style w:type="paragraph" w:customStyle="1" w:styleId="xl151">
    <w:name w:val="xl151"/>
    <w:basedOn w:val="Normal"/>
    <w:rsid w:val="00B57ADF"/>
    <w:pPr>
      <w:pBdr>
        <w:top w:val="single" w:sz="8" w:space="0" w:color="auto"/>
      </w:pBdr>
      <w:spacing w:before="100" w:beforeAutospacing="1" w:after="100" w:afterAutospacing="1"/>
      <w:jc w:val="both"/>
      <w:textAlignment w:val="center"/>
    </w:pPr>
    <w:rPr>
      <w:b/>
      <w:bCs/>
      <w:sz w:val="20"/>
      <w:szCs w:val="20"/>
    </w:rPr>
  </w:style>
  <w:style w:type="paragraph" w:customStyle="1" w:styleId="xl152">
    <w:name w:val="xl152"/>
    <w:basedOn w:val="Normal"/>
    <w:rsid w:val="00B57ADF"/>
    <w:pPr>
      <w:spacing w:before="100" w:beforeAutospacing="1" w:after="100" w:afterAutospacing="1"/>
      <w:jc w:val="both"/>
      <w:textAlignment w:val="center"/>
    </w:pPr>
    <w:rPr>
      <w:b/>
      <w:bCs/>
      <w:sz w:val="20"/>
      <w:szCs w:val="20"/>
    </w:rPr>
  </w:style>
  <w:style w:type="paragraph" w:customStyle="1" w:styleId="xl153">
    <w:name w:val="xl153"/>
    <w:basedOn w:val="Normal"/>
    <w:rsid w:val="00B57ADF"/>
    <w:pPr>
      <w:pBdr>
        <w:top w:val="single" w:sz="8" w:space="0" w:color="auto"/>
      </w:pBdr>
      <w:spacing w:before="100" w:beforeAutospacing="1" w:after="100" w:afterAutospacing="1"/>
      <w:jc w:val="both"/>
      <w:textAlignment w:val="center"/>
    </w:pPr>
    <w:rPr>
      <w:sz w:val="20"/>
      <w:szCs w:val="20"/>
    </w:rPr>
  </w:style>
  <w:style w:type="paragraph" w:customStyle="1" w:styleId="xl154">
    <w:name w:val="xl154"/>
    <w:basedOn w:val="Normal"/>
    <w:rsid w:val="00B57ADF"/>
    <w:pPr>
      <w:spacing w:before="100" w:beforeAutospacing="1" w:after="100" w:afterAutospacing="1"/>
      <w:jc w:val="both"/>
      <w:textAlignment w:val="center"/>
    </w:pPr>
    <w:rPr>
      <w:sz w:val="20"/>
      <w:szCs w:val="20"/>
    </w:rPr>
  </w:style>
  <w:style w:type="paragraph" w:customStyle="1" w:styleId="xl155">
    <w:name w:val="xl155"/>
    <w:basedOn w:val="Normal"/>
    <w:rsid w:val="00B57ADF"/>
    <w:pPr>
      <w:pBdr>
        <w:top w:val="single" w:sz="8" w:space="0" w:color="auto"/>
      </w:pBdr>
      <w:spacing w:before="100" w:beforeAutospacing="1" w:after="100" w:afterAutospacing="1"/>
      <w:jc w:val="both"/>
      <w:textAlignment w:val="center"/>
    </w:pPr>
    <w:rPr>
      <w:b/>
      <w:bCs/>
      <w:sz w:val="20"/>
      <w:szCs w:val="20"/>
    </w:rPr>
  </w:style>
  <w:style w:type="paragraph" w:customStyle="1" w:styleId="xl156">
    <w:name w:val="xl156"/>
    <w:basedOn w:val="Normal"/>
    <w:rsid w:val="00B57ADF"/>
    <w:pPr>
      <w:spacing w:before="100" w:beforeAutospacing="1" w:after="100" w:afterAutospacing="1"/>
      <w:jc w:val="both"/>
      <w:textAlignment w:val="center"/>
    </w:pPr>
    <w:rPr>
      <w:b/>
      <w:bCs/>
      <w:sz w:val="20"/>
      <w:szCs w:val="20"/>
    </w:rPr>
  </w:style>
  <w:style w:type="paragraph" w:customStyle="1" w:styleId="xl157">
    <w:name w:val="xl157"/>
    <w:basedOn w:val="Normal"/>
    <w:rsid w:val="00B57ADF"/>
    <w:pPr>
      <w:pBdr>
        <w:top w:val="single" w:sz="8" w:space="0" w:color="auto"/>
        <w:right w:val="single" w:sz="8" w:space="0" w:color="auto"/>
      </w:pBdr>
      <w:spacing w:before="100" w:beforeAutospacing="1" w:after="100" w:afterAutospacing="1"/>
      <w:jc w:val="both"/>
      <w:textAlignment w:val="center"/>
    </w:pPr>
    <w:rPr>
      <w:b/>
      <w:bCs/>
      <w:sz w:val="20"/>
      <w:szCs w:val="20"/>
    </w:rPr>
  </w:style>
  <w:style w:type="paragraph" w:customStyle="1" w:styleId="xl158">
    <w:name w:val="xl158"/>
    <w:basedOn w:val="Normal"/>
    <w:rsid w:val="00B57ADF"/>
    <w:pPr>
      <w:pBdr>
        <w:right w:val="single" w:sz="8" w:space="0" w:color="auto"/>
      </w:pBdr>
      <w:spacing w:before="100" w:beforeAutospacing="1" w:after="100" w:afterAutospacing="1"/>
      <w:jc w:val="both"/>
      <w:textAlignment w:val="center"/>
    </w:pPr>
    <w:rPr>
      <w:b/>
      <w:bCs/>
      <w:sz w:val="20"/>
      <w:szCs w:val="20"/>
    </w:rPr>
  </w:style>
  <w:style w:type="paragraph" w:customStyle="1" w:styleId="xl159">
    <w:name w:val="xl159"/>
    <w:basedOn w:val="Normal"/>
    <w:rsid w:val="00B57ADF"/>
    <w:pPr>
      <w:pBdr>
        <w:top w:val="single" w:sz="8" w:space="0" w:color="auto"/>
        <w:left w:val="single" w:sz="8" w:space="0" w:color="auto"/>
        <w:right w:val="single" w:sz="8" w:space="0" w:color="auto"/>
      </w:pBdr>
      <w:shd w:val="clear" w:color="000000" w:fill="4F81BD"/>
      <w:spacing w:before="100" w:beforeAutospacing="1" w:after="100" w:afterAutospacing="1"/>
      <w:textAlignment w:val="center"/>
    </w:pPr>
    <w:rPr>
      <w:b/>
      <w:bCs/>
      <w:sz w:val="20"/>
      <w:szCs w:val="20"/>
    </w:rPr>
  </w:style>
  <w:style w:type="paragraph" w:customStyle="1" w:styleId="xl160">
    <w:name w:val="xl160"/>
    <w:basedOn w:val="Normal"/>
    <w:rsid w:val="00B57ADF"/>
    <w:pPr>
      <w:pBdr>
        <w:left w:val="single" w:sz="8" w:space="0" w:color="auto"/>
        <w:right w:val="single" w:sz="8" w:space="0" w:color="auto"/>
      </w:pBdr>
      <w:shd w:val="clear" w:color="000000" w:fill="4F81BD"/>
      <w:spacing w:before="100" w:beforeAutospacing="1" w:after="100" w:afterAutospacing="1"/>
      <w:textAlignment w:val="center"/>
    </w:pPr>
    <w:rPr>
      <w:b/>
      <w:bCs/>
      <w:sz w:val="20"/>
      <w:szCs w:val="20"/>
    </w:rPr>
  </w:style>
  <w:style w:type="paragraph" w:customStyle="1" w:styleId="xl161">
    <w:name w:val="xl161"/>
    <w:basedOn w:val="Normal"/>
    <w:rsid w:val="00B57ADF"/>
    <w:pPr>
      <w:pBdr>
        <w:left w:val="single" w:sz="8" w:space="0" w:color="auto"/>
        <w:bottom w:val="single" w:sz="8" w:space="0" w:color="auto"/>
        <w:right w:val="single" w:sz="8" w:space="0" w:color="auto"/>
      </w:pBdr>
      <w:shd w:val="clear" w:color="000000" w:fill="4F81BD"/>
      <w:spacing w:before="100" w:beforeAutospacing="1" w:after="100" w:afterAutospacing="1"/>
      <w:textAlignment w:val="center"/>
    </w:pPr>
    <w:rPr>
      <w:b/>
      <w:bCs/>
      <w:sz w:val="20"/>
      <w:szCs w:val="20"/>
    </w:rPr>
  </w:style>
  <w:style w:type="paragraph" w:customStyle="1" w:styleId="xl162">
    <w:name w:val="xl162"/>
    <w:basedOn w:val="Normal"/>
    <w:rsid w:val="00B57ADF"/>
    <w:pPr>
      <w:pBdr>
        <w:top w:val="single" w:sz="8" w:space="0" w:color="auto"/>
        <w:left w:val="single" w:sz="8" w:space="0" w:color="auto"/>
        <w:right w:val="single" w:sz="8" w:space="0" w:color="auto"/>
      </w:pBdr>
      <w:shd w:val="clear" w:color="000000" w:fill="D9D9D9"/>
      <w:spacing w:before="100" w:beforeAutospacing="1" w:after="100" w:afterAutospacing="1"/>
      <w:jc w:val="both"/>
    </w:pPr>
    <w:rPr>
      <w:b/>
      <w:bCs/>
      <w:sz w:val="20"/>
      <w:szCs w:val="20"/>
    </w:rPr>
  </w:style>
  <w:style w:type="paragraph" w:customStyle="1" w:styleId="xl163">
    <w:name w:val="xl163"/>
    <w:basedOn w:val="Normal"/>
    <w:rsid w:val="00B57ADF"/>
    <w:pPr>
      <w:pBdr>
        <w:left w:val="single" w:sz="8" w:space="0" w:color="auto"/>
        <w:right w:val="single" w:sz="8" w:space="0" w:color="auto"/>
      </w:pBdr>
      <w:shd w:val="clear" w:color="000000" w:fill="D9D9D9"/>
      <w:spacing w:before="100" w:beforeAutospacing="1" w:after="100" w:afterAutospacing="1"/>
      <w:jc w:val="both"/>
    </w:pPr>
    <w:rPr>
      <w:b/>
      <w:bCs/>
      <w:sz w:val="20"/>
      <w:szCs w:val="20"/>
    </w:rPr>
  </w:style>
  <w:style w:type="paragraph" w:customStyle="1" w:styleId="xl164">
    <w:name w:val="xl164"/>
    <w:basedOn w:val="Normal"/>
    <w:rsid w:val="00B57ADF"/>
    <w:pPr>
      <w:pBdr>
        <w:left w:val="single" w:sz="8" w:space="0" w:color="auto"/>
        <w:bottom w:val="single" w:sz="8" w:space="0" w:color="auto"/>
        <w:right w:val="single" w:sz="8" w:space="0" w:color="auto"/>
      </w:pBdr>
      <w:shd w:val="clear" w:color="000000" w:fill="D9D9D9"/>
      <w:spacing w:before="100" w:beforeAutospacing="1" w:after="100" w:afterAutospacing="1"/>
      <w:jc w:val="both"/>
    </w:pPr>
    <w:rPr>
      <w:b/>
      <w:bCs/>
      <w:sz w:val="20"/>
      <w:szCs w:val="20"/>
    </w:rPr>
  </w:style>
  <w:style w:type="paragraph" w:customStyle="1" w:styleId="xl165">
    <w:name w:val="xl165"/>
    <w:basedOn w:val="Normal"/>
    <w:rsid w:val="00B57ADF"/>
    <w:pPr>
      <w:pBdr>
        <w:top w:val="single" w:sz="8" w:space="0" w:color="auto"/>
        <w:left w:val="single" w:sz="8" w:space="0" w:color="auto"/>
        <w:right w:val="single" w:sz="8" w:space="0" w:color="auto"/>
      </w:pBdr>
      <w:shd w:val="clear" w:color="000000" w:fill="B6DDE8"/>
      <w:spacing w:before="100" w:beforeAutospacing="1" w:after="100" w:afterAutospacing="1"/>
      <w:jc w:val="center"/>
    </w:pPr>
    <w:rPr>
      <w:b/>
      <w:bCs/>
      <w:sz w:val="20"/>
      <w:szCs w:val="20"/>
    </w:rPr>
  </w:style>
  <w:style w:type="paragraph" w:customStyle="1" w:styleId="xl166">
    <w:name w:val="xl166"/>
    <w:basedOn w:val="Normal"/>
    <w:rsid w:val="00B57ADF"/>
    <w:pPr>
      <w:pBdr>
        <w:left w:val="single" w:sz="8" w:space="0" w:color="auto"/>
        <w:right w:val="single" w:sz="8" w:space="0" w:color="auto"/>
      </w:pBdr>
      <w:shd w:val="clear" w:color="000000" w:fill="B6DDE8"/>
      <w:spacing w:before="100" w:beforeAutospacing="1" w:after="100" w:afterAutospacing="1"/>
      <w:jc w:val="center"/>
    </w:pPr>
    <w:rPr>
      <w:b/>
      <w:bCs/>
      <w:sz w:val="20"/>
      <w:szCs w:val="20"/>
    </w:rPr>
  </w:style>
  <w:style w:type="paragraph" w:customStyle="1" w:styleId="xl167">
    <w:name w:val="xl167"/>
    <w:basedOn w:val="Normal"/>
    <w:rsid w:val="00B57ADF"/>
    <w:pPr>
      <w:pBdr>
        <w:left w:val="single" w:sz="8" w:space="0" w:color="auto"/>
        <w:bottom w:val="single" w:sz="8" w:space="0" w:color="auto"/>
        <w:right w:val="single" w:sz="8" w:space="0" w:color="auto"/>
      </w:pBdr>
      <w:shd w:val="clear" w:color="000000" w:fill="B6DDE8"/>
      <w:spacing w:before="100" w:beforeAutospacing="1" w:after="100" w:afterAutospacing="1"/>
      <w:jc w:val="center"/>
    </w:pPr>
    <w:rPr>
      <w:b/>
      <w:bCs/>
      <w:sz w:val="20"/>
      <w:szCs w:val="20"/>
    </w:rPr>
  </w:style>
  <w:style w:type="paragraph" w:customStyle="1" w:styleId="xl168">
    <w:name w:val="xl168"/>
    <w:basedOn w:val="Normal"/>
    <w:rsid w:val="00B57ADF"/>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69">
    <w:name w:val="xl169"/>
    <w:basedOn w:val="Normal"/>
    <w:rsid w:val="00B57ADF"/>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70">
    <w:name w:val="xl170"/>
    <w:basedOn w:val="Normal"/>
    <w:rsid w:val="00B57ADF"/>
    <w:pPr>
      <w:pBdr>
        <w:left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171">
    <w:name w:val="xl171"/>
    <w:basedOn w:val="Normal"/>
    <w:rsid w:val="00B57ADF"/>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2">
    <w:name w:val="xl172"/>
    <w:basedOn w:val="Normal"/>
    <w:rsid w:val="00B57ADF"/>
    <w:pPr>
      <w:pBdr>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3">
    <w:name w:val="xl173"/>
    <w:basedOn w:val="Normal"/>
    <w:rsid w:val="00B57ADF"/>
    <w:pPr>
      <w:pBdr>
        <w:left w:val="single" w:sz="8" w:space="0" w:color="auto"/>
        <w:right w:val="single" w:sz="8" w:space="0" w:color="auto"/>
      </w:pBdr>
      <w:spacing w:before="100" w:beforeAutospacing="1" w:after="100" w:afterAutospacing="1"/>
      <w:jc w:val="both"/>
      <w:textAlignment w:val="center"/>
    </w:pPr>
    <w:rPr>
      <w:b/>
      <w:bCs/>
      <w:sz w:val="20"/>
      <w:szCs w:val="20"/>
    </w:rPr>
  </w:style>
  <w:style w:type="paragraph" w:customStyle="1" w:styleId="xl174">
    <w:name w:val="xl174"/>
    <w:basedOn w:val="Normal"/>
    <w:rsid w:val="0000678A"/>
    <w:pPr>
      <w:pBdr>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5">
    <w:name w:val="xl175"/>
    <w:basedOn w:val="Normal"/>
    <w:rsid w:val="0000678A"/>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76">
    <w:name w:val="xl176"/>
    <w:basedOn w:val="Normal"/>
    <w:rsid w:val="0000678A"/>
    <w:pPr>
      <w:pBdr>
        <w:left w:val="single" w:sz="8" w:space="0" w:color="auto"/>
        <w:right w:val="single" w:sz="8" w:space="0" w:color="auto"/>
      </w:pBdr>
      <w:spacing w:before="100" w:beforeAutospacing="1" w:after="100" w:afterAutospacing="1"/>
      <w:textAlignment w:val="cente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088523">
      <w:bodyDiv w:val="1"/>
      <w:marLeft w:val="0"/>
      <w:marRight w:val="0"/>
      <w:marTop w:val="0"/>
      <w:marBottom w:val="0"/>
      <w:divBdr>
        <w:top w:val="none" w:sz="0" w:space="0" w:color="auto"/>
        <w:left w:val="none" w:sz="0" w:space="0" w:color="auto"/>
        <w:bottom w:val="none" w:sz="0" w:space="0" w:color="auto"/>
        <w:right w:val="none" w:sz="0" w:space="0" w:color="auto"/>
      </w:divBdr>
    </w:div>
    <w:div w:id="575169480">
      <w:bodyDiv w:val="1"/>
      <w:marLeft w:val="0"/>
      <w:marRight w:val="0"/>
      <w:marTop w:val="0"/>
      <w:marBottom w:val="0"/>
      <w:divBdr>
        <w:top w:val="none" w:sz="0" w:space="0" w:color="auto"/>
        <w:left w:val="none" w:sz="0" w:space="0" w:color="auto"/>
        <w:bottom w:val="none" w:sz="0" w:space="0" w:color="auto"/>
        <w:right w:val="none" w:sz="0" w:space="0" w:color="auto"/>
      </w:divBdr>
      <w:divsChild>
        <w:div w:id="283081777">
          <w:marLeft w:val="547"/>
          <w:marRight w:val="0"/>
          <w:marTop w:val="96"/>
          <w:marBottom w:val="200"/>
          <w:divBdr>
            <w:top w:val="none" w:sz="0" w:space="0" w:color="auto"/>
            <w:left w:val="none" w:sz="0" w:space="0" w:color="auto"/>
            <w:bottom w:val="none" w:sz="0" w:space="0" w:color="auto"/>
            <w:right w:val="none" w:sz="0" w:space="0" w:color="auto"/>
          </w:divBdr>
        </w:div>
      </w:divsChild>
    </w:div>
    <w:div w:id="575240382">
      <w:bodyDiv w:val="1"/>
      <w:marLeft w:val="0"/>
      <w:marRight w:val="0"/>
      <w:marTop w:val="0"/>
      <w:marBottom w:val="0"/>
      <w:divBdr>
        <w:top w:val="none" w:sz="0" w:space="0" w:color="auto"/>
        <w:left w:val="none" w:sz="0" w:space="0" w:color="auto"/>
        <w:bottom w:val="none" w:sz="0" w:space="0" w:color="auto"/>
        <w:right w:val="none" w:sz="0" w:space="0" w:color="auto"/>
      </w:divBdr>
    </w:div>
    <w:div w:id="676347644">
      <w:bodyDiv w:val="1"/>
      <w:marLeft w:val="0"/>
      <w:marRight w:val="0"/>
      <w:marTop w:val="0"/>
      <w:marBottom w:val="0"/>
      <w:divBdr>
        <w:top w:val="none" w:sz="0" w:space="0" w:color="auto"/>
        <w:left w:val="none" w:sz="0" w:space="0" w:color="auto"/>
        <w:bottom w:val="none" w:sz="0" w:space="0" w:color="auto"/>
        <w:right w:val="none" w:sz="0" w:space="0" w:color="auto"/>
      </w:divBdr>
    </w:div>
    <w:div w:id="913854876">
      <w:bodyDiv w:val="1"/>
      <w:marLeft w:val="0"/>
      <w:marRight w:val="0"/>
      <w:marTop w:val="0"/>
      <w:marBottom w:val="0"/>
      <w:divBdr>
        <w:top w:val="none" w:sz="0" w:space="0" w:color="auto"/>
        <w:left w:val="none" w:sz="0" w:space="0" w:color="auto"/>
        <w:bottom w:val="none" w:sz="0" w:space="0" w:color="auto"/>
        <w:right w:val="none" w:sz="0" w:space="0" w:color="auto"/>
      </w:divBdr>
    </w:div>
    <w:div w:id="929117311">
      <w:bodyDiv w:val="1"/>
      <w:marLeft w:val="0"/>
      <w:marRight w:val="0"/>
      <w:marTop w:val="0"/>
      <w:marBottom w:val="0"/>
      <w:divBdr>
        <w:top w:val="none" w:sz="0" w:space="0" w:color="auto"/>
        <w:left w:val="none" w:sz="0" w:space="0" w:color="auto"/>
        <w:bottom w:val="none" w:sz="0" w:space="0" w:color="auto"/>
        <w:right w:val="none" w:sz="0" w:space="0" w:color="auto"/>
      </w:divBdr>
      <w:divsChild>
        <w:div w:id="2111659526">
          <w:marLeft w:val="547"/>
          <w:marRight w:val="0"/>
          <w:marTop w:val="96"/>
          <w:marBottom w:val="0"/>
          <w:divBdr>
            <w:top w:val="none" w:sz="0" w:space="0" w:color="auto"/>
            <w:left w:val="none" w:sz="0" w:space="0" w:color="auto"/>
            <w:bottom w:val="none" w:sz="0" w:space="0" w:color="auto"/>
            <w:right w:val="none" w:sz="0" w:space="0" w:color="auto"/>
          </w:divBdr>
        </w:div>
      </w:divsChild>
    </w:div>
    <w:div w:id="1063454506">
      <w:bodyDiv w:val="1"/>
      <w:marLeft w:val="0"/>
      <w:marRight w:val="0"/>
      <w:marTop w:val="0"/>
      <w:marBottom w:val="0"/>
      <w:divBdr>
        <w:top w:val="none" w:sz="0" w:space="0" w:color="auto"/>
        <w:left w:val="none" w:sz="0" w:space="0" w:color="auto"/>
        <w:bottom w:val="none" w:sz="0" w:space="0" w:color="auto"/>
        <w:right w:val="none" w:sz="0" w:space="0" w:color="auto"/>
      </w:divBdr>
    </w:div>
    <w:div w:id="1103382197">
      <w:bodyDiv w:val="1"/>
      <w:marLeft w:val="0"/>
      <w:marRight w:val="0"/>
      <w:marTop w:val="0"/>
      <w:marBottom w:val="0"/>
      <w:divBdr>
        <w:top w:val="none" w:sz="0" w:space="0" w:color="auto"/>
        <w:left w:val="none" w:sz="0" w:space="0" w:color="auto"/>
        <w:bottom w:val="none" w:sz="0" w:space="0" w:color="auto"/>
        <w:right w:val="none" w:sz="0" w:space="0" w:color="auto"/>
      </w:divBdr>
    </w:div>
    <w:div w:id="1125150646">
      <w:bodyDiv w:val="1"/>
      <w:marLeft w:val="0"/>
      <w:marRight w:val="0"/>
      <w:marTop w:val="0"/>
      <w:marBottom w:val="0"/>
      <w:divBdr>
        <w:top w:val="none" w:sz="0" w:space="0" w:color="auto"/>
        <w:left w:val="none" w:sz="0" w:space="0" w:color="auto"/>
        <w:bottom w:val="none" w:sz="0" w:space="0" w:color="auto"/>
        <w:right w:val="none" w:sz="0" w:space="0" w:color="auto"/>
      </w:divBdr>
    </w:div>
    <w:div w:id="1174101589">
      <w:bodyDiv w:val="1"/>
      <w:marLeft w:val="0"/>
      <w:marRight w:val="0"/>
      <w:marTop w:val="0"/>
      <w:marBottom w:val="0"/>
      <w:divBdr>
        <w:top w:val="none" w:sz="0" w:space="0" w:color="auto"/>
        <w:left w:val="none" w:sz="0" w:space="0" w:color="auto"/>
        <w:bottom w:val="none" w:sz="0" w:space="0" w:color="auto"/>
        <w:right w:val="none" w:sz="0" w:space="0" w:color="auto"/>
      </w:divBdr>
    </w:div>
    <w:div w:id="1238203352">
      <w:bodyDiv w:val="1"/>
      <w:marLeft w:val="0"/>
      <w:marRight w:val="0"/>
      <w:marTop w:val="0"/>
      <w:marBottom w:val="0"/>
      <w:divBdr>
        <w:top w:val="none" w:sz="0" w:space="0" w:color="auto"/>
        <w:left w:val="none" w:sz="0" w:space="0" w:color="auto"/>
        <w:bottom w:val="none" w:sz="0" w:space="0" w:color="auto"/>
        <w:right w:val="none" w:sz="0" w:space="0" w:color="auto"/>
      </w:divBdr>
    </w:div>
    <w:div w:id="1316178995">
      <w:bodyDiv w:val="1"/>
      <w:marLeft w:val="0"/>
      <w:marRight w:val="0"/>
      <w:marTop w:val="0"/>
      <w:marBottom w:val="0"/>
      <w:divBdr>
        <w:top w:val="none" w:sz="0" w:space="0" w:color="auto"/>
        <w:left w:val="none" w:sz="0" w:space="0" w:color="auto"/>
        <w:bottom w:val="none" w:sz="0" w:space="0" w:color="auto"/>
        <w:right w:val="none" w:sz="0" w:space="0" w:color="auto"/>
      </w:divBdr>
    </w:div>
    <w:div w:id="1321808694">
      <w:bodyDiv w:val="1"/>
      <w:marLeft w:val="0"/>
      <w:marRight w:val="0"/>
      <w:marTop w:val="0"/>
      <w:marBottom w:val="0"/>
      <w:divBdr>
        <w:top w:val="none" w:sz="0" w:space="0" w:color="auto"/>
        <w:left w:val="none" w:sz="0" w:space="0" w:color="auto"/>
        <w:bottom w:val="none" w:sz="0" w:space="0" w:color="auto"/>
        <w:right w:val="none" w:sz="0" w:space="0" w:color="auto"/>
      </w:divBdr>
    </w:div>
    <w:div w:id="1340884903">
      <w:bodyDiv w:val="1"/>
      <w:marLeft w:val="0"/>
      <w:marRight w:val="0"/>
      <w:marTop w:val="0"/>
      <w:marBottom w:val="0"/>
      <w:divBdr>
        <w:top w:val="none" w:sz="0" w:space="0" w:color="auto"/>
        <w:left w:val="none" w:sz="0" w:space="0" w:color="auto"/>
        <w:bottom w:val="none" w:sz="0" w:space="0" w:color="auto"/>
        <w:right w:val="none" w:sz="0" w:space="0" w:color="auto"/>
      </w:divBdr>
    </w:div>
    <w:div w:id="1413158979">
      <w:bodyDiv w:val="1"/>
      <w:marLeft w:val="0"/>
      <w:marRight w:val="0"/>
      <w:marTop w:val="0"/>
      <w:marBottom w:val="0"/>
      <w:divBdr>
        <w:top w:val="none" w:sz="0" w:space="0" w:color="auto"/>
        <w:left w:val="none" w:sz="0" w:space="0" w:color="auto"/>
        <w:bottom w:val="none" w:sz="0" w:space="0" w:color="auto"/>
        <w:right w:val="none" w:sz="0" w:space="0" w:color="auto"/>
      </w:divBdr>
    </w:div>
    <w:div w:id="1503936226">
      <w:bodyDiv w:val="1"/>
      <w:marLeft w:val="0"/>
      <w:marRight w:val="0"/>
      <w:marTop w:val="0"/>
      <w:marBottom w:val="0"/>
      <w:divBdr>
        <w:top w:val="none" w:sz="0" w:space="0" w:color="auto"/>
        <w:left w:val="none" w:sz="0" w:space="0" w:color="auto"/>
        <w:bottom w:val="none" w:sz="0" w:space="0" w:color="auto"/>
        <w:right w:val="none" w:sz="0" w:space="0" w:color="auto"/>
      </w:divBdr>
    </w:div>
    <w:div w:id="1620649964">
      <w:bodyDiv w:val="1"/>
      <w:marLeft w:val="0"/>
      <w:marRight w:val="0"/>
      <w:marTop w:val="0"/>
      <w:marBottom w:val="0"/>
      <w:divBdr>
        <w:top w:val="none" w:sz="0" w:space="0" w:color="auto"/>
        <w:left w:val="none" w:sz="0" w:space="0" w:color="auto"/>
        <w:bottom w:val="none" w:sz="0" w:space="0" w:color="auto"/>
        <w:right w:val="none" w:sz="0" w:space="0" w:color="auto"/>
      </w:divBdr>
    </w:div>
    <w:div w:id="1656060374">
      <w:bodyDiv w:val="1"/>
      <w:marLeft w:val="0"/>
      <w:marRight w:val="0"/>
      <w:marTop w:val="0"/>
      <w:marBottom w:val="0"/>
      <w:divBdr>
        <w:top w:val="none" w:sz="0" w:space="0" w:color="auto"/>
        <w:left w:val="none" w:sz="0" w:space="0" w:color="auto"/>
        <w:bottom w:val="none" w:sz="0" w:space="0" w:color="auto"/>
        <w:right w:val="none" w:sz="0" w:space="0" w:color="auto"/>
      </w:divBdr>
    </w:div>
    <w:div w:id="1722166888">
      <w:bodyDiv w:val="1"/>
      <w:marLeft w:val="0"/>
      <w:marRight w:val="0"/>
      <w:marTop w:val="0"/>
      <w:marBottom w:val="0"/>
      <w:divBdr>
        <w:top w:val="none" w:sz="0" w:space="0" w:color="auto"/>
        <w:left w:val="none" w:sz="0" w:space="0" w:color="auto"/>
        <w:bottom w:val="none" w:sz="0" w:space="0" w:color="auto"/>
        <w:right w:val="none" w:sz="0" w:space="0" w:color="auto"/>
      </w:divBdr>
    </w:div>
    <w:div w:id="203476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umelelo.chiliza@nhls.ac.z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easury.gov.z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estricted@treasury.gov.za" TargetMode="External"/><Relationship Id="rId4" Type="http://schemas.openxmlformats.org/officeDocument/2006/relationships/settings" Target="settings.xml"/><Relationship Id="rId9" Type="http://schemas.openxmlformats.org/officeDocument/2006/relationships/hyperlink" Target="mailto:mpumelelo.chiliza@nhls.ac.za"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7641C-9EA7-426B-9627-AE60CF471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19935</Words>
  <Characters>113634</Characters>
  <Application>Microsoft Office Word</Application>
  <DocSecurity>0</DocSecurity>
  <Lines>946</Lines>
  <Paragraphs>266</Paragraphs>
  <ScaleCrop>false</ScaleCrop>
  <HeadingPairs>
    <vt:vector size="2" baseType="variant">
      <vt:variant>
        <vt:lpstr>Title</vt:lpstr>
      </vt:variant>
      <vt:variant>
        <vt:i4>1</vt:i4>
      </vt:variant>
    </vt:vector>
  </HeadingPairs>
  <TitlesOfParts>
    <vt:vector size="1" baseType="lpstr">
      <vt:lpstr/>
    </vt:vector>
  </TitlesOfParts>
  <Company>NHLS</Company>
  <LinksUpToDate>false</LinksUpToDate>
  <CharactersWithSpaces>133303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Nthuseng Motloung</dc:creator>
  <cp:lastModifiedBy>Mpumelelo Chiliza</cp:lastModifiedBy>
  <cp:revision>5</cp:revision>
  <cp:lastPrinted>2018-10-23T09:08:00Z</cp:lastPrinted>
  <dcterms:created xsi:type="dcterms:W3CDTF">2023-09-28T15:16:00Z</dcterms:created>
  <dcterms:modified xsi:type="dcterms:W3CDTF">2023-09-29T08:28:00Z</dcterms:modified>
</cp:coreProperties>
</file>