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484" w:rsidRDefault="0004348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3484" w:rsidRPr="00524744" w:rsidRDefault="00043484" w:rsidP="00C64ACD">
                            <w:pPr>
                              <w:pStyle w:val="Header"/>
                              <w:rPr>
                                <w:rFonts w:cs="Arial"/>
                                <w:sz w:val="20"/>
                              </w:rPr>
                            </w:pPr>
                            <w:r w:rsidRPr="00524744">
                              <w:rPr>
                                <w:rFonts w:cs="Arial"/>
                                <w:sz w:val="20"/>
                              </w:rPr>
                              <w:t>Author: O.M.A</w:t>
                            </w:r>
                          </w:p>
                          <w:p w:rsidR="00043484" w:rsidRPr="00524744" w:rsidRDefault="00043484" w:rsidP="00C64ACD">
                            <w:pPr>
                              <w:pStyle w:val="Header"/>
                              <w:rPr>
                                <w:rFonts w:cs="Arial"/>
                                <w:sz w:val="20"/>
                              </w:rPr>
                            </w:pPr>
                            <w:r>
                              <w:rPr>
                                <w:rFonts w:cs="Arial"/>
                                <w:sz w:val="20"/>
                              </w:rPr>
                              <w:t>File Ref: ARC.12/08/27</w:t>
                            </w:r>
                          </w:p>
                          <w:p w:rsidR="00043484" w:rsidRPr="00524744" w:rsidRDefault="00043484" w:rsidP="00C64ACD">
                            <w:pPr>
                              <w:pStyle w:val="Header"/>
                              <w:rPr>
                                <w:rFonts w:cs="Arial"/>
                                <w:sz w:val="20"/>
                              </w:rPr>
                            </w:pPr>
                            <w:r w:rsidRPr="00524744">
                              <w:rPr>
                                <w:rFonts w:cs="Arial"/>
                                <w:sz w:val="20"/>
                              </w:rPr>
                              <w:t xml:space="preserve">Date: </w:t>
                            </w:r>
                            <w:r>
                              <w:rPr>
                                <w:rFonts w:cs="Arial"/>
                                <w:sz w:val="20"/>
                              </w:rPr>
                              <w:t>9 Sep 12</w:t>
                            </w:r>
                          </w:p>
                          <w:p w:rsidR="00043484" w:rsidRPr="004D0721" w:rsidRDefault="0004348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3484" w:rsidRDefault="0004348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43484" w:rsidRDefault="0004348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3484" w:rsidRPr="00524744" w:rsidRDefault="00043484" w:rsidP="00C64ACD">
                      <w:pPr>
                        <w:pStyle w:val="Header"/>
                        <w:rPr>
                          <w:rFonts w:cs="Arial"/>
                          <w:sz w:val="20"/>
                        </w:rPr>
                      </w:pPr>
                      <w:r w:rsidRPr="00524744">
                        <w:rPr>
                          <w:rFonts w:cs="Arial"/>
                          <w:sz w:val="20"/>
                        </w:rPr>
                        <w:t>Author: O.M.A</w:t>
                      </w:r>
                    </w:p>
                    <w:p w:rsidR="00043484" w:rsidRPr="00524744" w:rsidRDefault="00043484" w:rsidP="00C64ACD">
                      <w:pPr>
                        <w:pStyle w:val="Header"/>
                        <w:rPr>
                          <w:rFonts w:cs="Arial"/>
                          <w:sz w:val="20"/>
                        </w:rPr>
                      </w:pPr>
                      <w:r>
                        <w:rPr>
                          <w:rFonts w:cs="Arial"/>
                          <w:sz w:val="20"/>
                        </w:rPr>
                        <w:t>File Ref: ARC.12/08/27</w:t>
                      </w:r>
                    </w:p>
                    <w:p w:rsidR="00043484" w:rsidRPr="00524744" w:rsidRDefault="00043484" w:rsidP="00C64ACD">
                      <w:pPr>
                        <w:pStyle w:val="Header"/>
                        <w:rPr>
                          <w:rFonts w:cs="Arial"/>
                          <w:sz w:val="20"/>
                        </w:rPr>
                      </w:pPr>
                      <w:r w:rsidRPr="00524744">
                        <w:rPr>
                          <w:rFonts w:cs="Arial"/>
                          <w:sz w:val="20"/>
                        </w:rPr>
                        <w:t xml:space="preserve">Date: </w:t>
                      </w:r>
                      <w:r>
                        <w:rPr>
                          <w:rFonts w:cs="Arial"/>
                          <w:sz w:val="20"/>
                        </w:rPr>
                        <w:t>9 Sep 12</w:t>
                      </w:r>
                    </w:p>
                    <w:p w:rsidR="00043484" w:rsidRPr="004D0721" w:rsidRDefault="0004348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3484" w:rsidRDefault="0004348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EE1178">
        <w:rPr>
          <w:rFonts w:ascii="Arial Narrow" w:hAnsi="Arial Narrow" w:cs="Arial"/>
          <w:b/>
          <w:color w:val="000000"/>
          <w:sz w:val="28"/>
          <w:szCs w:val="28"/>
        </w:rPr>
        <w:t>Various household items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C12C17" w:rsidRDefault="00245D1F" w:rsidP="00EE1178">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EE1178">
        <w:rPr>
          <w:rFonts w:ascii="Arial Narrow" w:eastAsia="Calibri" w:hAnsi="Arial Narrow" w:cs="Arial"/>
          <w:b/>
          <w:color w:val="0000FF"/>
          <w:sz w:val="28"/>
          <w:szCs w:val="28"/>
          <w:lang w:val="en-ZA"/>
        </w:rPr>
        <w:t>Vredendal laboratory – Western Cape</w:t>
      </w: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EE1178">
        <w:rPr>
          <w:rFonts w:ascii="Arial Narrow" w:eastAsia="Calibri" w:hAnsi="Arial Narrow" w:cs="Arial"/>
          <w:b/>
          <w:sz w:val="28"/>
          <w:szCs w:val="28"/>
          <w:lang w:val="en-ZA"/>
        </w:rPr>
        <w:t>190065</w:t>
      </w:r>
      <w:r w:rsidR="003C5D03">
        <w:rPr>
          <w:rFonts w:ascii="Arial Narrow" w:eastAsia="Calibri" w:hAnsi="Arial Narrow" w:cs="Arial"/>
          <w:b/>
          <w:sz w:val="28"/>
          <w:szCs w:val="28"/>
          <w:lang w:val="en-ZA"/>
        </w:rPr>
        <w:t>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EE1178">
        <w:rPr>
          <w:rFonts w:ascii="Arial Narrow" w:eastAsia="Calibri" w:hAnsi="Arial Narrow" w:cs="Arial"/>
          <w:b/>
          <w:sz w:val="28"/>
          <w:szCs w:val="28"/>
          <w:lang w:val="en-ZA"/>
        </w:rPr>
        <w:t xml:space="preserve"> - 22</w:t>
      </w:r>
      <w:r w:rsidR="005E0356">
        <w:rPr>
          <w:rFonts w:ascii="Arial Narrow" w:eastAsia="Calibri" w:hAnsi="Arial Narrow" w:cs="Arial"/>
          <w:b/>
          <w:sz w:val="28"/>
          <w:szCs w:val="28"/>
          <w:lang w:val="en-ZA"/>
        </w:rPr>
        <w:t xml:space="preserve"> June</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EE1178" w:rsidRDefault="00EE1178"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2B03B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2B03B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2B03B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2B03B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2B03B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2B03B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2B03B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2B03B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2B03B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2B03B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2B03B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2B03B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EE1178">
              <w:rPr>
                <w:rFonts w:ascii="Arial Narrow" w:hAnsi="Arial Narrow"/>
                <w:b/>
                <w:sz w:val="20"/>
                <w:lang w:val="en-GB"/>
              </w:rPr>
              <w:t xml:space="preserve"> 1900652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EE1178" w:rsidP="00EA204A">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22</w:t>
            </w:r>
            <w:r w:rsidR="0075357D">
              <w:rPr>
                <w:rFonts w:ascii="Arial Narrow" w:hAnsi="Arial Narrow"/>
                <w:b/>
                <w:sz w:val="20"/>
                <w:lang w:val="en-GB"/>
              </w:rPr>
              <w:t xml:space="preserve"> June</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5357D" w:rsidRDefault="00EE1178"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Various household items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EE117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Jacky le Grange</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EE117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027 213 3924</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Pr="00EA204A" w:rsidRDefault="002B03B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color w:val="000000" w:themeColor="text1"/>
                <w:sz w:val="20"/>
                <w:lang w:val="en-GB"/>
              </w:rPr>
            </w:pPr>
            <w:hyperlink r:id="rId9" w:history="1">
              <w:r w:rsidR="00635853" w:rsidRPr="00EA204A">
                <w:rPr>
                  <w:rStyle w:val="Hyperlink"/>
                  <w:rFonts w:ascii="Arial Narrow" w:hAnsi="Arial Narrow"/>
                  <w:b/>
                  <w:color w:val="000000" w:themeColor="text1"/>
                  <w:sz w:val="20"/>
                  <w:lang w:val="en-GB"/>
                </w:rPr>
                <w:t>jessica.basson@nhls.ac.za</w:t>
              </w:r>
            </w:hyperlink>
            <w:r w:rsidR="00075E95" w:rsidRPr="00EA204A">
              <w:rPr>
                <w:rFonts w:ascii="Arial Narrow" w:hAnsi="Arial Narrow"/>
                <w:b/>
                <w:color w:val="000000" w:themeColor="text1"/>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EA204A" w:rsidRDefault="00CC5D53" w:rsidP="0075357D">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bookmarkStart w:id="2" w:name="_GoBack"/>
            <w:bookmarkEnd w:id="2"/>
            <w:r w:rsidRPr="00CC5D53">
              <w:rPr>
                <w:rFonts w:ascii="Arial Narrow" w:hAnsi="Arial Narrow"/>
                <w:b/>
                <w:sz w:val="20"/>
                <w:szCs w:val="20"/>
                <w:lang w:val="en-GB"/>
              </w:rPr>
              <w:t>jacky.marcus@nhls.ac.za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B9">
              <w:rPr>
                <w:rFonts w:ascii="Arial Narrow" w:hAnsi="Arial Narrow"/>
                <w:sz w:val="20"/>
                <w:lang w:val="en-GB"/>
              </w:rPr>
            </w:r>
            <w:r w:rsidR="002B03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A204A">
              <w:rPr>
                <w:rFonts w:ascii="Arial Narrow" w:hAnsi="Arial Narrow"/>
                <w:b/>
                <w:sz w:val="22"/>
                <w:szCs w:val="22"/>
              </w:rPr>
              <w:t>Bid nu</w:t>
            </w:r>
            <w:r w:rsidR="00EE1178">
              <w:rPr>
                <w:rFonts w:ascii="Arial Narrow" w:hAnsi="Arial Narrow"/>
                <w:b/>
                <w:sz w:val="22"/>
                <w:szCs w:val="22"/>
              </w:rPr>
              <w:t>mber: RFQ No: - 1900652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75357D">
              <w:rPr>
                <w:rFonts w:ascii="Arial Narrow" w:hAnsi="Arial Narrow"/>
                <w:b/>
                <w:sz w:val="22"/>
                <w:szCs w:val="22"/>
              </w:rPr>
              <w:t>2</w:t>
            </w:r>
            <w:r w:rsidR="00EE1178">
              <w:rPr>
                <w:rFonts w:ascii="Arial Narrow" w:hAnsi="Arial Narrow"/>
                <w:b/>
                <w:sz w:val="22"/>
                <w:szCs w:val="22"/>
              </w:rPr>
              <w:t>2</w:t>
            </w:r>
            <w:r w:rsidR="005E0356">
              <w:rPr>
                <w:rFonts w:ascii="Arial Narrow" w:hAnsi="Arial Narrow"/>
                <w:b/>
                <w:sz w:val="22"/>
                <w:szCs w:val="22"/>
              </w:rPr>
              <w:t xml:space="preserve"> June</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EE1178" w:rsidRDefault="0083651C" w:rsidP="00EE1178">
      <w:pPr>
        <w:framePr w:hSpace="180" w:wrap="around" w:vAnchor="text" w:hAnchor="margin" w:xAlign="center" w:y="131"/>
        <w:rPr>
          <w:rFonts w:ascii="Calibri" w:hAnsi="Calibri"/>
          <w:noProof/>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75357D">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EE1178">
        <w:rPr>
          <w:rFonts w:ascii="Calibri" w:hAnsi="Calibri"/>
          <w:b/>
          <w:noProof/>
          <w:sz w:val="22"/>
          <w:szCs w:val="22"/>
        </w:rPr>
        <w:t>4 stepladder</w:t>
      </w:r>
    </w:p>
    <w:p w:rsidR="00EE1178" w:rsidRDefault="00EE1178" w:rsidP="00EE1178">
      <w:pPr>
        <w:framePr w:hSpace="180" w:wrap="around" w:vAnchor="text" w:hAnchor="margin" w:xAlign="center" w:y="131"/>
        <w:rPr>
          <w:rFonts w:ascii="Calibri" w:hAnsi="Calibri"/>
          <w:b/>
          <w:noProof/>
          <w:sz w:val="22"/>
          <w:szCs w:val="22"/>
        </w:rPr>
      </w:pPr>
      <w:r>
        <w:rPr>
          <w:rFonts w:ascii="Calibri" w:hAnsi="Calibri"/>
          <w:b/>
          <w:noProof/>
          <w:sz w:val="22"/>
          <w:szCs w:val="22"/>
        </w:rPr>
        <w:t xml:space="preserve">5 x </w:t>
      </w:r>
      <w:r>
        <w:rPr>
          <w:rFonts w:ascii="Calibri" w:hAnsi="Calibri"/>
          <w:b/>
          <w:noProof/>
          <w:sz w:val="22"/>
          <w:szCs w:val="22"/>
        </w:rPr>
        <w:t>20lt square black bins</w:t>
      </w:r>
    </w:p>
    <w:p w:rsidR="00EE1178" w:rsidRDefault="00EE1178" w:rsidP="00EE1178">
      <w:pPr>
        <w:framePr w:hSpace="180" w:wrap="around" w:vAnchor="text" w:hAnchor="margin" w:xAlign="center" w:y="131"/>
        <w:rPr>
          <w:rFonts w:ascii="Calibri" w:hAnsi="Calibri"/>
          <w:b/>
          <w:noProof/>
          <w:sz w:val="22"/>
          <w:szCs w:val="22"/>
        </w:rPr>
      </w:pPr>
      <w:r>
        <w:rPr>
          <w:rFonts w:ascii="Calibri" w:hAnsi="Calibri"/>
          <w:b/>
          <w:noProof/>
          <w:sz w:val="22"/>
          <w:szCs w:val="22"/>
        </w:rPr>
        <w:t xml:space="preserve">1 x </w:t>
      </w:r>
      <w:r>
        <w:rPr>
          <w:rFonts w:ascii="Calibri" w:hAnsi="Calibri"/>
          <w:b/>
          <w:noProof/>
          <w:sz w:val="22"/>
          <w:szCs w:val="22"/>
        </w:rPr>
        <w:t>40lt microwave oven (H313mm x W555mm x D439mm)</w:t>
      </w:r>
    </w:p>
    <w:p w:rsidR="00EE1178" w:rsidRDefault="00EE1178" w:rsidP="00EE1178">
      <w:pPr>
        <w:framePr w:hSpace="180" w:wrap="around" w:vAnchor="text" w:hAnchor="margin" w:xAlign="center" w:y="131"/>
        <w:rPr>
          <w:rFonts w:ascii="Calibri" w:hAnsi="Calibri"/>
          <w:b/>
          <w:noProof/>
          <w:sz w:val="22"/>
          <w:szCs w:val="22"/>
        </w:rPr>
      </w:pPr>
      <w:r>
        <w:rPr>
          <w:rFonts w:ascii="Calibri" w:hAnsi="Calibri"/>
          <w:b/>
          <w:noProof/>
          <w:sz w:val="22"/>
          <w:szCs w:val="22"/>
        </w:rPr>
        <w:t xml:space="preserve">1 x </w:t>
      </w:r>
      <w:r>
        <w:rPr>
          <w:rFonts w:ascii="Calibri" w:hAnsi="Calibri"/>
          <w:b/>
          <w:noProof/>
          <w:sz w:val="22"/>
          <w:szCs w:val="22"/>
        </w:rPr>
        <w:t>Large wall clock</w:t>
      </w:r>
    </w:p>
    <w:p w:rsidR="00EE1178" w:rsidRDefault="00EE1178" w:rsidP="00EE1178">
      <w:pPr>
        <w:framePr w:hSpace="180" w:wrap="around" w:vAnchor="text" w:hAnchor="margin" w:xAlign="center" w:y="131"/>
        <w:rPr>
          <w:rFonts w:ascii="Calibri" w:hAnsi="Calibri"/>
          <w:b/>
          <w:noProof/>
          <w:sz w:val="22"/>
          <w:szCs w:val="22"/>
        </w:rPr>
      </w:pPr>
      <w:r>
        <w:rPr>
          <w:rFonts w:ascii="Calibri" w:hAnsi="Calibri"/>
          <w:b/>
          <w:noProof/>
          <w:sz w:val="22"/>
          <w:szCs w:val="22"/>
        </w:rPr>
        <w:t xml:space="preserve">1 x </w:t>
      </w:r>
      <w:r>
        <w:rPr>
          <w:rFonts w:ascii="Calibri" w:hAnsi="Calibri"/>
          <w:b/>
          <w:noProof/>
          <w:sz w:val="22"/>
          <w:szCs w:val="22"/>
        </w:rPr>
        <w:t>Stainless steel kettle</w:t>
      </w:r>
    </w:p>
    <w:p w:rsidR="00EE1178" w:rsidRDefault="00EE1178" w:rsidP="00EE1178">
      <w:pPr>
        <w:pStyle w:val="BodyText"/>
        <w:pBdr>
          <w:bottom w:val="single" w:sz="12" w:space="1" w:color="auto"/>
        </w:pBdr>
        <w:jc w:val="both"/>
        <w:rPr>
          <w:rFonts w:ascii="Arial Narrow" w:hAnsi="Arial Narrow"/>
          <w:b/>
          <w:sz w:val="22"/>
          <w:szCs w:val="22"/>
        </w:rPr>
      </w:pPr>
      <w:r>
        <w:rPr>
          <w:rFonts w:ascii="Calibri" w:hAnsi="Calibri"/>
          <w:b/>
          <w:noProof/>
          <w:sz w:val="22"/>
          <w:szCs w:val="22"/>
        </w:rPr>
        <w:t xml:space="preserve">1 x </w:t>
      </w:r>
      <w:r>
        <w:rPr>
          <w:rFonts w:ascii="Calibri" w:hAnsi="Calibri"/>
          <w:b/>
          <w:noProof/>
          <w:sz w:val="22"/>
          <w:szCs w:val="22"/>
        </w:rPr>
        <w:t>Toaster</w:t>
      </w:r>
      <w:r w:rsidR="0083651C" w:rsidRPr="00804C98">
        <w:rPr>
          <w:rFonts w:ascii="Arial Narrow" w:hAnsi="Arial Narrow"/>
          <w:b/>
          <w:sz w:val="22"/>
          <w:szCs w:val="22"/>
        </w:rPr>
        <w:tab/>
        <w:t xml:space="preserve">            </w:t>
      </w:r>
    </w:p>
    <w:p w:rsidR="0083651C" w:rsidRPr="0083651C" w:rsidRDefault="0083651C" w:rsidP="00EE1178">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74D13444" wp14:editId="18CEFB48">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lastRenderedPageBreak/>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578AC642" wp14:editId="01E4A84C">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r w:rsidRPr="00585866">
                              <w:rPr>
                                <w:rFonts w:ascii="Arial" w:hAnsi="Arial" w:cs="Arial"/>
                                <w:sz w:val="18"/>
                                <w:szCs w:val="18"/>
                              </w:rPr>
                              <w:t>……………………………………….</w:t>
                            </w:r>
                          </w:p>
                          <w:p w:rsidR="00043484" w:rsidRPr="00585866" w:rsidRDefault="00043484" w:rsidP="00C3039C">
                            <w:pPr>
                              <w:jc w:val="center"/>
                              <w:rPr>
                                <w:rFonts w:ascii="Arial" w:hAnsi="Arial" w:cs="Arial"/>
                                <w:sz w:val="18"/>
                                <w:szCs w:val="18"/>
                              </w:rPr>
                            </w:pPr>
                          </w:p>
                          <w:p w:rsidR="00043484" w:rsidRDefault="00043484" w:rsidP="00C3039C">
                            <w:pPr>
                              <w:jc w:val="center"/>
                              <w:rPr>
                                <w:rFonts w:ascii="Arial" w:hAnsi="Arial" w:cs="Arial"/>
                                <w:b/>
                                <w:sz w:val="18"/>
                                <w:szCs w:val="18"/>
                              </w:rPr>
                            </w:pPr>
                            <w:r w:rsidRPr="00B715D9">
                              <w:rPr>
                                <w:rFonts w:ascii="Arial" w:hAnsi="Arial" w:cs="Arial"/>
                                <w:b/>
                                <w:sz w:val="18"/>
                                <w:szCs w:val="18"/>
                              </w:rPr>
                              <w:t>SIGNATURE(S) OF TENDERER(S)</w:t>
                            </w:r>
                          </w:p>
                          <w:p w:rsidR="00043484" w:rsidRPr="00B715D9" w:rsidRDefault="00043484" w:rsidP="00C3039C">
                            <w:pPr>
                              <w:jc w:val="center"/>
                              <w:rPr>
                                <w:rFonts w:ascii="Arial" w:hAnsi="Arial" w:cs="Arial"/>
                                <w:b/>
                                <w:sz w:val="18"/>
                                <w:szCs w:val="18"/>
                              </w:rPr>
                            </w:pPr>
                          </w:p>
                          <w:p w:rsidR="00043484" w:rsidRDefault="00043484" w:rsidP="00C3039C">
                            <w:pPr>
                              <w:rPr>
                                <w:rFonts w:ascii="Arial" w:hAnsi="Arial" w:cs="Arial"/>
                                <w:sz w:val="18"/>
                                <w:szCs w:val="18"/>
                              </w:rPr>
                            </w:pPr>
                          </w:p>
                          <w:p w:rsidR="00043484" w:rsidRDefault="0004348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43484" w:rsidRPr="00585866" w:rsidRDefault="00043484" w:rsidP="00C3039C">
                            <w:pPr>
                              <w:rPr>
                                <w:rFonts w:ascii="Arial" w:hAnsi="Arial" w:cs="Arial"/>
                                <w:sz w:val="18"/>
                                <w:szCs w:val="18"/>
                              </w:rPr>
                            </w:pP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p>
                          <w:p w:rsidR="00043484" w:rsidRPr="00585866"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43484" w:rsidRDefault="00043484"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r w:rsidRPr="00585866">
                        <w:rPr>
                          <w:rFonts w:ascii="Arial" w:hAnsi="Arial" w:cs="Arial"/>
                          <w:sz w:val="18"/>
                          <w:szCs w:val="18"/>
                        </w:rPr>
                        <w:t>……………………………………….</w:t>
                      </w:r>
                    </w:p>
                    <w:p w:rsidR="00043484" w:rsidRPr="00585866" w:rsidRDefault="00043484" w:rsidP="00C3039C">
                      <w:pPr>
                        <w:jc w:val="center"/>
                        <w:rPr>
                          <w:rFonts w:ascii="Arial" w:hAnsi="Arial" w:cs="Arial"/>
                          <w:sz w:val="18"/>
                          <w:szCs w:val="18"/>
                        </w:rPr>
                      </w:pPr>
                    </w:p>
                    <w:p w:rsidR="00043484" w:rsidRDefault="00043484" w:rsidP="00C3039C">
                      <w:pPr>
                        <w:jc w:val="center"/>
                        <w:rPr>
                          <w:rFonts w:ascii="Arial" w:hAnsi="Arial" w:cs="Arial"/>
                          <w:b/>
                          <w:sz w:val="18"/>
                          <w:szCs w:val="18"/>
                        </w:rPr>
                      </w:pPr>
                      <w:r w:rsidRPr="00B715D9">
                        <w:rPr>
                          <w:rFonts w:ascii="Arial" w:hAnsi="Arial" w:cs="Arial"/>
                          <w:b/>
                          <w:sz w:val="18"/>
                          <w:szCs w:val="18"/>
                        </w:rPr>
                        <w:t>SIGNATURE(S) OF TENDERER(S)</w:t>
                      </w:r>
                    </w:p>
                    <w:p w:rsidR="00043484" w:rsidRPr="00B715D9" w:rsidRDefault="00043484" w:rsidP="00C3039C">
                      <w:pPr>
                        <w:jc w:val="center"/>
                        <w:rPr>
                          <w:rFonts w:ascii="Arial" w:hAnsi="Arial" w:cs="Arial"/>
                          <w:b/>
                          <w:sz w:val="18"/>
                          <w:szCs w:val="18"/>
                        </w:rPr>
                      </w:pPr>
                    </w:p>
                    <w:p w:rsidR="00043484" w:rsidRDefault="00043484" w:rsidP="00C3039C">
                      <w:pPr>
                        <w:rPr>
                          <w:rFonts w:ascii="Arial" w:hAnsi="Arial" w:cs="Arial"/>
                          <w:sz w:val="18"/>
                          <w:szCs w:val="18"/>
                        </w:rPr>
                      </w:pPr>
                    </w:p>
                    <w:p w:rsidR="00043484" w:rsidRDefault="0004348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43484" w:rsidRPr="00585866" w:rsidRDefault="00043484" w:rsidP="00C3039C">
                      <w:pPr>
                        <w:rPr>
                          <w:rFonts w:ascii="Arial" w:hAnsi="Arial" w:cs="Arial"/>
                          <w:sz w:val="18"/>
                          <w:szCs w:val="18"/>
                        </w:rPr>
                      </w:pP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p>
                    <w:p w:rsidR="00043484" w:rsidRPr="00585866"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43484" w:rsidRDefault="00043484"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lastRenderedPageBreak/>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EE1178" w:rsidRPr="00EE1178" w:rsidRDefault="00EE1178" w:rsidP="00EE1178">
      <w:pPr>
        <w:framePr w:hSpace="180" w:wrap="around" w:vAnchor="text" w:hAnchor="margin" w:xAlign="center" w:y="131"/>
        <w:rPr>
          <w:rFonts w:ascii="Calibri" w:hAnsi="Calibri"/>
          <w:noProof/>
          <w:sz w:val="28"/>
          <w:szCs w:val="28"/>
        </w:rPr>
      </w:pPr>
      <w:r w:rsidRPr="00EE1178">
        <w:rPr>
          <w:rFonts w:ascii="Calibri" w:hAnsi="Calibri"/>
          <w:b/>
          <w:noProof/>
          <w:sz w:val="28"/>
          <w:szCs w:val="28"/>
        </w:rPr>
        <w:t>4 stepladder</w:t>
      </w:r>
      <w:r>
        <w:rPr>
          <w:rFonts w:ascii="Calibri" w:hAnsi="Calibri"/>
          <w:b/>
          <w:noProof/>
          <w:sz w:val="28"/>
          <w:szCs w:val="28"/>
        </w:rPr>
        <w:t xml:space="preserve"> x 1</w:t>
      </w:r>
    </w:p>
    <w:p w:rsidR="00EE1178" w:rsidRPr="00EE1178" w:rsidRDefault="00EE1178" w:rsidP="00EE1178">
      <w:pPr>
        <w:framePr w:hSpace="180" w:wrap="around" w:vAnchor="text" w:hAnchor="margin" w:xAlign="center" w:y="131"/>
        <w:rPr>
          <w:rFonts w:ascii="Calibri" w:hAnsi="Calibri"/>
          <w:b/>
          <w:noProof/>
          <w:sz w:val="28"/>
          <w:szCs w:val="28"/>
        </w:rPr>
      </w:pPr>
      <w:r w:rsidRPr="00EE1178">
        <w:rPr>
          <w:rFonts w:ascii="Calibri" w:hAnsi="Calibri"/>
          <w:b/>
          <w:noProof/>
          <w:sz w:val="28"/>
          <w:szCs w:val="28"/>
        </w:rPr>
        <w:t>20lt square black bins</w:t>
      </w:r>
      <w:r>
        <w:rPr>
          <w:rFonts w:ascii="Calibri" w:hAnsi="Calibri"/>
          <w:b/>
          <w:noProof/>
          <w:sz w:val="28"/>
          <w:szCs w:val="28"/>
        </w:rPr>
        <w:t xml:space="preserve"> x 5</w:t>
      </w:r>
    </w:p>
    <w:p w:rsidR="00EE1178" w:rsidRPr="00EE1178" w:rsidRDefault="00EE1178" w:rsidP="00EE1178">
      <w:pPr>
        <w:framePr w:hSpace="180" w:wrap="around" w:vAnchor="text" w:hAnchor="margin" w:xAlign="center" w:y="131"/>
        <w:rPr>
          <w:rFonts w:ascii="Calibri" w:hAnsi="Calibri"/>
          <w:b/>
          <w:noProof/>
          <w:sz w:val="28"/>
          <w:szCs w:val="28"/>
        </w:rPr>
      </w:pPr>
      <w:r w:rsidRPr="00EE1178">
        <w:rPr>
          <w:rFonts w:ascii="Calibri" w:hAnsi="Calibri"/>
          <w:b/>
          <w:noProof/>
          <w:sz w:val="28"/>
          <w:szCs w:val="28"/>
        </w:rPr>
        <w:t>40lt microwave oven (H313mm x W555mm x D439mm)</w:t>
      </w:r>
      <w:r>
        <w:rPr>
          <w:rFonts w:ascii="Calibri" w:hAnsi="Calibri"/>
          <w:b/>
          <w:noProof/>
          <w:sz w:val="28"/>
          <w:szCs w:val="28"/>
        </w:rPr>
        <w:t xml:space="preserve"> x 1</w:t>
      </w:r>
    </w:p>
    <w:p w:rsidR="00EE1178" w:rsidRPr="00EE1178" w:rsidRDefault="00EE1178" w:rsidP="00EE1178">
      <w:pPr>
        <w:framePr w:hSpace="180" w:wrap="around" w:vAnchor="text" w:hAnchor="margin" w:xAlign="center" w:y="131"/>
        <w:rPr>
          <w:rFonts w:ascii="Calibri" w:hAnsi="Calibri"/>
          <w:b/>
          <w:noProof/>
          <w:sz w:val="28"/>
          <w:szCs w:val="28"/>
        </w:rPr>
      </w:pPr>
      <w:r w:rsidRPr="00EE1178">
        <w:rPr>
          <w:rFonts w:ascii="Calibri" w:hAnsi="Calibri"/>
          <w:b/>
          <w:noProof/>
          <w:sz w:val="28"/>
          <w:szCs w:val="28"/>
        </w:rPr>
        <w:t>Large wall clock</w:t>
      </w:r>
      <w:r>
        <w:rPr>
          <w:rFonts w:ascii="Calibri" w:hAnsi="Calibri"/>
          <w:b/>
          <w:noProof/>
          <w:sz w:val="28"/>
          <w:szCs w:val="28"/>
        </w:rPr>
        <w:t xml:space="preserve"> x 1</w:t>
      </w:r>
    </w:p>
    <w:p w:rsidR="00EE1178" w:rsidRPr="00EE1178" w:rsidRDefault="00EE1178" w:rsidP="00EE1178">
      <w:pPr>
        <w:framePr w:hSpace="180" w:wrap="around" w:vAnchor="text" w:hAnchor="margin" w:xAlign="center" w:y="131"/>
        <w:rPr>
          <w:rFonts w:ascii="Calibri" w:hAnsi="Calibri"/>
          <w:b/>
          <w:noProof/>
          <w:sz w:val="28"/>
          <w:szCs w:val="28"/>
        </w:rPr>
      </w:pPr>
      <w:r w:rsidRPr="00EE1178">
        <w:rPr>
          <w:rFonts w:ascii="Calibri" w:hAnsi="Calibri"/>
          <w:b/>
          <w:noProof/>
          <w:sz w:val="28"/>
          <w:szCs w:val="28"/>
        </w:rPr>
        <w:t>Stainless steel kettle</w:t>
      </w:r>
      <w:r>
        <w:rPr>
          <w:rFonts w:ascii="Calibri" w:hAnsi="Calibri"/>
          <w:b/>
          <w:noProof/>
          <w:sz w:val="28"/>
          <w:szCs w:val="28"/>
        </w:rPr>
        <w:t xml:space="preserve"> x 1</w:t>
      </w:r>
    </w:p>
    <w:p w:rsidR="0075357D" w:rsidRDefault="00EE1178" w:rsidP="00EE1178">
      <w:pPr>
        <w:jc w:val="both"/>
        <w:rPr>
          <w:rFonts w:ascii="Calibri" w:hAnsi="Calibri"/>
          <w:b/>
          <w:noProof/>
          <w:sz w:val="28"/>
          <w:szCs w:val="28"/>
        </w:rPr>
      </w:pPr>
      <w:r w:rsidRPr="00EE1178">
        <w:rPr>
          <w:rFonts w:ascii="Calibri" w:hAnsi="Calibri"/>
          <w:b/>
          <w:noProof/>
          <w:sz w:val="28"/>
          <w:szCs w:val="28"/>
        </w:rPr>
        <w:t>Toaster</w:t>
      </w:r>
      <w:r>
        <w:rPr>
          <w:rFonts w:ascii="Calibri" w:hAnsi="Calibri"/>
          <w:b/>
          <w:noProof/>
          <w:sz w:val="28"/>
          <w:szCs w:val="28"/>
        </w:rPr>
        <w:t xml:space="preserve"> x 1</w:t>
      </w:r>
    </w:p>
    <w:p w:rsidR="00EE1178" w:rsidRPr="00EE1178" w:rsidRDefault="00EE1178" w:rsidP="00EE1178">
      <w:pPr>
        <w:jc w:val="both"/>
        <w:rPr>
          <w:rFonts w:ascii="Arial Narrow" w:hAnsi="Arial Narrow"/>
          <w:b/>
          <w:sz w:val="28"/>
          <w:szCs w:val="28"/>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supplies </w:t>
      </w:r>
      <w:r w:rsidRPr="00E52D11">
        <w:rPr>
          <w:rFonts w:ascii="Arial" w:hAnsi="Arial" w:cs="Arial"/>
          <w:color w:val="000000"/>
          <w:sz w:val="22"/>
          <w:szCs w:val="22"/>
          <w:lang w:eastAsia="en-ZA"/>
        </w:rPr>
        <w:lastRenderedPageBreak/>
        <w:t>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the contract, the purchaser shall, without prejudice to its </w:t>
      </w:r>
      <w:r w:rsidRPr="00E52D11">
        <w:rPr>
          <w:rFonts w:ascii="Arial" w:hAnsi="Arial" w:cs="Arial"/>
          <w:color w:val="000000"/>
          <w:sz w:val="22"/>
          <w:szCs w:val="22"/>
          <w:lang w:eastAsia="en-ZA"/>
        </w:rPr>
        <w:lastRenderedPageBreak/>
        <w:t>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own merits. According to </w:t>
      </w:r>
      <w:r w:rsidRPr="00E52D11">
        <w:rPr>
          <w:rFonts w:ascii="Arial" w:hAnsi="Arial" w:cs="Arial"/>
          <w:color w:val="000000"/>
          <w:sz w:val="22"/>
          <w:szCs w:val="22"/>
          <w:lang w:eastAsia="en-ZA"/>
        </w:rPr>
        <w:lastRenderedPageBreak/>
        <w:t>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3B9" w:rsidRDefault="002B03B9">
      <w:r>
        <w:separator/>
      </w:r>
    </w:p>
  </w:endnote>
  <w:endnote w:type="continuationSeparator" w:id="0">
    <w:p w:rsidR="002B03B9" w:rsidRDefault="002B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84" w:rsidRDefault="002B03B9">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43484" w:rsidRPr="001732F5" w:rsidRDefault="0004348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C5D53">
      <w:rPr>
        <w:rStyle w:val="PageNumber"/>
        <w:rFonts w:ascii="Arial" w:hAnsi="Arial" w:cs="Arial"/>
        <w:noProof/>
        <w:sz w:val="18"/>
        <w:szCs w:val="18"/>
      </w:rPr>
      <w:t>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43484" w:rsidRDefault="0004348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3B9" w:rsidRDefault="002B03B9">
      <w:r>
        <w:separator/>
      </w:r>
    </w:p>
  </w:footnote>
  <w:footnote w:type="continuationSeparator" w:id="0">
    <w:p w:rsidR="002B03B9" w:rsidRDefault="002B03B9">
      <w:r>
        <w:continuationSeparator/>
      </w:r>
    </w:p>
  </w:footnote>
  <w:footnote w:id="1">
    <w:p w:rsidR="00043484" w:rsidRDefault="0004348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43484" w:rsidRDefault="00043484" w:rsidP="003B72E5">
      <w:pPr>
        <w:pStyle w:val="FootnoteText"/>
      </w:pPr>
    </w:p>
    <w:p w:rsidR="00043484" w:rsidRDefault="00043484" w:rsidP="003B72E5">
      <w:pPr>
        <w:pStyle w:val="FootnoteText"/>
      </w:pPr>
    </w:p>
  </w:footnote>
  <w:footnote w:id="2">
    <w:p w:rsidR="00043484" w:rsidRDefault="0004348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43484" w:rsidRPr="00B677D5" w:rsidTr="00C31B10">
      <w:trPr>
        <w:trHeight w:val="240"/>
      </w:trPr>
      <w:tc>
        <w:tcPr>
          <w:tcW w:w="4675" w:type="dxa"/>
        </w:tcPr>
        <w:p w:rsidR="00043484" w:rsidRPr="00B677D5" w:rsidRDefault="00043484"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43484" w:rsidRPr="00245D1F" w:rsidRDefault="00043484" w:rsidP="00C31B10">
          <w:pPr>
            <w:tabs>
              <w:tab w:val="left" w:pos="990"/>
              <w:tab w:val="left" w:pos="1170"/>
            </w:tabs>
            <w:ind w:left="252"/>
            <w:contextualSpacing/>
            <w:rPr>
              <w:rFonts w:ascii="Arial Narrow" w:eastAsia="Arial Unicode MS" w:hAnsi="Arial Narrow" w:cs="Arial Unicode MS"/>
              <w:b/>
              <w:bCs/>
              <w:sz w:val="16"/>
              <w:szCs w:val="16"/>
            </w:rPr>
          </w:pPr>
        </w:p>
        <w:p w:rsidR="00043484" w:rsidRPr="00B677D5" w:rsidRDefault="00043484" w:rsidP="00EA204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EE1178">
            <w:rPr>
              <w:rFonts w:ascii="Arial Narrow" w:hAnsi="Arial Narrow" w:cs="Arial"/>
              <w:b/>
              <w:color w:val="000000"/>
              <w:sz w:val="16"/>
              <w:szCs w:val="16"/>
            </w:rPr>
            <w:t>1900652</w:t>
          </w:r>
        </w:p>
      </w:tc>
    </w:tr>
  </w:tbl>
  <w:p w:rsidR="00043484" w:rsidRPr="00A90F6B" w:rsidRDefault="002B03B9"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1615"/>
    <w:rsid w:val="0004235F"/>
    <w:rsid w:val="00043484"/>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3B9"/>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5F08"/>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411E"/>
    <w:rsid w:val="003C5D03"/>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0356"/>
    <w:rsid w:val="005E2FF8"/>
    <w:rsid w:val="005E3E98"/>
    <w:rsid w:val="005E6E1C"/>
    <w:rsid w:val="005E771F"/>
    <w:rsid w:val="005F27EE"/>
    <w:rsid w:val="005F3E6C"/>
    <w:rsid w:val="005F6376"/>
    <w:rsid w:val="005F730E"/>
    <w:rsid w:val="0060235F"/>
    <w:rsid w:val="006060B2"/>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357D"/>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5D53"/>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DF562C"/>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204A"/>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178"/>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AD293D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866483261">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2713013">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997EC-10B2-428E-93E8-9328A63B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10226</Words>
  <Characters>58292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4</cp:revision>
  <cp:lastPrinted>2023-02-09T15:25:00Z</cp:lastPrinted>
  <dcterms:created xsi:type="dcterms:W3CDTF">2023-06-14T12:49:00Z</dcterms:created>
  <dcterms:modified xsi:type="dcterms:W3CDTF">2023-06-14T12:56:00Z</dcterms:modified>
</cp:coreProperties>
</file>