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A4DEE" w:rsidRDefault="00AF71ED" w:rsidP="008A4DEE">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MAINTENANCE AND REPAIR FOR PLUMBING INST</w:t>
      </w:r>
      <w:r w:rsidR="008A4DEE">
        <w:rPr>
          <w:rFonts w:ascii="Arial Narrow" w:hAnsi="Arial Narrow" w:cs="Arial"/>
          <w:b/>
          <w:color w:val="000000"/>
          <w:sz w:val="28"/>
          <w:szCs w:val="28"/>
        </w:rPr>
        <w:t xml:space="preserve">ALLATIONS AT </w:t>
      </w:r>
      <w:r w:rsidR="00733E6D" w:rsidRPr="00733E6D">
        <w:rPr>
          <w:rFonts w:ascii="Arial Narrow" w:hAnsi="Arial Narrow" w:cs="Arial"/>
          <w:b/>
          <w:color w:val="000000"/>
          <w:sz w:val="28"/>
          <w:szCs w:val="28"/>
        </w:rPr>
        <w:t>Buffalo City and Amathole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733E6D">
        <w:rPr>
          <w:rFonts w:ascii="Arial Narrow" w:eastAsia="Calibri" w:hAnsi="Arial Narrow" w:cs="Arial"/>
          <w:b/>
          <w:sz w:val="28"/>
          <w:szCs w:val="28"/>
          <w:lang w:val="en-ZA"/>
        </w:rPr>
        <w:t xml:space="preserve">BCA </w:t>
      </w:r>
      <w:r w:rsidR="00CA7CF2">
        <w:rPr>
          <w:rFonts w:ascii="Arial Narrow" w:eastAsia="Calibri" w:hAnsi="Arial Narrow" w:cs="Arial"/>
          <w:b/>
          <w:sz w:val="28"/>
          <w:szCs w:val="28"/>
          <w:lang w:val="en-ZA"/>
        </w:rPr>
        <w:t>- PLUMBING</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A4DEE">
          <w:rPr>
            <w:noProof/>
            <w:webHidden/>
          </w:rPr>
          <w:t>3</w:t>
        </w:r>
        <w:r>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A4DEE">
          <w:rPr>
            <w:noProof/>
            <w:webHidden/>
          </w:rPr>
          <w:t>6</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A4DEE">
          <w:rPr>
            <w:noProof/>
            <w:webHidden/>
          </w:rPr>
          <w:t>8</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A4DEE">
          <w:rPr>
            <w:noProof/>
            <w:webHidden/>
          </w:rPr>
          <w:t>10</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A4DEE">
          <w:rPr>
            <w:b w:val="0"/>
            <w:bCs w:val="0"/>
            <w:noProof/>
            <w:webHidden/>
          </w:rPr>
          <w:t>Error! Bookmark not defined.</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A4DEE">
          <w:rPr>
            <w:b w:val="0"/>
            <w:bCs w:val="0"/>
            <w:noProof/>
            <w:webHidden/>
          </w:rPr>
          <w:t>Error! Bookmark not defined.</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A4DEE">
          <w:rPr>
            <w:noProof/>
            <w:webHidden/>
          </w:rPr>
          <w:t>23</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A4DEE">
          <w:rPr>
            <w:noProof/>
            <w:webHidden/>
          </w:rPr>
          <w:t>23</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A4DEE">
          <w:rPr>
            <w:noProof/>
            <w:webHidden/>
          </w:rPr>
          <w:t>24</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A4DEE">
          <w:rPr>
            <w:noProof/>
            <w:webHidden/>
          </w:rPr>
          <w:t>24</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A4DEE">
          <w:rPr>
            <w:noProof/>
            <w:webHidden/>
          </w:rPr>
          <w:t>25</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A4DEE">
          <w:rPr>
            <w:noProof/>
            <w:webHidden/>
          </w:rPr>
          <w:t>28</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A4DEE">
          <w:rPr>
            <w:noProof/>
            <w:webHidden/>
          </w:rPr>
          <w:t>29</w:t>
        </w:r>
        <w:r w:rsidR="009C556D">
          <w:rPr>
            <w:noProof/>
            <w:webHidden/>
          </w:rPr>
          <w:fldChar w:fldCharType="end"/>
        </w:r>
      </w:hyperlink>
    </w:p>
    <w:p w:rsidR="009C556D" w:rsidRDefault="00984D1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A4DEE">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69"/>
        <w:gridCol w:w="15"/>
        <w:gridCol w:w="1286"/>
        <w:gridCol w:w="1829"/>
        <w:gridCol w:w="1102"/>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33E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BCA</w:t>
            </w:r>
            <w:r w:rsidR="00CA7CF2">
              <w:rPr>
                <w:rFonts w:ascii="Arial Narrow" w:hAnsi="Arial Narrow"/>
                <w:b/>
                <w:sz w:val="20"/>
                <w:lang w:val="en-GB"/>
              </w:rPr>
              <w:t xml:space="preserve"> PLUMBING</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MAINTENANCE AND REPAIR FOR </w:t>
            </w:r>
            <w:r w:rsidR="00733E6D">
              <w:rPr>
                <w:rFonts w:ascii="Arial Narrow" w:hAnsi="Arial Narrow" w:cs="Arial"/>
                <w:b/>
                <w:color w:val="000000"/>
                <w:sz w:val="20"/>
                <w:szCs w:val="20"/>
              </w:rPr>
              <w:t>PLUMBING INSTALLATIONS AT BCA</w:t>
            </w:r>
            <w:r>
              <w:rPr>
                <w:rFonts w:ascii="Arial Narrow" w:hAnsi="Arial Narrow" w:cs="Arial"/>
                <w:b/>
                <w:color w:val="000000"/>
                <w:sz w:val="20"/>
                <w:szCs w:val="20"/>
              </w:rPr>
              <w:t xml:space="preserve">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84D10">
              <w:rPr>
                <w:rFonts w:ascii="Arial Narrow" w:hAnsi="Arial Narrow"/>
                <w:sz w:val="20"/>
                <w:lang w:val="en-GB"/>
              </w:rPr>
            </w:r>
            <w:r w:rsidR="00984D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294EDB" w:rsidP="003C29CA">
      <w:pPr>
        <w:spacing w:line="276" w:lineRule="auto"/>
        <w:jc w:val="both"/>
        <w:rPr>
          <w:rFonts w:ascii="Arial" w:hAnsi="Arial" w:cs="Arial"/>
          <w:sz w:val="20"/>
          <w:szCs w:val="20"/>
        </w:rPr>
      </w:pPr>
      <w:r w:rsidRPr="00AB1359">
        <w:rPr>
          <w:noProof/>
          <w:lang w:val="en-ZA" w:eastAsia="en-ZA"/>
        </w:rPr>
        <w:drawing>
          <wp:inline distT="0" distB="0" distL="0" distR="0" wp14:anchorId="2FFD00E2" wp14:editId="1817B6E5">
            <wp:extent cx="5943600" cy="41498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49837"/>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733E6D" w:rsidRPr="00733E6D" w:rsidRDefault="008A4DEE" w:rsidP="00733E6D">
      <w:pPr>
        <w:spacing w:line="276" w:lineRule="auto"/>
        <w:jc w:val="both"/>
        <w:rPr>
          <w:rFonts w:ascii="Arial" w:hAnsi="Arial" w:cs="Arial"/>
          <w:b/>
          <w:sz w:val="20"/>
          <w:szCs w:val="20"/>
        </w:rPr>
      </w:pPr>
      <w:r>
        <w:rPr>
          <w:rFonts w:ascii="Arial Narrow" w:hAnsi="Arial Narrow"/>
          <w:b/>
        </w:rPr>
        <w:t xml:space="preserve"> </w:t>
      </w:r>
      <w:r w:rsidR="00733E6D" w:rsidRPr="00733E6D">
        <w:rPr>
          <w:rFonts w:ascii="Arial" w:hAnsi="Arial" w:cs="Arial"/>
          <w:b/>
          <w:sz w:val="20"/>
          <w:szCs w:val="20"/>
        </w:rPr>
        <w:t>BUFFALO CITY &amp; AMATHOLE CONTACT LIST</w:t>
      </w:r>
    </w:p>
    <w:tbl>
      <w:tblPr>
        <w:tblStyle w:val="TableGrid"/>
        <w:tblW w:w="14220" w:type="dxa"/>
        <w:tblInd w:w="-185" w:type="dxa"/>
        <w:tblLook w:val="04A0" w:firstRow="1" w:lastRow="0" w:firstColumn="1" w:lastColumn="0" w:noHBand="0" w:noVBand="1"/>
      </w:tblPr>
      <w:tblGrid>
        <w:gridCol w:w="2610"/>
        <w:gridCol w:w="3084"/>
        <w:gridCol w:w="1776"/>
        <w:gridCol w:w="1620"/>
        <w:gridCol w:w="5130"/>
      </w:tblGrid>
      <w:tr w:rsidR="00733E6D" w:rsidRPr="00733E6D" w:rsidTr="00ED1F53">
        <w:trPr>
          <w:trHeight w:val="424"/>
        </w:trPr>
        <w:tc>
          <w:tcPr>
            <w:tcW w:w="2610"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NAME AND SURNAME</w:t>
            </w:r>
          </w:p>
        </w:tc>
        <w:tc>
          <w:tcPr>
            <w:tcW w:w="3084"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LAB NAME &amp; CC</w:t>
            </w:r>
          </w:p>
        </w:tc>
        <w:tc>
          <w:tcPr>
            <w:tcW w:w="1776"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CONTACT NUMBER</w:t>
            </w:r>
          </w:p>
        </w:tc>
        <w:tc>
          <w:tcPr>
            <w:tcW w:w="1620" w:type="dxa"/>
          </w:tcPr>
          <w:p w:rsidR="00733E6D" w:rsidRPr="00733E6D" w:rsidRDefault="00733E6D" w:rsidP="00733E6D">
            <w:pPr>
              <w:spacing w:line="276" w:lineRule="auto"/>
              <w:jc w:val="both"/>
              <w:rPr>
                <w:rFonts w:ascii="Arial" w:hAnsi="Arial" w:cs="Arial"/>
                <w:b/>
                <w:sz w:val="20"/>
                <w:szCs w:val="20"/>
              </w:rPr>
            </w:pPr>
            <w:r w:rsidRPr="00733E6D">
              <w:rPr>
                <w:rFonts w:ascii="Arial" w:hAnsi="Arial" w:cs="Arial"/>
                <w:b/>
                <w:sz w:val="20"/>
                <w:szCs w:val="20"/>
              </w:rPr>
              <w:t>CELL NUMBER</w:t>
            </w:r>
          </w:p>
        </w:tc>
        <w:tc>
          <w:tcPr>
            <w:tcW w:w="5130" w:type="dxa"/>
          </w:tcPr>
          <w:p w:rsidR="00733E6D" w:rsidRPr="00733E6D" w:rsidRDefault="00733E6D" w:rsidP="00733E6D">
            <w:pPr>
              <w:spacing w:line="276" w:lineRule="auto"/>
              <w:jc w:val="both"/>
              <w:rPr>
                <w:rFonts w:ascii="Arial" w:hAnsi="Arial" w:cs="Arial"/>
                <w:b/>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Nkosinathi Nkumane</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Business Manager</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6004/06</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082 737 7290</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Ernest Motemele</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IT</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043 700 8703</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082 213 5356</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Mpumzi Mpambani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HR</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043 700 8706</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082 608 5755</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Nontobeko Mtshizana-Mketi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Secretary</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043 701 6006</w:t>
            </w:r>
          </w:p>
        </w:tc>
        <w:tc>
          <w:tcPr>
            <w:tcW w:w="1620" w:type="dxa"/>
          </w:tcPr>
          <w:p w:rsidR="00733E6D" w:rsidRPr="00733E6D" w:rsidRDefault="00733E6D" w:rsidP="00733E6D">
            <w:pPr>
              <w:spacing w:line="276" w:lineRule="auto"/>
              <w:jc w:val="both"/>
              <w:rPr>
                <w:rFonts w:ascii="Arial" w:hAnsi="Arial" w:cs="Arial"/>
                <w:sz w:val="20"/>
                <w:szCs w:val="20"/>
              </w:rPr>
            </w:pP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Nontuthuko Zikalala</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QAC</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6006/04</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060 986 4022</w:t>
            </w:r>
          </w:p>
        </w:tc>
        <w:tc>
          <w:tcPr>
            <w:tcW w:w="5130" w:type="dxa"/>
          </w:tcPr>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Dion Theunissen</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Chemistry (22001)</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043 701 6023</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083 454 0242</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Logan Govender</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Histology         (22022)</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043 701 6026</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083 661 7170</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lastRenderedPageBreak/>
              <w:t>Ms. Pravina Daya</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Cytology           (22003)</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6025/8</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084 694 4021</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shd w:val="clear" w:color="auto" w:fill="auto"/>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Carlo September</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Haematology      (22004)</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043 701 6014</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084 879 6839</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Sindisiwe Khumalo</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Microbiology        (22006)</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043 701 6002</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060 869 9365</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70"/>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Debra Marshall</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Serology   (22007)</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043 701 6017</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073 901 9889</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Nwabisa Mroleli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East London Lab Support (22022)</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043 701 6007</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064 662 3013</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Amalinda Drive, Amalinda, East London</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Palesa Dolo</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SS Gida   (24640)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040 658 0083</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072 910 2324</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Laboratory,SS Gida Hospital, Cata Street, Keiskammahoek</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70"/>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Vuyiseka Jack</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Bisho  (24680)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040 635 0582</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082 899 2403</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Bisho Hospital, Bisho</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Ms. Kazimla Hlabeni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Victoria (24700)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040 653 2715</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082 899 2241</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Victoria Hospital, Ntselamanzi Loc, Alice</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Babonke Zoleka</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Cecelia Makiwane (24850)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043 761 2492</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0812 906 0081</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Laboratory,Cecilia Makiwane Hospital , Billie Rd, Mdantsane</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Thapelo Singavale</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Willowvale     (25020)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047 499 1204</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083 438 5326</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 xml:space="preserve">NHLS Laboratory, Willowvale Health Centre, Willowvale </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Abulele Mntwini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Madwaleni    (25180)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047 577 8801</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079 510 5618</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Laboratory, Madwaleni Hospital, Xhora Administrative Area , Elliotdale</w:t>
            </w: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34"/>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Sithembiso Gudazi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Butterworth    (25800)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047 491 8690</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060 870 0395</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 xml:space="preserve">NHLS Laboratory, Butterworth Hospital, Scanlen Street, Butterworth </w:t>
            </w:r>
          </w:p>
          <w:p w:rsidR="00733E6D" w:rsidRPr="00733E6D" w:rsidRDefault="00733E6D" w:rsidP="00733E6D">
            <w:pPr>
              <w:spacing w:line="276" w:lineRule="auto"/>
              <w:jc w:val="both"/>
              <w:rPr>
                <w:rFonts w:ascii="Arial" w:hAnsi="Arial" w:cs="Arial"/>
                <w:sz w:val="20"/>
                <w:szCs w:val="20"/>
              </w:rPr>
            </w:pPr>
          </w:p>
          <w:p w:rsidR="00733E6D" w:rsidRPr="00733E6D" w:rsidRDefault="00733E6D" w:rsidP="00733E6D">
            <w:pPr>
              <w:spacing w:line="276" w:lineRule="auto"/>
              <w:jc w:val="both"/>
              <w:rPr>
                <w:rFonts w:ascii="Arial" w:hAnsi="Arial" w:cs="Arial"/>
                <w:sz w:val="20"/>
                <w:szCs w:val="20"/>
              </w:rPr>
            </w:pPr>
          </w:p>
        </w:tc>
      </w:tr>
      <w:tr w:rsidR="00733E6D" w:rsidRPr="00733E6D" w:rsidTr="00ED1F53">
        <w:trPr>
          <w:trHeight w:val="352"/>
        </w:trPr>
        <w:tc>
          <w:tcPr>
            <w:tcW w:w="261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Mr. Sithembiso Gudazi</w:t>
            </w:r>
          </w:p>
        </w:tc>
        <w:tc>
          <w:tcPr>
            <w:tcW w:w="3084"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Tafalofefe Depot  25900)</w:t>
            </w:r>
          </w:p>
        </w:tc>
        <w:tc>
          <w:tcPr>
            <w:tcW w:w="1776"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Line Faulty</w:t>
            </w:r>
          </w:p>
        </w:tc>
        <w:tc>
          <w:tcPr>
            <w:tcW w:w="162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060 870 0395</w:t>
            </w:r>
          </w:p>
        </w:tc>
        <w:tc>
          <w:tcPr>
            <w:tcW w:w="5130" w:type="dxa"/>
          </w:tcPr>
          <w:p w:rsidR="00733E6D" w:rsidRPr="00733E6D" w:rsidRDefault="00733E6D" w:rsidP="00733E6D">
            <w:pPr>
              <w:spacing w:line="276" w:lineRule="auto"/>
              <w:jc w:val="both"/>
              <w:rPr>
                <w:rFonts w:ascii="Arial" w:hAnsi="Arial" w:cs="Arial"/>
                <w:sz w:val="20"/>
                <w:szCs w:val="20"/>
              </w:rPr>
            </w:pPr>
            <w:r w:rsidRPr="00733E6D">
              <w:rPr>
                <w:rFonts w:ascii="Arial" w:hAnsi="Arial" w:cs="Arial"/>
                <w:sz w:val="20"/>
                <w:szCs w:val="20"/>
              </w:rPr>
              <w:t>NHLS Depot, Tafalofefe Depot, Centane Rd, Tafalofefe</w:t>
            </w:r>
          </w:p>
          <w:p w:rsidR="00733E6D" w:rsidRPr="00733E6D" w:rsidRDefault="00733E6D" w:rsidP="00733E6D">
            <w:pPr>
              <w:spacing w:line="276" w:lineRule="auto"/>
              <w:jc w:val="both"/>
              <w:rPr>
                <w:rFonts w:ascii="Arial" w:hAnsi="Arial" w:cs="Arial"/>
                <w:sz w:val="20"/>
                <w:szCs w:val="20"/>
              </w:rPr>
            </w:pPr>
          </w:p>
        </w:tc>
      </w:tr>
    </w:tbl>
    <w:p w:rsidR="009C556D" w:rsidRDefault="009C556D" w:rsidP="00294EDB">
      <w:pPr>
        <w:widowControl w:val="0"/>
        <w:tabs>
          <w:tab w:val="left" w:pos="426"/>
        </w:tabs>
        <w:autoSpaceDE w:val="0"/>
        <w:autoSpaceDN w:val="0"/>
        <w:adjustRightInd w:val="0"/>
        <w:spacing w:after="120"/>
        <w:jc w:val="both"/>
        <w:rPr>
          <w:rFonts w:ascii="Arial Narrow" w:hAnsi="Arial Narrow"/>
          <w:b/>
        </w:rPr>
      </w:pPr>
      <w:bookmarkStart w:id="3" w:name="_GoBack"/>
      <w:bookmarkEnd w:id="3"/>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733E6D">
              <w:rPr>
                <w:rFonts w:ascii="Arial Narrow" w:hAnsi="Arial Narrow"/>
                <w:b/>
                <w:sz w:val="22"/>
                <w:szCs w:val="22"/>
              </w:rPr>
              <w:t>1742848 – BCA</w:t>
            </w:r>
            <w:r w:rsidR="00CA7CF2">
              <w:rPr>
                <w:rFonts w:ascii="Arial Narrow" w:hAnsi="Arial Narrow"/>
                <w:b/>
                <w:sz w:val="22"/>
                <w:szCs w:val="22"/>
              </w:rPr>
              <w:t xml:space="preserve"> -PLUMBING</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lastRenderedPageBreak/>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w:t>
            </w:r>
            <w:r w:rsidRPr="001A7082">
              <w:rPr>
                <w:rFonts w:ascii="Arial" w:hAnsi="Arial" w:cs="Arial"/>
                <w:b/>
                <w:snapToGrid w:val="0"/>
                <w:lang w:val="en-GB"/>
              </w:rPr>
              <w:lastRenderedPageBreak/>
              <w:t xml:space="preserve">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lastRenderedPageBreak/>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lastRenderedPageBreak/>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 xml:space="preserve">Preference points for HDI’s are calculated on their percentage shareholding in a </w:t>
      </w:r>
      <w:r>
        <w:rPr>
          <w:rFonts w:ascii="Arial" w:hAnsi="Arial" w:cs="Arial"/>
          <w:snapToGrid w:val="0"/>
          <w:lang w:val="en-GB"/>
        </w:rPr>
        <w:lastRenderedPageBreak/>
        <w:t>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72140C" w:rsidP="00733E6D">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 </w:t>
            </w:r>
            <w:r w:rsidR="00733E6D" w:rsidRPr="00733E6D">
              <w:rPr>
                <w:rFonts w:ascii="Arial" w:hAnsi="Arial" w:cs="Arial"/>
              </w:rPr>
              <w:t>Buffalo City and Amathole</w:t>
            </w:r>
            <w:r w:rsidR="00733E6D">
              <w:rPr>
                <w:rFonts w:ascii="Arial" w:hAnsi="Arial" w:cs="Arial"/>
              </w:rPr>
              <w:t xml:space="preserve"> </w:t>
            </w:r>
            <w:r>
              <w:rPr>
                <w:rFonts w:ascii="Arial" w:hAnsi="Arial" w:cs="Arial"/>
              </w:rPr>
              <w:t>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 xml:space="preserve">specific goals as advised in the </w:t>
      </w:r>
      <w:r>
        <w:rPr>
          <w:rFonts w:ascii="Arial" w:hAnsi="Arial" w:cs="Arial"/>
          <w:snapToGrid w:val="0"/>
          <w:lang w:val="en-GB"/>
        </w:rPr>
        <w:lastRenderedPageBreak/>
        <w:t>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 xml:space="preserve">If a bidder fails to meet the minimum stipulated threshold for local production and content it will be considered an unacceptable </w:t>
            </w:r>
            <w:r w:rsidRPr="009C556D">
              <w:rPr>
                <w:rFonts w:ascii="Arial Narrow" w:hAnsi="Arial Narrow"/>
              </w:rPr>
              <w:lastRenderedPageBreak/>
              <w:t>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w:t>
      </w:r>
      <w:r w:rsidRPr="009C556D">
        <w:rPr>
          <w:rFonts w:ascii="Arial" w:hAnsi="Arial" w:cs="Arial"/>
          <w:color w:val="000000"/>
          <w:sz w:val="22"/>
          <w:szCs w:val="22"/>
          <w:lang w:eastAsia="en-ZA"/>
        </w:rPr>
        <w:lastRenderedPageBreak/>
        <w:t>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 xml:space="preserve">Notwithstanding the provisions of GCC Clauses 22 and 23, the supplier shall not be liable for forfeiture of its performance security, damages, or termination for default if and to the </w:t>
      </w:r>
      <w:r w:rsidRPr="009C556D">
        <w:rPr>
          <w:rFonts w:ascii="Arial" w:hAnsi="Arial" w:cs="Arial"/>
          <w:color w:val="000000"/>
          <w:sz w:val="22"/>
          <w:szCs w:val="22"/>
          <w:lang w:eastAsia="en-ZA"/>
        </w:rPr>
        <w:lastRenderedPageBreak/>
        <w:t>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10" w:rsidRDefault="00984D10" w:rsidP="009C556D">
      <w:r>
        <w:separator/>
      </w:r>
    </w:p>
  </w:endnote>
  <w:endnote w:type="continuationSeparator" w:id="0">
    <w:p w:rsidR="00984D10" w:rsidRDefault="00984D1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733E6D">
          <w:rPr>
            <w:noProof/>
          </w:rPr>
          <w:t>1</w:t>
        </w:r>
        <w:r>
          <w:rPr>
            <w:noProof/>
          </w:rPr>
          <w:fldChar w:fldCharType="end"/>
        </w:r>
      </w:p>
    </w:sdtContent>
  </w:sdt>
  <w:p w:rsidR="00294EDB" w:rsidRDefault="00294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10" w:rsidRDefault="00984D10" w:rsidP="009C556D">
      <w:r>
        <w:separator/>
      </w:r>
    </w:p>
  </w:footnote>
  <w:footnote w:type="continuationSeparator" w:id="0">
    <w:p w:rsidR="00984D10" w:rsidRDefault="00984D10"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0DBC7957" wp14:editId="1287C0C5">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8A4DEE" w:rsidRDefault="00294EDB" w:rsidP="008A4DEE">
    <w:pPr>
      <w:pStyle w:val="Header"/>
      <w:rPr>
        <w:rFonts w:ascii="Arial" w:hAnsi="Arial" w:cs="Arial"/>
        <w:b/>
        <w:sz w:val="32"/>
        <w:szCs w:val="32"/>
      </w:rPr>
    </w:pPr>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MAINTENANCE AND REPAIR FOR PLUMBING INST</w:t>
    </w:r>
    <w:r w:rsidR="008A4DEE">
      <w:rPr>
        <w:rFonts w:ascii="Arial" w:hAnsi="Arial" w:cs="Arial"/>
        <w:b/>
        <w:sz w:val="32"/>
        <w:szCs w:val="32"/>
      </w:rPr>
      <w:t xml:space="preserve">ALLATIONS AT </w:t>
    </w:r>
    <w:r w:rsidR="00733E6D" w:rsidRPr="00733E6D">
      <w:rPr>
        <w:rFonts w:ascii="Arial" w:hAnsi="Arial" w:cs="Arial"/>
        <w:b/>
        <w:sz w:val="32"/>
        <w:szCs w:val="32"/>
      </w:rPr>
      <w:t>Buffalo City and Amathole</w:t>
    </w:r>
  </w:p>
  <w:p w:rsidR="00294EDB" w:rsidRDefault="00294E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C29CA"/>
    <w:rsid w:val="00447EE7"/>
    <w:rsid w:val="004D12F9"/>
    <w:rsid w:val="004F5DA5"/>
    <w:rsid w:val="006642F9"/>
    <w:rsid w:val="0071463B"/>
    <w:rsid w:val="0072140C"/>
    <w:rsid w:val="00733E6D"/>
    <w:rsid w:val="00796049"/>
    <w:rsid w:val="007D4F16"/>
    <w:rsid w:val="007E3039"/>
    <w:rsid w:val="007E734F"/>
    <w:rsid w:val="0088025C"/>
    <w:rsid w:val="008A4DEE"/>
    <w:rsid w:val="008B1753"/>
    <w:rsid w:val="008B2E9A"/>
    <w:rsid w:val="009173C3"/>
    <w:rsid w:val="00920981"/>
    <w:rsid w:val="00922F15"/>
    <w:rsid w:val="00924A74"/>
    <w:rsid w:val="009455C8"/>
    <w:rsid w:val="00973D51"/>
    <w:rsid w:val="00974136"/>
    <w:rsid w:val="00984D10"/>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633042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10721</Words>
  <Characters>61115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2023-02-02T13:23:00Z</cp:lastPrinted>
  <dcterms:created xsi:type="dcterms:W3CDTF">2023-02-02T14:02:00Z</dcterms:created>
  <dcterms:modified xsi:type="dcterms:W3CDTF">2023-02-02T14:02:00Z</dcterms:modified>
</cp:coreProperties>
</file>