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9C556D" w:rsidRPr="008A4DEE" w:rsidRDefault="00AF71ED" w:rsidP="008A4DEE">
      <w:pPr>
        <w:tabs>
          <w:tab w:val="left" w:pos="990"/>
          <w:tab w:val="left" w:pos="1170"/>
        </w:tabs>
        <w:contextualSpacing/>
        <w:rPr>
          <w:rFonts w:ascii="Arial Narrow" w:hAnsi="Arial Narrow" w:cs="Arial"/>
          <w:b/>
          <w:color w:val="000000"/>
          <w:sz w:val="28"/>
          <w:szCs w:val="28"/>
        </w:rPr>
      </w:pPr>
      <w:r>
        <w:rPr>
          <w:rFonts w:ascii="Arial Narrow" w:hAnsi="Arial Narrow" w:cs="Arial"/>
          <w:b/>
          <w:color w:val="000000"/>
          <w:sz w:val="28"/>
          <w:szCs w:val="28"/>
        </w:rPr>
        <w:t xml:space="preserve">DESCRIPTION: </w:t>
      </w:r>
      <w:r w:rsidR="00CA7CF2" w:rsidRPr="00CA7CF2">
        <w:rPr>
          <w:rFonts w:ascii="Arial Narrow" w:hAnsi="Arial Narrow" w:cs="Arial"/>
          <w:b/>
          <w:color w:val="000000"/>
          <w:sz w:val="28"/>
          <w:szCs w:val="28"/>
        </w:rPr>
        <w:t>MAINTENANCE AND REPAIR FOR PLUMBING INST</w:t>
      </w:r>
      <w:r w:rsidR="008A4DEE">
        <w:rPr>
          <w:rFonts w:ascii="Arial Narrow" w:hAnsi="Arial Narrow" w:cs="Arial"/>
          <w:b/>
          <w:color w:val="000000"/>
          <w:sz w:val="28"/>
          <w:szCs w:val="28"/>
        </w:rPr>
        <w:t xml:space="preserve">ALLATIONS AT </w:t>
      </w:r>
      <w:r w:rsidR="00733E6D" w:rsidRPr="00733E6D">
        <w:rPr>
          <w:rFonts w:ascii="Arial Narrow" w:hAnsi="Arial Narrow" w:cs="Arial"/>
          <w:b/>
          <w:color w:val="000000"/>
          <w:sz w:val="28"/>
          <w:szCs w:val="28"/>
        </w:rPr>
        <w:t>Buffalo City and Amathole</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294EDB"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RFQ:1742848 </w:t>
      </w:r>
      <w:r w:rsidR="00CA7CF2">
        <w:rPr>
          <w:rFonts w:ascii="Arial Narrow" w:eastAsia="Calibri" w:hAnsi="Arial Narrow" w:cs="Arial"/>
          <w:b/>
          <w:sz w:val="28"/>
          <w:szCs w:val="28"/>
          <w:lang w:val="en-ZA"/>
        </w:rPr>
        <w:t>–</w:t>
      </w:r>
      <w:r>
        <w:rPr>
          <w:rFonts w:ascii="Arial Narrow" w:eastAsia="Calibri" w:hAnsi="Arial Narrow" w:cs="Arial"/>
          <w:b/>
          <w:sz w:val="28"/>
          <w:szCs w:val="28"/>
          <w:lang w:val="en-ZA"/>
        </w:rPr>
        <w:t xml:space="preserve"> </w:t>
      </w:r>
      <w:r w:rsidR="00733E6D">
        <w:rPr>
          <w:rFonts w:ascii="Arial Narrow" w:eastAsia="Calibri" w:hAnsi="Arial Narrow" w:cs="Arial"/>
          <w:b/>
          <w:sz w:val="28"/>
          <w:szCs w:val="28"/>
          <w:lang w:val="en-ZA"/>
        </w:rPr>
        <w:t xml:space="preserve">BCA </w:t>
      </w:r>
      <w:r w:rsidR="00CA7CF2">
        <w:rPr>
          <w:rFonts w:ascii="Arial Narrow" w:eastAsia="Calibri" w:hAnsi="Arial Narrow" w:cs="Arial"/>
          <w:b/>
          <w:sz w:val="28"/>
          <w:szCs w:val="28"/>
          <w:lang w:val="en-ZA"/>
        </w:rPr>
        <w:t>- PLUMBING</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CA7CF2">
        <w:rPr>
          <w:rFonts w:ascii="Arial Narrow" w:eastAsia="Calibri" w:hAnsi="Arial Narrow" w:cs="Arial"/>
          <w:b/>
          <w:sz w:val="28"/>
          <w:szCs w:val="28"/>
          <w:lang w:val="en-ZA"/>
        </w:rPr>
        <w:t xml:space="preserve"> 10</w:t>
      </w:r>
      <w:r w:rsidR="00F448B8">
        <w:rPr>
          <w:rFonts w:ascii="Arial Narrow" w:eastAsia="Calibri" w:hAnsi="Arial Narrow" w:cs="Arial"/>
          <w:b/>
          <w:sz w:val="28"/>
          <w:szCs w:val="28"/>
          <w:lang w:val="en-ZA"/>
        </w:rPr>
        <w:t xml:space="preserve"> February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E047F" w:rsidRPr="00924A74" w:rsidRDefault="00CE047F" w:rsidP="00CE047F">
      <w:pPr>
        <w:numPr>
          <w:ilvl w:val="0"/>
          <w:numId w:val="34"/>
        </w:numPr>
        <w:spacing w:after="160" w:line="259" w:lineRule="auto"/>
        <w:contextualSpacing/>
        <w:rPr>
          <w:b/>
          <w:sz w:val="18"/>
          <w:szCs w:val="18"/>
        </w:rPr>
      </w:pPr>
      <w:r w:rsidRPr="00924A74">
        <w:rPr>
          <w:b/>
          <w:color w:val="FF0000"/>
          <w:sz w:val="22"/>
          <w:szCs w:val="22"/>
        </w:rPr>
        <w:t>No compulsory site briefing</w:t>
      </w:r>
    </w:p>
    <w:p w:rsidR="00CE047F" w:rsidRPr="00924A74" w:rsidRDefault="00CE047F" w:rsidP="00CE047F">
      <w:pPr>
        <w:numPr>
          <w:ilvl w:val="0"/>
          <w:numId w:val="34"/>
        </w:numPr>
        <w:spacing w:after="160" w:line="259" w:lineRule="auto"/>
        <w:contextualSpacing/>
        <w:rPr>
          <w:b/>
          <w:sz w:val="18"/>
          <w:szCs w:val="18"/>
        </w:rPr>
      </w:pPr>
      <w:r>
        <w:rPr>
          <w:b/>
          <w:color w:val="FF0000"/>
          <w:sz w:val="22"/>
          <w:szCs w:val="22"/>
        </w:rPr>
        <w:t>I</w:t>
      </w:r>
      <w:r w:rsidRPr="00924A74">
        <w:rPr>
          <w:b/>
          <w:color w:val="FF0000"/>
          <w:sz w:val="22"/>
          <w:szCs w:val="22"/>
        </w:rPr>
        <w:t>t</w:t>
      </w:r>
      <w:r w:rsidRPr="00924A74">
        <w:rPr>
          <w:rFonts w:eastAsiaTheme="minorHAnsi"/>
          <w:b/>
          <w:color w:val="FF0000"/>
          <w:sz w:val="22"/>
          <w:szCs w:val="22"/>
          <w:lang w:val="en-ZA"/>
        </w:rPr>
        <w:t xml:space="preserve"> is still strongly recommended that the Bidders visit the Labs to familiarize themselves with the installation requirements</w:t>
      </w:r>
    </w:p>
    <w:p w:rsidR="00924A74" w:rsidRPr="00924A74" w:rsidRDefault="00924A74" w:rsidP="00CE047F">
      <w:pPr>
        <w:spacing w:after="160" w:line="259" w:lineRule="auto"/>
        <w:ind w:left="720"/>
        <w:contextualSpacing/>
        <w:rPr>
          <w:b/>
          <w:sz w:val="18"/>
          <w:szCs w:val="18"/>
        </w:rPr>
      </w:pPr>
    </w:p>
    <w:p w:rsidR="00F73C35" w:rsidRPr="00F448B8" w:rsidRDefault="00F73C35" w:rsidP="00F448B8">
      <w:pPr>
        <w:ind w:left="360"/>
        <w:rPr>
          <w:b/>
          <w:color w:val="FF0000"/>
          <w:sz w:val="22"/>
          <w:szCs w:val="22"/>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NHLS</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BUCKINGHAM ROAD</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lastRenderedPageBreak/>
        <w:t>PORT ELIZABETH</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8A4DEE">
          <w:rPr>
            <w:noProof/>
            <w:webHidden/>
          </w:rPr>
          <w:t>3</w:t>
        </w:r>
        <w:r>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8A4DEE">
          <w:rPr>
            <w:noProof/>
            <w:webHidden/>
          </w:rPr>
          <w:t>6</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8A4DEE">
          <w:rPr>
            <w:noProof/>
            <w:webHidden/>
          </w:rPr>
          <w:t>8</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8A4DEE">
          <w:rPr>
            <w:noProof/>
            <w:webHidden/>
          </w:rPr>
          <w:t>10</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8A4DEE">
          <w:rPr>
            <w:b w:val="0"/>
            <w:bCs w:val="0"/>
            <w:noProof/>
            <w:webHidden/>
          </w:rPr>
          <w:t>Error! Bookmark not defined.</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8A4DEE">
          <w:rPr>
            <w:b w:val="0"/>
            <w:bCs w:val="0"/>
            <w:noProof/>
            <w:webHidden/>
          </w:rPr>
          <w:t>Error! Bookmark not defined.</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8A4DEE">
          <w:rPr>
            <w:noProof/>
            <w:webHidden/>
          </w:rPr>
          <w:t>23</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8A4DEE">
          <w:rPr>
            <w:noProof/>
            <w:webHidden/>
          </w:rPr>
          <w:t>23</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8A4DEE">
          <w:rPr>
            <w:noProof/>
            <w:webHidden/>
          </w:rPr>
          <w:t>24</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8A4DEE">
          <w:rPr>
            <w:noProof/>
            <w:webHidden/>
          </w:rPr>
          <w:t>24</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8A4DEE">
          <w:rPr>
            <w:noProof/>
            <w:webHidden/>
          </w:rPr>
          <w:t>25</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8A4DEE">
          <w:rPr>
            <w:noProof/>
            <w:webHidden/>
          </w:rPr>
          <w:t>28</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8A4DEE">
          <w:rPr>
            <w:noProof/>
            <w:webHidden/>
          </w:rPr>
          <w:t>29</w:t>
        </w:r>
        <w:r w:rsidR="009C556D">
          <w:rPr>
            <w:noProof/>
            <w:webHidden/>
          </w:rPr>
          <w:fldChar w:fldCharType="end"/>
        </w:r>
      </w:hyperlink>
    </w:p>
    <w:p w:rsidR="009C556D" w:rsidRDefault="00984D10"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8A4DEE">
          <w:rPr>
            <w:noProof/>
            <w:webHidden/>
          </w:rPr>
          <w:t>30</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br w:type="page"/>
      </w:r>
      <w:bookmarkStart w:id="0" w:name="_Toc484484825"/>
      <w:bookmarkStart w:id="1"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1"/>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669"/>
        <w:gridCol w:w="15"/>
        <w:gridCol w:w="1286"/>
        <w:gridCol w:w="1829"/>
        <w:gridCol w:w="1102"/>
        <w:gridCol w:w="44"/>
        <w:gridCol w:w="1306"/>
        <w:gridCol w:w="225"/>
        <w:gridCol w:w="315"/>
        <w:gridCol w:w="422"/>
        <w:gridCol w:w="784"/>
        <w:gridCol w:w="1378"/>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CA7CF2"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733E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1742848 – BCA</w:t>
            </w:r>
            <w:r w:rsidR="00CA7CF2">
              <w:rPr>
                <w:rFonts w:ascii="Arial Narrow" w:hAnsi="Arial Narrow"/>
                <w:b/>
                <w:sz w:val="20"/>
                <w:lang w:val="en-GB"/>
              </w:rPr>
              <w:t xml:space="preserve"> PLUMBING</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CA7CF2">
              <w:rPr>
                <w:rFonts w:ascii="Arial Narrow" w:hAnsi="Arial Narrow"/>
                <w:sz w:val="20"/>
                <w:lang w:val="en-GB"/>
              </w:rPr>
              <w:t xml:space="preserve"> 10</w:t>
            </w:r>
            <w:r w:rsidR="00F448B8">
              <w:rPr>
                <w:rFonts w:ascii="Arial Narrow" w:hAnsi="Arial Narrow"/>
                <w:sz w:val="20"/>
                <w:lang w:val="en-GB"/>
              </w:rPr>
              <w:t xml:space="preserve"> February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CA7CF2" w:rsidP="009C556D">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 xml:space="preserve">MAINTENANCE AND REPAIR FOR </w:t>
            </w:r>
            <w:r w:rsidR="00733E6D">
              <w:rPr>
                <w:rFonts w:ascii="Arial Narrow" w:hAnsi="Arial Narrow" w:cs="Arial"/>
                <w:b/>
                <w:color w:val="000000"/>
                <w:sz w:val="20"/>
                <w:szCs w:val="20"/>
              </w:rPr>
              <w:t>PLUMBING INSTALLATIONS AT BCA</w:t>
            </w:r>
            <w:r>
              <w:rPr>
                <w:rFonts w:ascii="Arial Narrow" w:hAnsi="Arial Narrow" w:cs="Arial"/>
                <w:b/>
                <w:color w:val="000000"/>
                <w:sz w:val="20"/>
                <w:szCs w:val="20"/>
              </w:rPr>
              <w:t xml:space="preserve"> LABORATORIES</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Pr="00627C33"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NHLS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BUCKINGHAM ROAD</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924A7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984D10">
              <w:rPr>
                <w:rFonts w:ascii="Arial Narrow" w:hAnsi="Arial Narrow"/>
                <w:sz w:val="20"/>
                <w:lang w:val="en-GB"/>
              </w:rPr>
            </w:r>
            <w:r w:rsidR="00984D10">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A2978" w:rsidRPr="009A2978" w:rsidRDefault="009A2978" w:rsidP="009A2978">
      <w:pPr>
        <w:jc w:val="center"/>
        <w:rPr>
          <w:rFonts w:eastAsia="Arial Unicode MS"/>
          <w:color w:val="FF0000"/>
          <w:sz w:val="18"/>
          <w:szCs w:val="1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2" w:name="_Toc109116959"/>
      <w:r>
        <w:rPr>
          <w:rFonts w:ascii="Arial" w:hAnsi="Arial" w:cs="Arial"/>
          <w:sz w:val="24"/>
          <w:szCs w:val="24"/>
        </w:rPr>
        <w:t>TERMS AND CONDITIONS OF REQUEST FOR QUOTATION (RFQ)</w:t>
      </w:r>
      <w:bookmarkEnd w:id="2"/>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3C29CA" w:rsidRPr="003C29CA" w:rsidRDefault="00294EDB" w:rsidP="003C29CA">
      <w:pPr>
        <w:spacing w:line="276" w:lineRule="auto"/>
        <w:jc w:val="both"/>
        <w:rPr>
          <w:rFonts w:ascii="Arial" w:hAnsi="Arial" w:cs="Arial"/>
          <w:sz w:val="20"/>
          <w:szCs w:val="20"/>
        </w:rPr>
      </w:pPr>
      <w:r w:rsidRPr="00AB1359">
        <w:rPr>
          <w:noProof/>
          <w:lang w:val="en-ZA" w:eastAsia="en-ZA"/>
        </w:rPr>
        <w:drawing>
          <wp:inline distT="0" distB="0" distL="0" distR="0" wp14:anchorId="2FFD00E2" wp14:editId="1817B6E5">
            <wp:extent cx="5943600" cy="41498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49837"/>
                    </a:xfrm>
                    <a:prstGeom prst="rect">
                      <a:avLst/>
                    </a:prstGeom>
                    <a:noFill/>
                    <a:ln>
                      <a:noFill/>
                    </a:ln>
                  </pic:spPr>
                </pic:pic>
              </a:graphicData>
            </a:graphic>
          </wp:inline>
        </w:drawing>
      </w: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733E6D" w:rsidRPr="00733E6D" w:rsidRDefault="008A4DEE" w:rsidP="00733E6D">
      <w:pPr>
        <w:spacing w:line="276" w:lineRule="auto"/>
        <w:jc w:val="both"/>
        <w:rPr>
          <w:rFonts w:ascii="Arial" w:hAnsi="Arial" w:cs="Arial"/>
          <w:b/>
          <w:sz w:val="20"/>
          <w:szCs w:val="20"/>
        </w:rPr>
      </w:pPr>
      <w:r>
        <w:rPr>
          <w:rFonts w:ascii="Arial Narrow" w:hAnsi="Arial Narrow"/>
          <w:b/>
        </w:rPr>
        <w:t xml:space="preserve"> </w:t>
      </w:r>
      <w:r w:rsidR="00733E6D" w:rsidRPr="00733E6D">
        <w:rPr>
          <w:rFonts w:ascii="Arial" w:hAnsi="Arial" w:cs="Arial"/>
          <w:b/>
          <w:sz w:val="20"/>
          <w:szCs w:val="20"/>
        </w:rPr>
        <w:t>BUFFALO CITY &amp; AMATHOLE CONTACT LIST</w:t>
      </w:r>
    </w:p>
    <w:tbl>
      <w:tblPr>
        <w:tblStyle w:val="TableGrid"/>
        <w:tblW w:w="14220" w:type="dxa"/>
        <w:tblInd w:w="-185" w:type="dxa"/>
        <w:tblLook w:val="04A0" w:firstRow="1" w:lastRow="0" w:firstColumn="1" w:lastColumn="0" w:noHBand="0" w:noVBand="1"/>
      </w:tblPr>
      <w:tblGrid>
        <w:gridCol w:w="2610"/>
        <w:gridCol w:w="3084"/>
        <w:gridCol w:w="1776"/>
        <w:gridCol w:w="1620"/>
        <w:gridCol w:w="5130"/>
      </w:tblGrid>
      <w:tr w:rsidR="00733E6D" w:rsidRPr="00733E6D" w:rsidTr="00ED1F53">
        <w:trPr>
          <w:trHeight w:val="424"/>
        </w:trPr>
        <w:tc>
          <w:tcPr>
            <w:tcW w:w="2610" w:type="dxa"/>
          </w:tcPr>
          <w:p w:rsidR="00733E6D" w:rsidRPr="00733E6D" w:rsidRDefault="00733E6D" w:rsidP="00733E6D">
            <w:pPr>
              <w:spacing w:line="276" w:lineRule="auto"/>
              <w:jc w:val="both"/>
              <w:rPr>
                <w:rFonts w:ascii="Arial" w:hAnsi="Arial" w:cs="Arial"/>
                <w:b/>
                <w:sz w:val="20"/>
                <w:szCs w:val="20"/>
              </w:rPr>
            </w:pPr>
            <w:r w:rsidRPr="00733E6D">
              <w:rPr>
                <w:rFonts w:ascii="Arial" w:hAnsi="Arial" w:cs="Arial"/>
                <w:b/>
                <w:sz w:val="20"/>
                <w:szCs w:val="20"/>
              </w:rPr>
              <w:t>NAME AND SURNAME</w:t>
            </w:r>
          </w:p>
        </w:tc>
        <w:tc>
          <w:tcPr>
            <w:tcW w:w="3084" w:type="dxa"/>
          </w:tcPr>
          <w:p w:rsidR="00733E6D" w:rsidRPr="00733E6D" w:rsidRDefault="00733E6D" w:rsidP="00733E6D">
            <w:pPr>
              <w:spacing w:line="276" w:lineRule="auto"/>
              <w:jc w:val="both"/>
              <w:rPr>
                <w:rFonts w:ascii="Arial" w:hAnsi="Arial" w:cs="Arial"/>
                <w:b/>
                <w:sz w:val="20"/>
                <w:szCs w:val="20"/>
              </w:rPr>
            </w:pPr>
            <w:r w:rsidRPr="00733E6D">
              <w:rPr>
                <w:rFonts w:ascii="Arial" w:hAnsi="Arial" w:cs="Arial"/>
                <w:b/>
                <w:sz w:val="20"/>
                <w:szCs w:val="20"/>
              </w:rPr>
              <w:t>LAB NAME &amp; CC</w:t>
            </w:r>
          </w:p>
        </w:tc>
        <w:tc>
          <w:tcPr>
            <w:tcW w:w="1776" w:type="dxa"/>
          </w:tcPr>
          <w:p w:rsidR="00733E6D" w:rsidRPr="00733E6D" w:rsidRDefault="00733E6D" w:rsidP="00733E6D">
            <w:pPr>
              <w:spacing w:line="276" w:lineRule="auto"/>
              <w:jc w:val="both"/>
              <w:rPr>
                <w:rFonts w:ascii="Arial" w:hAnsi="Arial" w:cs="Arial"/>
                <w:b/>
                <w:sz w:val="20"/>
                <w:szCs w:val="20"/>
              </w:rPr>
            </w:pPr>
            <w:r w:rsidRPr="00733E6D">
              <w:rPr>
                <w:rFonts w:ascii="Arial" w:hAnsi="Arial" w:cs="Arial"/>
                <w:b/>
                <w:sz w:val="20"/>
                <w:szCs w:val="20"/>
              </w:rPr>
              <w:t>CONTACT NUMBER</w:t>
            </w:r>
          </w:p>
        </w:tc>
        <w:tc>
          <w:tcPr>
            <w:tcW w:w="1620" w:type="dxa"/>
          </w:tcPr>
          <w:p w:rsidR="00733E6D" w:rsidRPr="00733E6D" w:rsidRDefault="00733E6D" w:rsidP="00733E6D">
            <w:pPr>
              <w:spacing w:line="276" w:lineRule="auto"/>
              <w:jc w:val="both"/>
              <w:rPr>
                <w:rFonts w:ascii="Arial" w:hAnsi="Arial" w:cs="Arial"/>
                <w:b/>
                <w:sz w:val="20"/>
                <w:szCs w:val="20"/>
              </w:rPr>
            </w:pPr>
            <w:r w:rsidRPr="00733E6D">
              <w:rPr>
                <w:rFonts w:ascii="Arial" w:hAnsi="Arial" w:cs="Arial"/>
                <w:b/>
                <w:sz w:val="20"/>
                <w:szCs w:val="20"/>
              </w:rPr>
              <w:t>CELL NUMBER</w:t>
            </w:r>
          </w:p>
        </w:tc>
        <w:tc>
          <w:tcPr>
            <w:tcW w:w="5130" w:type="dxa"/>
          </w:tcPr>
          <w:p w:rsidR="00733E6D" w:rsidRPr="00733E6D" w:rsidRDefault="00733E6D" w:rsidP="00733E6D">
            <w:pPr>
              <w:spacing w:line="276" w:lineRule="auto"/>
              <w:jc w:val="both"/>
              <w:rPr>
                <w:rFonts w:ascii="Arial" w:hAnsi="Arial" w:cs="Arial"/>
                <w:b/>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Nkosinathi Nkumane</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Business Manager</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6004/06</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082 737 7290</w:t>
            </w: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Ernest Motemele</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IT</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043 700 8703</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082 213 5356</w:t>
            </w: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Mpumzi Mpambani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HR</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043 700 8706</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082 608 5755</w:t>
            </w: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Nontobeko Mtshizana-Mketi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Secretary</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043 701 6006</w:t>
            </w:r>
          </w:p>
        </w:tc>
        <w:tc>
          <w:tcPr>
            <w:tcW w:w="1620" w:type="dxa"/>
          </w:tcPr>
          <w:p w:rsidR="00733E6D" w:rsidRPr="00733E6D" w:rsidRDefault="00733E6D" w:rsidP="00733E6D">
            <w:pPr>
              <w:spacing w:line="276" w:lineRule="auto"/>
              <w:jc w:val="both"/>
              <w:rPr>
                <w:rFonts w:ascii="Arial" w:hAnsi="Arial" w:cs="Arial"/>
                <w:sz w:val="20"/>
                <w:szCs w:val="20"/>
              </w:rPr>
            </w:pP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Nontuthuko Zikalala</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QAC</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6006/04</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060 986 4022</w:t>
            </w:r>
          </w:p>
        </w:tc>
        <w:tc>
          <w:tcPr>
            <w:tcW w:w="5130" w:type="dxa"/>
          </w:tcPr>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Dion Theunissen</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Chemistry (22001)</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043 701 6023</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083 454 0242</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Logan Govender</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Histology         (22022)</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043 701 6026</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083 661 7170</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lastRenderedPageBreak/>
              <w:t>Ms. Pravina Daya</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Cytology           (22003)</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6025/8</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084 694 4021</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shd w:val="clear" w:color="auto" w:fill="auto"/>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Carlo September</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Haematology      (22004)</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043 701 6014</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084 879 6839</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Sindisiwe Khumalo</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Microbiology        (22006)</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043 701 6002</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060 869 9365</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70"/>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Debra Marshall</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Serology   (22007)</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043 701 6017</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073 901 9889</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Nwabisa Mroleli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East London Lab Support (22022)</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043 701 6007</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064 662 3013</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Amalinda Drive, Amalinda, East London</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Palesa Dolo</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SS Gida   (24640)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040 658 0083</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072 910 2324</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Laboratory,SS Gida Hospital, Cata Street, Keiskammahoek</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70"/>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Vuyiseka Jack</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Bisho  (24680)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040 635 0582</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082 899 2403</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Bisho Hospital, Bisho</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Ms. Kazimla Hlabeni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Victoria (24700)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040 653 2715</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082 899 2241</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Victoria Hospital, Ntselamanzi Loc, Alice</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Babonke Zoleka</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Cecelia Makiwane (24850)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043 761 2492</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0812 906 0081</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Laboratory,Cecilia Makiwane Hospital , Billie Rd, Mdantsane</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Thapelo Singavale</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Willowvale     (25020)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047 499 1204</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083 438 5326</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 xml:space="preserve">NHLS Laboratory, Willowvale Health Centre, Willowvale </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Abulele Mntwini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Madwaleni    (25180)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047 577 8801</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079 510 5618</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Laboratory, Madwaleni Hospital, Xhora Administrative Area , Elliotdale</w:t>
            </w: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34"/>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Sithembiso Gudazi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Butterworth    (25800)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047 491 8690</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060 870 0395</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 xml:space="preserve">NHLS Laboratory, Butterworth Hospital, Scanlen Street, Butterworth </w:t>
            </w:r>
          </w:p>
          <w:p w:rsidR="00733E6D" w:rsidRPr="00733E6D" w:rsidRDefault="00733E6D" w:rsidP="00733E6D">
            <w:pPr>
              <w:spacing w:line="276" w:lineRule="auto"/>
              <w:jc w:val="both"/>
              <w:rPr>
                <w:rFonts w:ascii="Arial" w:hAnsi="Arial" w:cs="Arial"/>
                <w:sz w:val="20"/>
                <w:szCs w:val="20"/>
              </w:rPr>
            </w:pPr>
          </w:p>
          <w:p w:rsidR="00733E6D" w:rsidRPr="00733E6D" w:rsidRDefault="00733E6D" w:rsidP="00733E6D">
            <w:pPr>
              <w:spacing w:line="276" w:lineRule="auto"/>
              <w:jc w:val="both"/>
              <w:rPr>
                <w:rFonts w:ascii="Arial" w:hAnsi="Arial" w:cs="Arial"/>
                <w:sz w:val="20"/>
                <w:szCs w:val="20"/>
              </w:rPr>
            </w:pPr>
          </w:p>
        </w:tc>
      </w:tr>
      <w:tr w:rsidR="00733E6D" w:rsidRPr="00733E6D" w:rsidTr="00ED1F53">
        <w:trPr>
          <w:trHeight w:val="352"/>
        </w:trPr>
        <w:tc>
          <w:tcPr>
            <w:tcW w:w="261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Mr. Sithembiso Gudazi</w:t>
            </w:r>
          </w:p>
        </w:tc>
        <w:tc>
          <w:tcPr>
            <w:tcW w:w="3084"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Tafalofefe Depot  25900)</w:t>
            </w:r>
          </w:p>
        </w:tc>
        <w:tc>
          <w:tcPr>
            <w:tcW w:w="1776"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Line Faulty</w:t>
            </w:r>
          </w:p>
        </w:tc>
        <w:tc>
          <w:tcPr>
            <w:tcW w:w="162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060 870 0395</w:t>
            </w:r>
          </w:p>
        </w:tc>
        <w:tc>
          <w:tcPr>
            <w:tcW w:w="5130" w:type="dxa"/>
          </w:tcPr>
          <w:p w:rsidR="00733E6D" w:rsidRPr="00733E6D" w:rsidRDefault="00733E6D" w:rsidP="00733E6D">
            <w:pPr>
              <w:spacing w:line="276" w:lineRule="auto"/>
              <w:jc w:val="both"/>
              <w:rPr>
                <w:rFonts w:ascii="Arial" w:hAnsi="Arial" w:cs="Arial"/>
                <w:sz w:val="20"/>
                <w:szCs w:val="20"/>
              </w:rPr>
            </w:pPr>
            <w:r w:rsidRPr="00733E6D">
              <w:rPr>
                <w:rFonts w:ascii="Arial" w:hAnsi="Arial" w:cs="Arial"/>
                <w:sz w:val="20"/>
                <w:szCs w:val="20"/>
              </w:rPr>
              <w:t>NHLS Depot, Tafalofefe Depot, Centane Rd, Tafalofefe</w:t>
            </w:r>
          </w:p>
          <w:p w:rsidR="00733E6D" w:rsidRPr="00733E6D" w:rsidRDefault="00733E6D" w:rsidP="00733E6D">
            <w:pPr>
              <w:spacing w:line="276" w:lineRule="auto"/>
              <w:jc w:val="both"/>
              <w:rPr>
                <w:rFonts w:ascii="Arial" w:hAnsi="Arial" w:cs="Arial"/>
                <w:sz w:val="20"/>
                <w:szCs w:val="20"/>
              </w:rPr>
            </w:pPr>
          </w:p>
        </w:tc>
      </w:tr>
    </w:tbl>
    <w:p w:rsidR="009C556D" w:rsidRDefault="009C556D" w:rsidP="00294EDB">
      <w:pPr>
        <w:widowControl w:val="0"/>
        <w:tabs>
          <w:tab w:val="left" w:pos="426"/>
        </w:tabs>
        <w:autoSpaceDE w:val="0"/>
        <w:autoSpaceDN w:val="0"/>
        <w:adjustRightInd w:val="0"/>
        <w:spacing w:after="120"/>
        <w:jc w:val="both"/>
        <w:rPr>
          <w:rFonts w:ascii="Arial Narrow" w:hAnsi="Arial Narrow"/>
          <w:b/>
        </w:rPr>
      </w:pPr>
      <w:bookmarkStart w:id="3" w:name="_GoBack"/>
      <w:bookmarkEnd w:id="3"/>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lastRenderedPageBreak/>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733E6D">
              <w:rPr>
                <w:rFonts w:ascii="Arial Narrow" w:hAnsi="Arial Narrow"/>
                <w:b/>
                <w:sz w:val="22"/>
                <w:szCs w:val="22"/>
              </w:rPr>
              <w:t>1742848 – BCA</w:t>
            </w:r>
            <w:r w:rsidR="00CA7CF2">
              <w:rPr>
                <w:rFonts w:ascii="Arial Narrow" w:hAnsi="Arial Narrow"/>
                <w:b/>
                <w:sz w:val="22"/>
                <w:szCs w:val="22"/>
              </w:rPr>
              <w:t xml:space="preserve"> -PLUMBING</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CA7CF2">
              <w:rPr>
                <w:rFonts w:ascii="Arial Narrow" w:hAnsi="Arial Narrow"/>
                <w:b/>
                <w:sz w:val="22"/>
                <w:szCs w:val="22"/>
              </w:rPr>
              <w:t>10</w:t>
            </w:r>
            <w:r w:rsidR="009A2978">
              <w:rPr>
                <w:rFonts w:ascii="Arial Narrow" w:hAnsi="Arial Narrow"/>
                <w:b/>
                <w:sz w:val="22"/>
                <w:szCs w:val="22"/>
              </w:rPr>
              <w:t xml:space="preserve"> FEBRUARY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7E3039" w:rsidRPr="007E3039" w:rsidRDefault="007E3039" w:rsidP="007E3039">
      <w:pPr>
        <w:spacing w:after="160" w:line="259" w:lineRule="auto"/>
        <w:rPr>
          <w:rFonts w:asciiTheme="minorHAnsi" w:eastAsiaTheme="minorHAnsi" w:hAnsiTheme="minorHAnsi" w:cstheme="minorBidi"/>
          <w:sz w:val="22"/>
          <w:szCs w:val="22"/>
          <w:lang w:val="en-ZA"/>
        </w:rPr>
      </w:pPr>
    </w:p>
    <w:p w:rsidR="007E3039" w:rsidRDefault="007E3039" w:rsidP="007E3039">
      <w:pPr>
        <w:pStyle w:val="BodyText"/>
        <w:spacing w:after="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lastRenderedPageBreak/>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lastRenderedPageBreak/>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lastRenderedPageBreak/>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lastRenderedPageBreak/>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w:t>
            </w:r>
            <w:r w:rsidRPr="001A7082">
              <w:rPr>
                <w:rFonts w:ascii="Arial" w:hAnsi="Arial" w:cs="Arial"/>
                <w:b/>
                <w:snapToGrid w:val="0"/>
                <w:lang w:val="en-GB"/>
              </w:rPr>
              <w:lastRenderedPageBreak/>
              <w:t xml:space="preserve">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lastRenderedPageBreak/>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6642F9">
      <w:pPr>
        <w:widowControl w:val="0"/>
        <w:numPr>
          <w:ilvl w:val="0"/>
          <w:numId w:val="36"/>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6642F9">
      <w:pPr>
        <w:widowControl w:val="0"/>
        <w:numPr>
          <w:ilvl w:val="0"/>
          <w:numId w:val="36"/>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w:t>
      </w:r>
      <w:r w:rsidRPr="004D5E5C">
        <w:rPr>
          <w:rFonts w:ascii="Arial" w:hAnsi="Arial" w:cs="Arial"/>
          <w:snapToGrid w:val="0"/>
        </w:rPr>
        <w:lastRenderedPageBreak/>
        <w:t>intellectual, or sensory function, which results in restricted, or lack of, ability to perform an activity in the manner, or within the range, considered normal for a human being.</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6642F9">
      <w:pPr>
        <w:pStyle w:val="ListParagraph"/>
        <w:widowControl w:val="0"/>
        <w:numPr>
          <w:ilvl w:val="1"/>
          <w:numId w:val="37"/>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72140C" w:rsidRDefault="0072140C" w:rsidP="006642F9">
      <w:pPr>
        <w:pStyle w:val="ListParagraph"/>
        <w:widowControl w:val="0"/>
        <w:numPr>
          <w:ilvl w:val="1"/>
          <w:numId w:val="37"/>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6642F9">
      <w:pPr>
        <w:pStyle w:val="ListParagraph"/>
        <w:widowControl w:val="0"/>
        <w:numPr>
          <w:ilvl w:val="2"/>
          <w:numId w:val="37"/>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lastRenderedPageBreak/>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6642F9">
      <w:pPr>
        <w:widowControl w:val="0"/>
        <w:numPr>
          <w:ilvl w:val="0"/>
          <w:numId w:val="37"/>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6642F9">
      <w:pPr>
        <w:widowControl w:val="0"/>
        <w:numPr>
          <w:ilvl w:val="1"/>
          <w:numId w:val="37"/>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6642F9">
      <w:pPr>
        <w:widowControl w:val="0"/>
        <w:numPr>
          <w:ilvl w:val="1"/>
          <w:numId w:val="37"/>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 xml:space="preserve">Preference points for HDI’s are calculated on their percentage shareholding in a </w:t>
      </w:r>
      <w:r>
        <w:rPr>
          <w:rFonts w:ascii="Arial" w:hAnsi="Arial" w:cs="Arial"/>
          <w:snapToGrid w:val="0"/>
          <w:lang w:val="en-GB"/>
        </w:rPr>
        <w:lastRenderedPageBreak/>
        <w:t>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3</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lastRenderedPageBreak/>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Default="0072140C" w:rsidP="009173C3">
            <w:pPr>
              <w:kinsoku w:val="0"/>
              <w:overflowPunct w:val="0"/>
              <w:spacing w:before="115"/>
              <w:jc w:val="both"/>
              <w:textAlignment w:val="baseline"/>
              <w:rPr>
                <w:rFonts w:ascii="Arial" w:hAnsi="Arial" w:cs="Arial"/>
              </w:rPr>
            </w:pPr>
            <w:r>
              <w:rPr>
                <w:rFonts w:ascii="Arial" w:hAnsi="Arial" w:cs="Arial"/>
              </w:rPr>
              <w:t>Locality</w:t>
            </w:r>
          </w:p>
          <w:p w:rsidR="0072140C" w:rsidRDefault="0072140C" w:rsidP="00733E6D">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 xml:space="preserve"> </w:t>
            </w:r>
            <w:r w:rsidR="00733E6D" w:rsidRPr="00733E6D">
              <w:rPr>
                <w:rFonts w:ascii="Arial" w:hAnsi="Arial" w:cs="Arial"/>
              </w:rPr>
              <w:t>Buffalo City and Amathole</w:t>
            </w:r>
            <w:r w:rsidR="00733E6D">
              <w:rPr>
                <w:rFonts w:ascii="Arial" w:hAnsi="Arial" w:cs="Arial"/>
              </w:rPr>
              <w:t xml:space="preserve"> </w:t>
            </w:r>
            <w:r>
              <w:rPr>
                <w:rFonts w:ascii="Arial" w:hAnsi="Arial" w:cs="Arial"/>
              </w:rPr>
              <w:t>5</w:t>
            </w:r>
          </w:p>
          <w:p w:rsidR="0072140C" w:rsidRDefault="009173C3"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 xml:space="preserve">Eastern Cape </w:t>
            </w:r>
            <w:r w:rsidR="00CE047F">
              <w:rPr>
                <w:rFonts w:ascii="Arial" w:hAnsi="Arial" w:cs="Arial"/>
              </w:rPr>
              <w:t>Region =</w:t>
            </w:r>
            <w:r w:rsidR="0072140C">
              <w:rPr>
                <w:rFonts w:ascii="Arial" w:hAnsi="Arial" w:cs="Arial"/>
              </w:rPr>
              <w:t xml:space="preserve"> 2</w:t>
            </w:r>
          </w:p>
          <w:p w:rsidR="0072140C" w:rsidRPr="00297C9C" w:rsidRDefault="0072140C"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6642F9">
      <w:pPr>
        <w:widowControl w:val="0"/>
        <w:numPr>
          <w:ilvl w:val="1"/>
          <w:numId w:val="37"/>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 xml:space="preserve">specific goals as advised in the </w:t>
      </w:r>
      <w:r>
        <w:rPr>
          <w:rFonts w:ascii="Arial" w:hAnsi="Arial" w:cs="Arial"/>
          <w:snapToGrid w:val="0"/>
          <w:lang w:val="en-GB"/>
        </w:rPr>
        <w:lastRenderedPageBreak/>
        <w:t>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294EDB" w:rsidRDefault="00294EDB" w:rsidP="0072140C">
                            <w:pPr>
                              <w:jc w:val="center"/>
                              <w:rPr>
                                <w:rFonts w:ascii="Arial" w:hAnsi="Arial" w:cs="Arial"/>
                                <w:sz w:val="18"/>
                                <w:szCs w:val="18"/>
                              </w:rPr>
                            </w:pPr>
                          </w:p>
                          <w:p w:rsidR="00294EDB" w:rsidRPr="00585866" w:rsidRDefault="00294EDB" w:rsidP="0072140C">
                            <w:pPr>
                              <w:jc w:val="center"/>
                              <w:rPr>
                                <w:rFonts w:ascii="Arial" w:hAnsi="Arial" w:cs="Arial"/>
                                <w:sz w:val="18"/>
                                <w:szCs w:val="18"/>
                              </w:rPr>
                            </w:pPr>
                            <w:r w:rsidRPr="00585866">
                              <w:rPr>
                                <w:rFonts w:ascii="Arial" w:hAnsi="Arial" w:cs="Arial"/>
                                <w:sz w:val="18"/>
                                <w:szCs w:val="18"/>
                              </w:rPr>
                              <w:t>……………………………………….</w:t>
                            </w:r>
                          </w:p>
                          <w:p w:rsidR="00294EDB" w:rsidRPr="00B715D9" w:rsidRDefault="00294EDB" w:rsidP="0072140C">
                            <w:pPr>
                              <w:jc w:val="center"/>
                              <w:rPr>
                                <w:rFonts w:ascii="Arial" w:hAnsi="Arial" w:cs="Arial"/>
                                <w:b/>
                                <w:sz w:val="18"/>
                                <w:szCs w:val="18"/>
                              </w:rPr>
                            </w:pPr>
                            <w:r w:rsidRPr="00B715D9">
                              <w:rPr>
                                <w:rFonts w:ascii="Arial" w:hAnsi="Arial" w:cs="Arial"/>
                                <w:b/>
                                <w:sz w:val="18"/>
                                <w:szCs w:val="18"/>
                              </w:rPr>
                              <w:t>SIGNATURE(S) OF TENDERER(S)</w:t>
                            </w:r>
                          </w:p>
                          <w:p w:rsidR="00294EDB" w:rsidRDefault="00294EDB" w:rsidP="0072140C">
                            <w:pPr>
                              <w:rPr>
                                <w:rFonts w:ascii="Arial" w:hAnsi="Arial" w:cs="Arial"/>
                                <w:sz w:val="18"/>
                                <w:szCs w:val="18"/>
                              </w:rPr>
                            </w:pPr>
                          </w:p>
                          <w:p w:rsidR="00294EDB" w:rsidRPr="00585866" w:rsidRDefault="00294ED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94EDB" w:rsidRPr="00585866" w:rsidRDefault="00294ED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Default="00294ED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94EDB" w:rsidRDefault="00294EDB"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294EDB" w:rsidRDefault="00294EDB" w:rsidP="0072140C">
                      <w:pPr>
                        <w:jc w:val="center"/>
                        <w:rPr>
                          <w:rFonts w:ascii="Arial" w:hAnsi="Arial" w:cs="Arial"/>
                          <w:sz w:val="18"/>
                          <w:szCs w:val="18"/>
                        </w:rPr>
                      </w:pPr>
                    </w:p>
                    <w:p w:rsidR="00294EDB" w:rsidRPr="00585866" w:rsidRDefault="00294EDB" w:rsidP="0072140C">
                      <w:pPr>
                        <w:jc w:val="center"/>
                        <w:rPr>
                          <w:rFonts w:ascii="Arial" w:hAnsi="Arial" w:cs="Arial"/>
                          <w:sz w:val="18"/>
                          <w:szCs w:val="18"/>
                        </w:rPr>
                      </w:pPr>
                      <w:r w:rsidRPr="00585866">
                        <w:rPr>
                          <w:rFonts w:ascii="Arial" w:hAnsi="Arial" w:cs="Arial"/>
                          <w:sz w:val="18"/>
                          <w:szCs w:val="18"/>
                        </w:rPr>
                        <w:t>……………………………………….</w:t>
                      </w:r>
                    </w:p>
                    <w:p w:rsidR="00294EDB" w:rsidRPr="00B715D9" w:rsidRDefault="00294EDB" w:rsidP="0072140C">
                      <w:pPr>
                        <w:jc w:val="center"/>
                        <w:rPr>
                          <w:rFonts w:ascii="Arial" w:hAnsi="Arial" w:cs="Arial"/>
                          <w:b/>
                          <w:sz w:val="18"/>
                          <w:szCs w:val="18"/>
                        </w:rPr>
                      </w:pPr>
                      <w:r w:rsidRPr="00B715D9">
                        <w:rPr>
                          <w:rFonts w:ascii="Arial" w:hAnsi="Arial" w:cs="Arial"/>
                          <w:b/>
                          <w:sz w:val="18"/>
                          <w:szCs w:val="18"/>
                        </w:rPr>
                        <w:t>SIGNATURE(S) OF TENDERER(S)</w:t>
                      </w:r>
                    </w:p>
                    <w:p w:rsidR="00294EDB" w:rsidRDefault="00294EDB" w:rsidP="0072140C">
                      <w:pPr>
                        <w:rPr>
                          <w:rFonts w:ascii="Arial" w:hAnsi="Arial" w:cs="Arial"/>
                          <w:sz w:val="18"/>
                          <w:szCs w:val="18"/>
                        </w:rPr>
                      </w:pPr>
                    </w:p>
                    <w:p w:rsidR="00294EDB" w:rsidRPr="00585866" w:rsidRDefault="00294EDB"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94EDB" w:rsidRPr="00585866" w:rsidRDefault="00294EDB"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Default="00294ED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94EDB" w:rsidRPr="00585866" w:rsidRDefault="00294EDB"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94EDB" w:rsidRDefault="00294EDB"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lastRenderedPageBreak/>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 40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xml:space="preserve">=  0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lastRenderedPageBreak/>
              <w:t>Customer contact person’s name, telephone number and e-mail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 20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p>
          <w:p w:rsidR="009C556D" w:rsidRPr="009C556D" w:rsidRDefault="001C58CF" w:rsidP="001C58CF">
            <w:pPr>
              <w:rPr>
                <w:rFonts w:ascii="Arial Narrow" w:hAnsi="Arial Narrow" w:cs="Calibri"/>
                <w:sz w:val="20"/>
                <w:szCs w:val="20"/>
              </w:rPr>
            </w:pPr>
            <w:r>
              <w:rPr>
                <w:rFonts w:ascii="Arial Narrow" w:hAnsi="Arial Narrow" w:cs="Calibri"/>
                <w:sz w:val="20"/>
                <w:szCs w:val="20"/>
              </w:rPr>
              <w:t>= 0</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lastRenderedPageBreak/>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 xml:space="preserve">If a bidder fails to meet the minimum stipulated threshold for local production and content it will be considered an unacceptable </w:t>
            </w:r>
            <w:r w:rsidRPr="009C556D">
              <w:rPr>
                <w:rFonts w:ascii="Arial Narrow" w:hAnsi="Arial Narrow"/>
              </w:rPr>
              <w:lastRenderedPageBreak/>
              <w:t>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lastRenderedPageBreak/>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lastRenderedPageBreak/>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w:t>
      </w:r>
      <w:r w:rsidRPr="009C556D">
        <w:rPr>
          <w:rFonts w:ascii="Arial" w:hAnsi="Arial" w:cs="Arial"/>
          <w:color w:val="000000"/>
          <w:sz w:val="22"/>
          <w:szCs w:val="22"/>
          <w:lang w:eastAsia="en-ZA"/>
        </w:rPr>
        <w:lastRenderedPageBreak/>
        <w:t>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1"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 xml:space="preserve">Notwithstanding the provisions of GCC Clauses 22 and 23, the supplier shall not be liable for forfeiture of its performance security, damages, or termination for default if and to the </w:t>
      </w:r>
      <w:r w:rsidRPr="009C556D">
        <w:rPr>
          <w:rFonts w:ascii="Arial" w:hAnsi="Arial" w:cs="Arial"/>
          <w:color w:val="000000"/>
          <w:sz w:val="22"/>
          <w:szCs w:val="22"/>
          <w:lang w:eastAsia="en-ZA"/>
        </w:rPr>
        <w:lastRenderedPageBreak/>
        <w:t>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 xml:space="preserve">the supplier shall not be liable to the purchaser, whether in contract, tort, or otherwise, for any indirect or consequential loss or damage, loss of use, loss of production, or loss of profits or interest costs, provided that this exclusion shall not </w:t>
      </w:r>
      <w:r w:rsidRPr="009C556D">
        <w:rPr>
          <w:rFonts w:ascii="Arial" w:hAnsi="Arial" w:cs="Arial"/>
          <w:color w:val="000000"/>
          <w:sz w:val="22"/>
          <w:szCs w:val="22"/>
          <w:lang w:eastAsia="en-ZA"/>
        </w:rPr>
        <w:lastRenderedPageBreak/>
        <w:t>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10" w:rsidRDefault="00984D10" w:rsidP="009C556D">
      <w:r>
        <w:separator/>
      </w:r>
    </w:p>
  </w:endnote>
  <w:endnote w:type="continuationSeparator" w:id="0">
    <w:p w:rsidR="00984D10" w:rsidRDefault="00984D10"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294EDB" w:rsidRDefault="00294EDB">
        <w:pPr>
          <w:pStyle w:val="Footer"/>
          <w:jc w:val="right"/>
        </w:pPr>
        <w:r>
          <w:fldChar w:fldCharType="begin"/>
        </w:r>
        <w:r>
          <w:instrText xml:space="preserve"> PAGE   \* MERGEFORMAT </w:instrText>
        </w:r>
        <w:r>
          <w:fldChar w:fldCharType="separate"/>
        </w:r>
        <w:r w:rsidR="00733E6D">
          <w:rPr>
            <w:noProof/>
          </w:rPr>
          <w:t>1</w:t>
        </w:r>
        <w:r>
          <w:rPr>
            <w:noProof/>
          </w:rPr>
          <w:fldChar w:fldCharType="end"/>
        </w:r>
      </w:p>
    </w:sdtContent>
  </w:sdt>
  <w:p w:rsidR="00294EDB" w:rsidRDefault="00294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10" w:rsidRDefault="00984D10" w:rsidP="009C556D">
      <w:r>
        <w:separator/>
      </w:r>
    </w:p>
  </w:footnote>
  <w:footnote w:type="continuationSeparator" w:id="0">
    <w:p w:rsidR="00984D10" w:rsidRDefault="00984D10" w:rsidP="009C556D">
      <w:r>
        <w:continuationSeparator/>
      </w:r>
    </w:p>
  </w:footnote>
  <w:footnote w:id="1">
    <w:p w:rsidR="00294EDB" w:rsidRDefault="00294EDB"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294EDB" w:rsidRDefault="00294EDB" w:rsidP="009C556D">
      <w:pPr>
        <w:pStyle w:val="FootnoteText"/>
      </w:pPr>
    </w:p>
    <w:p w:rsidR="00294EDB" w:rsidRDefault="00294EDB" w:rsidP="009C556D">
      <w:pPr>
        <w:pStyle w:val="FootnoteText"/>
      </w:pPr>
    </w:p>
  </w:footnote>
  <w:footnote w:id="2">
    <w:p w:rsidR="00294EDB" w:rsidRDefault="00294EDB"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DB" w:rsidRDefault="00294EDB">
    <w:pPr>
      <w:pStyle w:val="Header"/>
    </w:pPr>
    <w:r>
      <w:rPr>
        <w:noProof/>
        <w:lang w:val="en-ZA" w:eastAsia="en-ZA"/>
      </w:rPr>
      <w:drawing>
        <wp:anchor distT="0" distB="0" distL="114300" distR="114300" simplePos="0" relativeHeight="251658240" behindDoc="1" locked="0" layoutInCell="1" allowOverlap="1" wp14:anchorId="0DBC7957" wp14:editId="1287C0C5">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294EDB" w:rsidRDefault="00294EDB">
    <w:pPr>
      <w:pStyle w:val="Header"/>
    </w:pPr>
  </w:p>
  <w:p w:rsidR="00294EDB" w:rsidRPr="008A4DEE" w:rsidRDefault="00294EDB" w:rsidP="008A4DEE">
    <w:pPr>
      <w:pStyle w:val="Header"/>
      <w:rPr>
        <w:rFonts w:ascii="Arial" w:hAnsi="Arial" w:cs="Arial"/>
        <w:b/>
        <w:sz w:val="32"/>
        <w:szCs w:val="32"/>
      </w:rPr>
    </w:pPr>
    <w:r>
      <w:rPr>
        <w:rFonts w:ascii="Arial" w:hAnsi="Arial" w:cs="Arial"/>
        <w:b/>
        <w:sz w:val="32"/>
        <w:szCs w:val="32"/>
      </w:rPr>
      <w:t>RFQ1742848 –</w:t>
    </w:r>
    <w:r w:rsidR="00CA7CF2">
      <w:rPr>
        <w:rFonts w:ascii="Arial" w:hAnsi="Arial" w:cs="Arial"/>
        <w:b/>
        <w:sz w:val="32"/>
        <w:szCs w:val="32"/>
      </w:rPr>
      <w:t xml:space="preserve"> </w:t>
    </w:r>
    <w:r w:rsidR="00CA7CF2" w:rsidRPr="00CA7CF2">
      <w:rPr>
        <w:rFonts w:ascii="Arial" w:hAnsi="Arial" w:cs="Arial"/>
        <w:b/>
        <w:sz w:val="32"/>
        <w:szCs w:val="32"/>
      </w:rPr>
      <w:t>MAINTENANCE AND REPAIR FOR PLUMBING INST</w:t>
    </w:r>
    <w:r w:rsidR="008A4DEE">
      <w:rPr>
        <w:rFonts w:ascii="Arial" w:hAnsi="Arial" w:cs="Arial"/>
        <w:b/>
        <w:sz w:val="32"/>
        <w:szCs w:val="32"/>
      </w:rPr>
      <w:t xml:space="preserve">ALLATIONS AT </w:t>
    </w:r>
    <w:r w:rsidR="00733E6D" w:rsidRPr="00733E6D">
      <w:rPr>
        <w:rFonts w:ascii="Arial" w:hAnsi="Arial" w:cs="Arial"/>
        <w:b/>
        <w:sz w:val="32"/>
        <w:szCs w:val="32"/>
      </w:rPr>
      <w:t>Buffalo City and Amathole</w:t>
    </w:r>
  </w:p>
  <w:p w:rsidR="00294EDB" w:rsidRDefault="00294E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1"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5"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4"/>
  </w:num>
  <w:num w:numId="5">
    <w:abstractNumId w:val="10"/>
  </w:num>
  <w:num w:numId="6">
    <w:abstractNumId w:val="11"/>
  </w:num>
  <w:num w:numId="7">
    <w:abstractNumId w:val="18"/>
  </w:num>
  <w:num w:numId="8">
    <w:abstractNumId w:val="21"/>
  </w:num>
  <w:num w:numId="9">
    <w:abstractNumId w:val="22"/>
  </w:num>
  <w:num w:numId="10">
    <w:abstractNumId w:val="2"/>
  </w:num>
  <w:num w:numId="11">
    <w:abstractNumId w:val="37"/>
  </w:num>
  <w:num w:numId="12">
    <w:abstractNumId w:val="25"/>
  </w:num>
  <w:num w:numId="13">
    <w:abstractNumId w:val="26"/>
  </w:num>
  <w:num w:numId="1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7"/>
  </w:num>
  <w:num w:numId="21">
    <w:abstractNumId w:val="28"/>
  </w:num>
  <w:num w:numId="22">
    <w:abstractNumId w:val="5"/>
  </w:num>
  <w:num w:numId="23">
    <w:abstractNumId w:val="13"/>
  </w:num>
  <w:num w:numId="24">
    <w:abstractNumId w:val="6"/>
  </w:num>
  <w:num w:numId="25">
    <w:abstractNumId w:val="8"/>
  </w:num>
  <w:num w:numId="26">
    <w:abstractNumId w:val="32"/>
  </w:num>
  <w:num w:numId="27">
    <w:abstractNumId w:val="23"/>
  </w:num>
  <w:num w:numId="28">
    <w:abstractNumId w:val="3"/>
  </w:num>
  <w:num w:numId="29">
    <w:abstractNumId w:val="0"/>
  </w:num>
  <w:num w:numId="30">
    <w:abstractNumId w:val="38"/>
  </w:num>
  <w:num w:numId="31">
    <w:abstractNumId w:val="12"/>
  </w:num>
  <w:num w:numId="32">
    <w:abstractNumId w:val="35"/>
  </w:num>
  <w:num w:numId="33">
    <w:abstractNumId w:val="29"/>
  </w:num>
  <w:num w:numId="34">
    <w:abstractNumId w:val="39"/>
  </w:num>
  <w:num w:numId="35">
    <w:abstractNumId w:val="19"/>
  </w:num>
  <w:num w:numId="36">
    <w:abstractNumId w:val="27"/>
  </w:num>
  <w:num w:numId="37">
    <w:abstractNumId w:val="24"/>
  </w:num>
  <w:num w:numId="38">
    <w:abstractNumId w:val="9"/>
  </w:num>
  <w:num w:numId="39">
    <w:abstractNumId w:val="15"/>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1727F0"/>
    <w:rsid w:val="001A46DA"/>
    <w:rsid w:val="001C58CF"/>
    <w:rsid w:val="002858AE"/>
    <w:rsid w:val="00294EDB"/>
    <w:rsid w:val="002951BB"/>
    <w:rsid w:val="002E0569"/>
    <w:rsid w:val="003052D1"/>
    <w:rsid w:val="003C29CA"/>
    <w:rsid w:val="00447EE7"/>
    <w:rsid w:val="004D12F9"/>
    <w:rsid w:val="004F5DA5"/>
    <w:rsid w:val="006642F9"/>
    <w:rsid w:val="0071463B"/>
    <w:rsid w:val="0072140C"/>
    <w:rsid w:val="00733E6D"/>
    <w:rsid w:val="00796049"/>
    <w:rsid w:val="007D4F16"/>
    <w:rsid w:val="007E3039"/>
    <w:rsid w:val="007E734F"/>
    <w:rsid w:val="0088025C"/>
    <w:rsid w:val="008A4DEE"/>
    <w:rsid w:val="008B1753"/>
    <w:rsid w:val="008B2E9A"/>
    <w:rsid w:val="009173C3"/>
    <w:rsid w:val="00920981"/>
    <w:rsid w:val="00922F15"/>
    <w:rsid w:val="00924A74"/>
    <w:rsid w:val="009455C8"/>
    <w:rsid w:val="00973D51"/>
    <w:rsid w:val="00974136"/>
    <w:rsid w:val="00984D10"/>
    <w:rsid w:val="009859AE"/>
    <w:rsid w:val="009A2978"/>
    <w:rsid w:val="009C1EFA"/>
    <w:rsid w:val="009C556D"/>
    <w:rsid w:val="009C7CBC"/>
    <w:rsid w:val="009F0BF3"/>
    <w:rsid w:val="00A137AF"/>
    <w:rsid w:val="00A42D5B"/>
    <w:rsid w:val="00AD60CF"/>
    <w:rsid w:val="00AF71ED"/>
    <w:rsid w:val="00AF77E9"/>
    <w:rsid w:val="00B05574"/>
    <w:rsid w:val="00B11951"/>
    <w:rsid w:val="00B4474D"/>
    <w:rsid w:val="00B45EB4"/>
    <w:rsid w:val="00B76485"/>
    <w:rsid w:val="00BA353C"/>
    <w:rsid w:val="00BB6CA3"/>
    <w:rsid w:val="00C131E3"/>
    <w:rsid w:val="00CA7CF2"/>
    <w:rsid w:val="00CC1893"/>
    <w:rsid w:val="00CE047F"/>
    <w:rsid w:val="00D012AA"/>
    <w:rsid w:val="00D50588"/>
    <w:rsid w:val="00D737AB"/>
    <w:rsid w:val="00DA3254"/>
    <w:rsid w:val="00E018D7"/>
    <w:rsid w:val="00E060DD"/>
    <w:rsid w:val="00E82E84"/>
    <w:rsid w:val="00E9498E"/>
    <w:rsid w:val="00F30973"/>
    <w:rsid w:val="00F448B8"/>
    <w:rsid w:val="00F73C35"/>
    <w:rsid w:val="00F9278F"/>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633042D"/>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sury.gov.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10721</Words>
  <Characters>61115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2023-02-02T13:23:00Z</cp:lastPrinted>
  <dcterms:created xsi:type="dcterms:W3CDTF">2023-02-02T14:02:00Z</dcterms:created>
  <dcterms:modified xsi:type="dcterms:W3CDTF">2023-02-02T14:02:00Z</dcterms:modified>
</cp:coreProperties>
</file>