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DESCRIPTION: RFQ: 0004021 - Environmental chemical monitoring in Histology and Cytology laboratories within the Eastern Cape Region</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 xml:space="preserve">Nelson Mandela Bay &amp; Sarah </w:t>
      </w:r>
      <w:proofErr w:type="spellStart"/>
      <w:r w:rsidRPr="00354A5D">
        <w:rPr>
          <w:rFonts w:ascii="Arial Narrow" w:eastAsia="Calibri" w:hAnsi="Arial Narrow" w:cs="Arial"/>
          <w:b/>
          <w:sz w:val="28"/>
          <w:szCs w:val="28"/>
          <w:lang w:val="en-ZA"/>
        </w:rPr>
        <w:t>Baartman</w:t>
      </w:r>
      <w:proofErr w:type="spellEnd"/>
      <w:r w:rsidRPr="00354A5D">
        <w:rPr>
          <w:rFonts w:ascii="Arial Narrow" w:eastAsia="Calibri" w:hAnsi="Arial Narrow" w:cs="Arial"/>
          <w:b/>
          <w:sz w:val="28"/>
          <w:szCs w:val="28"/>
          <w:lang w:val="en-ZA"/>
        </w:rPr>
        <w:t xml:space="preserve"> - C/O Buckingham &amp; Eastbourne Rd, PE</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 xml:space="preserve">Buffalo City &amp; </w:t>
      </w:r>
      <w:proofErr w:type="spellStart"/>
      <w:r w:rsidRPr="00354A5D">
        <w:rPr>
          <w:rFonts w:ascii="Arial Narrow" w:eastAsia="Calibri" w:hAnsi="Arial Narrow" w:cs="Arial"/>
          <w:b/>
          <w:sz w:val="28"/>
          <w:szCs w:val="28"/>
          <w:lang w:val="en-ZA"/>
        </w:rPr>
        <w:t>Amathole</w:t>
      </w:r>
      <w:proofErr w:type="spellEnd"/>
      <w:r w:rsidRPr="00354A5D">
        <w:rPr>
          <w:rFonts w:ascii="Arial Narrow" w:eastAsia="Calibri" w:hAnsi="Arial Narrow" w:cs="Arial"/>
          <w:b/>
          <w:sz w:val="28"/>
          <w:szCs w:val="28"/>
          <w:lang w:val="en-ZA"/>
        </w:rPr>
        <w:t xml:space="preserve"> - NHLS Laboratory, </w:t>
      </w:r>
      <w:proofErr w:type="spellStart"/>
      <w:r w:rsidRPr="00354A5D">
        <w:rPr>
          <w:rFonts w:ascii="Arial Narrow" w:eastAsia="Calibri" w:hAnsi="Arial Narrow" w:cs="Arial"/>
          <w:b/>
          <w:sz w:val="28"/>
          <w:szCs w:val="28"/>
          <w:lang w:val="en-ZA"/>
        </w:rPr>
        <w:t>Amalinda</w:t>
      </w:r>
      <w:proofErr w:type="spellEnd"/>
      <w:r w:rsidRPr="00354A5D">
        <w:rPr>
          <w:rFonts w:ascii="Arial Narrow" w:eastAsia="Calibri" w:hAnsi="Arial Narrow" w:cs="Arial"/>
          <w:b/>
          <w:sz w:val="28"/>
          <w:szCs w:val="28"/>
          <w:lang w:val="en-ZA"/>
        </w:rPr>
        <w:t xml:space="preserve"> Drive, </w:t>
      </w:r>
      <w:proofErr w:type="spellStart"/>
      <w:r w:rsidRPr="00354A5D">
        <w:rPr>
          <w:rFonts w:ascii="Arial Narrow" w:eastAsia="Calibri" w:hAnsi="Arial Narrow" w:cs="Arial"/>
          <w:b/>
          <w:sz w:val="28"/>
          <w:szCs w:val="28"/>
          <w:lang w:val="en-ZA"/>
        </w:rPr>
        <w:t>Amalinda</w:t>
      </w:r>
      <w:proofErr w:type="spellEnd"/>
      <w:r w:rsidRPr="00354A5D">
        <w:rPr>
          <w:rFonts w:ascii="Arial Narrow" w:eastAsia="Calibri" w:hAnsi="Arial Narrow" w:cs="Arial"/>
          <w:b/>
          <w:sz w:val="28"/>
          <w:szCs w:val="28"/>
          <w:lang w:val="en-ZA"/>
        </w:rPr>
        <w:t>, East London</w:t>
      </w:r>
    </w:p>
    <w:p w:rsidR="00555186"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 xml:space="preserve">Nelson Mandela Academic Lab - NHLS </w:t>
      </w:r>
      <w:proofErr w:type="spellStart"/>
      <w:r w:rsidRPr="00354A5D">
        <w:rPr>
          <w:rFonts w:ascii="Arial Narrow" w:eastAsia="Calibri" w:hAnsi="Arial Narrow" w:cs="Arial"/>
          <w:b/>
          <w:sz w:val="28"/>
          <w:szCs w:val="28"/>
          <w:lang w:val="en-ZA"/>
        </w:rPr>
        <w:t>Mthatha</w:t>
      </w:r>
      <w:proofErr w:type="spellEnd"/>
      <w:r w:rsidRPr="00354A5D">
        <w:rPr>
          <w:rFonts w:ascii="Arial Narrow" w:eastAsia="Calibri" w:hAnsi="Arial Narrow" w:cs="Arial"/>
          <w:b/>
          <w:sz w:val="28"/>
          <w:szCs w:val="28"/>
          <w:lang w:val="en-ZA"/>
        </w:rPr>
        <w:t xml:space="preserve">, Nelson Mandela Academic Hospital, Sisson Street, </w:t>
      </w:r>
      <w:proofErr w:type="spellStart"/>
      <w:r w:rsidRPr="00354A5D">
        <w:rPr>
          <w:rFonts w:ascii="Arial Narrow" w:eastAsia="Calibri" w:hAnsi="Arial Narrow" w:cs="Arial"/>
          <w:b/>
          <w:sz w:val="28"/>
          <w:szCs w:val="28"/>
          <w:lang w:val="en-ZA"/>
        </w:rPr>
        <w:t>Fortgale</w:t>
      </w:r>
      <w:proofErr w:type="spellEnd"/>
      <w:r w:rsidRPr="00354A5D">
        <w:rPr>
          <w:rFonts w:ascii="Arial Narrow" w:eastAsia="Calibri" w:hAnsi="Arial Narrow" w:cs="Arial"/>
          <w:b/>
          <w:sz w:val="28"/>
          <w:szCs w:val="28"/>
          <w:lang w:val="en-ZA"/>
        </w:rPr>
        <w:t xml:space="preserve">, </w:t>
      </w:r>
      <w:proofErr w:type="spellStart"/>
      <w:r w:rsidRPr="00354A5D">
        <w:rPr>
          <w:rFonts w:ascii="Arial Narrow" w:eastAsia="Calibri" w:hAnsi="Arial Narrow" w:cs="Arial"/>
          <w:b/>
          <w:sz w:val="28"/>
          <w:szCs w:val="28"/>
          <w:lang w:val="en-ZA"/>
        </w:rPr>
        <w:t>Mthatha</w:t>
      </w:r>
      <w:proofErr w:type="spellEnd"/>
    </w:p>
    <w:p w:rsid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RFQ NO: 0004021</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CLOSING</w:t>
      </w:r>
      <w:r>
        <w:rPr>
          <w:rFonts w:ascii="Arial Narrow" w:eastAsia="Calibri" w:hAnsi="Arial Narrow" w:cs="Arial"/>
          <w:b/>
          <w:sz w:val="28"/>
          <w:szCs w:val="28"/>
          <w:lang w:val="en-ZA"/>
        </w:rPr>
        <w:t xml:space="preserve"> DATE AND TIME: 10 FEBRUARY 2023</w:t>
      </w:r>
      <w:r w:rsidRPr="00354A5D">
        <w:rPr>
          <w:rFonts w:ascii="Arial Narrow" w:eastAsia="Calibri" w:hAnsi="Arial Narrow" w:cs="Arial"/>
          <w:b/>
          <w:sz w:val="28"/>
          <w:szCs w:val="28"/>
          <w:lang w:val="en-ZA"/>
        </w:rPr>
        <w:t xml:space="preserve"> @ 11H00</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 xml:space="preserve">RFQ SUBMISSION ADDRESS:  </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NHLS</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RFQ BOX AT RECEPTION AREA</w:t>
      </w:r>
    </w:p>
    <w:p w:rsidR="00354A5D" w:rsidRP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BUCKINGHAM ROAD</w:t>
      </w:r>
    </w:p>
    <w:p w:rsidR="00354A5D" w:rsidRDefault="00354A5D" w:rsidP="00354A5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354A5D">
        <w:rPr>
          <w:rFonts w:ascii="Arial Narrow" w:eastAsia="Calibri" w:hAnsi="Arial Narrow" w:cs="Arial"/>
          <w:b/>
          <w:sz w:val="28"/>
          <w:szCs w:val="28"/>
          <w:lang w:val="en-ZA"/>
        </w:rPr>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354A5D">
          <w:rPr>
            <w:noProof/>
            <w:webHidden/>
          </w:rPr>
          <w:t>3</w:t>
        </w:r>
        <w:r>
          <w:rPr>
            <w:noProof/>
            <w:webHidden/>
          </w:rPr>
          <w:fldChar w:fldCharType="end"/>
        </w:r>
      </w:hyperlink>
    </w:p>
    <w:p w:rsidR="009C556D" w:rsidRDefault="00354A5D"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Pr>
            <w:noProof/>
            <w:webHidden/>
          </w:rPr>
          <w:t>6</w:t>
        </w:r>
        <w:r w:rsidR="009C556D">
          <w:rPr>
            <w:noProof/>
            <w:webHidden/>
          </w:rPr>
          <w:fldChar w:fldCharType="end"/>
        </w:r>
      </w:hyperlink>
    </w:p>
    <w:p w:rsidR="009C556D" w:rsidRDefault="00354A5D"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Pr>
            <w:noProof/>
            <w:webHidden/>
          </w:rPr>
          <w:t>7</w:t>
        </w:r>
        <w:r w:rsidR="009C556D">
          <w:rPr>
            <w:noProof/>
            <w:webHidden/>
          </w:rPr>
          <w:fldChar w:fldCharType="end"/>
        </w:r>
      </w:hyperlink>
    </w:p>
    <w:p w:rsidR="009C556D" w:rsidRDefault="00354A5D"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Pr>
            <w:noProof/>
            <w:webHidden/>
          </w:rPr>
          <w:t>11</w:t>
        </w:r>
        <w:r w:rsidR="009C556D">
          <w:rPr>
            <w:noProof/>
            <w:webHidden/>
          </w:rPr>
          <w:fldChar w:fldCharType="end"/>
        </w:r>
      </w:hyperlink>
    </w:p>
    <w:p w:rsidR="009C556D" w:rsidRDefault="00354A5D"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Pr>
            <w:b w:val="0"/>
            <w:bCs w:val="0"/>
            <w:noProof/>
            <w:webHidden/>
          </w:rPr>
          <w:t>Error! Bookmark not defined.</w:t>
        </w:r>
        <w:r w:rsidR="009C556D">
          <w:rPr>
            <w:noProof/>
            <w:webHidden/>
          </w:rPr>
          <w:fldChar w:fldCharType="end"/>
        </w:r>
      </w:hyperlink>
    </w:p>
    <w:p w:rsidR="009C556D" w:rsidRDefault="00354A5D"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Pr>
            <w:b w:val="0"/>
            <w:bCs w:val="0"/>
            <w:noProof/>
            <w:webHidden/>
          </w:rPr>
          <w:t>Error! Bookmark not defined.</w:t>
        </w:r>
        <w:r w:rsidR="009C556D">
          <w:rPr>
            <w:noProof/>
            <w:webHidden/>
          </w:rPr>
          <w:fldChar w:fldCharType="end"/>
        </w:r>
      </w:hyperlink>
    </w:p>
    <w:p w:rsidR="009C556D" w:rsidRDefault="00354A5D"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Pr>
            <w:noProof/>
            <w:webHidden/>
          </w:rPr>
          <w:t>24</w:t>
        </w:r>
        <w:r w:rsidR="009C556D">
          <w:rPr>
            <w:noProof/>
            <w:webHidden/>
          </w:rPr>
          <w:fldChar w:fldCharType="end"/>
        </w:r>
      </w:hyperlink>
    </w:p>
    <w:p w:rsidR="009C556D" w:rsidRDefault="00354A5D"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Pr>
            <w:noProof/>
            <w:webHidden/>
          </w:rPr>
          <w:t>24</w:t>
        </w:r>
        <w:r w:rsidR="009C556D">
          <w:rPr>
            <w:noProof/>
            <w:webHidden/>
          </w:rPr>
          <w:fldChar w:fldCharType="end"/>
        </w:r>
      </w:hyperlink>
    </w:p>
    <w:p w:rsidR="009C556D" w:rsidRDefault="00354A5D"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Pr>
            <w:noProof/>
            <w:webHidden/>
          </w:rPr>
          <w:t>25</w:t>
        </w:r>
        <w:r w:rsidR="009C556D">
          <w:rPr>
            <w:noProof/>
            <w:webHidden/>
          </w:rPr>
          <w:fldChar w:fldCharType="end"/>
        </w:r>
      </w:hyperlink>
    </w:p>
    <w:p w:rsidR="009C556D" w:rsidRDefault="00354A5D"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Pr>
            <w:noProof/>
            <w:webHidden/>
          </w:rPr>
          <w:t>25</w:t>
        </w:r>
        <w:r w:rsidR="009C556D">
          <w:rPr>
            <w:noProof/>
            <w:webHidden/>
          </w:rPr>
          <w:fldChar w:fldCharType="end"/>
        </w:r>
      </w:hyperlink>
    </w:p>
    <w:p w:rsidR="009C556D" w:rsidRDefault="00354A5D"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Pr>
            <w:noProof/>
            <w:webHidden/>
          </w:rPr>
          <w:t>26</w:t>
        </w:r>
        <w:r w:rsidR="009C556D">
          <w:rPr>
            <w:noProof/>
            <w:webHidden/>
          </w:rPr>
          <w:fldChar w:fldCharType="end"/>
        </w:r>
      </w:hyperlink>
    </w:p>
    <w:p w:rsidR="009C556D" w:rsidRDefault="00354A5D"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Pr>
            <w:noProof/>
            <w:webHidden/>
          </w:rPr>
          <w:t>29</w:t>
        </w:r>
        <w:r w:rsidR="009C556D">
          <w:rPr>
            <w:noProof/>
            <w:webHidden/>
          </w:rPr>
          <w:fldChar w:fldCharType="end"/>
        </w:r>
      </w:hyperlink>
    </w:p>
    <w:p w:rsidR="009C556D" w:rsidRDefault="00354A5D"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Pr>
            <w:noProof/>
            <w:webHidden/>
          </w:rPr>
          <w:t>30</w:t>
        </w:r>
        <w:r w:rsidR="009C556D">
          <w:rPr>
            <w:noProof/>
            <w:webHidden/>
          </w:rPr>
          <w:fldChar w:fldCharType="end"/>
        </w:r>
      </w:hyperlink>
    </w:p>
    <w:p w:rsidR="009C556D" w:rsidRDefault="00354A5D"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Pr>
            <w:noProof/>
            <w:webHidden/>
          </w:rPr>
          <w:t>31</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F73C35"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354A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0004021</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354A5D">
              <w:rPr>
                <w:rFonts w:ascii="Arial Narrow" w:hAnsi="Arial Narrow"/>
                <w:sz w:val="20"/>
                <w:lang w:val="en-GB"/>
              </w:rPr>
              <w:t xml:space="preserve"> 10</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8C3992" w:rsidP="009C556D">
            <w:pPr>
              <w:tabs>
                <w:tab w:val="left" w:pos="990"/>
                <w:tab w:val="left" w:pos="1170"/>
              </w:tabs>
              <w:contextualSpacing/>
              <w:rPr>
                <w:rFonts w:ascii="Arial Narrow" w:hAnsi="Arial Narrow" w:cs="Arial"/>
                <w:b/>
                <w:color w:val="000000"/>
                <w:sz w:val="20"/>
                <w:szCs w:val="20"/>
              </w:rPr>
            </w:pPr>
            <w:r w:rsidRPr="008C3992">
              <w:rPr>
                <w:rFonts w:ascii="Arial Narrow" w:hAnsi="Arial Narrow" w:cs="Arial"/>
                <w:b/>
                <w:color w:val="000000"/>
                <w:sz w:val="20"/>
                <w:szCs w:val="20"/>
              </w:rPr>
              <w:t>Supply Office Furniture to NHLS – Holy Cross Hospital, Flagstaff as per attached list and specifications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354A5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55518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354A5D">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55518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354A5D">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4A5D">
              <w:rPr>
                <w:rFonts w:ascii="Arial Narrow" w:hAnsi="Arial Narrow"/>
                <w:sz w:val="20"/>
                <w:lang w:val="en-GB"/>
              </w:rPr>
            </w:r>
            <w:r w:rsidR="00354A5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3A4270" w:rsidRDefault="003A4270" w:rsidP="00555186">
      <w:pPr>
        <w:autoSpaceDE w:val="0"/>
        <w:autoSpaceDN w:val="0"/>
        <w:adjustRightInd w:val="0"/>
        <w:rPr>
          <w:rFonts w:eastAsiaTheme="minorHAnsi"/>
          <w:b/>
          <w:bCs/>
          <w:color w:val="000000"/>
          <w:sz w:val="23"/>
          <w:szCs w:val="23"/>
          <w:lang w:val="en-ZA"/>
        </w:rPr>
      </w:pPr>
    </w:p>
    <w:p w:rsidR="00A137AF" w:rsidRPr="00A137AF" w:rsidRDefault="00A137AF" w:rsidP="00A137AF">
      <w:pPr>
        <w:rPr>
          <w:sz w:val="28"/>
          <w:szCs w:val="28"/>
        </w:rPr>
      </w:pPr>
    </w:p>
    <w:p w:rsidR="00A137AF" w:rsidRDefault="00A137AF" w:rsidP="00A137AF"/>
    <w:p w:rsidR="00EF5386" w:rsidRDefault="00EF5386" w:rsidP="00A137AF"/>
    <w:p w:rsidR="00EF5386" w:rsidRPr="00A137AF" w:rsidRDefault="00EF5386"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Default="003C29CA" w:rsidP="003C29CA">
      <w:pPr>
        <w:spacing w:line="276" w:lineRule="auto"/>
        <w:jc w:val="both"/>
        <w:rPr>
          <w:rFonts w:ascii="Arial" w:hAnsi="Arial" w:cs="Arial"/>
          <w:sz w:val="20"/>
          <w:szCs w:val="20"/>
        </w:rPr>
      </w:pPr>
    </w:p>
    <w:p w:rsidR="00555186" w:rsidRPr="003C29CA" w:rsidRDefault="00555186"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lastRenderedPageBreak/>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354A5D">
              <w:rPr>
                <w:rFonts w:ascii="Arial Narrow" w:hAnsi="Arial Narrow"/>
                <w:b/>
                <w:sz w:val="22"/>
                <w:szCs w:val="22"/>
              </w:rPr>
              <w:t>0004021- Re-Advertised</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354A5D">
              <w:rPr>
                <w:rFonts w:ascii="Arial Narrow" w:hAnsi="Arial Narrow"/>
                <w:b/>
                <w:sz w:val="22"/>
                <w:szCs w:val="22"/>
              </w:rPr>
              <w:t>10</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354A5D" w:rsidRDefault="00354A5D" w:rsidP="00354A5D">
      <w:pPr>
        <w:rPr>
          <w:b/>
          <w:bCs/>
          <w:sz w:val="22"/>
          <w:szCs w:val="22"/>
          <w:lang w:val="en-ZA"/>
        </w:rPr>
      </w:pPr>
      <w:r>
        <w:rPr>
          <w:b/>
          <w:bCs/>
          <w:lang w:val="en-ZA"/>
        </w:rPr>
        <w:t>Specifications:</w:t>
      </w:r>
    </w:p>
    <w:p w:rsidR="00354A5D" w:rsidRDefault="00354A5D" w:rsidP="00354A5D">
      <w:pPr>
        <w:rPr>
          <w:lang w:val="en-ZA"/>
        </w:rPr>
      </w:pPr>
    </w:p>
    <w:p w:rsidR="00354A5D" w:rsidRDefault="00354A5D" w:rsidP="00354A5D">
      <w:pPr>
        <w:rPr>
          <w:b/>
          <w:bCs/>
          <w:lang w:val="en-ZA"/>
        </w:rPr>
      </w:pPr>
      <w:r>
        <w:rPr>
          <w:b/>
          <w:bCs/>
          <w:lang w:val="en-ZA"/>
        </w:rPr>
        <w:lastRenderedPageBreak/>
        <w:t>HCA EXPOSURE ASSESSMENT SPECIFICATIONS</w:t>
      </w:r>
    </w:p>
    <w:p w:rsidR="00354A5D" w:rsidRDefault="00354A5D" w:rsidP="00354A5D">
      <w:pPr>
        <w:jc w:val="center"/>
        <w:rPr>
          <w:b/>
          <w:bCs/>
          <w:lang w:val="en-ZA"/>
        </w:rPr>
      </w:pPr>
    </w:p>
    <w:tbl>
      <w:tblPr>
        <w:tblW w:w="0" w:type="auto"/>
        <w:tblCellMar>
          <w:left w:w="0" w:type="dxa"/>
          <w:right w:w="0" w:type="dxa"/>
        </w:tblCellMar>
        <w:tblLook w:val="04A0" w:firstRow="1" w:lastRow="0" w:firstColumn="1" w:lastColumn="0" w:noHBand="0" w:noVBand="1"/>
      </w:tblPr>
      <w:tblGrid>
        <w:gridCol w:w="1836"/>
        <w:gridCol w:w="3933"/>
        <w:gridCol w:w="3571"/>
      </w:tblGrid>
      <w:tr w:rsidR="00354A5D" w:rsidTr="00354A5D">
        <w:trPr>
          <w:trHeight w:val="594"/>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 xml:space="preserve">Item </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 xml:space="preserve">Formaldehyde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Xylene* and other VOCs</w:t>
            </w:r>
          </w:p>
        </w:tc>
      </w:tr>
      <w:tr w:rsidR="00354A5D" w:rsidTr="00354A5D">
        <w:trPr>
          <w:trHeight w:val="594"/>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Methodology</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pPr>
            <w:r>
              <w:t>Active sampling: NIOSH 2016</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pPr>
            <w:r>
              <w:t>Active sampling: NIOSH 1501</w:t>
            </w:r>
          </w:p>
        </w:tc>
      </w:tr>
      <w:tr w:rsidR="00354A5D" w:rsidTr="00354A5D">
        <w:trPr>
          <w:trHeight w:val="2590"/>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 xml:space="preserve">Sampling strategy**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Personal exposure and key tasks:</w:t>
            </w:r>
          </w:p>
          <w:p w:rsidR="00354A5D" w:rsidRDefault="00354A5D" w:rsidP="00354A5D">
            <w:pPr>
              <w:spacing w:before="240"/>
            </w:pPr>
            <w:r>
              <w:t xml:space="preserve">Receiving &amp; Put-through tasks: Personal, 8h-TWA </w:t>
            </w:r>
          </w:p>
          <w:p w:rsidR="00354A5D" w:rsidRDefault="00354A5D" w:rsidP="00354A5D">
            <w:pPr>
              <w:spacing w:before="240"/>
            </w:pPr>
            <w:r>
              <w:t xml:space="preserve">Chemical exchange task: Personal, 15 min - STEL </w:t>
            </w:r>
            <w:proofErr w:type="gramStart"/>
            <w:r>
              <w:t>/  8</w:t>
            </w:r>
            <w:proofErr w:type="gramEnd"/>
            <w:r>
              <w:t>h-TWA</w:t>
            </w:r>
          </w:p>
          <w:p w:rsidR="00354A5D" w:rsidRDefault="00354A5D" w:rsidP="00354A5D">
            <w:pPr>
              <w:spacing w:before="240"/>
            </w:pPr>
            <w:r>
              <w:t>Old specimen decanting task: Personal, 15 min -STEL</w:t>
            </w:r>
          </w:p>
          <w:p w:rsidR="00354A5D" w:rsidRDefault="00354A5D" w:rsidP="00354A5D">
            <w:pPr>
              <w:spacing w:before="240"/>
            </w:pPr>
            <w:r>
              <w:rPr>
                <w:b/>
                <w:bCs/>
              </w:rPr>
              <w:t>Static</w:t>
            </w:r>
            <w:r>
              <w:t xml:space="preserve">: where applicable, to determine the effectiveness of engineering control measures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color w:val="000000"/>
              </w:rPr>
            </w:pPr>
            <w:r>
              <w:rPr>
                <w:b/>
                <w:bCs/>
                <w:color w:val="000000"/>
              </w:rPr>
              <w:t>Personal exposure and key tasks:</w:t>
            </w:r>
          </w:p>
          <w:p w:rsidR="00354A5D" w:rsidRDefault="00354A5D" w:rsidP="00354A5D">
            <w:pPr>
              <w:spacing w:before="240"/>
            </w:pPr>
            <w:r>
              <w:t xml:space="preserve">H&amp;E staining task: Personal, 8h-TWA </w:t>
            </w:r>
          </w:p>
          <w:p w:rsidR="00354A5D" w:rsidRDefault="00354A5D" w:rsidP="00354A5D">
            <w:pPr>
              <w:spacing w:before="240"/>
            </w:pPr>
            <w:r>
              <w:t>Manual special staining task: Personal, 8h-TWA / 15-STEL</w:t>
            </w:r>
          </w:p>
          <w:p w:rsidR="00354A5D" w:rsidRDefault="00354A5D" w:rsidP="00354A5D">
            <w:pPr>
              <w:spacing w:before="240"/>
            </w:pPr>
            <w:r>
              <w:t xml:space="preserve">Chemical exchange task: Personal, 15-STEL </w:t>
            </w:r>
            <w:proofErr w:type="gramStart"/>
            <w:r>
              <w:t>/  8</w:t>
            </w:r>
            <w:proofErr w:type="gramEnd"/>
            <w:r>
              <w:t>h-TWA</w:t>
            </w:r>
          </w:p>
          <w:p w:rsidR="00354A5D" w:rsidRDefault="00354A5D" w:rsidP="00354A5D">
            <w:pPr>
              <w:spacing w:before="240"/>
            </w:pPr>
            <w:r>
              <w:rPr>
                <w:b/>
                <w:bCs/>
                <w:color w:val="000000"/>
              </w:rPr>
              <w:t>Static:</w:t>
            </w:r>
            <w:r>
              <w:t xml:space="preserve"> where applicable, to determine the effectiveness of engineering control measures</w:t>
            </w:r>
          </w:p>
        </w:tc>
      </w:tr>
      <w:tr w:rsidR="00354A5D" w:rsidTr="00354A5D">
        <w:trPr>
          <w:trHeight w:val="630"/>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rPr>
            </w:pPr>
            <w:r>
              <w:rPr>
                <w:b/>
                <w:bCs/>
              </w:rPr>
              <w:t xml:space="preserve">Controls  </w:t>
            </w:r>
          </w:p>
        </w:tc>
        <w:tc>
          <w:tcPr>
            <w:tcW w:w="97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pPr>
            <w:r>
              <w:t>Face-velocity on chemical fume hoods: compared to manufacturer’s specifications or best practice.</w:t>
            </w:r>
          </w:p>
        </w:tc>
      </w:tr>
      <w:tr w:rsidR="00354A5D" w:rsidTr="00354A5D">
        <w:trPr>
          <w:trHeight w:val="630"/>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b/>
                <w:bCs/>
                <w:color w:val="000000"/>
              </w:rPr>
            </w:pPr>
            <w:r>
              <w:rPr>
                <w:b/>
                <w:bCs/>
                <w:color w:val="000000"/>
              </w:rPr>
              <w:t xml:space="preserve">Reporting </w:t>
            </w:r>
          </w:p>
        </w:tc>
        <w:tc>
          <w:tcPr>
            <w:tcW w:w="97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4A5D" w:rsidRDefault="00354A5D" w:rsidP="00354A5D">
            <w:pPr>
              <w:spacing w:before="240"/>
              <w:rPr>
                <w:color w:val="000000"/>
              </w:rPr>
            </w:pPr>
            <w:r>
              <w:rPr>
                <w:color w:val="000000"/>
              </w:rPr>
              <w:t>Present findings to the SHE Department and selected NHLS representatives.</w:t>
            </w:r>
          </w:p>
        </w:tc>
      </w:tr>
    </w:tbl>
    <w:p w:rsidR="00354A5D" w:rsidRDefault="00354A5D" w:rsidP="00354A5D">
      <w:pPr>
        <w:spacing w:before="240"/>
        <w:rPr>
          <w:rFonts w:ascii="Calibri" w:eastAsiaTheme="minorHAnsi" w:hAnsi="Calibri" w:cs="Calibri"/>
          <w:b/>
          <w:bCs/>
          <w:sz w:val="22"/>
          <w:szCs w:val="22"/>
          <w:lang w:val="en-ZA"/>
        </w:rPr>
      </w:pPr>
      <w:r>
        <w:rPr>
          <w:b/>
          <w:bCs/>
          <w:lang w:val="en-ZA"/>
        </w:rPr>
        <w:t xml:space="preserve">8h-TWA = </w:t>
      </w:r>
      <w:proofErr w:type="gramStart"/>
      <w:r>
        <w:rPr>
          <w:b/>
          <w:bCs/>
          <w:lang w:val="en-ZA"/>
        </w:rPr>
        <w:t>8 hour</w:t>
      </w:r>
      <w:proofErr w:type="gramEnd"/>
      <w:r>
        <w:rPr>
          <w:b/>
          <w:bCs/>
          <w:lang w:val="en-ZA"/>
        </w:rPr>
        <w:t xml:space="preserve"> time-weighted average | 15 min –STEL = 15 minutes short term exposure limit </w:t>
      </w:r>
    </w:p>
    <w:p w:rsidR="00354A5D" w:rsidRDefault="00354A5D" w:rsidP="00354A5D">
      <w:pPr>
        <w:rPr>
          <w:b/>
          <w:bCs/>
          <w:lang w:val="en-ZA"/>
        </w:rPr>
      </w:pPr>
      <w:r>
        <w:rPr>
          <w:b/>
          <w:bCs/>
          <w:lang w:val="en-ZA"/>
        </w:rPr>
        <w:t>* Priority for the VOC sampling is xylene, based on the laboratory’s risk assessments. Other processes may require specific HCAs sampling such as methanol</w:t>
      </w:r>
    </w:p>
    <w:p w:rsidR="00354A5D" w:rsidRDefault="00354A5D" w:rsidP="00354A5D">
      <w:pPr>
        <w:rPr>
          <w:lang w:val="en-ZA"/>
        </w:rPr>
      </w:pPr>
      <w:r>
        <w:rPr>
          <w:b/>
          <w:bCs/>
          <w:lang w:val="en-ZA"/>
        </w:rPr>
        <w:t xml:space="preserve">** Sample locations are based on historic data for most exposed employees. Subject to changes in a laboratory’s current risk assessment and operations on the day </w:t>
      </w: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w:t>
      </w:r>
      <w:r w:rsidRPr="003B72E5">
        <w:rPr>
          <w:rFonts w:cs="Arial"/>
        </w:rPr>
        <w:lastRenderedPageBreak/>
        <w:t xml:space="preserve">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lastRenderedPageBreak/>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354A5D" w:rsidP="008C3992">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Eastern Cape Region</w:t>
            </w:r>
            <w:r w:rsidR="009173C3">
              <w:rPr>
                <w:rFonts w:ascii="Arial" w:hAnsi="Arial" w:cs="Arial"/>
              </w:rPr>
              <w:t xml:space="preserve"> =</w:t>
            </w:r>
            <w:r w:rsidR="0072140C">
              <w:rPr>
                <w:rFonts w:ascii="Arial" w:hAnsi="Arial" w:cs="Arial"/>
              </w:rPr>
              <w:t xml:space="preserve"> 5</w:t>
            </w:r>
          </w:p>
          <w:p w:rsidR="0072140C" w:rsidRDefault="00354A5D"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w:t>
            </w:r>
            <w:r w:rsidR="00CE047F">
              <w:rPr>
                <w:rFonts w:ascii="Arial" w:hAnsi="Arial" w:cs="Arial"/>
              </w:rPr>
              <w:t xml:space="preserve"> =</w:t>
            </w:r>
            <w:r w:rsidR="0072140C">
              <w:rPr>
                <w:rFonts w:ascii="Arial" w:hAnsi="Arial" w:cs="Arial"/>
              </w:rPr>
              <w:t xml:space="preserve"> 2</w:t>
            </w:r>
          </w:p>
          <w:p w:rsidR="0072140C" w:rsidRPr="00297C9C" w:rsidRDefault="0072140C" w:rsidP="00354A5D">
            <w:pPr>
              <w:pStyle w:val="ListParagraph"/>
              <w:kinsoku w:val="0"/>
              <w:overflowPunct w:val="0"/>
              <w:spacing w:before="115"/>
              <w:contextualSpacing/>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lastRenderedPageBreak/>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w:t>
      </w:r>
      <w:r w:rsidRPr="001A7082">
        <w:rPr>
          <w:rFonts w:ascii="Arial" w:hAnsi="Arial" w:cs="Arial"/>
          <w:snapToGrid w:val="0"/>
          <w:lang w:val="en-GB"/>
        </w:rPr>
        <w:lastRenderedPageBreak/>
        <w:t>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354A5D" w:rsidRDefault="00354A5D" w:rsidP="0072140C">
                            <w:pPr>
                              <w:jc w:val="center"/>
                              <w:rPr>
                                <w:rFonts w:ascii="Arial" w:hAnsi="Arial" w:cs="Arial"/>
                                <w:sz w:val="18"/>
                                <w:szCs w:val="18"/>
                              </w:rPr>
                            </w:pPr>
                          </w:p>
                          <w:p w:rsidR="00354A5D" w:rsidRPr="00585866" w:rsidRDefault="00354A5D" w:rsidP="0072140C">
                            <w:pPr>
                              <w:jc w:val="center"/>
                              <w:rPr>
                                <w:rFonts w:ascii="Arial" w:hAnsi="Arial" w:cs="Arial"/>
                                <w:sz w:val="18"/>
                                <w:szCs w:val="18"/>
                              </w:rPr>
                            </w:pPr>
                            <w:r w:rsidRPr="00585866">
                              <w:rPr>
                                <w:rFonts w:ascii="Arial" w:hAnsi="Arial" w:cs="Arial"/>
                                <w:sz w:val="18"/>
                                <w:szCs w:val="18"/>
                              </w:rPr>
                              <w:t>……………………………………….</w:t>
                            </w:r>
                          </w:p>
                          <w:p w:rsidR="00354A5D" w:rsidRPr="00B715D9" w:rsidRDefault="00354A5D" w:rsidP="0072140C">
                            <w:pPr>
                              <w:jc w:val="center"/>
                              <w:rPr>
                                <w:rFonts w:ascii="Arial" w:hAnsi="Arial" w:cs="Arial"/>
                                <w:b/>
                                <w:sz w:val="18"/>
                                <w:szCs w:val="18"/>
                              </w:rPr>
                            </w:pPr>
                            <w:r w:rsidRPr="00B715D9">
                              <w:rPr>
                                <w:rFonts w:ascii="Arial" w:hAnsi="Arial" w:cs="Arial"/>
                                <w:b/>
                                <w:sz w:val="18"/>
                                <w:szCs w:val="18"/>
                              </w:rPr>
                              <w:t>SIGNATURE(S) OF TENDERER(S)</w:t>
                            </w:r>
                          </w:p>
                          <w:p w:rsidR="00354A5D" w:rsidRDefault="00354A5D" w:rsidP="0072140C">
                            <w:pPr>
                              <w:rPr>
                                <w:rFonts w:ascii="Arial" w:hAnsi="Arial" w:cs="Arial"/>
                                <w:sz w:val="18"/>
                                <w:szCs w:val="18"/>
                              </w:rPr>
                            </w:pPr>
                          </w:p>
                          <w:p w:rsidR="00354A5D" w:rsidRPr="00585866" w:rsidRDefault="00354A5D"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354A5D" w:rsidRPr="00585866" w:rsidRDefault="00354A5D"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Pr="00585866" w:rsidRDefault="00354A5D"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Pr="00585866" w:rsidRDefault="00354A5D"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Default="00354A5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Pr="00585866" w:rsidRDefault="00354A5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354A5D" w:rsidRDefault="00354A5D"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354A5D" w:rsidRDefault="00354A5D" w:rsidP="0072140C">
                      <w:pPr>
                        <w:jc w:val="center"/>
                        <w:rPr>
                          <w:rFonts w:ascii="Arial" w:hAnsi="Arial" w:cs="Arial"/>
                          <w:sz w:val="18"/>
                          <w:szCs w:val="18"/>
                        </w:rPr>
                      </w:pPr>
                    </w:p>
                    <w:p w:rsidR="00354A5D" w:rsidRPr="00585866" w:rsidRDefault="00354A5D" w:rsidP="0072140C">
                      <w:pPr>
                        <w:jc w:val="center"/>
                        <w:rPr>
                          <w:rFonts w:ascii="Arial" w:hAnsi="Arial" w:cs="Arial"/>
                          <w:sz w:val="18"/>
                          <w:szCs w:val="18"/>
                        </w:rPr>
                      </w:pPr>
                      <w:r w:rsidRPr="00585866">
                        <w:rPr>
                          <w:rFonts w:ascii="Arial" w:hAnsi="Arial" w:cs="Arial"/>
                          <w:sz w:val="18"/>
                          <w:szCs w:val="18"/>
                        </w:rPr>
                        <w:t>……………………………………….</w:t>
                      </w:r>
                    </w:p>
                    <w:p w:rsidR="00354A5D" w:rsidRPr="00B715D9" w:rsidRDefault="00354A5D" w:rsidP="0072140C">
                      <w:pPr>
                        <w:jc w:val="center"/>
                        <w:rPr>
                          <w:rFonts w:ascii="Arial" w:hAnsi="Arial" w:cs="Arial"/>
                          <w:b/>
                          <w:sz w:val="18"/>
                          <w:szCs w:val="18"/>
                        </w:rPr>
                      </w:pPr>
                      <w:r w:rsidRPr="00B715D9">
                        <w:rPr>
                          <w:rFonts w:ascii="Arial" w:hAnsi="Arial" w:cs="Arial"/>
                          <w:b/>
                          <w:sz w:val="18"/>
                          <w:szCs w:val="18"/>
                        </w:rPr>
                        <w:t>SIGNATURE(S) OF TENDERER(S)</w:t>
                      </w:r>
                    </w:p>
                    <w:p w:rsidR="00354A5D" w:rsidRDefault="00354A5D" w:rsidP="0072140C">
                      <w:pPr>
                        <w:rPr>
                          <w:rFonts w:ascii="Arial" w:hAnsi="Arial" w:cs="Arial"/>
                          <w:sz w:val="18"/>
                          <w:szCs w:val="18"/>
                        </w:rPr>
                      </w:pPr>
                    </w:p>
                    <w:p w:rsidR="00354A5D" w:rsidRPr="00585866" w:rsidRDefault="00354A5D"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354A5D" w:rsidRPr="00585866" w:rsidRDefault="00354A5D"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Pr="00585866" w:rsidRDefault="00354A5D"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Pr="00585866" w:rsidRDefault="00354A5D"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Default="00354A5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54A5D" w:rsidRPr="00585866" w:rsidRDefault="00354A5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354A5D" w:rsidRDefault="00354A5D"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lastRenderedPageBreak/>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proofErr w:type="spellStart"/>
            <w:r w:rsidRPr="009C556D">
              <w:rPr>
                <w:rFonts w:ascii="Arial" w:hAnsi="Arial" w:cs="Arial"/>
                <w:sz w:val="20"/>
                <w:szCs w:val="20"/>
              </w:rPr>
              <w:t>Mr</w:t>
            </w:r>
            <w:proofErr w:type="spellEnd"/>
            <w:r w:rsidRPr="009C556D">
              <w:rPr>
                <w:rFonts w:ascii="Arial" w:hAnsi="Arial" w:cs="Arial"/>
                <w:sz w:val="20"/>
                <w:szCs w:val="20"/>
              </w:rPr>
              <w:t xml:space="preserve">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 xml:space="preserve">If a bidder fails to meet the minimum stipulated threshold for local </w:t>
            </w:r>
            <w:r w:rsidRPr="009C556D">
              <w:rPr>
                <w:rFonts w:ascii="Arial Narrow" w:hAnsi="Arial Narrow"/>
              </w:rPr>
              <w:lastRenderedPageBreak/>
              <w:t>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lastRenderedPageBreak/>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 xml:space="preserve">33. National Industrial Participation </w:t>
      </w:r>
      <w:proofErr w:type="spellStart"/>
      <w:r w:rsidRPr="009C556D">
        <w:rPr>
          <w:rFonts w:ascii="Arial" w:hAnsi="Arial" w:cs="Arial"/>
          <w:color w:val="000000"/>
          <w:sz w:val="22"/>
          <w:szCs w:val="22"/>
          <w:lang w:eastAsia="en-ZA"/>
        </w:rPr>
        <w:t>Programme</w:t>
      </w:r>
      <w:proofErr w:type="spellEnd"/>
      <w:r w:rsidRPr="009C556D">
        <w:rPr>
          <w:rFonts w:ascii="Arial" w:hAnsi="Arial" w:cs="Arial"/>
          <w:color w:val="000000"/>
          <w:sz w:val="22"/>
          <w:szCs w:val="22"/>
          <w:lang w:eastAsia="en-ZA"/>
        </w:rPr>
        <w:t xml:space="preserv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w:t>
      </w:r>
      <w:proofErr w:type="spellStart"/>
      <w:r w:rsidRPr="009C556D">
        <w:rPr>
          <w:rFonts w:ascii="Arial" w:hAnsi="Arial" w:cs="Arial"/>
          <w:color w:val="000000"/>
          <w:sz w:val="22"/>
          <w:szCs w:val="22"/>
          <w:lang w:eastAsia="en-ZA"/>
        </w:rPr>
        <w:t>labour</w:t>
      </w:r>
      <w:proofErr w:type="spellEnd"/>
      <w:r w:rsidRPr="009C556D">
        <w:rPr>
          <w:rFonts w:ascii="Arial" w:hAnsi="Arial" w:cs="Arial"/>
          <w:color w:val="000000"/>
          <w:sz w:val="22"/>
          <w:szCs w:val="22"/>
          <w:lang w:eastAsia="en-ZA"/>
        </w:rPr>
        <w:t>,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a cashier’s or certified </w:t>
      </w:r>
      <w:proofErr w:type="spellStart"/>
      <w:r w:rsidRPr="009C556D">
        <w:rPr>
          <w:rFonts w:ascii="Arial" w:hAnsi="Arial" w:cs="Arial"/>
          <w:color w:val="000000"/>
          <w:sz w:val="22"/>
          <w:szCs w:val="22"/>
          <w:lang w:eastAsia="en-ZA"/>
        </w:rPr>
        <w:t>cheque</w:t>
      </w:r>
      <w:proofErr w:type="spellEnd"/>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xml:space="preserve">)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w:t>
      </w:r>
      <w:proofErr w:type="spellStart"/>
      <w:r w:rsidRPr="009C556D">
        <w:rPr>
          <w:rFonts w:ascii="Arial" w:hAnsi="Arial" w:cs="Arial"/>
          <w:color w:val="000000"/>
          <w:sz w:val="22"/>
          <w:szCs w:val="22"/>
          <w:lang w:eastAsia="en-ZA"/>
        </w:rPr>
        <w:t>ofthe</w:t>
      </w:r>
      <w:proofErr w:type="spellEnd"/>
      <w:r w:rsidRPr="009C556D">
        <w:rPr>
          <w:rFonts w:ascii="Arial" w:hAnsi="Arial" w:cs="Arial"/>
          <w:color w:val="000000"/>
          <w:sz w:val="22"/>
          <w:szCs w:val="22"/>
          <w:lang w:eastAsia="en-ZA"/>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 xml:space="preserve">any such anti-dumping or countervailing right is abolished, or where the amount of such provisional payment or any such right is reduced, any such </w:t>
      </w:r>
      <w:proofErr w:type="spellStart"/>
      <w:r w:rsidRPr="009C556D">
        <w:rPr>
          <w:rFonts w:ascii="Arial" w:hAnsi="Arial" w:cs="Arial"/>
          <w:color w:val="000000"/>
          <w:sz w:val="22"/>
          <w:szCs w:val="22"/>
          <w:lang w:eastAsia="en-ZA"/>
        </w:rPr>
        <w:t>favourable</w:t>
      </w:r>
      <w:proofErr w:type="spellEnd"/>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33. National Industrial Participation (NIP) </w:t>
      </w:r>
      <w:proofErr w:type="spellStart"/>
      <w:r w:rsidRPr="009C556D">
        <w:rPr>
          <w:rFonts w:ascii="Arial" w:hAnsi="Arial" w:cs="Arial"/>
          <w:b/>
          <w:bCs/>
          <w:color w:val="000000"/>
          <w:sz w:val="20"/>
          <w:szCs w:val="20"/>
          <w:lang w:eastAsia="en-ZA"/>
        </w:rPr>
        <w:t>Programme</w:t>
      </w:r>
      <w:proofErr w:type="spellEnd"/>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F23" w:rsidRDefault="00FA1F23" w:rsidP="009C556D">
      <w:r>
        <w:separator/>
      </w:r>
    </w:p>
  </w:endnote>
  <w:endnote w:type="continuationSeparator" w:id="0">
    <w:p w:rsidR="00FA1F23" w:rsidRDefault="00FA1F23"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BA" w:rsidRDefault="00B547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354A5D" w:rsidRDefault="00354A5D">
        <w:pPr>
          <w:pStyle w:val="Footer"/>
          <w:jc w:val="right"/>
        </w:pPr>
        <w:r>
          <w:fldChar w:fldCharType="begin"/>
        </w:r>
        <w:r>
          <w:instrText xml:space="preserve"> PAGE   \* MERGEFORMAT </w:instrText>
        </w:r>
        <w:r>
          <w:fldChar w:fldCharType="separate"/>
        </w:r>
        <w:r w:rsidR="00B547BA">
          <w:rPr>
            <w:noProof/>
          </w:rPr>
          <w:t>1</w:t>
        </w:r>
        <w:r>
          <w:rPr>
            <w:noProof/>
          </w:rPr>
          <w:fldChar w:fldCharType="end"/>
        </w:r>
      </w:p>
    </w:sdtContent>
  </w:sdt>
  <w:p w:rsidR="00354A5D" w:rsidRDefault="00354A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BA" w:rsidRDefault="00B547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F23" w:rsidRDefault="00FA1F23" w:rsidP="009C556D">
      <w:r>
        <w:separator/>
      </w:r>
    </w:p>
  </w:footnote>
  <w:footnote w:type="continuationSeparator" w:id="0">
    <w:p w:rsidR="00FA1F23" w:rsidRDefault="00FA1F23" w:rsidP="009C556D">
      <w:r>
        <w:continuationSeparator/>
      </w:r>
    </w:p>
  </w:footnote>
  <w:footnote w:id="1">
    <w:p w:rsidR="00354A5D" w:rsidRDefault="00354A5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354A5D" w:rsidRDefault="00354A5D" w:rsidP="009C556D">
      <w:pPr>
        <w:pStyle w:val="FootnoteText"/>
      </w:pPr>
    </w:p>
    <w:p w:rsidR="00354A5D" w:rsidRDefault="00354A5D" w:rsidP="009C556D">
      <w:pPr>
        <w:pStyle w:val="FootnoteText"/>
      </w:pPr>
    </w:p>
  </w:footnote>
  <w:footnote w:id="2">
    <w:p w:rsidR="00354A5D" w:rsidRDefault="00354A5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BA" w:rsidRDefault="00B547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A5D" w:rsidRDefault="00354A5D">
    <w:pPr>
      <w:pStyle w:val="Header"/>
    </w:pPr>
    <w:r>
      <w:rPr>
        <w:noProof/>
        <w:lang w:val="en-ZA" w:eastAsia="en-ZA"/>
      </w:rPr>
      <w:drawing>
        <wp:anchor distT="0" distB="0" distL="114300" distR="114300" simplePos="0" relativeHeight="251658240" behindDoc="1" locked="0" layoutInCell="1" allowOverlap="1" wp14:anchorId="4E6650FA" wp14:editId="463D7663">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354A5D" w:rsidRDefault="00354A5D">
    <w:pPr>
      <w:pStyle w:val="Header"/>
    </w:pPr>
  </w:p>
  <w:p w:rsidR="00354A5D" w:rsidRPr="0071463B" w:rsidRDefault="00354A5D" w:rsidP="0071463B">
    <w:pPr>
      <w:pStyle w:val="Header"/>
      <w:rPr>
        <w:rFonts w:ascii="Arial" w:hAnsi="Arial" w:cs="Arial"/>
        <w:b/>
        <w:sz w:val="32"/>
        <w:szCs w:val="32"/>
      </w:rPr>
    </w:pPr>
    <w:bookmarkStart w:id="18" w:name="_GoBack"/>
    <w:r w:rsidRPr="00354A5D">
      <w:rPr>
        <w:rFonts w:ascii="Arial" w:hAnsi="Arial" w:cs="Arial"/>
        <w:b/>
        <w:sz w:val="32"/>
        <w:szCs w:val="32"/>
      </w:rPr>
      <w:t xml:space="preserve">RFQ: 0004021 </w:t>
    </w:r>
    <w:r>
      <w:rPr>
        <w:rFonts w:ascii="Arial" w:hAnsi="Arial" w:cs="Arial"/>
        <w:b/>
        <w:sz w:val="32"/>
        <w:szCs w:val="32"/>
      </w:rPr>
      <w:t>–</w:t>
    </w:r>
    <w:r w:rsidRPr="00354A5D">
      <w:rPr>
        <w:rFonts w:ascii="Arial" w:hAnsi="Arial" w:cs="Arial"/>
        <w:b/>
        <w:sz w:val="32"/>
        <w:szCs w:val="32"/>
      </w:rPr>
      <w:t xml:space="preserve"> </w:t>
    </w:r>
    <w:r>
      <w:rPr>
        <w:rFonts w:ascii="Arial" w:hAnsi="Arial" w:cs="Arial"/>
        <w:b/>
        <w:sz w:val="32"/>
        <w:szCs w:val="32"/>
      </w:rPr>
      <w:t xml:space="preserve">Re-Advertised - </w:t>
    </w:r>
    <w:r w:rsidRPr="00354A5D">
      <w:rPr>
        <w:rFonts w:ascii="Arial" w:hAnsi="Arial" w:cs="Arial"/>
        <w:b/>
        <w:sz w:val="32"/>
        <w:szCs w:val="32"/>
      </w:rPr>
      <w:t>Environmental chemical monitoring in Histology and Cytology laboratories within the Eastern Cape Region</w:t>
    </w:r>
  </w:p>
  <w:bookmarkEnd w:id="18"/>
  <w:p w:rsidR="00354A5D" w:rsidRDefault="00354A5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BA" w:rsidRDefault="00B547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9376BCC"/>
    <w:multiLevelType w:val="hybridMultilevel"/>
    <w:tmpl w:val="BC1B2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35"/>
  </w:num>
  <w:num w:numId="5">
    <w:abstractNumId w:val="11"/>
  </w:num>
  <w:num w:numId="6">
    <w:abstractNumId w:val="12"/>
  </w:num>
  <w:num w:numId="7">
    <w:abstractNumId w:val="19"/>
  </w:num>
  <w:num w:numId="8">
    <w:abstractNumId w:val="22"/>
  </w:num>
  <w:num w:numId="9">
    <w:abstractNumId w:val="23"/>
  </w:num>
  <w:num w:numId="10">
    <w:abstractNumId w:val="2"/>
  </w:num>
  <w:num w:numId="11">
    <w:abstractNumId w:val="38"/>
  </w:num>
  <w:num w:numId="12">
    <w:abstractNumId w:val="26"/>
  </w:num>
  <w:num w:numId="13">
    <w:abstractNumId w:val="27"/>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9"/>
  </w:num>
  <w:num w:numId="22">
    <w:abstractNumId w:val="5"/>
  </w:num>
  <w:num w:numId="23">
    <w:abstractNumId w:val="14"/>
  </w:num>
  <w:num w:numId="24">
    <w:abstractNumId w:val="6"/>
  </w:num>
  <w:num w:numId="25">
    <w:abstractNumId w:val="8"/>
  </w:num>
  <w:num w:numId="26">
    <w:abstractNumId w:val="33"/>
  </w:num>
  <w:num w:numId="27">
    <w:abstractNumId w:val="24"/>
  </w:num>
  <w:num w:numId="28">
    <w:abstractNumId w:val="3"/>
  </w:num>
  <w:num w:numId="29">
    <w:abstractNumId w:val="0"/>
  </w:num>
  <w:num w:numId="30">
    <w:abstractNumId w:val="39"/>
  </w:num>
  <w:num w:numId="31">
    <w:abstractNumId w:val="13"/>
  </w:num>
  <w:num w:numId="32">
    <w:abstractNumId w:val="36"/>
  </w:num>
  <w:num w:numId="33">
    <w:abstractNumId w:val="30"/>
  </w:num>
  <w:num w:numId="34">
    <w:abstractNumId w:val="40"/>
  </w:num>
  <w:num w:numId="35">
    <w:abstractNumId w:val="20"/>
  </w:num>
  <w:num w:numId="36">
    <w:abstractNumId w:val="28"/>
  </w:num>
  <w:num w:numId="37">
    <w:abstractNumId w:val="25"/>
  </w:num>
  <w:num w:numId="38">
    <w:abstractNumId w:val="10"/>
  </w:num>
  <w:num w:numId="39">
    <w:abstractNumId w:val="16"/>
  </w:num>
  <w:num w:numId="40">
    <w:abstractNumId w:val="18"/>
  </w:num>
  <w:num w:numId="41">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1F4247"/>
    <w:rsid w:val="002858AE"/>
    <w:rsid w:val="002951BB"/>
    <w:rsid w:val="002E0569"/>
    <w:rsid w:val="003052D1"/>
    <w:rsid w:val="00354A5D"/>
    <w:rsid w:val="003A4270"/>
    <w:rsid w:val="003C29CA"/>
    <w:rsid w:val="00447EE7"/>
    <w:rsid w:val="004968BB"/>
    <w:rsid w:val="004D12F9"/>
    <w:rsid w:val="004F5DA5"/>
    <w:rsid w:val="00555186"/>
    <w:rsid w:val="006642F9"/>
    <w:rsid w:val="0071463B"/>
    <w:rsid w:val="0072140C"/>
    <w:rsid w:val="00796049"/>
    <w:rsid w:val="007D4F16"/>
    <w:rsid w:val="007E3039"/>
    <w:rsid w:val="007E734F"/>
    <w:rsid w:val="0088025C"/>
    <w:rsid w:val="008B2E9A"/>
    <w:rsid w:val="008C3992"/>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42D5B"/>
    <w:rsid w:val="00AD60CF"/>
    <w:rsid w:val="00AF71ED"/>
    <w:rsid w:val="00AF77E9"/>
    <w:rsid w:val="00B05574"/>
    <w:rsid w:val="00B11951"/>
    <w:rsid w:val="00B4474D"/>
    <w:rsid w:val="00B45EB4"/>
    <w:rsid w:val="00B547BA"/>
    <w:rsid w:val="00B76485"/>
    <w:rsid w:val="00BA353C"/>
    <w:rsid w:val="00BB6CA3"/>
    <w:rsid w:val="00C131E3"/>
    <w:rsid w:val="00C83B76"/>
    <w:rsid w:val="00CC1893"/>
    <w:rsid w:val="00CE047F"/>
    <w:rsid w:val="00D012AA"/>
    <w:rsid w:val="00D50588"/>
    <w:rsid w:val="00D737AB"/>
    <w:rsid w:val="00DA3254"/>
    <w:rsid w:val="00E018D7"/>
    <w:rsid w:val="00E060DD"/>
    <w:rsid w:val="00E82E84"/>
    <w:rsid w:val="00E9498E"/>
    <w:rsid w:val="00EC0CE8"/>
    <w:rsid w:val="00EF5386"/>
    <w:rsid w:val="00F30973"/>
    <w:rsid w:val="00F448B8"/>
    <w:rsid w:val="00F57E54"/>
    <w:rsid w:val="00F73C35"/>
    <w:rsid w:val="00FA1F23"/>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E75F52F"/>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10591</Words>
  <Characters>60374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2023-01-31T13:26:00Z</cp:lastPrinted>
  <dcterms:created xsi:type="dcterms:W3CDTF">2023-01-31T13:33:00Z</dcterms:created>
  <dcterms:modified xsi:type="dcterms:W3CDTF">2023-01-31T13:33:00Z</dcterms:modified>
</cp:coreProperties>
</file>