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F8A" w:rsidRDefault="00044F8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4F8A" w:rsidRPr="00524744" w:rsidRDefault="00044F8A" w:rsidP="00C64ACD">
                            <w:pPr>
                              <w:pStyle w:val="Header"/>
                              <w:rPr>
                                <w:rFonts w:cs="Arial"/>
                                <w:sz w:val="20"/>
                              </w:rPr>
                            </w:pPr>
                            <w:r w:rsidRPr="00524744">
                              <w:rPr>
                                <w:rFonts w:cs="Arial"/>
                                <w:sz w:val="20"/>
                              </w:rPr>
                              <w:t>Author: O.M.A</w:t>
                            </w:r>
                          </w:p>
                          <w:p w:rsidR="00044F8A" w:rsidRPr="00524744" w:rsidRDefault="00044F8A" w:rsidP="00C64ACD">
                            <w:pPr>
                              <w:pStyle w:val="Header"/>
                              <w:rPr>
                                <w:rFonts w:cs="Arial"/>
                                <w:sz w:val="20"/>
                              </w:rPr>
                            </w:pPr>
                            <w:r>
                              <w:rPr>
                                <w:rFonts w:cs="Arial"/>
                                <w:sz w:val="20"/>
                              </w:rPr>
                              <w:t>File Ref: ARC.12/08/27</w:t>
                            </w:r>
                          </w:p>
                          <w:p w:rsidR="00044F8A" w:rsidRPr="00524744" w:rsidRDefault="00044F8A" w:rsidP="00C64ACD">
                            <w:pPr>
                              <w:pStyle w:val="Header"/>
                              <w:rPr>
                                <w:rFonts w:cs="Arial"/>
                                <w:sz w:val="20"/>
                              </w:rPr>
                            </w:pPr>
                            <w:r w:rsidRPr="00524744">
                              <w:rPr>
                                <w:rFonts w:cs="Arial"/>
                                <w:sz w:val="20"/>
                              </w:rPr>
                              <w:t xml:space="preserve">Date: </w:t>
                            </w:r>
                            <w:r>
                              <w:rPr>
                                <w:rFonts w:cs="Arial"/>
                                <w:sz w:val="20"/>
                              </w:rPr>
                              <w:t>9 Sep 12</w:t>
                            </w:r>
                          </w:p>
                          <w:p w:rsidR="00044F8A" w:rsidRPr="004D0721" w:rsidRDefault="00044F8A"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044F8A" w:rsidRDefault="00044F8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44F8A" w:rsidRDefault="00044F8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4F8A" w:rsidRPr="00524744" w:rsidRDefault="00044F8A" w:rsidP="00C64ACD">
                      <w:pPr>
                        <w:pStyle w:val="Header"/>
                        <w:rPr>
                          <w:rFonts w:cs="Arial"/>
                          <w:sz w:val="20"/>
                        </w:rPr>
                      </w:pPr>
                      <w:r w:rsidRPr="00524744">
                        <w:rPr>
                          <w:rFonts w:cs="Arial"/>
                          <w:sz w:val="20"/>
                        </w:rPr>
                        <w:t>Author: O.M.A</w:t>
                      </w:r>
                    </w:p>
                    <w:p w:rsidR="00044F8A" w:rsidRPr="00524744" w:rsidRDefault="00044F8A" w:rsidP="00C64ACD">
                      <w:pPr>
                        <w:pStyle w:val="Header"/>
                        <w:rPr>
                          <w:rFonts w:cs="Arial"/>
                          <w:sz w:val="20"/>
                        </w:rPr>
                      </w:pPr>
                      <w:r>
                        <w:rPr>
                          <w:rFonts w:cs="Arial"/>
                          <w:sz w:val="20"/>
                        </w:rPr>
                        <w:t>File Ref: ARC.12/08/27</w:t>
                      </w:r>
                    </w:p>
                    <w:p w:rsidR="00044F8A" w:rsidRPr="00524744" w:rsidRDefault="00044F8A" w:rsidP="00C64ACD">
                      <w:pPr>
                        <w:pStyle w:val="Header"/>
                        <w:rPr>
                          <w:rFonts w:cs="Arial"/>
                          <w:sz w:val="20"/>
                        </w:rPr>
                      </w:pPr>
                      <w:r w:rsidRPr="00524744">
                        <w:rPr>
                          <w:rFonts w:cs="Arial"/>
                          <w:sz w:val="20"/>
                        </w:rPr>
                        <w:t xml:space="preserve">Date: </w:t>
                      </w:r>
                      <w:r>
                        <w:rPr>
                          <w:rFonts w:cs="Arial"/>
                          <w:sz w:val="20"/>
                        </w:rPr>
                        <w:t>9 Sep 12</w:t>
                      </w:r>
                    </w:p>
                    <w:p w:rsidR="00044F8A" w:rsidRPr="004D0721" w:rsidRDefault="00044F8A"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044F8A" w:rsidRDefault="00044F8A"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DF648F">
        <w:rPr>
          <w:rFonts w:ascii="Arial Narrow" w:hAnsi="Arial Narrow" w:cs="Arial"/>
          <w:b/>
          <w:color w:val="000000"/>
          <w:sz w:val="28"/>
          <w:szCs w:val="28"/>
        </w:rPr>
        <w:t xml:space="preserve">Alterations </w:t>
      </w:r>
      <w:r w:rsidR="00F50A92">
        <w:rPr>
          <w:rFonts w:ascii="Arial Narrow" w:hAnsi="Arial Narrow" w:cs="Arial"/>
          <w:b/>
          <w:color w:val="000000"/>
          <w:sz w:val="28"/>
          <w:szCs w:val="28"/>
        </w:rPr>
        <w:t xml:space="preserve">and painting of outside wall for Watkins </w:t>
      </w:r>
      <w:proofErr w:type="spellStart"/>
      <w:r w:rsidR="00F50A92">
        <w:rPr>
          <w:rFonts w:ascii="Arial Narrow" w:hAnsi="Arial Narrow" w:cs="Arial"/>
          <w:b/>
          <w:color w:val="000000"/>
          <w:sz w:val="28"/>
          <w:szCs w:val="28"/>
        </w:rPr>
        <w:t>Pitchford</w:t>
      </w:r>
      <w:proofErr w:type="spellEnd"/>
      <w:r w:rsidR="00F50A92">
        <w:rPr>
          <w:rFonts w:ascii="Arial Narrow" w:hAnsi="Arial Narrow" w:cs="Arial"/>
          <w:b/>
          <w:color w:val="000000"/>
          <w:sz w:val="28"/>
          <w:szCs w:val="28"/>
        </w:rPr>
        <w:t xml:space="preserve"> Building at </w:t>
      </w:r>
      <w:proofErr w:type="spellStart"/>
      <w:r w:rsidR="00F50A92">
        <w:rPr>
          <w:rFonts w:ascii="Arial Narrow" w:hAnsi="Arial Narrow" w:cs="Arial"/>
          <w:b/>
          <w:color w:val="000000"/>
          <w:sz w:val="28"/>
          <w:szCs w:val="28"/>
        </w:rPr>
        <w:t>Braamfontein</w:t>
      </w:r>
      <w:proofErr w:type="spellEnd"/>
      <w:r w:rsidR="00F50A92">
        <w:rPr>
          <w:rFonts w:ascii="Arial Narrow" w:hAnsi="Arial Narrow" w:cs="Arial"/>
          <w:b/>
          <w:color w:val="000000"/>
          <w:sz w:val="28"/>
          <w:szCs w:val="28"/>
        </w:rPr>
        <w:t xml:space="preserve"> Complex</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127EE8">
        <w:rPr>
          <w:rFonts w:ascii="Arial Narrow" w:eastAsia="Calibri" w:hAnsi="Arial Narrow" w:cs="Arial"/>
          <w:b/>
          <w:sz w:val="28"/>
          <w:szCs w:val="28"/>
          <w:lang w:val="en-ZA"/>
        </w:rPr>
        <w:t>GAU</w:t>
      </w:r>
      <w:r w:rsidR="00F50A92">
        <w:rPr>
          <w:rFonts w:ascii="Arial Narrow" w:eastAsia="Calibri" w:hAnsi="Arial Narrow" w:cs="Arial"/>
          <w:b/>
          <w:sz w:val="28"/>
          <w:szCs w:val="28"/>
          <w:lang w:val="en-ZA"/>
        </w:rPr>
        <w:t>RENO2022-057</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F648F">
        <w:rPr>
          <w:rFonts w:ascii="Arial Narrow" w:eastAsia="Calibri" w:hAnsi="Arial Narrow" w:cs="Arial"/>
          <w:b/>
          <w:sz w:val="28"/>
          <w:szCs w:val="28"/>
          <w:lang w:val="en-ZA"/>
        </w:rPr>
        <w:t>08</w:t>
      </w:r>
      <w:r w:rsidR="00F50A92">
        <w:rPr>
          <w:rFonts w:ascii="Arial Narrow" w:eastAsia="Calibri" w:hAnsi="Arial Narrow" w:cs="Arial"/>
          <w:b/>
          <w:sz w:val="28"/>
          <w:szCs w:val="28"/>
          <w:lang w:val="en-ZA"/>
        </w:rPr>
        <w:t xml:space="preserve"> NOVEMBER </w:t>
      </w:r>
      <w:r w:rsidR="00124DCD">
        <w:rPr>
          <w:rFonts w:ascii="Arial Narrow" w:eastAsia="Calibri" w:hAnsi="Arial Narrow" w:cs="Arial"/>
          <w:b/>
          <w:sz w:val="28"/>
          <w:szCs w:val="28"/>
          <w:lang w:val="en-ZA"/>
        </w:rPr>
        <w:t>2022</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D262D" w:rsidRDefault="009A78EB" w:rsidP="00ED262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COMPULSORY BRIEFING: </w:t>
      </w:r>
      <w:r w:rsidR="00DF648F">
        <w:rPr>
          <w:rFonts w:ascii="Arial Narrow" w:eastAsia="Calibri" w:hAnsi="Arial Narrow" w:cs="Arial"/>
          <w:b/>
          <w:sz w:val="28"/>
          <w:szCs w:val="28"/>
          <w:lang w:val="en-ZA"/>
        </w:rPr>
        <w:t>02 November 2022 AT 09</w:t>
      </w:r>
      <w:r w:rsidR="00191695">
        <w:rPr>
          <w:rFonts w:ascii="Arial Narrow" w:eastAsia="Calibri" w:hAnsi="Arial Narrow" w:cs="Arial"/>
          <w:b/>
          <w:sz w:val="28"/>
          <w:szCs w:val="28"/>
          <w:lang w:val="en-ZA"/>
        </w:rPr>
        <w:t>:00</w:t>
      </w:r>
      <w:r w:rsidR="00ED262D">
        <w:rPr>
          <w:rFonts w:ascii="Arial Narrow" w:eastAsia="Calibri" w:hAnsi="Arial Narrow" w:cs="Arial"/>
          <w:b/>
          <w:sz w:val="28"/>
          <w:szCs w:val="28"/>
          <w:lang w:val="en-ZA"/>
        </w:rPr>
        <w:t xml:space="preserve">AM </w:t>
      </w:r>
      <w:r w:rsidR="00ED262D" w:rsidRPr="00ED262D">
        <w:rPr>
          <w:rFonts w:ascii="Arial Narrow" w:eastAsia="Calibri" w:hAnsi="Arial Narrow" w:cs="Arial"/>
          <w:b/>
          <w:color w:val="FF0000"/>
          <w:sz w:val="28"/>
          <w:szCs w:val="28"/>
          <w:lang w:val="en-ZA"/>
        </w:rPr>
        <w:t>(AS PER BELOW ADDRESS)</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960161"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Security office</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44F8A" w:rsidRDefault="00044F8A"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44F8A" w:rsidRDefault="00044F8A"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44F8A" w:rsidRDefault="00044F8A"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315489">
          <w:rPr>
            <w:noProof/>
            <w:webHidden/>
          </w:rPr>
          <w:t>3</w:t>
        </w:r>
        <w:r>
          <w:rPr>
            <w:noProof/>
            <w:webHidden/>
          </w:rPr>
          <w:fldChar w:fldCharType="end"/>
        </w:r>
      </w:hyperlink>
    </w:p>
    <w:p w:rsidR="00DB6342" w:rsidRDefault="00122EB1">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315489">
          <w:rPr>
            <w:noProof/>
            <w:webHidden/>
          </w:rPr>
          <w:t>6</w:t>
        </w:r>
        <w:r w:rsidR="00DB6342">
          <w:rPr>
            <w:noProof/>
            <w:webHidden/>
          </w:rPr>
          <w:fldChar w:fldCharType="end"/>
        </w:r>
      </w:hyperlink>
    </w:p>
    <w:p w:rsidR="00DB6342" w:rsidRDefault="00122EB1">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315489">
          <w:rPr>
            <w:noProof/>
            <w:webHidden/>
          </w:rPr>
          <w:t>21</w:t>
        </w:r>
        <w:r w:rsidR="00DB6342">
          <w:rPr>
            <w:noProof/>
            <w:webHidden/>
          </w:rPr>
          <w:fldChar w:fldCharType="end"/>
        </w:r>
      </w:hyperlink>
    </w:p>
    <w:p w:rsidR="00DB6342" w:rsidRDefault="00122EB1">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315489">
          <w:rPr>
            <w:noProof/>
            <w:webHidden/>
          </w:rPr>
          <w:t>23</w:t>
        </w:r>
        <w:r w:rsidR="00DB6342">
          <w:rPr>
            <w:noProof/>
            <w:webHidden/>
          </w:rPr>
          <w:fldChar w:fldCharType="end"/>
        </w:r>
      </w:hyperlink>
    </w:p>
    <w:p w:rsidR="00DB6342" w:rsidRDefault="00122EB1">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315489">
          <w:rPr>
            <w:noProof/>
            <w:webHidden/>
          </w:rPr>
          <w:t>26</w:t>
        </w:r>
        <w:r w:rsidR="00DB6342">
          <w:rPr>
            <w:noProof/>
            <w:webHidden/>
          </w:rPr>
          <w:fldChar w:fldCharType="end"/>
        </w:r>
      </w:hyperlink>
    </w:p>
    <w:p w:rsidR="00DB6342" w:rsidRDefault="00122EB1">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315489">
          <w:rPr>
            <w:b w:val="0"/>
            <w:bCs w:val="0"/>
            <w:noProof/>
            <w:webHidden/>
          </w:rPr>
          <w:t>Error! Bookmark not defined.</w:t>
        </w:r>
        <w:r w:rsidR="00DB6342">
          <w:rPr>
            <w:noProof/>
            <w:webHidden/>
          </w:rPr>
          <w:fldChar w:fldCharType="end"/>
        </w:r>
      </w:hyperlink>
    </w:p>
    <w:p w:rsidR="00DB6342" w:rsidRDefault="00122EB1">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315489">
          <w:rPr>
            <w:noProof/>
            <w:webHidden/>
          </w:rPr>
          <w:t>31</w:t>
        </w:r>
        <w:r w:rsidR="00DB6342">
          <w:rPr>
            <w:noProof/>
            <w:webHidden/>
          </w:rPr>
          <w:fldChar w:fldCharType="end"/>
        </w:r>
      </w:hyperlink>
    </w:p>
    <w:p w:rsidR="00DB6342" w:rsidRDefault="00122EB1">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315489">
          <w:rPr>
            <w:noProof/>
            <w:webHidden/>
          </w:rPr>
          <w:t>31</w:t>
        </w:r>
        <w:r w:rsidR="00DB6342">
          <w:rPr>
            <w:noProof/>
            <w:webHidden/>
          </w:rPr>
          <w:fldChar w:fldCharType="end"/>
        </w:r>
      </w:hyperlink>
    </w:p>
    <w:p w:rsidR="00DB6342" w:rsidRDefault="00122EB1">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315489">
          <w:rPr>
            <w:noProof/>
            <w:webHidden/>
          </w:rPr>
          <w:t>32</w:t>
        </w:r>
        <w:r w:rsidR="00DB6342">
          <w:rPr>
            <w:noProof/>
            <w:webHidden/>
          </w:rPr>
          <w:fldChar w:fldCharType="end"/>
        </w:r>
      </w:hyperlink>
    </w:p>
    <w:p w:rsidR="00DB6342" w:rsidRDefault="00122EB1">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315489">
          <w:rPr>
            <w:noProof/>
            <w:webHidden/>
          </w:rPr>
          <w:t>33</w:t>
        </w:r>
        <w:r w:rsidR="00DB6342">
          <w:rPr>
            <w:noProof/>
            <w:webHidden/>
          </w:rPr>
          <w:fldChar w:fldCharType="end"/>
        </w:r>
      </w:hyperlink>
    </w:p>
    <w:p w:rsidR="00DB6342" w:rsidRDefault="00122EB1">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315489">
          <w:rPr>
            <w:noProof/>
            <w:webHidden/>
          </w:rPr>
          <w:t>33</w:t>
        </w:r>
        <w:r w:rsidR="00DB6342">
          <w:rPr>
            <w:noProof/>
            <w:webHidden/>
          </w:rPr>
          <w:fldChar w:fldCharType="end"/>
        </w:r>
      </w:hyperlink>
    </w:p>
    <w:p w:rsidR="00DB6342" w:rsidRDefault="00122EB1">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315489">
          <w:rPr>
            <w:noProof/>
            <w:webHidden/>
          </w:rPr>
          <w:t>36</w:t>
        </w:r>
        <w:r w:rsidR="00DB6342">
          <w:rPr>
            <w:noProof/>
            <w:webHidden/>
          </w:rPr>
          <w:fldChar w:fldCharType="end"/>
        </w:r>
      </w:hyperlink>
    </w:p>
    <w:p w:rsidR="00DB6342" w:rsidRDefault="00122EB1">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315489">
          <w:rPr>
            <w:noProof/>
            <w:webHidden/>
          </w:rPr>
          <w:t>37</w:t>
        </w:r>
        <w:r w:rsidR="00DB6342">
          <w:rPr>
            <w:noProof/>
            <w:webHidden/>
          </w:rPr>
          <w:fldChar w:fldCharType="end"/>
        </w:r>
      </w:hyperlink>
    </w:p>
    <w:p w:rsidR="00DB6342" w:rsidRDefault="00122EB1">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315489">
          <w:rPr>
            <w:noProof/>
            <w:webHidden/>
          </w:rPr>
          <w:t>38</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3"/>
        <w:gridCol w:w="15"/>
        <w:gridCol w:w="1286"/>
        <w:gridCol w:w="1762"/>
        <w:gridCol w:w="712"/>
        <w:gridCol w:w="24"/>
        <w:gridCol w:w="1177"/>
        <w:gridCol w:w="93"/>
        <w:gridCol w:w="295"/>
        <w:gridCol w:w="348"/>
        <w:gridCol w:w="1070"/>
        <w:gridCol w:w="190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894784" w:rsidRPr="00627C33" w:rsidTr="00C039DB">
        <w:trPr>
          <w:trHeight w:val="228"/>
          <w:jc w:val="center"/>
        </w:trPr>
        <w:tc>
          <w:tcPr>
            <w:tcW w:w="1413"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194" w:type="dxa"/>
            <w:gridSpan w:val="3"/>
            <w:shd w:val="clear" w:color="auto" w:fill="auto"/>
            <w:vAlign w:val="bottom"/>
          </w:tcPr>
          <w:p w:rsidR="00A86B57" w:rsidRPr="00A86B57" w:rsidRDefault="00BD1FB6" w:rsidP="00894784">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F50A92">
              <w:rPr>
                <w:rFonts w:ascii="Arial Narrow" w:hAnsi="Arial Narrow"/>
                <w:b/>
                <w:sz w:val="20"/>
                <w:lang w:val="en-GB"/>
              </w:rPr>
              <w:t>GAURENO2022-057</w:t>
            </w:r>
          </w:p>
        </w:tc>
        <w:tc>
          <w:tcPr>
            <w:tcW w:w="2474" w:type="dxa"/>
            <w:gridSpan w:val="2"/>
            <w:shd w:val="clear" w:color="auto" w:fill="auto"/>
            <w:vAlign w:val="bottom"/>
          </w:tcPr>
          <w:p w:rsidR="00A86B57" w:rsidRPr="00627C33" w:rsidRDefault="00A86B57" w:rsidP="00F50A9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DF648F">
              <w:rPr>
                <w:rFonts w:ascii="Arial Narrow" w:hAnsi="Arial Narrow"/>
                <w:sz w:val="20"/>
                <w:lang w:val="en-GB"/>
              </w:rPr>
              <w:t>08</w:t>
            </w:r>
            <w:r w:rsidR="00F50A92">
              <w:rPr>
                <w:rFonts w:ascii="Arial Narrow" w:hAnsi="Arial Narrow"/>
                <w:sz w:val="20"/>
                <w:lang w:val="en-GB"/>
              </w:rPr>
              <w:t xml:space="preserve"> November </w:t>
            </w:r>
            <w:r w:rsidR="00191695">
              <w:rPr>
                <w:rFonts w:ascii="Arial Narrow" w:hAnsi="Arial Narrow"/>
                <w:sz w:val="20"/>
                <w:lang w:val="en-GB"/>
              </w:rPr>
              <w:t xml:space="preserve"> </w:t>
            </w:r>
            <w:r w:rsidR="00124DCD">
              <w:rPr>
                <w:rFonts w:ascii="Arial Narrow" w:hAnsi="Arial Narrow"/>
                <w:sz w:val="20"/>
                <w:lang w:val="en-GB"/>
              </w:rPr>
              <w:t>2022</w:t>
            </w:r>
          </w:p>
        </w:tc>
        <w:tc>
          <w:tcPr>
            <w:tcW w:w="1294"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713"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901" w:type="dxa"/>
            <w:shd w:val="clear" w:color="auto" w:fill="auto"/>
            <w:vAlign w:val="bottom"/>
          </w:tcPr>
          <w:p w:rsidR="00A86B57" w:rsidRPr="00371939"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71939">
              <w:rPr>
                <w:rFonts w:ascii="Arial Narrow" w:hAnsi="Arial Narrow"/>
                <w:sz w:val="20"/>
                <w:lang w:val="en-GB"/>
              </w:rPr>
              <w:t>11H00</w:t>
            </w:r>
          </w:p>
        </w:tc>
      </w:tr>
      <w:tr w:rsidR="00A86B57" w:rsidRPr="00627C33" w:rsidTr="00C039DB">
        <w:trPr>
          <w:trHeight w:val="228"/>
          <w:jc w:val="center"/>
        </w:trPr>
        <w:tc>
          <w:tcPr>
            <w:tcW w:w="1413"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76" w:type="dxa"/>
            <w:gridSpan w:val="12"/>
            <w:tcBorders>
              <w:bottom w:val="single" w:sz="4" w:space="0" w:color="auto"/>
            </w:tcBorders>
            <w:shd w:val="clear" w:color="auto" w:fill="auto"/>
            <w:vAlign w:val="bottom"/>
          </w:tcPr>
          <w:p w:rsidR="00A86B57" w:rsidRPr="00127EE8" w:rsidRDefault="00DF648F" w:rsidP="00DF648F">
            <w:pPr>
              <w:tabs>
                <w:tab w:val="left" w:pos="990"/>
                <w:tab w:val="left" w:pos="1170"/>
              </w:tabs>
              <w:contextualSpacing/>
              <w:rPr>
                <w:rFonts w:ascii="Arial Narrow" w:hAnsi="Arial Narrow" w:cs="Arial"/>
                <w:b/>
                <w:color w:val="FF0000"/>
                <w:sz w:val="20"/>
                <w:szCs w:val="20"/>
              </w:rPr>
            </w:pPr>
            <w:r>
              <w:rPr>
                <w:rFonts w:ascii="Arial Narrow" w:hAnsi="Arial Narrow" w:cs="Arial"/>
                <w:b/>
                <w:color w:val="FF0000"/>
                <w:sz w:val="20"/>
                <w:szCs w:val="20"/>
              </w:rPr>
              <w:t xml:space="preserve">Alterations </w:t>
            </w:r>
            <w:r w:rsidR="00F50A92">
              <w:rPr>
                <w:rFonts w:ascii="Arial Narrow" w:hAnsi="Arial Narrow" w:cs="Arial"/>
                <w:b/>
                <w:color w:val="FF0000"/>
                <w:sz w:val="20"/>
                <w:szCs w:val="20"/>
              </w:rPr>
              <w:t xml:space="preserve">and painting of outside wall for Watkins </w:t>
            </w:r>
            <w:proofErr w:type="spellStart"/>
            <w:r w:rsidR="00F50A92">
              <w:rPr>
                <w:rFonts w:ascii="Arial Narrow" w:hAnsi="Arial Narrow" w:cs="Arial"/>
                <w:b/>
                <w:color w:val="FF0000"/>
                <w:sz w:val="20"/>
                <w:szCs w:val="20"/>
              </w:rPr>
              <w:t>Pitchford</w:t>
            </w:r>
            <w:proofErr w:type="spellEnd"/>
            <w:r w:rsidR="00F50A92">
              <w:rPr>
                <w:rFonts w:ascii="Arial Narrow" w:hAnsi="Arial Narrow" w:cs="Arial"/>
                <w:b/>
                <w:color w:val="FF0000"/>
                <w:sz w:val="20"/>
                <w:szCs w:val="20"/>
              </w:rPr>
              <w:t xml:space="preserve"> building as </w:t>
            </w:r>
            <w:proofErr w:type="spellStart"/>
            <w:r w:rsidR="00F50A92">
              <w:rPr>
                <w:rFonts w:ascii="Arial Narrow" w:hAnsi="Arial Narrow" w:cs="Arial"/>
                <w:b/>
                <w:color w:val="FF0000"/>
                <w:sz w:val="20"/>
                <w:szCs w:val="20"/>
              </w:rPr>
              <w:t>Braamfontein</w:t>
            </w:r>
            <w:proofErr w:type="spellEnd"/>
            <w:r w:rsidR="00F50A92">
              <w:rPr>
                <w:rFonts w:ascii="Arial Narrow" w:hAnsi="Arial Narrow" w:cs="Arial"/>
                <w:b/>
                <w:color w:val="FF0000"/>
                <w:sz w:val="20"/>
                <w:szCs w:val="20"/>
              </w:rPr>
              <w:t xml:space="preserve"> Complex</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w:t>
            </w:r>
            <w:r w:rsidR="00C039DB">
              <w:rPr>
                <w:rFonts w:ascii="Arial Narrow" w:hAnsi="Arial Narrow"/>
                <w:b/>
                <w:sz w:val="20"/>
                <w:lang w:val="en-ZA"/>
              </w:rPr>
              <w:t xml:space="preserve"> </w:t>
            </w:r>
            <w:proofErr w:type="spellStart"/>
            <w:r w:rsidR="00C039DB">
              <w:rPr>
                <w:rFonts w:ascii="Arial Narrow" w:hAnsi="Arial Narrow"/>
                <w:b/>
                <w:sz w:val="20"/>
                <w:lang w:val="en-ZA"/>
              </w:rPr>
              <w:t>Braamfontein</w:t>
            </w:r>
            <w:proofErr w:type="spellEnd"/>
            <w:r w:rsidRPr="00124DCD">
              <w:rPr>
                <w:rFonts w:ascii="Arial Narrow" w:hAnsi="Arial Narrow"/>
                <w:b/>
                <w:sz w:val="20"/>
                <w:lang w:val="en-ZA"/>
              </w:rPr>
              <w:t xml:space="preserve">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894784" w:rsidRPr="00627C33" w:rsidTr="00C039DB">
        <w:trPr>
          <w:trHeight w:val="413"/>
          <w:jc w:val="center"/>
        </w:trPr>
        <w:tc>
          <w:tcPr>
            <w:tcW w:w="5369"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20"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94784" w:rsidRPr="00627C33" w:rsidTr="00C039DB">
        <w:trPr>
          <w:trHeight w:val="302"/>
          <w:jc w:val="center"/>
        </w:trPr>
        <w:tc>
          <w:tcPr>
            <w:tcW w:w="232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48" w:type="dxa"/>
            <w:gridSpan w:val="2"/>
            <w:tcBorders>
              <w:top w:val="single" w:sz="4" w:space="0" w:color="auto"/>
            </w:tcBorders>
            <w:shd w:val="clear" w:color="auto" w:fill="auto"/>
            <w:vAlign w:val="bottom"/>
          </w:tcPr>
          <w:p w:rsidR="00A86B57" w:rsidRPr="00124DCD" w:rsidRDefault="00191695"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264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971" w:type="dxa"/>
            <w:gridSpan w:val="2"/>
            <w:tcBorders>
              <w:top w:val="single" w:sz="4" w:space="0" w:color="auto"/>
            </w:tcBorders>
            <w:shd w:val="clear" w:color="auto" w:fill="auto"/>
            <w:vAlign w:val="bottom"/>
          </w:tcPr>
          <w:p w:rsidR="00A86B57" w:rsidRPr="00124DCD" w:rsidRDefault="00DF648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Vincent Mavhungu</w:t>
            </w:r>
          </w:p>
        </w:tc>
      </w:tr>
      <w:tr w:rsidR="00894784" w:rsidRPr="00627C33" w:rsidTr="00C039DB">
        <w:trPr>
          <w:trHeight w:val="302"/>
          <w:jc w:val="center"/>
        </w:trPr>
        <w:tc>
          <w:tcPr>
            <w:tcW w:w="232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48" w:type="dxa"/>
            <w:gridSpan w:val="2"/>
            <w:tcBorders>
              <w:top w:val="single" w:sz="4" w:space="0" w:color="auto"/>
            </w:tcBorders>
            <w:shd w:val="clear" w:color="auto" w:fill="auto"/>
            <w:vAlign w:val="bottom"/>
          </w:tcPr>
          <w:p w:rsidR="00A86B57" w:rsidRPr="00124DCD" w:rsidRDefault="001916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264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71" w:type="dxa"/>
            <w:gridSpan w:val="2"/>
            <w:tcBorders>
              <w:top w:val="single" w:sz="4" w:space="0" w:color="auto"/>
            </w:tcBorders>
            <w:shd w:val="clear" w:color="auto" w:fill="auto"/>
            <w:vAlign w:val="bottom"/>
          </w:tcPr>
          <w:p w:rsidR="00A86B57" w:rsidRPr="00124DCD" w:rsidRDefault="00DF648F"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0082 937 3551</w:t>
            </w:r>
          </w:p>
        </w:tc>
      </w:tr>
      <w:tr w:rsidR="00894784" w:rsidRPr="00627C33" w:rsidTr="00C039DB">
        <w:trPr>
          <w:trHeight w:val="302"/>
          <w:jc w:val="center"/>
        </w:trPr>
        <w:tc>
          <w:tcPr>
            <w:tcW w:w="232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48"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4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97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4784" w:rsidRPr="00627C33" w:rsidTr="00C039DB">
        <w:trPr>
          <w:trHeight w:val="268"/>
          <w:jc w:val="center"/>
        </w:trPr>
        <w:tc>
          <w:tcPr>
            <w:tcW w:w="232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48" w:type="dxa"/>
            <w:gridSpan w:val="2"/>
            <w:tcBorders>
              <w:top w:val="single" w:sz="4" w:space="0" w:color="auto"/>
            </w:tcBorders>
            <w:shd w:val="clear" w:color="auto" w:fill="auto"/>
            <w:vAlign w:val="bottom"/>
          </w:tcPr>
          <w:p w:rsidR="00A86B57" w:rsidRPr="00124DCD" w:rsidRDefault="00191695"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Musa.shabangu@nhls.ac.za</w:t>
            </w:r>
          </w:p>
        </w:tc>
        <w:tc>
          <w:tcPr>
            <w:tcW w:w="264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971" w:type="dxa"/>
            <w:gridSpan w:val="2"/>
            <w:tcBorders>
              <w:top w:val="single" w:sz="4" w:space="0" w:color="auto"/>
            </w:tcBorders>
            <w:shd w:val="clear" w:color="auto" w:fill="auto"/>
            <w:vAlign w:val="bottom"/>
          </w:tcPr>
          <w:p w:rsidR="000C1E0D" w:rsidRPr="00124DCD" w:rsidRDefault="00DF648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Vincent.mavhugu</w:t>
            </w:r>
            <w:r w:rsidR="00191695">
              <w:rPr>
                <w:rFonts w:ascii="Arial Narrow" w:hAnsi="Arial Narrow"/>
                <w:sz w:val="20"/>
                <w:lang w:val="en-GB"/>
              </w:rPr>
              <w:t>@nhls.ac.za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4784"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7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89"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31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4784"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7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89"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31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039DB">
        <w:trPr>
          <w:trHeight w:val="299"/>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4784" w:rsidRPr="00627C33" w:rsidTr="00C039DB">
        <w:trPr>
          <w:trHeight w:val="57"/>
          <w:jc w:val="center"/>
        </w:trPr>
        <w:tc>
          <w:tcPr>
            <w:tcW w:w="230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62"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736"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17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70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94784" w:rsidRPr="00627C33" w:rsidTr="00C039DB">
        <w:trPr>
          <w:trHeight w:val="340"/>
          <w:jc w:val="center"/>
        </w:trPr>
        <w:tc>
          <w:tcPr>
            <w:tcW w:w="230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30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319"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94784" w:rsidRPr="00627C33" w:rsidTr="00C039DB">
        <w:trPr>
          <w:trHeight w:val="864"/>
          <w:jc w:val="center"/>
        </w:trPr>
        <w:tc>
          <w:tcPr>
            <w:tcW w:w="230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6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301"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319"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2EB1">
              <w:rPr>
                <w:rFonts w:ascii="Arial Narrow" w:hAnsi="Arial Narrow"/>
                <w:sz w:val="20"/>
                <w:lang w:val="en-GB"/>
              </w:rPr>
            </w:r>
            <w:r w:rsidR="00122EB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proofErr w:type="spellStart"/>
      <w:r w:rsidR="009A78EB">
        <w:rPr>
          <w:rFonts w:ascii="Arial Narrow" w:hAnsi="Arial Narrow"/>
          <w:b/>
          <w:color w:val="FF0000"/>
          <w:sz w:val="20"/>
        </w:rPr>
        <w:t>Braamfontein</w:t>
      </w:r>
      <w:proofErr w:type="spellEnd"/>
      <w:r w:rsidR="009A78EB">
        <w:rPr>
          <w:rFonts w:ascii="Arial Narrow" w:hAnsi="Arial Narrow"/>
          <w:b/>
          <w:color w:val="FF0000"/>
          <w:sz w:val="20"/>
        </w:rPr>
        <w:t xml:space="preserve"> Complex on </w:t>
      </w:r>
      <w:r w:rsidR="00DF648F">
        <w:rPr>
          <w:rFonts w:ascii="Arial Narrow" w:hAnsi="Arial Narrow"/>
          <w:b/>
          <w:color w:val="FF0000"/>
          <w:sz w:val="20"/>
        </w:rPr>
        <w:t>02</w:t>
      </w:r>
      <w:r w:rsidR="006707E0">
        <w:rPr>
          <w:rFonts w:ascii="Arial Narrow" w:hAnsi="Arial Narrow"/>
          <w:b/>
          <w:color w:val="FF0000"/>
          <w:sz w:val="20"/>
        </w:rPr>
        <w:t xml:space="preserve"> October </w:t>
      </w:r>
      <w:r w:rsidR="00DF648F">
        <w:rPr>
          <w:rFonts w:ascii="Arial Narrow" w:hAnsi="Arial Narrow"/>
          <w:b/>
          <w:color w:val="FF0000"/>
          <w:sz w:val="20"/>
        </w:rPr>
        <w:t>2022 at 09</w:t>
      </w:r>
      <w:r w:rsidR="00191695">
        <w:rPr>
          <w:rFonts w:ascii="Arial Narrow" w:hAnsi="Arial Narrow"/>
          <w:b/>
          <w:color w:val="FF0000"/>
          <w:sz w:val="20"/>
        </w:rPr>
        <w:t>:0</w:t>
      </w:r>
      <w:r w:rsidR="00C039DB">
        <w:rPr>
          <w:rFonts w:ascii="Arial Narrow" w:hAnsi="Arial Narrow"/>
          <w:b/>
          <w:color w:val="FF0000"/>
          <w:sz w:val="20"/>
        </w:rPr>
        <w:t>0am</w:t>
      </w:r>
      <w:r w:rsidR="00C039DB">
        <w:rPr>
          <w:rFonts w:ascii="Arial Narrow" w:hAnsi="Arial Narrow"/>
          <w:color w:val="000000" w:themeColor="text1"/>
          <w:sz w:val="20"/>
        </w:rPr>
        <w:t>, meet at Security/ Reception area.</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6707E0" w:rsidRDefault="00880060" w:rsidP="006707E0">
      <w:pPr>
        <w:pStyle w:val="Heading1"/>
        <w:numPr>
          <w:ilvl w:val="0"/>
          <w:numId w:val="0"/>
        </w:numPr>
        <w:spacing w:before="0" w:after="0"/>
        <w:rPr>
          <w:rFonts w:ascii="Arial" w:hAnsi="Arial" w:cs="Arial"/>
          <w:sz w:val="24"/>
          <w:szCs w:val="24"/>
        </w:rPr>
      </w:pPr>
      <w:r w:rsidRPr="00880060">
        <w:rPr>
          <w:rFonts w:ascii="Arial" w:hAnsi="Arial" w:cs="Arial"/>
          <w:sz w:val="24"/>
          <w:szCs w:val="24"/>
        </w:rPr>
        <w:t>SPECIFICATION:</w:t>
      </w:r>
    </w:p>
    <w:p w:rsidR="006707E0" w:rsidRPr="0018757C" w:rsidRDefault="006707E0" w:rsidP="00F50A92">
      <w:pPr>
        <w:rPr>
          <w:rFonts w:ascii="Calibri" w:hAnsi="Calibri" w:cs="Calibri"/>
          <w:b/>
          <w:sz w:val="20"/>
          <w:szCs w:val="20"/>
        </w:rPr>
      </w:pPr>
      <w:r>
        <w:rPr>
          <w:rFonts w:ascii="Calibri" w:hAnsi="Calibri" w:cs="Calibri"/>
          <w:b/>
          <w:sz w:val="22"/>
          <w:szCs w:val="22"/>
        </w:rPr>
        <w:t xml:space="preserve"> </w:t>
      </w:r>
    </w:p>
    <w:p w:rsidR="00191D9B" w:rsidRPr="0018757C" w:rsidRDefault="00191D9B" w:rsidP="00191D9B">
      <w:pPr>
        <w:rPr>
          <w:rFonts w:eastAsia="Arial Unicode MS"/>
          <w:sz w:val="20"/>
          <w:szCs w:val="20"/>
        </w:rPr>
      </w:pPr>
      <w:r w:rsidRPr="0018757C">
        <w:rPr>
          <w:rFonts w:eastAsia="Arial Unicode MS"/>
          <w:sz w:val="20"/>
          <w:szCs w:val="20"/>
        </w:rPr>
        <w:t>RFQ NO:1043260</w:t>
      </w:r>
    </w:p>
    <w:p w:rsidR="00191D9B" w:rsidRPr="0018757C" w:rsidRDefault="00191D9B" w:rsidP="00191D9B">
      <w:pPr>
        <w:rPr>
          <w:rFonts w:eastAsia="Arial Unicode MS"/>
          <w:sz w:val="20"/>
          <w:szCs w:val="20"/>
        </w:rPr>
      </w:pPr>
    </w:p>
    <w:p w:rsidR="00191D9B" w:rsidRPr="0018757C" w:rsidRDefault="00191D9B" w:rsidP="00191D9B">
      <w:pPr>
        <w:rPr>
          <w:rFonts w:eastAsia="Arial Unicode MS"/>
          <w:sz w:val="20"/>
          <w:szCs w:val="20"/>
        </w:rPr>
      </w:pPr>
      <w:r w:rsidRPr="0018757C">
        <w:rPr>
          <w:rFonts w:eastAsia="Arial Unicode MS"/>
          <w:sz w:val="20"/>
          <w:szCs w:val="20"/>
        </w:rPr>
        <w:t>INVITATION TO QUOTE ON</w:t>
      </w:r>
    </w:p>
    <w:p w:rsidR="00191D9B" w:rsidRPr="0018757C" w:rsidRDefault="00191D9B" w:rsidP="00191D9B">
      <w:pPr>
        <w:rPr>
          <w:rFonts w:eastAsia="Arial Unicode MS"/>
          <w:sz w:val="20"/>
          <w:szCs w:val="20"/>
        </w:rPr>
      </w:pPr>
    </w:p>
    <w:p w:rsidR="00191D9B" w:rsidRPr="0018757C" w:rsidRDefault="00191D9B" w:rsidP="00191D9B">
      <w:pPr>
        <w:rPr>
          <w:rFonts w:eastAsia="Arial Unicode MS"/>
          <w:sz w:val="20"/>
          <w:szCs w:val="20"/>
        </w:rPr>
      </w:pPr>
      <w:r w:rsidRPr="0018757C">
        <w:rPr>
          <w:rFonts w:eastAsia="Arial Unicode MS"/>
          <w:sz w:val="20"/>
          <w:szCs w:val="20"/>
        </w:rPr>
        <w:t xml:space="preserve">DESCRIPTION:  </w:t>
      </w:r>
      <w:r w:rsidRPr="0018757C">
        <w:rPr>
          <w:rFonts w:eastAsia="Arial Unicode MS"/>
          <w:bCs/>
          <w:sz w:val="20"/>
          <w:szCs w:val="20"/>
        </w:rPr>
        <w:t>ALTERATIONS AND</w:t>
      </w:r>
      <w:r w:rsidRPr="0018757C">
        <w:rPr>
          <w:rFonts w:eastAsia="Arial Unicode MS"/>
          <w:b/>
          <w:bCs/>
          <w:sz w:val="20"/>
          <w:szCs w:val="20"/>
        </w:rPr>
        <w:t xml:space="preserve"> </w:t>
      </w:r>
      <w:r w:rsidRPr="0018757C">
        <w:rPr>
          <w:rFonts w:eastAsia="Arial Unicode MS"/>
          <w:sz w:val="20"/>
          <w:szCs w:val="20"/>
        </w:rPr>
        <w:t>PAINTING OF WATKINS PITCHFORD BUILDING AT NHLS BRAAMFONTEIN</w:t>
      </w:r>
    </w:p>
    <w:p w:rsidR="00191D9B" w:rsidRPr="0018757C" w:rsidRDefault="002201BC" w:rsidP="00191D9B">
      <w:pPr>
        <w:rPr>
          <w:rFonts w:eastAsia="Arial Unicode MS"/>
          <w:sz w:val="20"/>
          <w:szCs w:val="20"/>
        </w:rPr>
      </w:pPr>
      <w:r>
        <w:rPr>
          <w:rFonts w:eastAsia="Arial Unicode MS" w:hint="eastAsia"/>
          <w:sz w:val="20"/>
          <w:szCs w:val="20"/>
        </w:rPr>
        <w:t xml:space="preserve">COMPALSORY SITE BRIEFING 02 November </w:t>
      </w:r>
      <w:r w:rsidR="00191D9B" w:rsidRPr="0018757C">
        <w:rPr>
          <w:rFonts w:eastAsia="Arial Unicode MS" w:hint="eastAsia"/>
          <w:sz w:val="20"/>
          <w:szCs w:val="20"/>
        </w:rPr>
        <w:t>2022</w:t>
      </w:r>
      <w:r>
        <w:rPr>
          <w:rFonts w:eastAsia="Arial Unicode MS"/>
          <w:sz w:val="20"/>
          <w:szCs w:val="20"/>
        </w:rPr>
        <w:t xml:space="preserve"> @ </w:t>
      </w:r>
      <w:r w:rsidR="00191D9B" w:rsidRPr="0018757C">
        <w:rPr>
          <w:rFonts w:eastAsia="Arial Unicode MS"/>
          <w:sz w:val="20"/>
          <w:szCs w:val="20"/>
        </w:rPr>
        <w:t>0</w:t>
      </w:r>
      <w:r>
        <w:rPr>
          <w:rFonts w:eastAsia="Arial Unicode MS"/>
          <w:sz w:val="20"/>
          <w:szCs w:val="20"/>
        </w:rPr>
        <w:t>9</w:t>
      </w:r>
      <w:r w:rsidR="00191D9B" w:rsidRPr="0018757C">
        <w:rPr>
          <w:rFonts w:eastAsia="Arial Unicode MS"/>
          <w:sz w:val="20"/>
          <w:szCs w:val="20"/>
        </w:rPr>
        <w:t>H00 AND MEET AT MAIN GATE</w:t>
      </w:r>
    </w:p>
    <w:p w:rsidR="0018757C" w:rsidRPr="0018757C" w:rsidRDefault="0018757C" w:rsidP="00191D9B">
      <w:pPr>
        <w:rPr>
          <w:rFonts w:eastAsia="Arial Unicode MS"/>
          <w:sz w:val="20"/>
          <w:szCs w:val="20"/>
        </w:rPr>
      </w:pPr>
    </w:p>
    <w:p w:rsidR="0018757C" w:rsidRPr="0018757C" w:rsidRDefault="0018757C" w:rsidP="0018757C">
      <w:pPr>
        <w:rPr>
          <w:rFonts w:eastAsia="Arial Unicode MS"/>
          <w:sz w:val="20"/>
          <w:szCs w:val="20"/>
        </w:rPr>
      </w:pPr>
      <w:r w:rsidRPr="0018757C">
        <w:rPr>
          <w:rFonts w:eastAsia="Arial Unicode MS"/>
          <w:sz w:val="20"/>
          <w:szCs w:val="20"/>
        </w:rPr>
        <w:t>ADDRESS; CNR DIKORTTE AND HOSTAL STREET AT BRAAMFONTEIN AT FS AND NW MANAGEMENT OFFICES</w:t>
      </w:r>
    </w:p>
    <w:tbl>
      <w:tblPr>
        <w:tblW w:w="6400" w:type="dxa"/>
        <w:tblInd w:w="93" w:type="dxa"/>
        <w:tblLook w:val="00A0" w:firstRow="1" w:lastRow="0" w:firstColumn="1" w:lastColumn="0" w:noHBand="0" w:noVBand="0"/>
      </w:tblPr>
      <w:tblGrid>
        <w:gridCol w:w="2580"/>
        <w:gridCol w:w="1240"/>
        <w:gridCol w:w="1240"/>
        <w:gridCol w:w="1340"/>
      </w:tblGrid>
      <w:tr w:rsidR="0018757C" w:rsidRPr="0018757C" w:rsidTr="004D79D1">
        <w:trPr>
          <w:trHeight w:val="255"/>
        </w:trPr>
        <w:tc>
          <w:tcPr>
            <w:tcW w:w="2580" w:type="dxa"/>
            <w:tcBorders>
              <w:top w:val="nil"/>
              <w:left w:val="nil"/>
              <w:bottom w:val="nil"/>
              <w:right w:val="nil"/>
            </w:tcBorders>
            <w:noWrap/>
            <w:vAlign w:val="bottom"/>
          </w:tcPr>
          <w:p w:rsidR="0018757C" w:rsidRPr="0018757C" w:rsidRDefault="0018757C" w:rsidP="004D79D1">
            <w:pPr>
              <w:rPr>
                <w:rFonts w:eastAsia="Arial Unicode MS"/>
                <w:b/>
                <w:sz w:val="20"/>
                <w:szCs w:val="20"/>
              </w:rPr>
            </w:pPr>
          </w:p>
        </w:tc>
        <w:tc>
          <w:tcPr>
            <w:tcW w:w="1240" w:type="dxa"/>
            <w:tcBorders>
              <w:top w:val="nil"/>
              <w:left w:val="nil"/>
              <w:bottom w:val="nil"/>
              <w:right w:val="nil"/>
            </w:tcBorders>
            <w:noWrap/>
            <w:vAlign w:val="bottom"/>
          </w:tcPr>
          <w:p w:rsidR="0018757C" w:rsidRPr="0018757C" w:rsidRDefault="0018757C" w:rsidP="004D79D1">
            <w:pPr>
              <w:rPr>
                <w:rFonts w:eastAsia="Arial Unicode MS"/>
                <w:b/>
                <w:sz w:val="20"/>
                <w:szCs w:val="20"/>
              </w:rPr>
            </w:pPr>
          </w:p>
        </w:tc>
        <w:tc>
          <w:tcPr>
            <w:tcW w:w="1240" w:type="dxa"/>
            <w:tcBorders>
              <w:top w:val="nil"/>
              <w:left w:val="nil"/>
              <w:bottom w:val="nil"/>
              <w:right w:val="nil"/>
            </w:tcBorders>
            <w:noWrap/>
            <w:vAlign w:val="bottom"/>
          </w:tcPr>
          <w:p w:rsidR="0018757C" w:rsidRPr="0018757C" w:rsidRDefault="0018757C" w:rsidP="004D79D1">
            <w:pPr>
              <w:rPr>
                <w:rFonts w:eastAsia="Arial Unicode MS"/>
                <w:b/>
                <w:sz w:val="20"/>
                <w:szCs w:val="20"/>
              </w:rPr>
            </w:pPr>
          </w:p>
        </w:tc>
        <w:tc>
          <w:tcPr>
            <w:tcW w:w="1340" w:type="dxa"/>
            <w:tcBorders>
              <w:top w:val="nil"/>
              <w:left w:val="nil"/>
              <w:bottom w:val="nil"/>
              <w:right w:val="nil"/>
            </w:tcBorders>
            <w:noWrap/>
            <w:vAlign w:val="bottom"/>
          </w:tcPr>
          <w:p w:rsidR="0018757C" w:rsidRPr="0018757C" w:rsidRDefault="0018757C" w:rsidP="004D79D1">
            <w:pPr>
              <w:rPr>
                <w:rFonts w:eastAsia="Arial Unicode MS"/>
                <w:sz w:val="20"/>
                <w:szCs w:val="20"/>
              </w:rPr>
            </w:pPr>
          </w:p>
        </w:tc>
      </w:tr>
    </w:tbl>
    <w:p w:rsidR="0018757C" w:rsidRPr="0018757C" w:rsidRDefault="002201BC" w:rsidP="0018757C">
      <w:pPr>
        <w:rPr>
          <w:rFonts w:eastAsia="Arial Unicode MS"/>
          <w:b/>
          <w:sz w:val="20"/>
          <w:szCs w:val="20"/>
          <w:u w:val="single"/>
        </w:rPr>
      </w:pPr>
      <w:r>
        <w:rPr>
          <w:rFonts w:eastAsia="Arial Unicode MS"/>
          <w:sz w:val="20"/>
          <w:szCs w:val="20"/>
        </w:rPr>
        <w:t>CLOSING DATE; 08</w:t>
      </w:r>
      <w:r w:rsidR="0018757C" w:rsidRPr="0018757C">
        <w:rPr>
          <w:rFonts w:eastAsia="Arial Unicode MS"/>
          <w:sz w:val="20"/>
          <w:szCs w:val="20"/>
        </w:rPr>
        <w:t xml:space="preserve"> NOVEMBER 2022 @ 11H00 AT BRAAMFONTEIN, CORNER HOSPITAL &amp; DE KORTE STREET, NHLS RECEPTION</w:t>
      </w:r>
    </w:p>
    <w:p w:rsidR="0018757C" w:rsidRPr="0018757C" w:rsidRDefault="0018757C" w:rsidP="0018757C">
      <w:pPr>
        <w:spacing w:line="360" w:lineRule="auto"/>
        <w:rPr>
          <w:rFonts w:eastAsia="Arial Unicode MS"/>
          <w:b/>
          <w:bCs/>
          <w:sz w:val="20"/>
          <w:szCs w:val="20"/>
          <w:u w:val="single"/>
        </w:rPr>
      </w:pPr>
    </w:p>
    <w:p w:rsidR="0018757C" w:rsidRPr="0018757C" w:rsidRDefault="0018757C" w:rsidP="0018757C">
      <w:pPr>
        <w:spacing w:line="360" w:lineRule="auto"/>
        <w:rPr>
          <w:rFonts w:eastAsia="Arial Unicode MS"/>
          <w:b/>
          <w:bCs/>
          <w:sz w:val="20"/>
          <w:szCs w:val="20"/>
        </w:rPr>
      </w:pPr>
      <w:r w:rsidRPr="0018757C">
        <w:rPr>
          <w:rFonts w:eastAsia="Arial Unicode MS"/>
          <w:b/>
          <w:bCs/>
          <w:sz w:val="20"/>
          <w:szCs w:val="20"/>
        </w:rPr>
        <w:t>FORM OF QUOTATION</w:t>
      </w:r>
    </w:p>
    <w:p w:rsidR="0018757C" w:rsidRPr="0018757C" w:rsidRDefault="0018757C" w:rsidP="0018757C">
      <w:pPr>
        <w:spacing w:line="360" w:lineRule="auto"/>
        <w:rPr>
          <w:rFonts w:eastAsia="Arial Unicode MS"/>
          <w:b/>
          <w:bCs/>
          <w:sz w:val="20"/>
          <w:szCs w:val="20"/>
          <w:u w:val="single"/>
        </w:rPr>
      </w:pPr>
      <w:r w:rsidRPr="0018757C">
        <w:rPr>
          <w:rFonts w:eastAsia="Arial Unicode MS"/>
          <w:b/>
          <w:bCs/>
          <w:sz w:val="20"/>
          <w:szCs w:val="20"/>
        </w:rPr>
        <w:t xml:space="preserve">SUPPLIER: </w:t>
      </w:r>
      <w:r w:rsidRPr="0018757C">
        <w:rPr>
          <w:rFonts w:eastAsia="Arial Unicode MS"/>
          <w:b/>
          <w:bCs/>
          <w:sz w:val="20"/>
          <w:szCs w:val="20"/>
          <w:u w:val="single"/>
        </w:rPr>
        <w:t xml:space="preserve"> </w:t>
      </w:r>
    </w:p>
    <w:p w:rsidR="0018757C" w:rsidRPr="0018757C" w:rsidRDefault="0018757C" w:rsidP="0018757C">
      <w:pPr>
        <w:spacing w:line="360" w:lineRule="auto"/>
        <w:rPr>
          <w:rFonts w:eastAsia="Arial Unicode MS"/>
          <w:b/>
          <w:bCs/>
          <w:sz w:val="20"/>
          <w:szCs w:val="20"/>
        </w:rPr>
      </w:pPr>
      <w:r w:rsidRPr="0018757C">
        <w:rPr>
          <w:rFonts w:eastAsia="Arial Unicode MS"/>
          <w:b/>
          <w:bCs/>
          <w:sz w:val="20"/>
          <w:szCs w:val="20"/>
        </w:rPr>
        <w:t xml:space="preserve">QUOTATION NO: </w:t>
      </w:r>
    </w:p>
    <w:p w:rsidR="0018757C" w:rsidRPr="0018757C" w:rsidRDefault="0018757C" w:rsidP="0018757C">
      <w:pPr>
        <w:rPr>
          <w:rFonts w:eastAsia="Arial Unicode MS"/>
          <w:sz w:val="20"/>
          <w:szCs w:val="20"/>
        </w:rPr>
      </w:pPr>
      <w:r w:rsidRPr="0018757C">
        <w:rPr>
          <w:rFonts w:eastAsia="Arial Unicode MS"/>
          <w:b/>
          <w:bCs/>
          <w:sz w:val="20"/>
          <w:szCs w:val="20"/>
        </w:rPr>
        <w:t xml:space="preserve">DESCRIPTION: </w:t>
      </w:r>
      <w:r w:rsidRPr="0018757C">
        <w:rPr>
          <w:rFonts w:eastAsia="Arial Unicode MS"/>
          <w:bCs/>
          <w:sz w:val="20"/>
          <w:szCs w:val="20"/>
        </w:rPr>
        <w:t>ALTERATIONS AND</w:t>
      </w:r>
      <w:r w:rsidRPr="0018757C">
        <w:rPr>
          <w:rFonts w:eastAsia="Arial Unicode MS"/>
          <w:b/>
          <w:bCs/>
          <w:sz w:val="20"/>
          <w:szCs w:val="20"/>
        </w:rPr>
        <w:t xml:space="preserve"> </w:t>
      </w:r>
      <w:r w:rsidRPr="0018757C">
        <w:rPr>
          <w:rFonts w:eastAsia="Arial Unicode MS"/>
          <w:sz w:val="20"/>
          <w:szCs w:val="20"/>
        </w:rPr>
        <w:t>PAINTING OF WATKINS PITCHFORD BUILDING AT NHLS BRAAMFONTEIN</w:t>
      </w:r>
    </w:p>
    <w:p w:rsidR="0018757C" w:rsidRPr="00191D9B" w:rsidRDefault="0018757C" w:rsidP="00191D9B">
      <w:pPr>
        <w:rPr>
          <w:rFonts w:eastAsia="Arial Unicode MS"/>
          <w:sz w:val="22"/>
          <w:szCs w:val="22"/>
        </w:rPr>
      </w:pPr>
    </w:p>
    <w:p w:rsidR="00191D9B" w:rsidRPr="00191D9B" w:rsidRDefault="00191D9B" w:rsidP="00191D9B">
      <w:pPr>
        <w:tabs>
          <w:tab w:val="left" w:pos="2370"/>
        </w:tabs>
        <w:rPr>
          <w:rFonts w:eastAsia="Arial Unicode MS"/>
          <w:sz w:val="22"/>
          <w:szCs w:val="22"/>
        </w:rPr>
      </w:pPr>
      <w:r w:rsidRPr="00191D9B">
        <w:rPr>
          <w:rFonts w:eastAsia="Arial Unicode MS"/>
          <w:sz w:val="22"/>
          <w:szCs w:val="22"/>
        </w:rPr>
        <w:tab/>
      </w:r>
    </w:p>
    <w:tbl>
      <w:tblPr>
        <w:tblpPr w:leftFromText="180" w:rightFromText="180" w:vertAnchor="text" w:horzAnchor="margin" w:tblpXSpec="center" w:tblpY="162"/>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5361"/>
        <w:gridCol w:w="670"/>
        <w:gridCol w:w="1099"/>
        <w:gridCol w:w="1446"/>
        <w:gridCol w:w="1501"/>
      </w:tblGrid>
      <w:tr w:rsidR="00315489" w:rsidRPr="00191D9B" w:rsidTr="00315489">
        <w:trPr>
          <w:trHeight w:val="226"/>
        </w:trPr>
        <w:tc>
          <w:tcPr>
            <w:tcW w:w="536" w:type="dxa"/>
          </w:tcPr>
          <w:p w:rsidR="00315489" w:rsidRPr="00191D9B" w:rsidRDefault="00315489" w:rsidP="00315489">
            <w:pPr>
              <w:jc w:val="center"/>
              <w:rPr>
                <w:rFonts w:eastAsia="Arial Unicode MS"/>
                <w:b/>
                <w:sz w:val="20"/>
                <w:szCs w:val="20"/>
              </w:rPr>
            </w:pPr>
            <w:r w:rsidRPr="00191D9B">
              <w:rPr>
                <w:rFonts w:eastAsia="Arial Unicode MS"/>
                <w:b/>
                <w:sz w:val="20"/>
                <w:szCs w:val="20"/>
              </w:rPr>
              <w:t>no</w:t>
            </w:r>
          </w:p>
        </w:tc>
        <w:tc>
          <w:tcPr>
            <w:tcW w:w="5361" w:type="dxa"/>
          </w:tcPr>
          <w:p w:rsidR="00315489" w:rsidRPr="00191D9B" w:rsidRDefault="00315489" w:rsidP="00315489">
            <w:pPr>
              <w:jc w:val="center"/>
              <w:rPr>
                <w:rFonts w:eastAsia="Arial Unicode MS"/>
                <w:b/>
                <w:sz w:val="20"/>
                <w:szCs w:val="20"/>
              </w:rPr>
            </w:pPr>
            <w:r w:rsidRPr="00191D9B">
              <w:rPr>
                <w:rFonts w:eastAsia="Arial Unicode MS"/>
                <w:b/>
                <w:sz w:val="20"/>
                <w:szCs w:val="20"/>
              </w:rPr>
              <w:t>Description</w:t>
            </w:r>
          </w:p>
        </w:tc>
        <w:tc>
          <w:tcPr>
            <w:tcW w:w="670" w:type="dxa"/>
          </w:tcPr>
          <w:p w:rsidR="00315489" w:rsidRPr="00191D9B" w:rsidRDefault="00315489" w:rsidP="00315489">
            <w:pPr>
              <w:jc w:val="center"/>
              <w:rPr>
                <w:rFonts w:eastAsia="Arial Unicode MS"/>
                <w:b/>
                <w:sz w:val="20"/>
                <w:szCs w:val="20"/>
              </w:rPr>
            </w:pPr>
            <w:r w:rsidRPr="00191D9B">
              <w:rPr>
                <w:rFonts w:eastAsia="Arial Unicode MS"/>
                <w:b/>
                <w:sz w:val="20"/>
                <w:szCs w:val="20"/>
              </w:rPr>
              <w:t>Unit</w:t>
            </w:r>
          </w:p>
        </w:tc>
        <w:tc>
          <w:tcPr>
            <w:tcW w:w="1099" w:type="dxa"/>
          </w:tcPr>
          <w:p w:rsidR="00315489" w:rsidRPr="00191D9B" w:rsidRDefault="00315489" w:rsidP="00315489">
            <w:pPr>
              <w:jc w:val="center"/>
              <w:rPr>
                <w:rFonts w:eastAsia="Arial Unicode MS"/>
                <w:b/>
                <w:sz w:val="20"/>
                <w:szCs w:val="20"/>
              </w:rPr>
            </w:pPr>
            <w:r w:rsidRPr="00191D9B">
              <w:rPr>
                <w:rFonts w:eastAsia="Arial Unicode MS"/>
                <w:b/>
                <w:sz w:val="20"/>
                <w:szCs w:val="20"/>
              </w:rPr>
              <w:t>Quantity</w:t>
            </w:r>
          </w:p>
        </w:tc>
        <w:tc>
          <w:tcPr>
            <w:tcW w:w="1446" w:type="dxa"/>
          </w:tcPr>
          <w:p w:rsidR="00315489" w:rsidRPr="00191D9B" w:rsidRDefault="00315489" w:rsidP="00315489">
            <w:pPr>
              <w:jc w:val="center"/>
              <w:rPr>
                <w:rFonts w:eastAsia="Arial Unicode MS"/>
                <w:b/>
                <w:sz w:val="20"/>
                <w:szCs w:val="20"/>
              </w:rPr>
            </w:pPr>
            <w:r w:rsidRPr="00191D9B">
              <w:rPr>
                <w:rFonts w:eastAsia="Arial Unicode MS"/>
                <w:b/>
                <w:sz w:val="20"/>
                <w:szCs w:val="20"/>
              </w:rPr>
              <w:t>Rate</w:t>
            </w:r>
          </w:p>
        </w:tc>
        <w:tc>
          <w:tcPr>
            <w:tcW w:w="1501" w:type="dxa"/>
          </w:tcPr>
          <w:p w:rsidR="00315489" w:rsidRPr="00191D9B" w:rsidRDefault="00315489" w:rsidP="00315489">
            <w:pPr>
              <w:jc w:val="center"/>
              <w:rPr>
                <w:rFonts w:eastAsia="Arial Unicode MS"/>
                <w:b/>
                <w:sz w:val="20"/>
                <w:szCs w:val="20"/>
              </w:rPr>
            </w:pPr>
            <w:r w:rsidRPr="00191D9B">
              <w:rPr>
                <w:rFonts w:eastAsia="Arial Unicode MS"/>
                <w:b/>
                <w:sz w:val="20"/>
                <w:szCs w:val="20"/>
              </w:rPr>
              <w:t xml:space="preserve">Cost </w:t>
            </w:r>
            <w:proofErr w:type="spellStart"/>
            <w:r w:rsidRPr="00191D9B">
              <w:rPr>
                <w:rFonts w:eastAsia="Arial Unicode MS"/>
                <w:b/>
                <w:sz w:val="20"/>
                <w:szCs w:val="20"/>
              </w:rPr>
              <w:t>excl</w:t>
            </w:r>
            <w:proofErr w:type="spellEnd"/>
            <w:r w:rsidRPr="00191D9B">
              <w:rPr>
                <w:rFonts w:eastAsia="Arial Unicode MS"/>
                <w:b/>
                <w:sz w:val="20"/>
                <w:szCs w:val="20"/>
              </w:rPr>
              <w:t xml:space="preserve"> vat</w:t>
            </w:r>
          </w:p>
        </w:tc>
      </w:tr>
      <w:tr w:rsidR="00315489" w:rsidRPr="00191D9B" w:rsidTr="00315489">
        <w:trPr>
          <w:trHeight w:val="345"/>
        </w:trPr>
        <w:tc>
          <w:tcPr>
            <w:tcW w:w="536" w:type="dxa"/>
          </w:tcPr>
          <w:p w:rsidR="00315489" w:rsidRPr="00191D9B" w:rsidRDefault="00315489" w:rsidP="00315489">
            <w:pPr>
              <w:rPr>
                <w:rFonts w:ascii="Arial Unicode MS" w:eastAsia="Arial Unicode MS" w:hAnsi="Arial Unicode MS" w:cs="Arial Unicode MS"/>
                <w:sz w:val="20"/>
                <w:szCs w:val="20"/>
              </w:rPr>
            </w:pPr>
          </w:p>
        </w:tc>
        <w:tc>
          <w:tcPr>
            <w:tcW w:w="5361" w:type="dxa"/>
          </w:tcPr>
          <w:p w:rsidR="00315489" w:rsidRPr="00191D9B" w:rsidRDefault="00315489" w:rsidP="00315489">
            <w:pPr>
              <w:rPr>
                <w:rFonts w:ascii="Arial Unicode MS" w:eastAsia="Arial Unicode MS" w:hAnsi="Arial Unicode MS" w:cs="Arial Unicode MS"/>
                <w:b/>
                <w:sz w:val="20"/>
                <w:szCs w:val="20"/>
              </w:rPr>
            </w:pPr>
          </w:p>
        </w:tc>
        <w:tc>
          <w:tcPr>
            <w:tcW w:w="670" w:type="dxa"/>
          </w:tcPr>
          <w:p w:rsidR="00315489" w:rsidRPr="00191D9B" w:rsidRDefault="00315489" w:rsidP="00315489">
            <w:pPr>
              <w:jc w:val="center"/>
              <w:rPr>
                <w:rFonts w:ascii="Arial Unicode MS" w:eastAsia="Arial Unicode MS" w:hAnsi="Arial Unicode MS" w:cs="Arial Unicode MS"/>
                <w:sz w:val="20"/>
                <w:szCs w:val="20"/>
              </w:rPr>
            </w:pPr>
          </w:p>
        </w:tc>
        <w:tc>
          <w:tcPr>
            <w:tcW w:w="1099" w:type="dxa"/>
          </w:tcPr>
          <w:p w:rsidR="00315489" w:rsidRPr="00191D9B" w:rsidRDefault="00315489" w:rsidP="00315489">
            <w:pPr>
              <w:jc w:val="center"/>
              <w:rPr>
                <w:rFonts w:ascii="Arial Unicode MS" w:eastAsia="Arial Unicode MS" w:hAnsi="Arial Unicode MS" w:cs="Arial Unicode MS"/>
                <w:sz w:val="20"/>
                <w:szCs w:val="20"/>
              </w:rPr>
            </w:pPr>
          </w:p>
        </w:tc>
        <w:tc>
          <w:tcPr>
            <w:tcW w:w="1446" w:type="dxa"/>
          </w:tcPr>
          <w:p w:rsidR="00315489" w:rsidRPr="00191D9B" w:rsidRDefault="00315489" w:rsidP="00315489">
            <w:pPr>
              <w:jc w:val="center"/>
              <w:rPr>
                <w:rFonts w:ascii="Arial Unicode MS" w:eastAsia="Arial Unicode MS" w:hAnsi="Arial Unicode MS" w:cs="Arial Unicode MS"/>
                <w:color w:val="000000"/>
                <w:sz w:val="20"/>
                <w:szCs w:val="20"/>
              </w:rPr>
            </w:pPr>
          </w:p>
        </w:tc>
        <w:tc>
          <w:tcPr>
            <w:tcW w:w="1501" w:type="dxa"/>
          </w:tcPr>
          <w:p w:rsidR="00315489" w:rsidRPr="00191D9B" w:rsidRDefault="00315489" w:rsidP="00315489">
            <w:pPr>
              <w:jc w:val="center"/>
              <w:rPr>
                <w:rFonts w:ascii="Arial Unicode MS" w:eastAsia="Arial Unicode MS" w:hAnsi="Arial Unicode MS" w:cs="Arial Unicode MS"/>
                <w:sz w:val="20"/>
                <w:szCs w:val="20"/>
              </w:rPr>
            </w:pPr>
          </w:p>
        </w:tc>
      </w:tr>
      <w:tr w:rsidR="00315489" w:rsidRPr="00191D9B" w:rsidTr="00315489">
        <w:trPr>
          <w:trHeight w:val="226"/>
        </w:trPr>
        <w:tc>
          <w:tcPr>
            <w:tcW w:w="536" w:type="dxa"/>
          </w:tcPr>
          <w:p w:rsidR="00315489" w:rsidRPr="00191D9B" w:rsidRDefault="00315489" w:rsidP="00315489">
            <w:pPr>
              <w:rPr>
                <w:rFonts w:eastAsia="Arial Unicode MS"/>
                <w:sz w:val="20"/>
                <w:szCs w:val="20"/>
              </w:rPr>
            </w:pPr>
          </w:p>
        </w:tc>
        <w:tc>
          <w:tcPr>
            <w:tcW w:w="5361" w:type="dxa"/>
          </w:tcPr>
          <w:p w:rsidR="00315489" w:rsidRPr="00191D9B" w:rsidRDefault="00315489" w:rsidP="00315489">
            <w:pPr>
              <w:rPr>
                <w:rFonts w:eastAsia="Arial Unicode MS"/>
                <w:b/>
                <w:sz w:val="20"/>
                <w:szCs w:val="20"/>
              </w:rPr>
            </w:pPr>
          </w:p>
        </w:tc>
        <w:tc>
          <w:tcPr>
            <w:tcW w:w="670" w:type="dxa"/>
          </w:tcPr>
          <w:p w:rsidR="00315489" w:rsidRPr="00191D9B" w:rsidRDefault="00315489" w:rsidP="00315489">
            <w:pPr>
              <w:jc w:val="center"/>
              <w:rPr>
                <w:rFonts w:eastAsia="Arial Unicode MS"/>
                <w:sz w:val="20"/>
                <w:szCs w:val="20"/>
              </w:rPr>
            </w:pPr>
          </w:p>
        </w:tc>
        <w:tc>
          <w:tcPr>
            <w:tcW w:w="1099" w:type="dxa"/>
          </w:tcPr>
          <w:p w:rsidR="00315489" w:rsidRPr="00191D9B" w:rsidRDefault="00315489" w:rsidP="00315489">
            <w:pPr>
              <w:jc w:val="center"/>
              <w:rPr>
                <w:rFonts w:eastAsia="Arial Unicode MS"/>
                <w:sz w:val="20"/>
                <w:szCs w:val="20"/>
              </w:rPr>
            </w:pPr>
          </w:p>
        </w:tc>
        <w:tc>
          <w:tcPr>
            <w:tcW w:w="1446" w:type="dxa"/>
          </w:tcPr>
          <w:p w:rsidR="00315489" w:rsidRPr="00191D9B" w:rsidRDefault="00315489" w:rsidP="00315489">
            <w:pPr>
              <w:jc w:val="center"/>
              <w:rPr>
                <w:rFonts w:eastAsia="Arial Unicode MS"/>
                <w:color w:val="000000"/>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226"/>
        </w:trPr>
        <w:tc>
          <w:tcPr>
            <w:tcW w:w="536" w:type="dxa"/>
          </w:tcPr>
          <w:p w:rsidR="00315489" w:rsidRPr="00191D9B" w:rsidRDefault="00315489" w:rsidP="00315489">
            <w:pPr>
              <w:rPr>
                <w:rFonts w:eastAsia="Arial Unicode MS"/>
                <w:sz w:val="20"/>
                <w:szCs w:val="20"/>
              </w:rPr>
            </w:pPr>
            <w:r w:rsidRPr="00191D9B">
              <w:rPr>
                <w:rFonts w:eastAsia="Arial Unicode MS"/>
                <w:sz w:val="20"/>
                <w:szCs w:val="20"/>
              </w:rPr>
              <w:t>1</w:t>
            </w:r>
          </w:p>
        </w:tc>
        <w:tc>
          <w:tcPr>
            <w:tcW w:w="5361" w:type="dxa"/>
          </w:tcPr>
          <w:p w:rsidR="00315489" w:rsidRPr="00191D9B" w:rsidRDefault="00315489" w:rsidP="00315489">
            <w:pPr>
              <w:rPr>
                <w:rFonts w:eastAsia="Arial Unicode MS"/>
                <w:sz w:val="20"/>
                <w:szCs w:val="20"/>
              </w:rPr>
            </w:pPr>
            <w:r w:rsidRPr="00191D9B">
              <w:rPr>
                <w:rFonts w:eastAsia="Arial Unicode MS"/>
                <w:sz w:val="20"/>
                <w:szCs w:val="20"/>
              </w:rPr>
              <w:t xml:space="preserve">Prepare and cleaning of the existing gutter and down pipes </w:t>
            </w:r>
          </w:p>
        </w:tc>
        <w:tc>
          <w:tcPr>
            <w:tcW w:w="670" w:type="dxa"/>
          </w:tcPr>
          <w:p w:rsidR="00315489" w:rsidRPr="00191D9B" w:rsidRDefault="00315489" w:rsidP="00315489">
            <w:pPr>
              <w:rPr>
                <w:rFonts w:eastAsia="Arial Unicode MS"/>
                <w:color w:val="000000"/>
                <w:sz w:val="20"/>
                <w:szCs w:val="20"/>
              </w:rPr>
            </w:pPr>
          </w:p>
        </w:tc>
        <w:tc>
          <w:tcPr>
            <w:tcW w:w="1099" w:type="dxa"/>
          </w:tcPr>
          <w:p w:rsidR="00315489" w:rsidRPr="00191D9B" w:rsidRDefault="00315489" w:rsidP="00315489">
            <w:pPr>
              <w:jc w:val="center"/>
              <w:rPr>
                <w:rFonts w:eastAsia="Arial Unicode MS"/>
                <w:sz w:val="20"/>
                <w:szCs w:val="20"/>
              </w:rPr>
            </w:pPr>
            <w:r w:rsidRPr="00191D9B">
              <w:rPr>
                <w:rFonts w:eastAsia="Arial Unicode MS"/>
                <w:sz w:val="20"/>
                <w:szCs w:val="20"/>
              </w:rPr>
              <w:t>item</w:t>
            </w:r>
          </w:p>
        </w:tc>
        <w:tc>
          <w:tcPr>
            <w:tcW w:w="1446" w:type="dxa"/>
          </w:tcPr>
          <w:p w:rsidR="00315489" w:rsidRPr="00191D9B" w:rsidRDefault="00315489" w:rsidP="00315489">
            <w:pPr>
              <w:jc w:val="center"/>
              <w:rPr>
                <w:rFonts w:eastAsia="Arial Unicode MS"/>
                <w:color w:val="000000"/>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452"/>
        </w:trPr>
        <w:tc>
          <w:tcPr>
            <w:tcW w:w="536" w:type="dxa"/>
          </w:tcPr>
          <w:p w:rsidR="00315489" w:rsidRPr="00191D9B" w:rsidRDefault="00315489" w:rsidP="00315489">
            <w:pPr>
              <w:rPr>
                <w:rFonts w:eastAsia="Arial Unicode MS"/>
                <w:sz w:val="20"/>
                <w:szCs w:val="20"/>
              </w:rPr>
            </w:pPr>
            <w:r w:rsidRPr="00191D9B">
              <w:rPr>
                <w:rFonts w:eastAsia="Arial Unicode MS"/>
                <w:sz w:val="20"/>
                <w:szCs w:val="20"/>
              </w:rPr>
              <w:t>2</w:t>
            </w:r>
          </w:p>
        </w:tc>
        <w:tc>
          <w:tcPr>
            <w:tcW w:w="5361" w:type="dxa"/>
          </w:tcPr>
          <w:p w:rsidR="00315489" w:rsidRPr="00191D9B" w:rsidRDefault="00315489" w:rsidP="00315489">
            <w:pPr>
              <w:rPr>
                <w:rFonts w:eastAsia="Arial Unicode MS"/>
                <w:sz w:val="20"/>
                <w:szCs w:val="20"/>
              </w:rPr>
            </w:pPr>
            <w:r w:rsidRPr="00191D9B">
              <w:rPr>
                <w:rFonts w:eastAsia="Arial Unicode MS"/>
                <w:sz w:val="20"/>
                <w:szCs w:val="20"/>
              </w:rPr>
              <w:t xml:space="preserve">Prepare, fix crack on the plaster and bag wash all the loose area to match the existing surface using bonded cement slash  </w:t>
            </w:r>
          </w:p>
        </w:tc>
        <w:tc>
          <w:tcPr>
            <w:tcW w:w="670" w:type="dxa"/>
          </w:tcPr>
          <w:p w:rsidR="00315489" w:rsidRPr="00191D9B" w:rsidRDefault="00315489" w:rsidP="00315489">
            <w:pPr>
              <w:rPr>
                <w:rFonts w:eastAsia="Arial Unicode MS"/>
                <w:color w:val="000000"/>
                <w:sz w:val="20"/>
                <w:szCs w:val="20"/>
              </w:rPr>
            </w:pPr>
            <w:r w:rsidRPr="00191D9B">
              <w:rPr>
                <w:rFonts w:eastAsia="Arial Unicode MS"/>
                <w:color w:val="000000"/>
                <w:sz w:val="20"/>
                <w:szCs w:val="20"/>
              </w:rPr>
              <w:t>m</w:t>
            </w:r>
            <w:r w:rsidRPr="00191D9B">
              <w:rPr>
                <w:rFonts w:eastAsia="Arial Unicode MS"/>
                <w:color w:val="000000"/>
                <w:sz w:val="20"/>
                <w:szCs w:val="20"/>
                <w:vertAlign w:val="superscript"/>
              </w:rPr>
              <w:t>2</w:t>
            </w:r>
          </w:p>
        </w:tc>
        <w:tc>
          <w:tcPr>
            <w:tcW w:w="1099" w:type="dxa"/>
          </w:tcPr>
          <w:p w:rsidR="00315489" w:rsidRPr="00191D9B" w:rsidRDefault="00315489" w:rsidP="00315489">
            <w:pPr>
              <w:jc w:val="center"/>
              <w:rPr>
                <w:rFonts w:eastAsia="Arial Unicode MS"/>
                <w:sz w:val="20"/>
                <w:szCs w:val="20"/>
              </w:rPr>
            </w:pPr>
            <w:r w:rsidRPr="00191D9B">
              <w:rPr>
                <w:rFonts w:eastAsia="Arial Unicode MS"/>
                <w:sz w:val="20"/>
                <w:szCs w:val="20"/>
              </w:rPr>
              <w:t>170</w:t>
            </w:r>
          </w:p>
        </w:tc>
        <w:tc>
          <w:tcPr>
            <w:tcW w:w="1446" w:type="dxa"/>
          </w:tcPr>
          <w:p w:rsidR="00315489" w:rsidRPr="00191D9B" w:rsidRDefault="00315489" w:rsidP="00315489">
            <w:pPr>
              <w:jc w:val="center"/>
              <w:rPr>
                <w:rFonts w:eastAsia="Arial Unicode MS"/>
                <w:color w:val="000000"/>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452"/>
        </w:trPr>
        <w:tc>
          <w:tcPr>
            <w:tcW w:w="536" w:type="dxa"/>
          </w:tcPr>
          <w:p w:rsidR="00315489" w:rsidRPr="00191D9B" w:rsidRDefault="00315489" w:rsidP="00315489">
            <w:pPr>
              <w:rPr>
                <w:rFonts w:eastAsia="Arial Unicode MS"/>
                <w:sz w:val="20"/>
                <w:szCs w:val="20"/>
              </w:rPr>
            </w:pPr>
            <w:r w:rsidRPr="00191D9B">
              <w:rPr>
                <w:rFonts w:eastAsia="Arial Unicode MS"/>
                <w:sz w:val="20"/>
                <w:szCs w:val="20"/>
              </w:rPr>
              <w:t>3</w:t>
            </w:r>
          </w:p>
        </w:tc>
        <w:tc>
          <w:tcPr>
            <w:tcW w:w="5361" w:type="dxa"/>
          </w:tcPr>
          <w:p w:rsidR="00315489" w:rsidRPr="00191D9B" w:rsidRDefault="00315489" w:rsidP="00315489">
            <w:pPr>
              <w:rPr>
                <w:rFonts w:eastAsia="Arial Unicode MS"/>
                <w:sz w:val="20"/>
                <w:szCs w:val="20"/>
              </w:rPr>
            </w:pPr>
            <w:r w:rsidRPr="00191D9B">
              <w:rPr>
                <w:rFonts w:eastAsia="Arial Unicode MS"/>
                <w:sz w:val="20"/>
                <w:szCs w:val="20"/>
              </w:rPr>
              <w:t xml:space="preserve">Prepare fix and paint roof with </w:t>
            </w:r>
            <w:proofErr w:type="spellStart"/>
            <w:r w:rsidRPr="00191D9B">
              <w:rPr>
                <w:rFonts w:eastAsia="Arial Unicode MS"/>
                <w:sz w:val="20"/>
                <w:szCs w:val="20"/>
              </w:rPr>
              <w:t>plascon</w:t>
            </w:r>
            <w:proofErr w:type="spellEnd"/>
            <w:r w:rsidRPr="00191D9B">
              <w:rPr>
                <w:rFonts w:eastAsia="Arial Unicode MS"/>
                <w:sz w:val="20"/>
                <w:szCs w:val="20"/>
              </w:rPr>
              <w:t xml:space="preserve"> or similar roof seal paint to match the existing </w:t>
            </w:r>
            <w:proofErr w:type="spellStart"/>
            <w:r w:rsidRPr="00191D9B">
              <w:rPr>
                <w:rFonts w:eastAsia="Arial Unicode MS"/>
                <w:sz w:val="20"/>
                <w:szCs w:val="20"/>
              </w:rPr>
              <w:t>colour</w:t>
            </w:r>
            <w:proofErr w:type="spellEnd"/>
          </w:p>
        </w:tc>
        <w:tc>
          <w:tcPr>
            <w:tcW w:w="670" w:type="dxa"/>
          </w:tcPr>
          <w:p w:rsidR="00315489" w:rsidRPr="00191D9B" w:rsidRDefault="00315489" w:rsidP="00315489">
            <w:pPr>
              <w:rPr>
                <w:rFonts w:eastAsia="Arial Unicode MS"/>
                <w:color w:val="000000"/>
                <w:sz w:val="20"/>
                <w:szCs w:val="20"/>
              </w:rPr>
            </w:pPr>
            <w:r w:rsidRPr="00191D9B">
              <w:rPr>
                <w:rFonts w:eastAsia="Arial Unicode MS"/>
                <w:color w:val="000000"/>
                <w:sz w:val="20"/>
                <w:szCs w:val="20"/>
              </w:rPr>
              <w:t>m</w:t>
            </w:r>
            <w:r w:rsidRPr="00191D9B">
              <w:rPr>
                <w:rFonts w:eastAsia="Arial Unicode MS"/>
                <w:color w:val="000000"/>
                <w:sz w:val="20"/>
                <w:szCs w:val="20"/>
                <w:vertAlign w:val="superscript"/>
              </w:rPr>
              <w:t>2</w:t>
            </w:r>
          </w:p>
        </w:tc>
        <w:tc>
          <w:tcPr>
            <w:tcW w:w="1099" w:type="dxa"/>
          </w:tcPr>
          <w:p w:rsidR="00315489" w:rsidRPr="00191D9B" w:rsidRDefault="00315489" w:rsidP="00315489">
            <w:pPr>
              <w:jc w:val="center"/>
              <w:rPr>
                <w:rFonts w:eastAsia="Arial Unicode MS"/>
                <w:sz w:val="20"/>
                <w:szCs w:val="20"/>
              </w:rPr>
            </w:pPr>
            <w:r w:rsidRPr="00191D9B">
              <w:rPr>
                <w:rFonts w:eastAsia="Arial Unicode MS"/>
                <w:sz w:val="20"/>
                <w:szCs w:val="20"/>
              </w:rPr>
              <w:t>1620</w:t>
            </w:r>
          </w:p>
        </w:tc>
        <w:tc>
          <w:tcPr>
            <w:tcW w:w="1446" w:type="dxa"/>
          </w:tcPr>
          <w:p w:rsidR="00315489" w:rsidRPr="00191D9B" w:rsidRDefault="00315489" w:rsidP="00315489">
            <w:pPr>
              <w:jc w:val="center"/>
              <w:rPr>
                <w:rFonts w:eastAsia="Arial Unicode MS"/>
                <w:color w:val="000000"/>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452"/>
        </w:trPr>
        <w:tc>
          <w:tcPr>
            <w:tcW w:w="536" w:type="dxa"/>
          </w:tcPr>
          <w:p w:rsidR="00315489" w:rsidRPr="00191D9B" w:rsidRDefault="00315489" w:rsidP="00315489">
            <w:pPr>
              <w:rPr>
                <w:rFonts w:eastAsia="Arial Unicode MS"/>
                <w:sz w:val="20"/>
                <w:szCs w:val="20"/>
              </w:rPr>
            </w:pPr>
            <w:r w:rsidRPr="00191D9B">
              <w:rPr>
                <w:rFonts w:eastAsia="Arial Unicode MS"/>
                <w:sz w:val="20"/>
                <w:szCs w:val="20"/>
              </w:rPr>
              <w:t>4</w:t>
            </w:r>
          </w:p>
        </w:tc>
        <w:tc>
          <w:tcPr>
            <w:tcW w:w="5361" w:type="dxa"/>
          </w:tcPr>
          <w:p w:rsidR="00315489" w:rsidRPr="00191D9B" w:rsidRDefault="00315489" w:rsidP="00315489">
            <w:pPr>
              <w:rPr>
                <w:rFonts w:eastAsia="Arial Unicode MS"/>
                <w:sz w:val="20"/>
                <w:szCs w:val="20"/>
              </w:rPr>
            </w:pPr>
            <w:r w:rsidRPr="00191D9B">
              <w:rPr>
                <w:rFonts w:eastAsia="Arial Unicode MS"/>
                <w:sz w:val="20"/>
                <w:szCs w:val="20"/>
              </w:rPr>
              <w:t xml:space="preserve">Prepare and paint all window seals using two coats of </w:t>
            </w:r>
            <w:proofErr w:type="spellStart"/>
            <w:r w:rsidRPr="00191D9B">
              <w:rPr>
                <w:rFonts w:eastAsia="Arial Unicode MS"/>
                <w:sz w:val="20"/>
                <w:szCs w:val="20"/>
              </w:rPr>
              <w:t>stoep</w:t>
            </w:r>
            <w:proofErr w:type="spellEnd"/>
            <w:r w:rsidRPr="00191D9B">
              <w:rPr>
                <w:rFonts w:eastAsia="Arial Unicode MS"/>
                <w:sz w:val="20"/>
                <w:szCs w:val="20"/>
              </w:rPr>
              <w:t xml:space="preserve"> </w:t>
            </w:r>
            <w:proofErr w:type="spellStart"/>
            <w:r w:rsidRPr="00191D9B">
              <w:rPr>
                <w:rFonts w:eastAsia="Arial Unicode MS"/>
                <w:sz w:val="20"/>
                <w:szCs w:val="20"/>
              </w:rPr>
              <w:t>paintg</w:t>
            </w:r>
            <w:proofErr w:type="spellEnd"/>
            <w:r w:rsidRPr="00191D9B">
              <w:rPr>
                <w:rFonts w:eastAsia="Arial Unicode MS"/>
                <w:sz w:val="20"/>
                <w:szCs w:val="20"/>
              </w:rPr>
              <w:t xml:space="preserve"> to match the existing </w:t>
            </w:r>
            <w:proofErr w:type="spellStart"/>
            <w:r w:rsidRPr="00191D9B">
              <w:rPr>
                <w:rFonts w:eastAsia="Arial Unicode MS"/>
                <w:sz w:val="20"/>
                <w:szCs w:val="20"/>
              </w:rPr>
              <w:t>colour</w:t>
            </w:r>
            <w:proofErr w:type="spellEnd"/>
            <w:r w:rsidRPr="00191D9B">
              <w:rPr>
                <w:rFonts w:eastAsia="Arial Unicode MS"/>
                <w:sz w:val="20"/>
                <w:szCs w:val="20"/>
              </w:rPr>
              <w:t xml:space="preserve"> </w:t>
            </w:r>
          </w:p>
        </w:tc>
        <w:tc>
          <w:tcPr>
            <w:tcW w:w="670" w:type="dxa"/>
          </w:tcPr>
          <w:p w:rsidR="00315489" w:rsidRPr="00191D9B" w:rsidRDefault="00315489" w:rsidP="00315489">
            <w:pPr>
              <w:rPr>
                <w:rFonts w:eastAsia="Arial Unicode MS"/>
                <w:color w:val="000000"/>
                <w:sz w:val="20"/>
                <w:szCs w:val="20"/>
              </w:rPr>
            </w:pPr>
            <w:r w:rsidRPr="00191D9B">
              <w:rPr>
                <w:rFonts w:eastAsia="Arial Unicode MS"/>
                <w:color w:val="000000"/>
                <w:sz w:val="20"/>
                <w:szCs w:val="20"/>
              </w:rPr>
              <w:t>m</w:t>
            </w:r>
            <w:r w:rsidRPr="00191D9B">
              <w:rPr>
                <w:rFonts w:eastAsia="Arial Unicode MS"/>
                <w:color w:val="000000"/>
                <w:sz w:val="20"/>
                <w:szCs w:val="20"/>
                <w:vertAlign w:val="superscript"/>
              </w:rPr>
              <w:t>2</w:t>
            </w:r>
          </w:p>
        </w:tc>
        <w:tc>
          <w:tcPr>
            <w:tcW w:w="1099" w:type="dxa"/>
          </w:tcPr>
          <w:p w:rsidR="00315489" w:rsidRPr="00191D9B" w:rsidRDefault="00315489" w:rsidP="00315489">
            <w:pPr>
              <w:jc w:val="center"/>
              <w:rPr>
                <w:rFonts w:eastAsia="Arial Unicode MS"/>
                <w:sz w:val="20"/>
                <w:szCs w:val="20"/>
              </w:rPr>
            </w:pPr>
            <w:r w:rsidRPr="00191D9B">
              <w:rPr>
                <w:rFonts w:eastAsia="Arial Unicode MS"/>
                <w:sz w:val="20"/>
                <w:szCs w:val="20"/>
              </w:rPr>
              <w:t>136</w:t>
            </w:r>
          </w:p>
        </w:tc>
        <w:tc>
          <w:tcPr>
            <w:tcW w:w="1446" w:type="dxa"/>
          </w:tcPr>
          <w:p w:rsidR="00315489" w:rsidRPr="00191D9B" w:rsidRDefault="00315489" w:rsidP="00315489">
            <w:pPr>
              <w:jc w:val="center"/>
              <w:rPr>
                <w:rFonts w:eastAsia="Arial Unicode MS"/>
                <w:color w:val="000000"/>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678"/>
        </w:trPr>
        <w:tc>
          <w:tcPr>
            <w:tcW w:w="536" w:type="dxa"/>
          </w:tcPr>
          <w:p w:rsidR="00315489" w:rsidRPr="00191D9B" w:rsidRDefault="00315489" w:rsidP="00315489">
            <w:pPr>
              <w:rPr>
                <w:rFonts w:eastAsia="Arial Unicode MS"/>
                <w:sz w:val="20"/>
                <w:szCs w:val="20"/>
              </w:rPr>
            </w:pPr>
            <w:r w:rsidRPr="00191D9B">
              <w:rPr>
                <w:rFonts w:eastAsia="Arial Unicode MS"/>
                <w:sz w:val="20"/>
                <w:szCs w:val="20"/>
              </w:rPr>
              <w:t>5</w:t>
            </w:r>
          </w:p>
        </w:tc>
        <w:tc>
          <w:tcPr>
            <w:tcW w:w="5361" w:type="dxa"/>
          </w:tcPr>
          <w:p w:rsidR="00315489" w:rsidRPr="00191D9B" w:rsidRDefault="00315489" w:rsidP="00315489">
            <w:pPr>
              <w:rPr>
                <w:rFonts w:eastAsia="Arial Unicode MS"/>
                <w:sz w:val="20"/>
                <w:szCs w:val="20"/>
              </w:rPr>
            </w:pPr>
            <w:r w:rsidRPr="00191D9B">
              <w:rPr>
                <w:rFonts w:eastAsia="Arial Unicode MS"/>
                <w:sz w:val="20"/>
                <w:szCs w:val="20"/>
              </w:rPr>
              <w:t xml:space="preserve">Prepare and paint walls external, including, parapets, gutters, down pipes, balustrades rails, pillars and tower with </w:t>
            </w:r>
            <w:proofErr w:type="spellStart"/>
            <w:r w:rsidRPr="00191D9B">
              <w:rPr>
                <w:rFonts w:eastAsia="Arial Unicode MS"/>
                <w:sz w:val="20"/>
                <w:szCs w:val="20"/>
              </w:rPr>
              <w:t>plascon</w:t>
            </w:r>
            <w:proofErr w:type="spellEnd"/>
            <w:r w:rsidRPr="00191D9B">
              <w:rPr>
                <w:rFonts w:eastAsia="Arial Unicode MS"/>
                <w:sz w:val="20"/>
                <w:szCs w:val="20"/>
              </w:rPr>
              <w:t xml:space="preserve"> </w:t>
            </w:r>
            <w:proofErr w:type="spellStart"/>
            <w:r w:rsidRPr="00191D9B">
              <w:rPr>
                <w:rFonts w:eastAsia="Arial Unicode MS"/>
                <w:sz w:val="20"/>
                <w:szCs w:val="20"/>
              </w:rPr>
              <w:t>Velvaglo</w:t>
            </w:r>
            <w:proofErr w:type="spellEnd"/>
            <w:r w:rsidRPr="00191D9B">
              <w:rPr>
                <w:rFonts w:eastAsia="Arial Unicode MS"/>
                <w:sz w:val="20"/>
                <w:szCs w:val="20"/>
              </w:rPr>
              <w:t xml:space="preserve"> or similar 2 coats as per specifications, to match the existing </w:t>
            </w:r>
            <w:proofErr w:type="spellStart"/>
            <w:r w:rsidRPr="00191D9B">
              <w:rPr>
                <w:rFonts w:eastAsia="Arial Unicode MS"/>
                <w:sz w:val="20"/>
                <w:szCs w:val="20"/>
              </w:rPr>
              <w:t>colour</w:t>
            </w:r>
            <w:proofErr w:type="spellEnd"/>
            <w:r w:rsidRPr="00191D9B">
              <w:rPr>
                <w:rFonts w:eastAsia="Arial Unicode MS"/>
                <w:sz w:val="20"/>
                <w:szCs w:val="20"/>
              </w:rPr>
              <w:t xml:space="preserve"> </w:t>
            </w:r>
          </w:p>
        </w:tc>
        <w:tc>
          <w:tcPr>
            <w:tcW w:w="670" w:type="dxa"/>
          </w:tcPr>
          <w:p w:rsidR="00315489" w:rsidRPr="00191D9B" w:rsidRDefault="00315489" w:rsidP="00315489">
            <w:pPr>
              <w:rPr>
                <w:rFonts w:eastAsia="Arial Unicode MS"/>
                <w:sz w:val="20"/>
                <w:szCs w:val="20"/>
              </w:rPr>
            </w:pPr>
            <w:r w:rsidRPr="00191D9B">
              <w:rPr>
                <w:rFonts w:eastAsia="Arial Unicode MS"/>
                <w:color w:val="000000"/>
                <w:sz w:val="20"/>
                <w:szCs w:val="20"/>
              </w:rPr>
              <w:t>m</w:t>
            </w:r>
            <w:r w:rsidRPr="00191D9B">
              <w:rPr>
                <w:rFonts w:eastAsia="Arial Unicode MS"/>
                <w:color w:val="000000"/>
                <w:sz w:val="20"/>
                <w:szCs w:val="20"/>
                <w:vertAlign w:val="superscript"/>
              </w:rPr>
              <w:t>2</w:t>
            </w:r>
          </w:p>
        </w:tc>
        <w:tc>
          <w:tcPr>
            <w:tcW w:w="1099" w:type="dxa"/>
          </w:tcPr>
          <w:p w:rsidR="00315489" w:rsidRPr="00191D9B" w:rsidRDefault="00315489" w:rsidP="00315489">
            <w:pPr>
              <w:jc w:val="center"/>
              <w:rPr>
                <w:rFonts w:eastAsia="Arial Unicode MS"/>
                <w:sz w:val="20"/>
                <w:szCs w:val="20"/>
              </w:rPr>
            </w:pPr>
            <w:r w:rsidRPr="00191D9B">
              <w:rPr>
                <w:rFonts w:eastAsia="Arial Unicode MS"/>
                <w:sz w:val="20"/>
                <w:szCs w:val="20"/>
              </w:rPr>
              <w:t>5670</w:t>
            </w:r>
          </w:p>
        </w:tc>
        <w:tc>
          <w:tcPr>
            <w:tcW w:w="1446" w:type="dxa"/>
          </w:tcPr>
          <w:p w:rsidR="00315489" w:rsidRPr="00191D9B" w:rsidRDefault="00315489" w:rsidP="00315489">
            <w:pPr>
              <w:jc w:val="center"/>
              <w:rPr>
                <w:rFonts w:eastAsia="Arial Unicode MS"/>
                <w:color w:val="000000"/>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464"/>
        </w:trPr>
        <w:tc>
          <w:tcPr>
            <w:tcW w:w="536" w:type="dxa"/>
          </w:tcPr>
          <w:p w:rsidR="00315489" w:rsidRPr="00191D9B" w:rsidRDefault="00315489" w:rsidP="00315489">
            <w:pPr>
              <w:rPr>
                <w:rFonts w:eastAsia="Arial Unicode MS"/>
                <w:sz w:val="20"/>
                <w:szCs w:val="20"/>
              </w:rPr>
            </w:pPr>
            <w:r w:rsidRPr="00191D9B">
              <w:rPr>
                <w:rFonts w:eastAsia="Arial Unicode MS"/>
                <w:sz w:val="20"/>
                <w:szCs w:val="20"/>
              </w:rPr>
              <w:t>6</w:t>
            </w:r>
          </w:p>
        </w:tc>
        <w:tc>
          <w:tcPr>
            <w:tcW w:w="5361" w:type="dxa"/>
          </w:tcPr>
          <w:p w:rsidR="00315489" w:rsidRPr="00191D9B" w:rsidRDefault="00315489" w:rsidP="00315489">
            <w:pPr>
              <w:rPr>
                <w:rFonts w:eastAsia="Arial Unicode MS"/>
                <w:sz w:val="20"/>
                <w:szCs w:val="20"/>
              </w:rPr>
            </w:pPr>
            <w:r w:rsidRPr="00191D9B">
              <w:rPr>
                <w:rFonts w:eastAsia="Arial Unicode MS"/>
                <w:sz w:val="20"/>
                <w:szCs w:val="20"/>
              </w:rPr>
              <w:t xml:space="preserve">Prepare and paint ceiling porch external with </w:t>
            </w:r>
            <w:proofErr w:type="spellStart"/>
            <w:r w:rsidRPr="00191D9B">
              <w:rPr>
                <w:rFonts w:eastAsia="Arial Unicode MS"/>
                <w:sz w:val="20"/>
                <w:szCs w:val="20"/>
              </w:rPr>
              <w:t>plascon</w:t>
            </w:r>
            <w:proofErr w:type="spellEnd"/>
            <w:r w:rsidRPr="00191D9B">
              <w:rPr>
                <w:rFonts w:eastAsia="Arial Unicode MS"/>
                <w:sz w:val="20"/>
                <w:szCs w:val="20"/>
              </w:rPr>
              <w:t xml:space="preserve"> </w:t>
            </w:r>
            <w:proofErr w:type="spellStart"/>
            <w:r w:rsidRPr="00191D9B">
              <w:rPr>
                <w:rFonts w:eastAsia="Arial Unicode MS"/>
                <w:sz w:val="20"/>
                <w:szCs w:val="20"/>
              </w:rPr>
              <w:t>polvin</w:t>
            </w:r>
            <w:proofErr w:type="spellEnd"/>
            <w:r w:rsidRPr="00191D9B">
              <w:rPr>
                <w:rFonts w:eastAsia="Arial Unicode MS"/>
                <w:sz w:val="20"/>
                <w:szCs w:val="20"/>
              </w:rPr>
              <w:t xml:space="preserve"> or similar 2 coats of white as per specifications.</w:t>
            </w:r>
          </w:p>
        </w:tc>
        <w:tc>
          <w:tcPr>
            <w:tcW w:w="670" w:type="dxa"/>
          </w:tcPr>
          <w:p w:rsidR="00315489" w:rsidRPr="00191D9B" w:rsidRDefault="00315489" w:rsidP="00315489">
            <w:pPr>
              <w:rPr>
                <w:rFonts w:eastAsia="Arial Unicode MS"/>
                <w:sz w:val="20"/>
                <w:szCs w:val="20"/>
              </w:rPr>
            </w:pPr>
            <w:r w:rsidRPr="00191D9B">
              <w:rPr>
                <w:rFonts w:eastAsia="Arial Unicode MS"/>
                <w:color w:val="000000"/>
                <w:sz w:val="20"/>
                <w:szCs w:val="20"/>
              </w:rPr>
              <w:t>m</w:t>
            </w:r>
            <w:r w:rsidRPr="00191D9B">
              <w:rPr>
                <w:rFonts w:eastAsia="Arial Unicode MS"/>
                <w:color w:val="000000"/>
                <w:sz w:val="20"/>
                <w:szCs w:val="20"/>
                <w:vertAlign w:val="superscript"/>
              </w:rPr>
              <w:t>2</w:t>
            </w:r>
          </w:p>
        </w:tc>
        <w:tc>
          <w:tcPr>
            <w:tcW w:w="1099" w:type="dxa"/>
          </w:tcPr>
          <w:p w:rsidR="00315489" w:rsidRPr="00191D9B" w:rsidRDefault="00315489" w:rsidP="00315489">
            <w:pPr>
              <w:jc w:val="center"/>
              <w:rPr>
                <w:rFonts w:eastAsia="Arial Unicode MS"/>
                <w:sz w:val="20"/>
                <w:szCs w:val="20"/>
              </w:rPr>
            </w:pPr>
            <w:r w:rsidRPr="00191D9B">
              <w:rPr>
                <w:rFonts w:eastAsia="Arial Unicode MS"/>
                <w:sz w:val="20"/>
                <w:szCs w:val="20"/>
              </w:rPr>
              <w:t>78</w:t>
            </w:r>
          </w:p>
        </w:tc>
        <w:tc>
          <w:tcPr>
            <w:tcW w:w="1446" w:type="dxa"/>
          </w:tcPr>
          <w:p w:rsidR="00315489" w:rsidRPr="00191D9B" w:rsidRDefault="00315489" w:rsidP="00315489">
            <w:pPr>
              <w:jc w:val="center"/>
              <w:rPr>
                <w:rFonts w:eastAsia="Arial Unicode MS"/>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452"/>
        </w:trPr>
        <w:tc>
          <w:tcPr>
            <w:tcW w:w="536" w:type="dxa"/>
          </w:tcPr>
          <w:p w:rsidR="00315489" w:rsidRPr="00191D9B" w:rsidRDefault="00315489" w:rsidP="00315489">
            <w:pPr>
              <w:rPr>
                <w:rFonts w:eastAsia="Arial Unicode MS"/>
                <w:sz w:val="20"/>
                <w:szCs w:val="20"/>
              </w:rPr>
            </w:pPr>
            <w:r w:rsidRPr="00191D9B">
              <w:rPr>
                <w:rFonts w:eastAsia="Arial Unicode MS"/>
                <w:sz w:val="20"/>
                <w:szCs w:val="20"/>
              </w:rPr>
              <w:t>7</w:t>
            </w:r>
          </w:p>
        </w:tc>
        <w:tc>
          <w:tcPr>
            <w:tcW w:w="5361" w:type="dxa"/>
          </w:tcPr>
          <w:p w:rsidR="00315489" w:rsidRPr="00191D9B" w:rsidRDefault="00315489" w:rsidP="00315489">
            <w:pPr>
              <w:rPr>
                <w:rFonts w:eastAsia="Arial Unicode MS"/>
                <w:sz w:val="20"/>
                <w:szCs w:val="20"/>
              </w:rPr>
            </w:pPr>
            <w:r w:rsidRPr="00191D9B">
              <w:rPr>
                <w:rFonts w:eastAsia="Arial Unicode MS"/>
                <w:sz w:val="20"/>
                <w:szCs w:val="20"/>
              </w:rPr>
              <w:t xml:space="preserve">Prepare and paint all windows externally </w:t>
            </w:r>
            <w:proofErr w:type="spellStart"/>
            <w:r w:rsidRPr="00191D9B">
              <w:rPr>
                <w:rFonts w:eastAsia="Arial Unicode MS"/>
                <w:sz w:val="20"/>
                <w:szCs w:val="20"/>
              </w:rPr>
              <w:t>plascon</w:t>
            </w:r>
            <w:proofErr w:type="spellEnd"/>
            <w:r w:rsidRPr="00191D9B">
              <w:rPr>
                <w:rFonts w:eastAsia="Arial Unicode MS"/>
                <w:sz w:val="20"/>
                <w:szCs w:val="20"/>
              </w:rPr>
              <w:t xml:space="preserve"> </w:t>
            </w:r>
            <w:proofErr w:type="spellStart"/>
            <w:r w:rsidRPr="00191D9B">
              <w:rPr>
                <w:rFonts w:eastAsia="Arial Unicode MS"/>
                <w:sz w:val="20"/>
                <w:szCs w:val="20"/>
              </w:rPr>
              <w:t>Velvaglo</w:t>
            </w:r>
            <w:proofErr w:type="spellEnd"/>
            <w:r w:rsidRPr="00191D9B">
              <w:rPr>
                <w:rFonts w:eastAsia="Arial Unicode MS"/>
                <w:sz w:val="20"/>
                <w:szCs w:val="20"/>
              </w:rPr>
              <w:t xml:space="preserve"> or similar 2 coats as per specifications, to match the existing </w:t>
            </w:r>
            <w:proofErr w:type="spellStart"/>
            <w:r w:rsidRPr="00191D9B">
              <w:rPr>
                <w:rFonts w:eastAsia="Arial Unicode MS"/>
                <w:sz w:val="20"/>
                <w:szCs w:val="20"/>
              </w:rPr>
              <w:t>colour</w:t>
            </w:r>
            <w:proofErr w:type="spellEnd"/>
          </w:p>
        </w:tc>
        <w:tc>
          <w:tcPr>
            <w:tcW w:w="670" w:type="dxa"/>
          </w:tcPr>
          <w:p w:rsidR="00315489" w:rsidRPr="00191D9B" w:rsidRDefault="00315489" w:rsidP="00315489">
            <w:pPr>
              <w:rPr>
                <w:rFonts w:eastAsia="Arial Unicode MS"/>
                <w:sz w:val="20"/>
                <w:szCs w:val="20"/>
              </w:rPr>
            </w:pPr>
            <w:r w:rsidRPr="00191D9B">
              <w:rPr>
                <w:rFonts w:eastAsia="Arial Unicode MS"/>
                <w:sz w:val="20"/>
                <w:szCs w:val="20"/>
              </w:rPr>
              <w:t>no</w:t>
            </w:r>
          </w:p>
        </w:tc>
        <w:tc>
          <w:tcPr>
            <w:tcW w:w="1099" w:type="dxa"/>
          </w:tcPr>
          <w:p w:rsidR="00315489" w:rsidRPr="00191D9B" w:rsidRDefault="00315489" w:rsidP="00315489">
            <w:pPr>
              <w:jc w:val="center"/>
              <w:rPr>
                <w:rFonts w:eastAsia="Arial Unicode MS"/>
                <w:sz w:val="20"/>
                <w:szCs w:val="20"/>
              </w:rPr>
            </w:pPr>
            <w:r w:rsidRPr="00191D9B">
              <w:rPr>
                <w:rFonts w:eastAsia="Arial Unicode MS"/>
                <w:sz w:val="20"/>
                <w:szCs w:val="20"/>
              </w:rPr>
              <w:t>422</w:t>
            </w:r>
          </w:p>
        </w:tc>
        <w:tc>
          <w:tcPr>
            <w:tcW w:w="1446" w:type="dxa"/>
          </w:tcPr>
          <w:p w:rsidR="00315489" w:rsidRPr="00191D9B" w:rsidRDefault="00315489" w:rsidP="00315489">
            <w:pPr>
              <w:jc w:val="center"/>
              <w:rPr>
                <w:rFonts w:eastAsia="Arial Unicode MS"/>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678"/>
        </w:trPr>
        <w:tc>
          <w:tcPr>
            <w:tcW w:w="536" w:type="dxa"/>
          </w:tcPr>
          <w:p w:rsidR="00315489" w:rsidRPr="00191D9B" w:rsidRDefault="00315489" w:rsidP="00315489">
            <w:pPr>
              <w:rPr>
                <w:rFonts w:eastAsia="Arial Unicode MS"/>
                <w:sz w:val="20"/>
                <w:szCs w:val="20"/>
              </w:rPr>
            </w:pPr>
            <w:r w:rsidRPr="00191D9B">
              <w:rPr>
                <w:rFonts w:eastAsia="Arial Unicode MS"/>
                <w:sz w:val="20"/>
                <w:szCs w:val="20"/>
              </w:rPr>
              <w:t>8</w:t>
            </w:r>
          </w:p>
        </w:tc>
        <w:tc>
          <w:tcPr>
            <w:tcW w:w="5361" w:type="dxa"/>
          </w:tcPr>
          <w:p w:rsidR="00315489" w:rsidRPr="00191D9B" w:rsidRDefault="00315489" w:rsidP="00315489">
            <w:pPr>
              <w:rPr>
                <w:rFonts w:eastAsia="Arial Unicode MS"/>
                <w:sz w:val="20"/>
                <w:szCs w:val="20"/>
              </w:rPr>
            </w:pPr>
            <w:r w:rsidRPr="00191D9B">
              <w:rPr>
                <w:rFonts w:eastAsia="Arial Unicode MS"/>
                <w:sz w:val="20"/>
                <w:szCs w:val="20"/>
              </w:rPr>
              <w:t xml:space="preserve">Prepare and paint/varnish all single wooden doors and frames internally and externally </w:t>
            </w:r>
            <w:proofErr w:type="spellStart"/>
            <w:r w:rsidRPr="00191D9B">
              <w:rPr>
                <w:rFonts w:eastAsia="Arial Unicode MS"/>
                <w:sz w:val="20"/>
                <w:szCs w:val="20"/>
              </w:rPr>
              <w:t>plascon</w:t>
            </w:r>
            <w:proofErr w:type="spellEnd"/>
            <w:r w:rsidRPr="00191D9B">
              <w:rPr>
                <w:rFonts w:eastAsia="Arial Unicode MS"/>
                <w:sz w:val="20"/>
                <w:szCs w:val="20"/>
              </w:rPr>
              <w:t xml:space="preserve"> </w:t>
            </w:r>
            <w:proofErr w:type="spellStart"/>
            <w:r w:rsidRPr="00191D9B">
              <w:rPr>
                <w:rFonts w:eastAsia="Arial Unicode MS"/>
                <w:sz w:val="20"/>
                <w:szCs w:val="20"/>
              </w:rPr>
              <w:t>Velvaglo</w:t>
            </w:r>
            <w:proofErr w:type="spellEnd"/>
            <w:r w:rsidRPr="00191D9B">
              <w:rPr>
                <w:rFonts w:eastAsia="Arial Unicode MS"/>
                <w:sz w:val="20"/>
                <w:szCs w:val="20"/>
              </w:rPr>
              <w:t xml:space="preserve"> or similar 2 coats as per specifications, to match the existing </w:t>
            </w:r>
            <w:proofErr w:type="spellStart"/>
            <w:r w:rsidRPr="00191D9B">
              <w:rPr>
                <w:rFonts w:eastAsia="Arial Unicode MS"/>
                <w:sz w:val="20"/>
                <w:szCs w:val="20"/>
              </w:rPr>
              <w:t>colour</w:t>
            </w:r>
            <w:proofErr w:type="spellEnd"/>
          </w:p>
        </w:tc>
        <w:tc>
          <w:tcPr>
            <w:tcW w:w="670" w:type="dxa"/>
          </w:tcPr>
          <w:p w:rsidR="00315489" w:rsidRPr="00191D9B" w:rsidRDefault="00315489" w:rsidP="00315489">
            <w:pPr>
              <w:jc w:val="center"/>
              <w:rPr>
                <w:rFonts w:eastAsia="Arial Unicode MS"/>
                <w:sz w:val="20"/>
                <w:szCs w:val="20"/>
              </w:rPr>
            </w:pPr>
            <w:r w:rsidRPr="00191D9B">
              <w:rPr>
                <w:rFonts w:eastAsia="Arial Unicode MS"/>
                <w:sz w:val="20"/>
                <w:szCs w:val="20"/>
              </w:rPr>
              <w:t>no</w:t>
            </w:r>
          </w:p>
        </w:tc>
        <w:tc>
          <w:tcPr>
            <w:tcW w:w="1099" w:type="dxa"/>
          </w:tcPr>
          <w:p w:rsidR="00315489" w:rsidRPr="00191D9B" w:rsidRDefault="00315489" w:rsidP="00315489">
            <w:pPr>
              <w:jc w:val="center"/>
              <w:rPr>
                <w:rFonts w:eastAsia="Arial Unicode MS"/>
                <w:sz w:val="20"/>
                <w:szCs w:val="20"/>
              </w:rPr>
            </w:pPr>
            <w:r w:rsidRPr="00191D9B">
              <w:rPr>
                <w:rFonts w:eastAsia="Arial Unicode MS"/>
                <w:sz w:val="20"/>
                <w:szCs w:val="20"/>
              </w:rPr>
              <w:t>18</w:t>
            </w:r>
          </w:p>
        </w:tc>
        <w:tc>
          <w:tcPr>
            <w:tcW w:w="1446" w:type="dxa"/>
          </w:tcPr>
          <w:p w:rsidR="00315489" w:rsidRPr="00191D9B" w:rsidRDefault="00315489" w:rsidP="00315489">
            <w:pPr>
              <w:jc w:val="center"/>
              <w:rPr>
                <w:rFonts w:eastAsia="Arial Unicode MS"/>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678"/>
        </w:trPr>
        <w:tc>
          <w:tcPr>
            <w:tcW w:w="536" w:type="dxa"/>
          </w:tcPr>
          <w:p w:rsidR="00315489" w:rsidRPr="00191D9B" w:rsidRDefault="00315489" w:rsidP="00315489">
            <w:pPr>
              <w:rPr>
                <w:rFonts w:eastAsia="Arial Unicode MS"/>
                <w:sz w:val="20"/>
                <w:szCs w:val="20"/>
              </w:rPr>
            </w:pPr>
            <w:r w:rsidRPr="00191D9B">
              <w:rPr>
                <w:rFonts w:eastAsia="Arial Unicode MS"/>
                <w:sz w:val="20"/>
                <w:szCs w:val="20"/>
              </w:rPr>
              <w:lastRenderedPageBreak/>
              <w:t>9</w:t>
            </w:r>
          </w:p>
        </w:tc>
        <w:tc>
          <w:tcPr>
            <w:tcW w:w="5361" w:type="dxa"/>
          </w:tcPr>
          <w:p w:rsidR="00315489" w:rsidRPr="00191D9B" w:rsidRDefault="00315489" w:rsidP="00315489">
            <w:pPr>
              <w:rPr>
                <w:rFonts w:eastAsia="Arial Unicode MS"/>
                <w:sz w:val="20"/>
                <w:szCs w:val="20"/>
              </w:rPr>
            </w:pPr>
            <w:r w:rsidRPr="00191D9B">
              <w:rPr>
                <w:rFonts w:eastAsia="Arial Unicode MS"/>
                <w:sz w:val="20"/>
                <w:szCs w:val="20"/>
              </w:rPr>
              <w:t xml:space="preserve">Prepare and varnish all double wooden doors internally and externally 2 clear coats as per specifications, to match the existing </w:t>
            </w:r>
            <w:proofErr w:type="spellStart"/>
            <w:r w:rsidRPr="00191D9B">
              <w:rPr>
                <w:rFonts w:eastAsia="Arial Unicode MS"/>
                <w:sz w:val="20"/>
                <w:szCs w:val="20"/>
              </w:rPr>
              <w:t>colour</w:t>
            </w:r>
            <w:proofErr w:type="spellEnd"/>
          </w:p>
        </w:tc>
        <w:tc>
          <w:tcPr>
            <w:tcW w:w="670" w:type="dxa"/>
          </w:tcPr>
          <w:p w:rsidR="00315489" w:rsidRPr="00191D9B" w:rsidRDefault="00315489" w:rsidP="00315489">
            <w:pPr>
              <w:jc w:val="center"/>
              <w:rPr>
                <w:rFonts w:eastAsia="Arial Unicode MS"/>
                <w:sz w:val="20"/>
                <w:szCs w:val="20"/>
              </w:rPr>
            </w:pPr>
            <w:r w:rsidRPr="00191D9B">
              <w:rPr>
                <w:rFonts w:eastAsia="Arial Unicode MS"/>
                <w:sz w:val="20"/>
                <w:szCs w:val="20"/>
              </w:rPr>
              <w:t>no</w:t>
            </w:r>
          </w:p>
        </w:tc>
        <w:tc>
          <w:tcPr>
            <w:tcW w:w="1099" w:type="dxa"/>
          </w:tcPr>
          <w:p w:rsidR="00315489" w:rsidRPr="00191D9B" w:rsidRDefault="00315489" w:rsidP="00315489">
            <w:pPr>
              <w:jc w:val="center"/>
              <w:rPr>
                <w:rFonts w:eastAsia="Arial Unicode MS"/>
                <w:sz w:val="20"/>
                <w:szCs w:val="20"/>
              </w:rPr>
            </w:pPr>
            <w:r w:rsidRPr="00191D9B">
              <w:rPr>
                <w:rFonts w:eastAsia="Arial Unicode MS"/>
                <w:sz w:val="20"/>
                <w:szCs w:val="20"/>
              </w:rPr>
              <w:t>11</w:t>
            </w:r>
          </w:p>
        </w:tc>
        <w:tc>
          <w:tcPr>
            <w:tcW w:w="1446" w:type="dxa"/>
          </w:tcPr>
          <w:p w:rsidR="00315489" w:rsidRPr="00191D9B" w:rsidRDefault="00315489" w:rsidP="00315489">
            <w:pPr>
              <w:jc w:val="center"/>
              <w:rPr>
                <w:rFonts w:eastAsia="Arial Unicode MS"/>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226"/>
        </w:trPr>
        <w:tc>
          <w:tcPr>
            <w:tcW w:w="536" w:type="dxa"/>
          </w:tcPr>
          <w:p w:rsidR="00315489" w:rsidRPr="00191D9B" w:rsidRDefault="00315489" w:rsidP="00315489">
            <w:pPr>
              <w:rPr>
                <w:rFonts w:eastAsia="Arial Unicode MS"/>
                <w:sz w:val="20"/>
                <w:szCs w:val="20"/>
              </w:rPr>
            </w:pPr>
            <w:r w:rsidRPr="00191D9B">
              <w:rPr>
                <w:rFonts w:eastAsia="Arial Unicode MS"/>
                <w:sz w:val="20"/>
                <w:szCs w:val="20"/>
              </w:rPr>
              <w:t>10</w:t>
            </w:r>
          </w:p>
        </w:tc>
        <w:tc>
          <w:tcPr>
            <w:tcW w:w="5361" w:type="dxa"/>
          </w:tcPr>
          <w:p w:rsidR="00315489" w:rsidRPr="00191D9B" w:rsidRDefault="00315489" w:rsidP="00315489">
            <w:pPr>
              <w:rPr>
                <w:rFonts w:eastAsia="Arial Unicode MS"/>
                <w:sz w:val="20"/>
                <w:szCs w:val="20"/>
              </w:rPr>
            </w:pPr>
            <w:r w:rsidRPr="00191D9B">
              <w:rPr>
                <w:rFonts w:eastAsia="Arial Unicode MS"/>
                <w:sz w:val="20"/>
                <w:szCs w:val="20"/>
              </w:rPr>
              <w:t xml:space="preserve">Prepare and paint floor with 2 coats of </w:t>
            </w:r>
            <w:proofErr w:type="spellStart"/>
            <w:r w:rsidRPr="00191D9B">
              <w:rPr>
                <w:rFonts w:eastAsia="Arial Unicode MS"/>
                <w:sz w:val="20"/>
                <w:szCs w:val="20"/>
              </w:rPr>
              <w:t>stoep</w:t>
            </w:r>
            <w:proofErr w:type="spellEnd"/>
            <w:r w:rsidRPr="00191D9B">
              <w:rPr>
                <w:rFonts w:eastAsia="Arial Unicode MS"/>
                <w:sz w:val="20"/>
                <w:szCs w:val="20"/>
              </w:rPr>
              <w:t xml:space="preserve">/ floor paint </w:t>
            </w:r>
          </w:p>
        </w:tc>
        <w:tc>
          <w:tcPr>
            <w:tcW w:w="670" w:type="dxa"/>
          </w:tcPr>
          <w:p w:rsidR="00315489" w:rsidRPr="00191D9B" w:rsidRDefault="00315489" w:rsidP="00315489">
            <w:pPr>
              <w:jc w:val="center"/>
              <w:rPr>
                <w:rFonts w:eastAsia="Arial Unicode MS"/>
                <w:sz w:val="20"/>
                <w:szCs w:val="20"/>
              </w:rPr>
            </w:pPr>
            <w:r w:rsidRPr="00191D9B">
              <w:rPr>
                <w:rFonts w:eastAsia="Arial Unicode MS"/>
                <w:color w:val="000000"/>
                <w:sz w:val="20"/>
                <w:szCs w:val="20"/>
              </w:rPr>
              <w:t>m</w:t>
            </w:r>
            <w:r w:rsidRPr="00191D9B">
              <w:rPr>
                <w:rFonts w:eastAsia="Arial Unicode MS"/>
                <w:color w:val="000000"/>
                <w:sz w:val="20"/>
                <w:szCs w:val="20"/>
                <w:vertAlign w:val="superscript"/>
              </w:rPr>
              <w:t>2</w:t>
            </w:r>
          </w:p>
        </w:tc>
        <w:tc>
          <w:tcPr>
            <w:tcW w:w="1099" w:type="dxa"/>
          </w:tcPr>
          <w:p w:rsidR="00315489" w:rsidRPr="00191D9B" w:rsidRDefault="00315489" w:rsidP="00315489">
            <w:pPr>
              <w:jc w:val="center"/>
              <w:rPr>
                <w:rFonts w:eastAsia="Arial Unicode MS"/>
                <w:sz w:val="20"/>
                <w:szCs w:val="20"/>
              </w:rPr>
            </w:pPr>
            <w:r w:rsidRPr="00191D9B">
              <w:rPr>
                <w:rFonts w:eastAsia="Arial Unicode MS"/>
                <w:sz w:val="20"/>
                <w:szCs w:val="20"/>
              </w:rPr>
              <w:t>56</w:t>
            </w:r>
          </w:p>
        </w:tc>
        <w:tc>
          <w:tcPr>
            <w:tcW w:w="1446" w:type="dxa"/>
          </w:tcPr>
          <w:p w:rsidR="00315489" w:rsidRPr="00191D9B" w:rsidRDefault="00315489" w:rsidP="00315489">
            <w:pPr>
              <w:jc w:val="center"/>
              <w:rPr>
                <w:rFonts w:eastAsia="Arial Unicode MS"/>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226"/>
        </w:trPr>
        <w:tc>
          <w:tcPr>
            <w:tcW w:w="536" w:type="dxa"/>
          </w:tcPr>
          <w:p w:rsidR="00315489" w:rsidRPr="00191D9B" w:rsidRDefault="00315489" w:rsidP="00315489">
            <w:pPr>
              <w:rPr>
                <w:rFonts w:eastAsia="Arial Unicode MS"/>
                <w:color w:val="000000"/>
                <w:sz w:val="20"/>
                <w:szCs w:val="20"/>
              </w:rPr>
            </w:pPr>
            <w:r w:rsidRPr="00191D9B">
              <w:rPr>
                <w:rFonts w:eastAsia="Arial Unicode MS"/>
                <w:color w:val="000000"/>
                <w:sz w:val="20"/>
                <w:szCs w:val="20"/>
              </w:rPr>
              <w:t>11</w:t>
            </w:r>
          </w:p>
        </w:tc>
        <w:tc>
          <w:tcPr>
            <w:tcW w:w="5361" w:type="dxa"/>
          </w:tcPr>
          <w:p w:rsidR="00315489" w:rsidRPr="00191D9B" w:rsidRDefault="00315489" w:rsidP="00315489">
            <w:pPr>
              <w:rPr>
                <w:rFonts w:eastAsia="Arial Unicode MS"/>
                <w:color w:val="000000"/>
                <w:sz w:val="20"/>
                <w:szCs w:val="20"/>
              </w:rPr>
            </w:pPr>
            <w:r w:rsidRPr="00191D9B">
              <w:rPr>
                <w:rFonts w:eastAsia="Arial Unicode MS"/>
                <w:color w:val="000000"/>
                <w:sz w:val="20"/>
                <w:szCs w:val="20"/>
              </w:rPr>
              <w:t xml:space="preserve">Allow for the safety approved scaffolding not exceeding 12m high  </w:t>
            </w:r>
          </w:p>
        </w:tc>
        <w:tc>
          <w:tcPr>
            <w:tcW w:w="670" w:type="dxa"/>
          </w:tcPr>
          <w:p w:rsidR="00315489" w:rsidRPr="00191D9B" w:rsidRDefault="00315489" w:rsidP="00315489">
            <w:pPr>
              <w:jc w:val="center"/>
              <w:rPr>
                <w:rFonts w:eastAsia="Arial Unicode MS"/>
                <w:color w:val="000000"/>
                <w:sz w:val="20"/>
                <w:szCs w:val="20"/>
              </w:rPr>
            </w:pPr>
          </w:p>
        </w:tc>
        <w:tc>
          <w:tcPr>
            <w:tcW w:w="1099" w:type="dxa"/>
          </w:tcPr>
          <w:p w:rsidR="00315489" w:rsidRPr="00191D9B" w:rsidRDefault="00315489" w:rsidP="00315489">
            <w:pPr>
              <w:jc w:val="center"/>
              <w:rPr>
                <w:rFonts w:eastAsia="Arial Unicode MS"/>
                <w:color w:val="000000"/>
                <w:sz w:val="20"/>
                <w:szCs w:val="20"/>
              </w:rPr>
            </w:pPr>
            <w:r w:rsidRPr="00191D9B">
              <w:rPr>
                <w:rFonts w:eastAsia="Arial Unicode MS"/>
                <w:color w:val="000000"/>
                <w:sz w:val="20"/>
                <w:szCs w:val="20"/>
              </w:rPr>
              <w:t>item</w:t>
            </w:r>
          </w:p>
        </w:tc>
        <w:tc>
          <w:tcPr>
            <w:tcW w:w="1446" w:type="dxa"/>
          </w:tcPr>
          <w:p w:rsidR="00315489" w:rsidRPr="00191D9B" w:rsidRDefault="00315489" w:rsidP="00315489">
            <w:pPr>
              <w:jc w:val="center"/>
              <w:rPr>
                <w:rFonts w:eastAsia="Arial Unicode MS"/>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643"/>
        </w:trPr>
        <w:tc>
          <w:tcPr>
            <w:tcW w:w="536" w:type="dxa"/>
          </w:tcPr>
          <w:p w:rsidR="00315489" w:rsidRPr="00191D9B" w:rsidRDefault="00315489" w:rsidP="00315489">
            <w:pPr>
              <w:contextualSpacing/>
              <w:rPr>
                <w:spacing w:val="-10"/>
                <w:kern w:val="28"/>
                <w:sz w:val="56"/>
                <w:szCs w:val="56"/>
              </w:rPr>
            </w:pPr>
          </w:p>
        </w:tc>
        <w:tc>
          <w:tcPr>
            <w:tcW w:w="5361" w:type="dxa"/>
          </w:tcPr>
          <w:p w:rsidR="00315489" w:rsidRPr="00191D9B" w:rsidRDefault="00315489" w:rsidP="00315489">
            <w:pPr>
              <w:rPr>
                <w:rFonts w:eastAsia="Arial Unicode MS"/>
                <w:sz w:val="20"/>
                <w:szCs w:val="20"/>
              </w:rPr>
            </w:pPr>
          </w:p>
        </w:tc>
        <w:tc>
          <w:tcPr>
            <w:tcW w:w="670" w:type="dxa"/>
          </w:tcPr>
          <w:p w:rsidR="00315489" w:rsidRPr="00191D9B" w:rsidRDefault="00315489" w:rsidP="00315489">
            <w:pPr>
              <w:jc w:val="center"/>
              <w:rPr>
                <w:rFonts w:eastAsia="Arial Unicode MS"/>
                <w:sz w:val="20"/>
                <w:szCs w:val="20"/>
              </w:rPr>
            </w:pPr>
          </w:p>
        </w:tc>
        <w:tc>
          <w:tcPr>
            <w:tcW w:w="1099" w:type="dxa"/>
          </w:tcPr>
          <w:p w:rsidR="00315489" w:rsidRPr="00191D9B" w:rsidRDefault="00315489" w:rsidP="00315489">
            <w:pPr>
              <w:jc w:val="center"/>
              <w:rPr>
                <w:rFonts w:eastAsia="Arial Unicode MS"/>
                <w:sz w:val="20"/>
                <w:szCs w:val="20"/>
              </w:rPr>
            </w:pPr>
          </w:p>
        </w:tc>
        <w:tc>
          <w:tcPr>
            <w:tcW w:w="1446" w:type="dxa"/>
          </w:tcPr>
          <w:p w:rsidR="00315489" w:rsidRPr="00191D9B" w:rsidRDefault="00315489" w:rsidP="00315489">
            <w:pPr>
              <w:jc w:val="center"/>
              <w:rPr>
                <w:rFonts w:eastAsia="Arial Unicode MS"/>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452"/>
        </w:trPr>
        <w:tc>
          <w:tcPr>
            <w:tcW w:w="536" w:type="dxa"/>
          </w:tcPr>
          <w:p w:rsidR="00315489" w:rsidRPr="00191D9B" w:rsidRDefault="00315489" w:rsidP="00315489">
            <w:pPr>
              <w:rPr>
                <w:rFonts w:eastAsia="Arial Unicode MS"/>
                <w:sz w:val="20"/>
                <w:szCs w:val="20"/>
              </w:rPr>
            </w:pPr>
          </w:p>
        </w:tc>
        <w:tc>
          <w:tcPr>
            <w:tcW w:w="5361" w:type="dxa"/>
          </w:tcPr>
          <w:p w:rsidR="00315489" w:rsidRPr="00191D9B" w:rsidRDefault="00315489" w:rsidP="00315489">
            <w:pPr>
              <w:rPr>
                <w:rFonts w:eastAsia="Arial Unicode MS"/>
                <w:sz w:val="20"/>
                <w:szCs w:val="20"/>
              </w:rPr>
            </w:pPr>
            <w:r w:rsidRPr="00191D9B">
              <w:rPr>
                <w:rFonts w:eastAsia="Arial Unicode MS"/>
                <w:b/>
                <w:color w:val="FF0000"/>
                <w:sz w:val="20"/>
                <w:szCs w:val="20"/>
              </w:rPr>
              <w:t xml:space="preserve">NOTE: all </w:t>
            </w:r>
            <w:proofErr w:type="spellStart"/>
            <w:r w:rsidRPr="00191D9B">
              <w:rPr>
                <w:rFonts w:eastAsia="Arial Unicode MS"/>
                <w:b/>
                <w:color w:val="FF0000"/>
                <w:sz w:val="20"/>
                <w:szCs w:val="20"/>
              </w:rPr>
              <w:t>colour</w:t>
            </w:r>
            <w:proofErr w:type="spellEnd"/>
            <w:r w:rsidRPr="00191D9B">
              <w:rPr>
                <w:rFonts w:eastAsia="Arial Unicode MS"/>
                <w:b/>
                <w:color w:val="FF0000"/>
                <w:sz w:val="20"/>
                <w:szCs w:val="20"/>
              </w:rPr>
              <w:t xml:space="preserve"> should match the existing for heritage purpose</w:t>
            </w:r>
          </w:p>
        </w:tc>
        <w:tc>
          <w:tcPr>
            <w:tcW w:w="670" w:type="dxa"/>
          </w:tcPr>
          <w:p w:rsidR="00315489" w:rsidRPr="00191D9B" w:rsidRDefault="00315489" w:rsidP="00315489">
            <w:pPr>
              <w:jc w:val="center"/>
              <w:rPr>
                <w:rFonts w:eastAsia="Arial Unicode MS"/>
                <w:sz w:val="20"/>
                <w:szCs w:val="20"/>
              </w:rPr>
            </w:pPr>
          </w:p>
        </w:tc>
        <w:tc>
          <w:tcPr>
            <w:tcW w:w="1099" w:type="dxa"/>
          </w:tcPr>
          <w:p w:rsidR="00315489" w:rsidRPr="00191D9B" w:rsidRDefault="00315489" w:rsidP="00315489">
            <w:pPr>
              <w:jc w:val="center"/>
              <w:rPr>
                <w:rFonts w:eastAsia="Arial Unicode MS"/>
                <w:sz w:val="20"/>
                <w:szCs w:val="20"/>
              </w:rPr>
            </w:pPr>
          </w:p>
        </w:tc>
        <w:tc>
          <w:tcPr>
            <w:tcW w:w="1446" w:type="dxa"/>
          </w:tcPr>
          <w:p w:rsidR="00315489" w:rsidRPr="00191D9B" w:rsidRDefault="00315489" w:rsidP="00315489">
            <w:pPr>
              <w:jc w:val="center"/>
              <w:rPr>
                <w:rFonts w:eastAsia="Arial Unicode MS"/>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226"/>
        </w:trPr>
        <w:tc>
          <w:tcPr>
            <w:tcW w:w="536" w:type="dxa"/>
          </w:tcPr>
          <w:p w:rsidR="00315489" w:rsidRPr="00191D9B" w:rsidRDefault="00315489" w:rsidP="00315489">
            <w:pPr>
              <w:rPr>
                <w:rFonts w:eastAsia="Arial Unicode MS"/>
                <w:sz w:val="20"/>
                <w:szCs w:val="20"/>
              </w:rPr>
            </w:pPr>
          </w:p>
        </w:tc>
        <w:tc>
          <w:tcPr>
            <w:tcW w:w="5361" w:type="dxa"/>
          </w:tcPr>
          <w:p w:rsidR="00315489" w:rsidRPr="00191D9B" w:rsidRDefault="00315489" w:rsidP="00315489">
            <w:pPr>
              <w:rPr>
                <w:rFonts w:eastAsia="Arial Unicode MS"/>
                <w:sz w:val="20"/>
                <w:szCs w:val="20"/>
              </w:rPr>
            </w:pPr>
          </w:p>
        </w:tc>
        <w:tc>
          <w:tcPr>
            <w:tcW w:w="670" w:type="dxa"/>
          </w:tcPr>
          <w:p w:rsidR="00315489" w:rsidRPr="00191D9B" w:rsidRDefault="00315489" w:rsidP="00315489">
            <w:pPr>
              <w:jc w:val="center"/>
              <w:rPr>
                <w:rFonts w:eastAsia="Arial Unicode MS"/>
                <w:sz w:val="20"/>
                <w:szCs w:val="20"/>
              </w:rPr>
            </w:pPr>
          </w:p>
        </w:tc>
        <w:tc>
          <w:tcPr>
            <w:tcW w:w="1099" w:type="dxa"/>
          </w:tcPr>
          <w:p w:rsidR="00315489" w:rsidRPr="00191D9B" w:rsidRDefault="00315489" w:rsidP="00315489">
            <w:pPr>
              <w:jc w:val="center"/>
              <w:rPr>
                <w:rFonts w:eastAsia="Arial Unicode MS"/>
                <w:sz w:val="20"/>
                <w:szCs w:val="20"/>
              </w:rPr>
            </w:pPr>
          </w:p>
        </w:tc>
        <w:tc>
          <w:tcPr>
            <w:tcW w:w="1446" w:type="dxa"/>
          </w:tcPr>
          <w:p w:rsidR="00315489" w:rsidRPr="00191D9B" w:rsidRDefault="00315489" w:rsidP="00315489">
            <w:pPr>
              <w:jc w:val="center"/>
              <w:rPr>
                <w:rFonts w:eastAsia="Arial Unicode MS"/>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678"/>
        </w:trPr>
        <w:tc>
          <w:tcPr>
            <w:tcW w:w="536" w:type="dxa"/>
          </w:tcPr>
          <w:p w:rsidR="00315489" w:rsidRPr="00191D9B" w:rsidRDefault="00315489" w:rsidP="00315489">
            <w:pPr>
              <w:rPr>
                <w:rFonts w:eastAsia="Arial Unicode MS"/>
                <w:sz w:val="20"/>
                <w:szCs w:val="20"/>
              </w:rPr>
            </w:pPr>
          </w:p>
        </w:tc>
        <w:tc>
          <w:tcPr>
            <w:tcW w:w="5361" w:type="dxa"/>
          </w:tcPr>
          <w:p w:rsidR="00315489" w:rsidRPr="00191D9B" w:rsidRDefault="00315489" w:rsidP="00315489">
            <w:pPr>
              <w:rPr>
                <w:rFonts w:eastAsia="Arial Unicode MS"/>
                <w:sz w:val="20"/>
                <w:szCs w:val="20"/>
              </w:rPr>
            </w:pPr>
            <w:r w:rsidRPr="00191D9B">
              <w:rPr>
                <w:rFonts w:eastAsia="Arial Unicode MS"/>
                <w:sz w:val="20"/>
                <w:szCs w:val="20"/>
              </w:rPr>
              <w:t>Allow the amount of R 30 000-00 (Thirty Thousand Rand) for contingency to be used at the discretion of the Principal Agent and deducted in whole or in part if not required</w:t>
            </w:r>
          </w:p>
        </w:tc>
        <w:tc>
          <w:tcPr>
            <w:tcW w:w="670" w:type="dxa"/>
          </w:tcPr>
          <w:p w:rsidR="00315489" w:rsidRPr="00191D9B" w:rsidRDefault="00315489" w:rsidP="00315489">
            <w:pPr>
              <w:jc w:val="center"/>
              <w:rPr>
                <w:rFonts w:eastAsia="Arial Unicode MS"/>
                <w:sz w:val="20"/>
                <w:szCs w:val="20"/>
              </w:rPr>
            </w:pPr>
          </w:p>
        </w:tc>
        <w:tc>
          <w:tcPr>
            <w:tcW w:w="1099" w:type="dxa"/>
          </w:tcPr>
          <w:p w:rsidR="00315489" w:rsidRPr="00191D9B" w:rsidRDefault="00315489" w:rsidP="00315489">
            <w:pPr>
              <w:jc w:val="center"/>
              <w:rPr>
                <w:rFonts w:eastAsia="Arial Unicode MS"/>
                <w:sz w:val="20"/>
                <w:szCs w:val="20"/>
              </w:rPr>
            </w:pPr>
            <w:r w:rsidRPr="00191D9B">
              <w:rPr>
                <w:rFonts w:eastAsia="Arial Unicode MS"/>
                <w:sz w:val="20"/>
                <w:szCs w:val="20"/>
              </w:rPr>
              <w:t>R30,000.00</w:t>
            </w:r>
          </w:p>
        </w:tc>
        <w:tc>
          <w:tcPr>
            <w:tcW w:w="1446" w:type="dxa"/>
          </w:tcPr>
          <w:p w:rsidR="00315489" w:rsidRPr="00191D9B" w:rsidRDefault="00315489" w:rsidP="00315489">
            <w:pPr>
              <w:jc w:val="center"/>
              <w:rPr>
                <w:rFonts w:eastAsia="Arial Unicode MS"/>
                <w:sz w:val="20"/>
                <w:szCs w:val="20"/>
              </w:rPr>
            </w:pPr>
          </w:p>
        </w:tc>
        <w:tc>
          <w:tcPr>
            <w:tcW w:w="1501" w:type="dxa"/>
          </w:tcPr>
          <w:p w:rsidR="00315489" w:rsidRPr="00191D9B" w:rsidRDefault="00315489" w:rsidP="00315489">
            <w:pPr>
              <w:jc w:val="center"/>
              <w:rPr>
                <w:rFonts w:eastAsia="Arial Unicode MS"/>
                <w:sz w:val="20"/>
                <w:szCs w:val="20"/>
              </w:rPr>
            </w:pPr>
            <w:r w:rsidRPr="00191D9B">
              <w:rPr>
                <w:rFonts w:eastAsia="Arial Unicode MS"/>
                <w:sz w:val="20"/>
                <w:szCs w:val="20"/>
              </w:rPr>
              <w:t>R30,000.00</w:t>
            </w:r>
          </w:p>
        </w:tc>
      </w:tr>
      <w:tr w:rsidR="00315489" w:rsidRPr="00191D9B" w:rsidTr="00315489">
        <w:trPr>
          <w:trHeight w:val="226"/>
        </w:trPr>
        <w:tc>
          <w:tcPr>
            <w:tcW w:w="536" w:type="dxa"/>
          </w:tcPr>
          <w:p w:rsidR="00315489" w:rsidRPr="00191D9B" w:rsidRDefault="00315489" w:rsidP="00315489">
            <w:pPr>
              <w:rPr>
                <w:rFonts w:eastAsia="Arial Unicode MS"/>
                <w:sz w:val="20"/>
                <w:szCs w:val="20"/>
              </w:rPr>
            </w:pPr>
          </w:p>
        </w:tc>
        <w:tc>
          <w:tcPr>
            <w:tcW w:w="5361" w:type="dxa"/>
          </w:tcPr>
          <w:p w:rsidR="00315489" w:rsidRPr="00191D9B" w:rsidRDefault="00315489" w:rsidP="00315489">
            <w:pPr>
              <w:rPr>
                <w:rFonts w:eastAsia="Arial Unicode MS"/>
                <w:sz w:val="20"/>
                <w:szCs w:val="20"/>
              </w:rPr>
            </w:pPr>
          </w:p>
        </w:tc>
        <w:tc>
          <w:tcPr>
            <w:tcW w:w="670" w:type="dxa"/>
          </w:tcPr>
          <w:p w:rsidR="00315489" w:rsidRPr="00191D9B" w:rsidRDefault="00315489" w:rsidP="00315489">
            <w:pPr>
              <w:jc w:val="center"/>
              <w:rPr>
                <w:rFonts w:eastAsia="Arial Unicode MS"/>
                <w:sz w:val="20"/>
                <w:szCs w:val="20"/>
              </w:rPr>
            </w:pPr>
          </w:p>
        </w:tc>
        <w:tc>
          <w:tcPr>
            <w:tcW w:w="1099" w:type="dxa"/>
          </w:tcPr>
          <w:p w:rsidR="00315489" w:rsidRPr="00191D9B" w:rsidRDefault="00315489" w:rsidP="00315489">
            <w:pPr>
              <w:jc w:val="center"/>
              <w:rPr>
                <w:rFonts w:eastAsia="Arial Unicode MS"/>
                <w:sz w:val="20"/>
                <w:szCs w:val="20"/>
              </w:rPr>
            </w:pPr>
          </w:p>
        </w:tc>
        <w:tc>
          <w:tcPr>
            <w:tcW w:w="1446" w:type="dxa"/>
          </w:tcPr>
          <w:p w:rsidR="00315489" w:rsidRPr="00191D9B" w:rsidRDefault="00315489" w:rsidP="00315489">
            <w:pPr>
              <w:jc w:val="center"/>
              <w:rPr>
                <w:rFonts w:eastAsia="Arial Unicode MS"/>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226"/>
        </w:trPr>
        <w:tc>
          <w:tcPr>
            <w:tcW w:w="536" w:type="dxa"/>
          </w:tcPr>
          <w:p w:rsidR="00315489" w:rsidRPr="00191D9B" w:rsidRDefault="00315489" w:rsidP="00315489">
            <w:pPr>
              <w:rPr>
                <w:rFonts w:eastAsia="Arial Unicode MS"/>
                <w:sz w:val="20"/>
                <w:szCs w:val="20"/>
              </w:rPr>
            </w:pPr>
          </w:p>
        </w:tc>
        <w:tc>
          <w:tcPr>
            <w:tcW w:w="5361" w:type="dxa"/>
          </w:tcPr>
          <w:p w:rsidR="00315489" w:rsidRPr="00191D9B" w:rsidRDefault="00315489" w:rsidP="00315489">
            <w:pPr>
              <w:rPr>
                <w:rFonts w:eastAsia="Arial Unicode MS"/>
                <w:sz w:val="20"/>
                <w:szCs w:val="20"/>
              </w:rPr>
            </w:pPr>
            <w:r w:rsidRPr="00191D9B">
              <w:rPr>
                <w:rFonts w:eastAsia="Arial Unicode MS"/>
                <w:sz w:val="20"/>
                <w:szCs w:val="20"/>
              </w:rPr>
              <w:t>TOTAL</w:t>
            </w:r>
          </w:p>
        </w:tc>
        <w:tc>
          <w:tcPr>
            <w:tcW w:w="670" w:type="dxa"/>
          </w:tcPr>
          <w:p w:rsidR="00315489" w:rsidRPr="00191D9B" w:rsidRDefault="00315489" w:rsidP="00315489">
            <w:pPr>
              <w:jc w:val="center"/>
              <w:rPr>
                <w:rFonts w:eastAsia="Arial Unicode MS"/>
                <w:sz w:val="20"/>
                <w:szCs w:val="20"/>
              </w:rPr>
            </w:pPr>
          </w:p>
        </w:tc>
        <w:tc>
          <w:tcPr>
            <w:tcW w:w="1099" w:type="dxa"/>
          </w:tcPr>
          <w:p w:rsidR="00315489" w:rsidRPr="00191D9B" w:rsidRDefault="00315489" w:rsidP="00315489">
            <w:pPr>
              <w:jc w:val="center"/>
              <w:rPr>
                <w:rFonts w:eastAsia="Arial Unicode MS"/>
                <w:sz w:val="20"/>
                <w:szCs w:val="20"/>
              </w:rPr>
            </w:pPr>
          </w:p>
        </w:tc>
        <w:tc>
          <w:tcPr>
            <w:tcW w:w="1446" w:type="dxa"/>
          </w:tcPr>
          <w:p w:rsidR="00315489" w:rsidRPr="00191D9B" w:rsidRDefault="00315489" w:rsidP="00315489">
            <w:pPr>
              <w:jc w:val="center"/>
              <w:rPr>
                <w:rFonts w:eastAsia="Arial Unicode MS"/>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226"/>
        </w:trPr>
        <w:tc>
          <w:tcPr>
            <w:tcW w:w="536" w:type="dxa"/>
          </w:tcPr>
          <w:p w:rsidR="00315489" w:rsidRPr="00191D9B" w:rsidRDefault="00315489" w:rsidP="00315489">
            <w:pPr>
              <w:rPr>
                <w:rFonts w:eastAsia="Arial Unicode MS"/>
                <w:sz w:val="20"/>
                <w:szCs w:val="20"/>
              </w:rPr>
            </w:pPr>
          </w:p>
        </w:tc>
        <w:tc>
          <w:tcPr>
            <w:tcW w:w="5361" w:type="dxa"/>
          </w:tcPr>
          <w:p w:rsidR="00315489" w:rsidRPr="00191D9B" w:rsidRDefault="00315489" w:rsidP="00315489">
            <w:pPr>
              <w:rPr>
                <w:rFonts w:eastAsia="Arial Unicode MS"/>
                <w:sz w:val="20"/>
                <w:szCs w:val="20"/>
              </w:rPr>
            </w:pPr>
            <w:r w:rsidRPr="00191D9B">
              <w:rPr>
                <w:rFonts w:eastAsia="Arial Unicode MS"/>
                <w:sz w:val="20"/>
                <w:szCs w:val="20"/>
              </w:rPr>
              <w:t>PLUS 15% VAT</w:t>
            </w:r>
          </w:p>
        </w:tc>
        <w:tc>
          <w:tcPr>
            <w:tcW w:w="670" w:type="dxa"/>
          </w:tcPr>
          <w:p w:rsidR="00315489" w:rsidRPr="00191D9B" w:rsidRDefault="00315489" w:rsidP="00315489">
            <w:pPr>
              <w:jc w:val="center"/>
              <w:rPr>
                <w:rFonts w:eastAsia="Arial Unicode MS"/>
                <w:sz w:val="20"/>
                <w:szCs w:val="20"/>
              </w:rPr>
            </w:pPr>
          </w:p>
        </w:tc>
        <w:tc>
          <w:tcPr>
            <w:tcW w:w="1099" w:type="dxa"/>
          </w:tcPr>
          <w:p w:rsidR="00315489" w:rsidRPr="00191D9B" w:rsidRDefault="00315489" w:rsidP="00315489">
            <w:pPr>
              <w:jc w:val="center"/>
              <w:rPr>
                <w:rFonts w:eastAsia="Arial Unicode MS"/>
                <w:sz w:val="20"/>
                <w:szCs w:val="20"/>
              </w:rPr>
            </w:pPr>
          </w:p>
        </w:tc>
        <w:tc>
          <w:tcPr>
            <w:tcW w:w="1446" w:type="dxa"/>
          </w:tcPr>
          <w:p w:rsidR="00315489" w:rsidRPr="00191D9B" w:rsidRDefault="00315489" w:rsidP="00315489">
            <w:pPr>
              <w:jc w:val="center"/>
              <w:rPr>
                <w:rFonts w:eastAsia="Arial Unicode MS"/>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226"/>
        </w:trPr>
        <w:tc>
          <w:tcPr>
            <w:tcW w:w="536" w:type="dxa"/>
          </w:tcPr>
          <w:p w:rsidR="00315489" w:rsidRPr="00191D9B" w:rsidRDefault="00315489" w:rsidP="00315489">
            <w:pPr>
              <w:rPr>
                <w:rFonts w:eastAsia="Arial Unicode MS"/>
                <w:sz w:val="20"/>
                <w:szCs w:val="20"/>
              </w:rPr>
            </w:pPr>
          </w:p>
        </w:tc>
        <w:tc>
          <w:tcPr>
            <w:tcW w:w="5361" w:type="dxa"/>
          </w:tcPr>
          <w:p w:rsidR="00315489" w:rsidRPr="00191D9B" w:rsidRDefault="00315489" w:rsidP="00315489">
            <w:pPr>
              <w:rPr>
                <w:rFonts w:eastAsia="Arial Unicode MS"/>
                <w:sz w:val="20"/>
                <w:szCs w:val="20"/>
              </w:rPr>
            </w:pPr>
            <w:r w:rsidRPr="00191D9B">
              <w:rPr>
                <w:rFonts w:eastAsia="Arial Unicode MS"/>
                <w:sz w:val="20"/>
                <w:szCs w:val="20"/>
              </w:rPr>
              <w:t>GRAND TOTAL</w:t>
            </w:r>
          </w:p>
        </w:tc>
        <w:tc>
          <w:tcPr>
            <w:tcW w:w="670" w:type="dxa"/>
          </w:tcPr>
          <w:p w:rsidR="00315489" w:rsidRPr="00191D9B" w:rsidRDefault="00315489" w:rsidP="00315489">
            <w:pPr>
              <w:jc w:val="center"/>
              <w:rPr>
                <w:rFonts w:eastAsia="Arial Unicode MS"/>
                <w:sz w:val="20"/>
                <w:szCs w:val="20"/>
              </w:rPr>
            </w:pPr>
          </w:p>
        </w:tc>
        <w:tc>
          <w:tcPr>
            <w:tcW w:w="1099" w:type="dxa"/>
          </w:tcPr>
          <w:p w:rsidR="00315489" w:rsidRPr="00191D9B" w:rsidRDefault="00315489" w:rsidP="00315489">
            <w:pPr>
              <w:jc w:val="center"/>
              <w:rPr>
                <w:rFonts w:eastAsia="Arial Unicode MS"/>
                <w:sz w:val="20"/>
                <w:szCs w:val="20"/>
              </w:rPr>
            </w:pPr>
          </w:p>
        </w:tc>
        <w:tc>
          <w:tcPr>
            <w:tcW w:w="1446" w:type="dxa"/>
          </w:tcPr>
          <w:p w:rsidR="00315489" w:rsidRPr="00191D9B" w:rsidRDefault="00315489" w:rsidP="00315489">
            <w:pPr>
              <w:jc w:val="center"/>
              <w:rPr>
                <w:rFonts w:eastAsia="Arial Unicode MS"/>
                <w:sz w:val="20"/>
                <w:szCs w:val="20"/>
              </w:rPr>
            </w:pPr>
          </w:p>
        </w:tc>
        <w:tc>
          <w:tcPr>
            <w:tcW w:w="1501" w:type="dxa"/>
          </w:tcPr>
          <w:p w:rsidR="00315489" w:rsidRPr="00191D9B" w:rsidRDefault="00315489" w:rsidP="00315489">
            <w:pPr>
              <w:jc w:val="center"/>
              <w:rPr>
                <w:rFonts w:eastAsia="Arial Unicode MS"/>
                <w:sz w:val="20"/>
                <w:szCs w:val="20"/>
              </w:rPr>
            </w:pPr>
          </w:p>
        </w:tc>
      </w:tr>
      <w:tr w:rsidR="00315489" w:rsidRPr="00191D9B" w:rsidTr="00315489">
        <w:trPr>
          <w:trHeight w:val="226"/>
        </w:trPr>
        <w:tc>
          <w:tcPr>
            <w:tcW w:w="536" w:type="dxa"/>
          </w:tcPr>
          <w:p w:rsidR="00315489" w:rsidRPr="00191D9B" w:rsidRDefault="00315489" w:rsidP="00315489">
            <w:pPr>
              <w:rPr>
                <w:rFonts w:eastAsia="Arial Unicode MS"/>
                <w:sz w:val="20"/>
                <w:szCs w:val="20"/>
              </w:rPr>
            </w:pPr>
          </w:p>
        </w:tc>
        <w:tc>
          <w:tcPr>
            <w:tcW w:w="5361" w:type="dxa"/>
          </w:tcPr>
          <w:p w:rsidR="00315489" w:rsidRPr="00191D9B" w:rsidRDefault="00315489" w:rsidP="00315489">
            <w:pPr>
              <w:rPr>
                <w:rFonts w:eastAsia="Arial Unicode MS"/>
                <w:sz w:val="20"/>
                <w:szCs w:val="20"/>
              </w:rPr>
            </w:pPr>
            <w:r w:rsidRPr="00191D9B">
              <w:rPr>
                <w:rFonts w:eastAsia="Arial Unicode MS"/>
                <w:sz w:val="20"/>
                <w:szCs w:val="20"/>
              </w:rPr>
              <w:t>Estimated time to complete work above</w:t>
            </w:r>
          </w:p>
        </w:tc>
        <w:tc>
          <w:tcPr>
            <w:tcW w:w="670" w:type="dxa"/>
          </w:tcPr>
          <w:p w:rsidR="00315489" w:rsidRPr="00191D9B" w:rsidRDefault="00315489" w:rsidP="00315489">
            <w:pPr>
              <w:jc w:val="center"/>
              <w:rPr>
                <w:rFonts w:eastAsia="Arial Unicode MS"/>
                <w:sz w:val="20"/>
                <w:szCs w:val="20"/>
              </w:rPr>
            </w:pPr>
          </w:p>
        </w:tc>
        <w:tc>
          <w:tcPr>
            <w:tcW w:w="1099" w:type="dxa"/>
          </w:tcPr>
          <w:p w:rsidR="00315489" w:rsidRPr="00191D9B" w:rsidRDefault="00315489" w:rsidP="00315489">
            <w:pPr>
              <w:jc w:val="center"/>
              <w:rPr>
                <w:rFonts w:eastAsia="Arial Unicode MS"/>
                <w:sz w:val="20"/>
                <w:szCs w:val="20"/>
              </w:rPr>
            </w:pPr>
          </w:p>
        </w:tc>
        <w:tc>
          <w:tcPr>
            <w:tcW w:w="1446" w:type="dxa"/>
          </w:tcPr>
          <w:p w:rsidR="00315489" w:rsidRPr="00191D9B" w:rsidRDefault="00315489" w:rsidP="00315489">
            <w:pPr>
              <w:jc w:val="center"/>
              <w:rPr>
                <w:rFonts w:eastAsia="Arial Unicode MS"/>
                <w:sz w:val="20"/>
                <w:szCs w:val="20"/>
              </w:rPr>
            </w:pPr>
          </w:p>
        </w:tc>
        <w:tc>
          <w:tcPr>
            <w:tcW w:w="1501" w:type="dxa"/>
          </w:tcPr>
          <w:p w:rsidR="00315489" w:rsidRPr="00191D9B" w:rsidRDefault="00315489" w:rsidP="00315489">
            <w:pPr>
              <w:jc w:val="center"/>
              <w:rPr>
                <w:rFonts w:eastAsia="Arial Unicode MS"/>
                <w:sz w:val="20"/>
                <w:szCs w:val="20"/>
              </w:rPr>
            </w:pPr>
          </w:p>
        </w:tc>
      </w:tr>
    </w:tbl>
    <w:p w:rsidR="00191D9B" w:rsidRPr="00191D9B" w:rsidRDefault="00191D9B" w:rsidP="00191D9B">
      <w:pPr>
        <w:spacing w:line="360" w:lineRule="auto"/>
        <w:rPr>
          <w:rFonts w:ascii="Arial Unicode MS" w:eastAsia="Arial Unicode MS" w:hAnsi="Arial Unicode MS" w:cs="Arial Unicode MS"/>
          <w:b/>
          <w:bCs/>
          <w:sz w:val="20"/>
        </w:rPr>
      </w:pPr>
    </w:p>
    <w:p w:rsidR="00191D9B" w:rsidRPr="00191D9B" w:rsidRDefault="00191D9B" w:rsidP="00191D9B">
      <w:pPr>
        <w:rPr>
          <w:rFonts w:eastAsia="Arial Unicode MS"/>
          <w:b/>
          <w:color w:val="FF0000"/>
          <w:sz w:val="28"/>
          <w:szCs w:val="28"/>
          <w:u w:val="single"/>
        </w:rPr>
      </w:pPr>
    </w:p>
    <w:p w:rsidR="00191D9B" w:rsidRPr="00191D9B" w:rsidRDefault="00191D9B" w:rsidP="00191D9B">
      <w:pPr>
        <w:spacing w:line="360" w:lineRule="auto"/>
        <w:rPr>
          <w:rFonts w:eastAsia="Arial Unicode MS"/>
          <w:b/>
          <w:bCs/>
          <w:color w:val="FF0000"/>
          <w:sz w:val="20"/>
        </w:rPr>
      </w:pPr>
      <w:r w:rsidRPr="00191D9B">
        <w:rPr>
          <w:rFonts w:eastAsia="Arial Unicode MS"/>
          <w:b/>
          <w:bCs/>
          <w:color w:val="FF0000"/>
          <w:sz w:val="20"/>
        </w:rPr>
        <w:t xml:space="preserve">                                                                    </w:t>
      </w:r>
      <w:r w:rsidRPr="00191D9B">
        <w:rPr>
          <w:rFonts w:eastAsia="Arial Unicode MS"/>
          <w:color w:val="FF0000"/>
        </w:rPr>
        <w:t>NOTE:</w:t>
      </w:r>
    </w:p>
    <w:p w:rsidR="00191D9B" w:rsidRPr="00191D9B" w:rsidRDefault="00191D9B" w:rsidP="00191D9B">
      <w:pPr>
        <w:jc w:val="center"/>
        <w:rPr>
          <w:rFonts w:eastAsia="Arial Unicode MS"/>
          <w:b/>
          <w:color w:val="FF0000"/>
          <w:u w:val="single"/>
        </w:rPr>
      </w:pPr>
      <w:r w:rsidRPr="00191D9B">
        <w:rPr>
          <w:rFonts w:eastAsia="Arial Unicode MS"/>
          <w:color w:val="FF0000"/>
        </w:rPr>
        <w:t>“Provide details and registration confirmation with CIDB in terms of the CIDB Act 38 of 2000. Provide proof of grading level 2GB</w:t>
      </w:r>
    </w:p>
    <w:p w:rsidR="00191D9B" w:rsidRPr="00191D9B" w:rsidRDefault="00191D9B" w:rsidP="00191D9B"/>
    <w:p w:rsidR="00191D9B" w:rsidRPr="00191D9B" w:rsidRDefault="00191D9B" w:rsidP="00191D9B">
      <w:pPr>
        <w:rPr>
          <w:rFonts w:eastAsia="Arial Unicode MS"/>
          <w:b/>
          <w:color w:val="FF0000"/>
          <w:sz w:val="28"/>
          <w:szCs w:val="28"/>
          <w:u w:val="single"/>
        </w:rPr>
      </w:pPr>
    </w:p>
    <w:p w:rsidR="00191D9B" w:rsidRPr="00191D9B" w:rsidRDefault="00191D9B" w:rsidP="00191D9B">
      <w:pPr>
        <w:rPr>
          <w:rFonts w:eastAsia="Arial Unicode MS"/>
          <w:b/>
          <w:color w:val="FF0000"/>
          <w:sz w:val="28"/>
          <w:szCs w:val="28"/>
          <w:u w:val="single"/>
        </w:rPr>
      </w:pPr>
    </w:p>
    <w:p w:rsidR="00191D9B" w:rsidRPr="00191D9B" w:rsidRDefault="00191D9B" w:rsidP="00191D9B">
      <w:pPr>
        <w:rPr>
          <w:rFonts w:eastAsia="Arial Unicode MS"/>
          <w:b/>
          <w:color w:val="FF0000"/>
          <w:sz w:val="28"/>
          <w:szCs w:val="28"/>
          <w:u w:val="single"/>
        </w:rPr>
      </w:pPr>
    </w:p>
    <w:p w:rsidR="00191D9B" w:rsidRPr="00191D9B" w:rsidRDefault="00191D9B" w:rsidP="00191D9B">
      <w:pPr>
        <w:rPr>
          <w:rFonts w:ascii="Arial" w:eastAsia="Arial Unicode MS" w:hAnsi="Arial" w:cs="Arial"/>
          <w:b/>
          <w:color w:val="FF0000"/>
          <w:sz w:val="28"/>
          <w:szCs w:val="28"/>
          <w:u w:val="single"/>
        </w:rPr>
      </w:pPr>
      <w:r w:rsidRPr="00191D9B">
        <w:rPr>
          <w:rFonts w:ascii="Arial" w:eastAsia="Arial Unicode MS" w:hAnsi="Arial" w:cs="Arial"/>
          <w:b/>
          <w:color w:val="FF0000"/>
          <w:sz w:val="28"/>
          <w:szCs w:val="28"/>
          <w:u w:val="single"/>
        </w:rPr>
        <w:t xml:space="preserve">Technical mandatory documents which should be included on </w:t>
      </w:r>
    </w:p>
    <w:p w:rsidR="00191D9B" w:rsidRPr="00191D9B" w:rsidRDefault="00191D9B" w:rsidP="00191D9B">
      <w:pPr>
        <w:rPr>
          <w:rFonts w:ascii="Arial" w:eastAsia="Arial Unicode MS" w:hAnsi="Arial" w:cs="Arial"/>
          <w:b/>
          <w:color w:val="FF0000"/>
          <w:sz w:val="28"/>
          <w:szCs w:val="28"/>
          <w:u w:val="single"/>
        </w:rPr>
      </w:pPr>
      <w:r w:rsidRPr="00191D9B">
        <w:rPr>
          <w:rFonts w:ascii="Arial" w:eastAsia="Arial Unicode MS" w:hAnsi="Arial" w:cs="Arial"/>
          <w:b/>
          <w:color w:val="FF0000"/>
          <w:sz w:val="28"/>
          <w:szCs w:val="28"/>
          <w:u w:val="single"/>
        </w:rPr>
        <w:t>submission</w:t>
      </w:r>
    </w:p>
    <w:tbl>
      <w:tblPr>
        <w:tblpPr w:leftFromText="180" w:rightFromText="180" w:bottomFromText="160" w:vertAnchor="text" w:horzAnchor="page" w:tblpX="418" w:tblpY="267"/>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6915"/>
        <w:gridCol w:w="1351"/>
        <w:gridCol w:w="1756"/>
      </w:tblGrid>
      <w:tr w:rsidR="00191D9B" w:rsidRPr="00191D9B" w:rsidTr="00AE0742">
        <w:trPr>
          <w:trHeight w:val="376"/>
        </w:trPr>
        <w:tc>
          <w:tcPr>
            <w:tcW w:w="643"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b/>
                <w:sz w:val="20"/>
                <w:szCs w:val="20"/>
              </w:rPr>
            </w:pPr>
            <w:r w:rsidRPr="00191D9B">
              <w:rPr>
                <w:rFonts w:ascii="Myanmar Text" w:eastAsia="Arial Unicode MS" w:hAnsi="Myanmar Text" w:cs="Myanmar Text"/>
                <w:b/>
                <w:sz w:val="20"/>
                <w:szCs w:val="20"/>
              </w:rPr>
              <w:t>no</w:t>
            </w:r>
          </w:p>
        </w:tc>
        <w:tc>
          <w:tcPr>
            <w:tcW w:w="6915"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b/>
                <w:sz w:val="20"/>
                <w:szCs w:val="20"/>
              </w:rPr>
            </w:pPr>
            <w:r w:rsidRPr="00191D9B">
              <w:rPr>
                <w:rFonts w:ascii="Myanmar Text" w:eastAsia="Arial Unicode MS" w:hAnsi="Myanmar Text" w:cs="Myanmar Text"/>
                <w:b/>
                <w:sz w:val="20"/>
                <w:szCs w:val="20"/>
              </w:rPr>
              <w:t xml:space="preserve">Certificate and or license </w:t>
            </w:r>
          </w:p>
        </w:tc>
        <w:tc>
          <w:tcPr>
            <w:tcW w:w="1351"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b/>
                <w:sz w:val="20"/>
                <w:szCs w:val="20"/>
              </w:rPr>
            </w:pPr>
            <w:r w:rsidRPr="00191D9B">
              <w:rPr>
                <w:rFonts w:ascii="Myanmar Text" w:eastAsia="Arial Unicode MS" w:hAnsi="Myanmar Text" w:cs="Myanmar Text"/>
                <w:b/>
                <w:sz w:val="20"/>
                <w:szCs w:val="20"/>
              </w:rPr>
              <w:t>comply</w:t>
            </w:r>
          </w:p>
        </w:tc>
        <w:tc>
          <w:tcPr>
            <w:tcW w:w="1756"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b/>
                <w:sz w:val="20"/>
                <w:szCs w:val="20"/>
              </w:rPr>
            </w:pPr>
            <w:r w:rsidRPr="00191D9B">
              <w:rPr>
                <w:rFonts w:ascii="Myanmar Text" w:eastAsia="Arial Unicode MS" w:hAnsi="Myanmar Text" w:cs="Myanmar Text"/>
                <w:b/>
                <w:sz w:val="20"/>
                <w:szCs w:val="20"/>
              </w:rPr>
              <w:t>Do not comply</w:t>
            </w:r>
          </w:p>
        </w:tc>
      </w:tr>
      <w:tr w:rsidR="00191D9B" w:rsidRPr="00191D9B" w:rsidTr="00AE0742">
        <w:trPr>
          <w:trHeight w:val="376"/>
        </w:trPr>
        <w:tc>
          <w:tcPr>
            <w:tcW w:w="643"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r w:rsidRPr="00191D9B">
              <w:rPr>
                <w:rFonts w:ascii="Myanmar Text" w:eastAsia="Arial Unicode MS" w:hAnsi="Myanmar Text" w:cs="Myanmar Text"/>
                <w:sz w:val="20"/>
                <w:szCs w:val="20"/>
              </w:rPr>
              <w:t>1</w:t>
            </w:r>
          </w:p>
        </w:tc>
        <w:tc>
          <w:tcPr>
            <w:tcW w:w="6915" w:type="dxa"/>
            <w:tcBorders>
              <w:top w:val="single" w:sz="4" w:space="0" w:color="auto"/>
              <w:left w:val="single" w:sz="4" w:space="0" w:color="auto"/>
              <w:bottom w:val="single" w:sz="4" w:space="0" w:color="auto"/>
              <w:right w:val="single" w:sz="4" w:space="0" w:color="auto"/>
            </w:tcBorders>
            <w:hideMark/>
          </w:tcPr>
          <w:p w:rsidR="00191D9B" w:rsidRPr="00191D9B" w:rsidRDefault="00191D9B" w:rsidP="00191D9B">
            <w:pPr>
              <w:spacing w:line="256" w:lineRule="auto"/>
              <w:rPr>
                <w:rFonts w:ascii="Myanmar Text" w:eastAsia="Arial Unicode MS" w:hAnsi="Myanmar Text" w:cs="Myanmar Text"/>
                <w:sz w:val="20"/>
                <w:szCs w:val="20"/>
              </w:rPr>
            </w:pPr>
            <w:r w:rsidRPr="00191D9B">
              <w:rPr>
                <w:rFonts w:ascii="Myanmar Text" w:eastAsia="Arial Unicode MS" w:hAnsi="Myanmar Text" w:cs="Myanmar Text"/>
                <w:sz w:val="20"/>
                <w:szCs w:val="20"/>
              </w:rPr>
              <w:t xml:space="preserve">Air conditioners trade test certificate(where air conditioners included) </w:t>
            </w:r>
          </w:p>
        </w:tc>
        <w:tc>
          <w:tcPr>
            <w:tcW w:w="1351"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r w:rsidRPr="00191D9B">
              <w:rPr>
                <w:rFonts w:ascii="Myanmar Text" w:eastAsia="Arial Unicode MS" w:hAnsi="Myanmar Text" w:cs="Myanmar Text"/>
                <w:sz w:val="20"/>
                <w:szCs w:val="20"/>
              </w:rPr>
              <w:t>n/a</w:t>
            </w:r>
          </w:p>
        </w:tc>
        <w:tc>
          <w:tcPr>
            <w:tcW w:w="1756" w:type="dxa"/>
            <w:tcBorders>
              <w:top w:val="single" w:sz="4" w:space="0" w:color="auto"/>
              <w:left w:val="single" w:sz="4" w:space="0" w:color="auto"/>
              <w:bottom w:val="single" w:sz="4" w:space="0" w:color="auto"/>
              <w:right w:val="single" w:sz="4" w:space="0" w:color="auto"/>
            </w:tcBorders>
            <w:hideMark/>
          </w:tcPr>
          <w:p w:rsidR="00191D9B" w:rsidRPr="00191D9B" w:rsidRDefault="00191D9B" w:rsidP="00191D9B">
            <w:pPr>
              <w:spacing w:line="256" w:lineRule="auto"/>
              <w:rPr>
                <w:rFonts w:ascii="Myanmar Text" w:eastAsia="Arial Unicode MS" w:hAnsi="Myanmar Text" w:cs="Myanmar Text"/>
                <w:sz w:val="20"/>
                <w:szCs w:val="20"/>
              </w:rPr>
            </w:pPr>
          </w:p>
        </w:tc>
      </w:tr>
      <w:tr w:rsidR="00191D9B" w:rsidRPr="00191D9B" w:rsidTr="00AE0742">
        <w:trPr>
          <w:trHeight w:val="376"/>
        </w:trPr>
        <w:tc>
          <w:tcPr>
            <w:tcW w:w="643"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r w:rsidRPr="00191D9B">
              <w:rPr>
                <w:rFonts w:ascii="Myanmar Text" w:eastAsia="Arial Unicode MS" w:hAnsi="Myanmar Text" w:cs="Myanmar Text"/>
                <w:sz w:val="20"/>
                <w:szCs w:val="20"/>
              </w:rPr>
              <w:t>2</w:t>
            </w:r>
          </w:p>
        </w:tc>
        <w:tc>
          <w:tcPr>
            <w:tcW w:w="6915"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r w:rsidRPr="00191D9B">
              <w:rPr>
                <w:rFonts w:ascii="Myanmar Text" w:eastAsia="Arial Unicode MS" w:hAnsi="Myanmar Text" w:cs="Myanmar Text"/>
                <w:sz w:val="20"/>
                <w:szCs w:val="20"/>
              </w:rPr>
              <w:t xml:space="preserve">Electrical Wire man’s license </w:t>
            </w:r>
          </w:p>
        </w:tc>
        <w:tc>
          <w:tcPr>
            <w:tcW w:w="1351"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r w:rsidRPr="00191D9B">
              <w:rPr>
                <w:rFonts w:ascii="Myanmar Text" w:eastAsia="Arial Unicode MS" w:hAnsi="Myanmar Text" w:cs="Myanmar Text"/>
                <w:sz w:val="20"/>
                <w:szCs w:val="20"/>
              </w:rPr>
              <w:t>n/a</w:t>
            </w:r>
          </w:p>
        </w:tc>
        <w:tc>
          <w:tcPr>
            <w:tcW w:w="1756"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p>
        </w:tc>
      </w:tr>
      <w:tr w:rsidR="00191D9B" w:rsidRPr="00191D9B" w:rsidTr="00AE0742">
        <w:trPr>
          <w:trHeight w:val="376"/>
        </w:trPr>
        <w:tc>
          <w:tcPr>
            <w:tcW w:w="643"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r w:rsidRPr="00191D9B">
              <w:rPr>
                <w:rFonts w:ascii="Myanmar Text" w:eastAsia="Arial Unicode MS" w:hAnsi="Myanmar Text" w:cs="Myanmar Text"/>
                <w:sz w:val="20"/>
                <w:szCs w:val="20"/>
              </w:rPr>
              <w:t>3</w:t>
            </w:r>
          </w:p>
        </w:tc>
        <w:tc>
          <w:tcPr>
            <w:tcW w:w="6915"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r w:rsidRPr="00191D9B">
              <w:rPr>
                <w:rFonts w:ascii="Myanmar Text" w:eastAsia="Arial Unicode MS" w:hAnsi="Myanmar Text" w:cs="Myanmar Text"/>
                <w:sz w:val="20"/>
                <w:szCs w:val="20"/>
              </w:rPr>
              <w:t>Specify air conditioner brand</w:t>
            </w:r>
          </w:p>
        </w:tc>
        <w:tc>
          <w:tcPr>
            <w:tcW w:w="1351"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r w:rsidRPr="00191D9B">
              <w:rPr>
                <w:rFonts w:ascii="Myanmar Text" w:eastAsia="Arial Unicode MS" w:hAnsi="Myanmar Text" w:cs="Myanmar Text"/>
                <w:sz w:val="20"/>
                <w:szCs w:val="20"/>
              </w:rPr>
              <w:t>n/a</w:t>
            </w:r>
          </w:p>
        </w:tc>
        <w:tc>
          <w:tcPr>
            <w:tcW w:w="1756"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p>
        </w:tc>
      </w:tr>
      <w:tr w:rsidR="00191D9B" w:rsidRPr="00191D9B" w:rsidTr="00AE0742">
        <w:trPr>
          <w:trHeight w:val="376"/>
        </w:trPr>
        <w:tc>
          <w:tcPr>
            <w:tcW w:w="643"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r w:rsidRPr="00191D9B">
              <w:rPr>
                <w:rFonts w:ascii="Myanmar Text" w:eastAsia="Arial Unicode MS" w:hAnsi="Myanmar Text" w:cs="Myanmar Text"/>
                <w:sz w:val="20"/>
                <w:szCs w:val="20"/>
              </w:rPr>
              <w:t>4</w:t>
            </w:r>
          </w:p>
        </w:tc>
        <w:tc>
          <w:tcPr>
            <w:tcW w:w="6915"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b/>
                <w:sz w:val="20"/>
                <w:szCs w:val="20"/>
              </w:rPr>
            </w:pPr>
            <w:r w:rsidRPr="00191D9B">
              <w:rPr>
                <w:rFonts w:ascii="Myanmar Text" w:eastAsia="Arial Unicode MS" w:hAnsi="Myanmar Text" w:cs="Myanmar Text"/>
                <w:sz w:val="20"/>
                <w:szCs w:val="20"/>
              </w:rPr>
              <w:t>Plumbing Trade test certificate</w:t>
            </w:r>
          </w:p>
        </w:tc>
        <w:tc>
          <w:tcPr>
            <w:tcW w:w="1351"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r w:rsidRPr="00191D9B">
              <w:rPr>
                <w:rFonts w:ascii="Myanmar Text" w:eastAsia="Arial Unicode MS" w:hAnsi="Myanmar Text" w:cs="Myanmar Text"/>
                <w:sz w:val="20"/>
                <w:szCs w:val="20"/>
              </w:rPr>
              <w:t>n/a</w:t>
            </w:r>
          </w:p>
        </w:tc>
        <w:tc>
          <w:tcPr>
            <w:tcW w:w="1756"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p>
        </w:tc>
      </w:tr>
      <w:tr w:rsidR="00191D9B" w:rsidRPr="00191D9B" w:rsidTr="00AE0742">
        <w:trPr>
          <w:trHeight w:val="376"/>
        </w:trPr>
        <w:tc>
          <w:tcPr>
            <w:tcW w:w="643"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p>
        </w:tc>
        <w:tc>
          <w:tcPr>
            <w:tcW w:w="6915"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b/>
                <w:sz w:val="20"/>
                <w:szCs w:val="20"/>
              </w:rPr>
            </w:pPr>
          </w:p>
        </w:tc>
        <w:tc>
          <w:tcPr>
            <w:tcW w:w="1351"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p>
        </w:tc>
        <w:tc>
          <w:tcPr>
            <w:tcW w:w="1756" w:type="dxa"/>
            <w:tcBorders>
              <w:top w:val="single" w:sz="4" w:space="0" w:color="auto"/>
              <w:left w:val="single" w:sz="4" w:space="0" w:color="auto"/>
              <w:bottom w:val="single" w:sz="4" w:space="0" w:color="auto"/>
              <w:right w:val="single" w:sz="4" w:space="0" w:color="auto"/>
            </w:tcBorders>
          </w:tcPr>
          <w:p w:rsidR="00191D9B" w:rsidRPr="00191D9B" w:rsidRDefault="00191D9B" w:rsidP="00191D9B">
            <w:pPr>
              <w:spacing w:line="256" w:lineRule="auto"/>
              <w:rPr>
                <w:rFonts w:ascii="Myanmar Text" w:eastAsia="Arial Unicode MS" w:hAnsi="Myanmar Text" w:cs="Myanmar Text"/>
                <w:sz w:val="20"/>
                <w:szCs w:val="20"/>
              </w:rPr>
            </w:pPr>
          </w:p>
        </w:tc>
      </w:tr>
    </w:tbl>
    <w:p w:rsidR="00191D9B" w:rsidRPr="00191D9B" w:rsidRDefault="00191D9B" w:rsidP="00191D9B">
      <w:pPr>
        <w:rPr>
          <w:rFonts w:ascii="Franklin Gothic Demi" w:hAnsi="Franklin Gothic Demi"/>
          <w:lang w:val="en-ZA" w:eastAsia="en-ZA"/>
        </w:rPr>
      </w:pPr>
    </w:p>
    <w:p w:rsidR="00191D9B" w:rsidRPr="00191D9B" w:rsidRDefault="00191D9B" w:rsidP="00191D9B"/>
    <w:p w:rsidR="00191D9B" w:rsidRPr="00191D9B" w:rsidRDefault="00191D9B" w:rsidP="00191D9B">
      <w:pPr>
        <w:spacing w:after="160" w:line="259" w:lineRule="auto"/>
        <w:rPr>
          <w:rFonts w:ascii="Arial" w:eastAsia="Arial Unicode MS" w:hAnsi="Arial" w:cs="Arial"/>
          <w:b/>
          <w:color w:val="FF0000"/>
          <w:sz w:val="28"/>
          <w:szCs w:val="28"/>
          <w:u w:val="single"/>
        </w:rPr>
      </w:pPr>
    </w:p>
    <w:p w:rsidR="00191D9B" w:rsidRPr="00191D9B" w:rsidRDefault="00191D9B" w:rsidP="00191D9B">
      <w:pPr>
        <w:rPr>
          <w:rFonts w:ascii="Arial" w:eastAsia="Arial Unicode MS" w:hAnsi="Arial" w:cs="Arial"/>
          <w:b/>
          <w:color w:val="FF0000"/>
          <w:sz w:val="28"/>
          <w:szCs w:val="28"/>
          <w:u w:val="single"/>
        </w:rPr>
      </w:pPr>
      <w:r w:rsidRPr="00191D9B">
        <w:rPr>
          <w:rFonts w:ascii="Arial" w:eastAsia="Arial Unicode MS" w:hAnsi="Arial" w:cs="Arial"/>
          <w:b/>
          <w:color w:val="FF0000"/>
          <w:sz w:val="28"/>
          <w:szCs w:val="28"/>
          <w:u w:val="single"/>
        </w:rPr>
        <w:t>Important Note:</w:t>
      </w:r>
    </w:p>
    <w:p w:rsidR="00191D9B" w:rsidRPr="00191D9B" w:rsidRDefault="00191D9B" w:rsidP="00191D9B">
      <w:pPr>
        <w:rPr>
          <w:rFonts w:ascii="Arial" w:eastAsia="Arial Unicode MS" w:hAnsi="Arial" w:cs="Arial"/>
          <w:b/>
          <w:color w:val="FF0000"/>
          <w:sz w:val="20"/>
          <w:szCs w:val="20"/>
          <w:u w:val="single"/>
        </w:rPr>
      </w:pPr>
    </w:p>
    <w:p w:rsidR="00191D9B" w:rsidRPr="00191D9B" w:rsidRDefault="00191D9B" w:rsidP="00191D9B">
      <w:pPr>
        <w:numPr>
          <w:ilvl w:val="0"/>
          <w:numId w:val="26"/>
        </w:numPr>
        <w:spacing w:line="276" w:lineRule="auto"/>
        <w:contextualSpacing/>
        <w:jc w:val="both"/>
        <w:rPr>
          <w:rFonts w:ascii="Arial" w:eastAsia="Arial Unicode MS" w:hAnsi="Arial" w:cs="Arial"/>
          <w:sz w:val="20"/>
          <w:szCs w:val="20"/>
        </w:rPr>
      </w:pPr>
      <w:r w:rsidRPr="00191D9B">
        <w:rPr>
          <w:rFonts w:ascii="Arial" w:eastAsia="Arial Unicode MS" w:hAnsi="Arial" w:cs="Arial"/>
          <w:sz w:val="20"/>
          <w:szCs w:val="20"/>
        </w:rPr>
        <w:t>Always read specification in conjunction with Bill of Quantities and Plan (if plan is applicable and supplied).</w:t>
      </w:r>
    </w:p>
    <w:p w:rsidR="00191D9B" w:rsidRPr="00191D9B" w:rsidRDefault="00191D9B" w:rsidP="00191D9B">
      <w:pPr>
        <w:numPr>
          <w:ilvl w:val="0"/>
          <w:numId w:val="26"/>
        </w:numPr>
        <w:spacing w:line="276" w:lineRule="auto"/>
        <w:contextualSpacing/>
        <w:jc w:val="both"/>
        <w:rPr>
          <w:rFonts w:ascii="Arial" w:eastAsia="Arial Unicode MS" w:hAnsi="Arial" w:cs="Arial"/>
          <w:sz w:val="20"/>
          <w:szCs w:val="20"/>
        </w:rPr>
      </w:pPr>
      <w:r w:rsidRPr="00191D9B">
        <w:rPr>
          <w:rFonts w:ascii="Arial" w:eastAsia="Arial Unicode MS" w:hAnsi="Arial" w:cs="Arial"/>
          <w:sz w:val="20"/>
          <w:szCs w:val="20"/>
        </w:rPr>
        <w:t>All Quantities measured are indicative and will be re-measured on completion.</w:t>
      </w:r>
    </w:p>
    <w:p w:rsidR="00191D9B" w:rsidRPr="00191D9B" w:rsidRDefault="00191D9B" w:rsidP="00191D9B">
      <w:pPr>
        <w:numPr>
          <w:ilvl w:val="0"/>
          <w:numId w:val="26"/>
        </w:numPr>
        <w:spacing w:line="276" w:lineRule="auto"/>
        <w:contextualSpacing/>
        <w:jc w:val="both"/>
        <w:rPr>
          <w:rFonts w:ascii="Arial" w:eastAsia="Arial Unicode MS" w:hAnsi="Arial" w:cs="Arial"/>
          <w:sz w:val="20"/>
          <w:szCs w:val="20"/>
        </w:rPr>
      </w:pPr>
      <w:r w:rsidRPr="00191D9B">
        <w:rPr>
          <w:rFonts w:ascii="Arial" w:eastAsia="Arial Unicode MS" w:hAnsi="Arial" w:cs="Arial"/>
          <w:sz w:val="20"/>
          <w:szCs w:val="20"/>
        </w:rPr>
        <w:t>Specific products to be used, to be confirmed in Bill of Quantities.</w:t>
      </w:r>
    </w:p>
    <w:p w:rsidR="00191D9B" w:rsidRPr="00191D9B" w:rsidRDefault="00191D9B" w:rsidP="00191D9B">
      <w:pPr>
        <w:numPr>
          <w:ilvl w:val="0"/>
          <w:numId w:val="26"/>
        </w:numPr>
        <w:spacing w:line="276" w:lineRule="auto"/>
        <w:contextualSpacing/>
        <w:jc w:val="both"/>
        <w:rPr>
          <w:rFonts w:ascii="Arial" w:eastAsia="Arial Unicode MS" w:hAnsi="Arial" w:cs="Arial"/>
          <w:sz w:val="20"/>
          <w:szCs w:val="20"/>
        </w:rPr>
      </w:pPr>
      <w:r w:rsidRPr="00191D9B">
        <w:rPr>
          <w:rFonts w:ascii="Arial" w:eastAsia="Arial Unicode MS" w:hAnsi="Arial" w:cs="Arial"/>
          <w:sz w:val="20"/>
          <w:szCs w:val="20"/>
        </w:rPr>
        <w:lastRenderedPageBreak/>
        <w:t>All materials and products to be used, to be ISO 9001 accredited.</w:t>
      </w:r>
    </w:p>
    <w:p w:rsidR="00191D9B" w:rsidRPr="00191D9B" w:rsidRDefault="00191D9B" w:rsidP="00191D9B">
      <w:pPr>
        <w:numPr>
          <w:ilvl w:val="0"/>
          <w:numId w:val="26"/>
        </w:numPr>
        <w:spacing w:line="276" w:lineRule="auto"/>
        <w:contextualSpacing/>
        <w:jc w:val="both"/>
        <w:rPr>
          <w:rFonts w:ascii="Arial" w:eastAsia="Arial Unicode MS" w:hAnsi="Arial" w:cs="Arial"/>
          <w:sz w:val="20"/>
          <w:szCs w:val="20"/>
        </w:rPr>
      </w:pPr>
      <w:r w:rsidRPr="00191D9B">
        <w:rPr>
          <w:rFonts w:ascii="Arial" w:eastAsia="Arial Unicode MS" w:hAnsi="Arial" w:cs="Arial"/>
          <w:sz w:val="20"/>
          <w:szCs w:val="20"/>
        </w:rPr>
        <w:t xml:space="preserve">Due to the nature of our labs (operation 24 hours) </w:t>
      </w:r>
      <w:r w:rsidRPr="00191D9B">
        <w:rPr>
          <w:rFonts w:ascii="Arial" w:eastAsia="Arial Unicode MS" w:hAnsi="Arial" w:cs="Arial"/>
          <w:b/>
          <w:sz w:val="20"/>
          <w:szCs w:val="20"/>
        </w:rPr>
        <w:t>the contractor will be expected to work after hours and over the weekend.</w:t>
      </w:r>
    </w:p>
    <w:p w:rsidR="00191D9B" w:rsidRPr="00191D9B" w:rsidRDefault="00191D9B" w:rsidP="00191D9B">
      <w:pPr>
        <w:numPr>
          <w:ilvl w:val="0"/>
          <w:numId w:val="26"/>
        </w:numPr>
        <w:spacing w:line="276" w:lineRule="auto"/>
        <w:contextualSpacing/>
        <w:jc w:val="both"/>
        <w:rPr>
          <w:rFonts w:ascii="Arial" w:eastAsia="Arial Unicode MS" w:hAnsi="Arial" w:cs="Arial"/>
          <w:sz w:val="20"/>
          <w:szCs w:val="20"/>
        </w:rPr>
      </w:pPr>
      <w:r w:rsidRPr="00191D9B">
        <w:rPr>
          <w:rFonts w:ascii="Arial" w:eastAsia="Arial Unicode MS" w:hAnsi="Arial" w:cs="Arial"/>
          <w:sz w:val="20"/>
          <w:szCs w:val="20"/>
        </w:rPr>
        <w:t xml:space="preserve">Variation orders can only be approved in writing (via the email) by the NHLS Project Manager </w:t>
      </w:r>
    </w:p>
    <w:p w:rsidR="00191D9B" w:rsidRPr="00191D9B" w:rsidRDefault="00191D9B" w:rsidP="00191D9B">
      <w:pPr>
        <w:numPr>
          <w:ilvl w:val="0"/>
          <w:numId w:val="26"/>
        </w:numPr>
        <w:spacing w:line="276" w:lineRule="auto"/>
        <w:contextualSpacing/>
        <w:jc w:val="both"/>
        <w:rPr>
          <w:rFonts w:ascii="Arial" w:eastAsia="Arial Unicode MS" w:hAnsi="Arial" w:cs="Arial"/>
          <w:sz w:val="20"/>
          <w:szCs w:val="20"/>
          <w:lang w:val="en-ZA" w:eastAsia="en-ZA"/>
        </w:rPr>
      </w:pPr>
      <w:r w:rsidRPr="00191D9B">
        <w:rPr>
          <w:rFonts w:ascii="Arial" w:eastAsia="Arial Unicode MS" w:hAnsi="Arial" w:cs="Arial"/>
          <w:sz w:val="20"/>
          <w:szCs w:val="20"/>
          <w:lang w:val="en-ZA" w:eastAsia="en-ZA"/>
        </w:rPr>
        <w:t>No additional or extra work done will be paid for unless the project manager has issued a variation order.</w:t>
      </w:r>
    </w:p>
    <w:p w:rsidR="00191D9B" w:rsidRPr="00191D9B" w:rsidRDefault="00191D9B" w:rsidP="00191D9B">
      <w:pPr>
        <w:numPr>
          <w:ilvl w:val="0"/>
          <w:numId w:val="26"/>
        </w:numPr>
        <w:spacing w:line="276" w:lineRule="auto"/>
        <w:contextualSpacing/>
        <w:jc w:val="both"/>
        <w:rPr>
          <w:rFonts w:ascii="Arial" w:eastAsia="Arial Unicode MS" w:hAnsi="Arial" w:cs="Arial"/>
          <w:sz w:val="20"/>
          <w:szCs w:val="20"/>
        </w:rPr>
      </w:pPr>
      <w:r w:rsidRPr="00191D9B">
        <w:rPr>
          <w:rFonts w:ascii="Arial" w:eastAsia="Arial Unicode MS" w:hAnsi="Arial" w:cs="Arial"/>
          <w:sz w:val="20"/>
          <w:szCs w:val="20"/>
        </w:rPr>
        <w:t>NHLS Project Manager will conduct all inspections.</w:t>
      </w:r>
    </w:p>
    <w:p w:rsidR="00191D9B" w:rsidRPr="00191D9B" w:rsidRDefault="00191D9B" w:rsidP="00191D9B">
      <w:pPr>
        <w:numPr>
          <w:ilvl w:val="0"/>
          <w:numId w:val="26"/>
        </w:numPr>
        <w:spacing w:line="276" w:lineRule="auto"/>
        <w:contextualSpacing/>
        <w:jc w:val="both"/>
        <w:rPr>
          <w:rFonts w:ascii="Arial" w:eastAsia="Arial Unicode MS" w:hAnsi="Arial" w:cs="Arial"/>
          <w:sz w:val="20"/>
          <w:szCs w:val="20"/>
        </w:rPr>
      </w:pPr>
      <w:r w:rsidRPr="00191D9B">
        <w:rPr>
          <w:rFonts w:ascii="Arial" w:eastAsia="Arial Unicode MS" w:hAnsi="Arial" w:cs="Arial"/>
          <w:sz w:val="20"/>
          <w:szCs w:val="20"/>
        </w:rPr>
        <w:t>The contractor should be required to move the equipment (furniture, benches, etc.) and put them back requested.</w:t>
      </w:r>
    </w:p>
    <w:p w:rsidR="00191D9B" w:rsidRPr="00191D9B" w:rsidRDefault="00191D9B" w:rsidP="00191D9B">
      <w:pPr>
        <w:numPr>
          <w:ilvl w:val="0"/>
          <w:numId w:val="26"/>
        </w:numPr>
        <w:spacing w:line="276" w:lineRule="auto"/>
        <w:contextualSpacing/>
        <w:jc w:val="both"/>
        <w:rPr>
          <w:rFonts w:ascii="Arial" w:eastAsia="Arial Unicode MS" w:hAnsi="Arial" w:cs="Arial"/>
          <w:sz w:val="20"/>
          <w:szCs w:val="20"/>
        </w:rPr>
      </w:pPr>
      <w:r w:rsidRPr="00191D9B">
        <w:rPr>
          <w:rFonts w:ascii="Arial" w:eastAsia="Arial Unicode MS" w:hAnsi="Arial" w:cs="Arial"/>
          <w:sz w:val="20"/>
          <w:szCs w:val="20"/>
        </w:rPr>
        <w:t>Only material installed will be paid and not for any wastage (no material on site will be paid).</w:t>
      </w:r>
    </w:p>
    <w:p w:rsidR="00191D9B" w:rsidRPr="00191D9B" w:rsidRDefault="00191D9B" w:rsidP="00191D9B">
      <w:pPr>
        <w:numPr>
          <w:ilvl w:val="0"/>
          <w:numId w:val="26"/>
        </w:numPr>
        <w:spacing w:line="276" w:lineRule="auto"/>
        <w:contextualSpacing/>
        <w:jc w:val="both"/>
        <w:rPr>
          <w:rFonts w:ascii="Arial" w:eastAsia="Arial Unicode MS" w:hAnsi="Arial" w:cs="Arial"/>
          <w:sz w:val="20"/>
          <w:szCs w:val="20"/>
          <w:lang w:val="en-ZA" w:eastAsia="en-ZA"/>
        </w:rPr>
      </w:pPr>
      <w:r w:rsidRPr="00191D9B">
        <w:rPr>
          <w:rFonts w:ascii="Arial" w:eastAsia="Arial Unicode MS" w:hAnsi="Arial" w:cs="Arial"/>
          <w:sz w:val="20"/>
          <w:szCs w:val="20"/>
          <w:lang w:val="en-ZA" w:eastAsia="en-ZA"/>
        </w:rPr>
        <w:t>NHLS delegates can also and contact the client or visit the work done as referred on the completion certificate.</w:t>
      </w:r>
    </w:p>
    <w:p w:rsidR="00191D9B" w:rsidRPr="00191D9B" w:rsidRDefault="00191D9B" w:rsidP="00191D9B">
      <w:pPr>
        <w:numPr>
          <w:ilvl w:val="0"/>
          <w:numId w:val="26"/>
        </w:numPr>
        <w:spacing w:line="276" w:lineRule="auto"/>
        <w:contextualSpacing/>
        <w:jc w:val="both"/>
        <w:rPr>
          <w:rFonts w:ascii="Arial" w:eastAsia="Arial Unicode MS" w:hAnsi="Arial" w:cs="Arial"/>
          <w:sz w:val="20"/>
          <w:szCs w:val="20"/>
          <w:lang w:val="en-ZA" w:eastAsia="en-ZA"/>
        </w:rPr>
      </w:pPr>
      <w:r w:rsidRPr="00191D9B">
        <w:rPr>
          <w:rFonts w:ascii="Arial" w:eastAsia="Arial Unicode MS" w:hAnsi="Arial" w:cs="Arial"/>
          <w:sz w:val="20"/>
          <w:szCs w:val="20"/>
          <w:lang w:val="en-ZA" w:eastAsia="en-ZA"/>
        </w:rPr>
        <w:t xml:space="preserve">Contractor will be requested to </w:t>
      </w:r>
      <w:r w:rsidRPr="00191D9B">
        <w:rPr>
          <w:rFonts w:ascii="Arial" w:eastAsia="Arial Unicode MS" w:hAnsi="Arial" w:cs="Arial"/>
          <w:b/>
          <w:sz w:val="20"/>
          <w:szCs w:val="20"/>
          <w:lang w:val="en-ZA" w:eastAsia="en-ZA"/>
        </w:rPr>
        <w:t>provide comprehensive safety file</w:t>
      </w:r>
      <w:r w:rsidRPr="00191D9B">
        <w:rPr>
          <w:rFonts w:ascii="Arial" w:eastAsia="Arial Unicode MS" w:hAnsi="Arial" w:cs="Arial"/>
          <w:sz w:val="20"/>
          <w:szCs w:val="20"/>
          <w:lang w:val="en-ZA" w:eastAsia="en-ZA"/>
        </w:rPr>
        <w:t xml:space="preserve">; work will be only allowed to commence after the file has been formally approve by NHLS. </w:t>
      </w:r>
    </w:p>
    <w:p w:rsidR="00191D9B" w:rsidRPr="00191D9B" w:rsidRDefault="00191D9B" w:rsidP="00191D9B">
      <w:pPr>
        <w:numPr>
          <w:ilvl w:val="0"/>
          <w:numId w:val="26"/>
        </w:numPr>
        <w:spacing w:line="276" w:lineRule="auto"/>
        <w:contextualSpacing/>
        <w:jc w:val="both"/>
        <w:rPr>
          <w:rFonts w:ascii="Arial" w:eastAsia="Arial Unicode MS" w:hAnsi="Arial" w:cs="Arial"/>
          <w:sz w:val="20"/>
          <w:szCs w:val="20"/>
          <w:lang w:val="en-ZA" w:eastAsia="en-ZA"/>
        </w:rPr>
      </w:pPr>
      <w:r w:rsidRPr="00191D9B">
        <w:rPr>
          <w:rFonts w:ascii="Arial" w:eastAsia="Arial Unicode MS" w:hAnsi="Arial" w:cs="Arial"/>
          <w:sz w:val="20"/>
          <w:szCs w:val="20"/>
          <w:lang w:val="en-ZA" w:eastAsia="en-ZA"/>
        </w:rPr>
        <w:t xml:space="preserve">A contractor is expected to </w:t>
      </w:r>
      <w:r w:rsidRPr="00191D9B">
        <w:rPr>
          <w:rFonts w:ascii="Arial" w:eastAsia="Arial Unicode MS" w:hAnsi="Arial" w:cs="Arial"/>
          <w:b/>
          <w:sz w:val="20"/>
          <w:szCs w:val="20"/>
          <w:lang w:val="en-ZA" w:eastAsia="en-ZA"/>
        </w:rPr>
        <w:t>sign a 37(2) Agreement</w:t>
      </w:r>
      <w:r w:rsidRPr="00191D9B">
        <w:rPr>
          <w:rFonts w:ascii="Arial" w:eastAsia="Arial Unicode MS" w:hAnsi="Arial" w:cs="Arial"/>
          <w:sz w:val="20"/>
          <w:szCs w:val="20"/>
          <w:lang w:val="en-ZA" w:eastAsia="en-ZA"/>
        </w:rPr>
        <w:t xml:space="preserve"> (Form – FMI 0008) before commencing with the project.</w:t>
      </w:r>
    </w:p>
    <w:p w:rsidR="00191D9B" w:rsidRPr="00191D9B" w:rsidRDefault="00191D9B" w:rsidP="00191D9B">
      <w:pPr>
        <w:numPr>
          <w:ilvl w:val="0"/>
          <w:numId w:val="26"/>
        </w:numPr>
        <w:spacing w:line="276" w:lineRule="auto"/>
        <w:contextualSpacing/>
        <w:jc w:val="both"/>
        <w:rPr>
          <w:rFonts w:ascii="Arial" w:eastAsia="Arial Unicode MS" w:hAnsi="Arial" w:cs="Arial"/>
          <w:sz w:val="20"/>
          <w:szCs w:val="20"/>
          <w:lang w:val="en-ZA" w:eastAsia="en-ZA"/>
        </w:rPr>
      </w:pPr>
      <w:r w:rsidRPr="00191D9B">
        <w:rPr>
          <w:rFonts w:ascii="Arial" w:eastAsia="Arial Unicode MS" w:hAnsi="Arial" w:cs="Arial"/>
          <w:sz w:val="20"/>
          <w:szCs w:val="20"/>
          <w:highlight w:val="yellow"/>
          <w:lang w:val="en-ZA" w:eastAsia="en-ZA"/>
        </w:rPr>
        <w:t>No progress payment will be made less than R200,000.00</w:t>
      </w:r>
      <w:r w:rsidRPr="00191D9B">
        <w:rPr>
          <w:rFonts w:ascii="Arial" w:eastAsia="Arial Unicode MS" w:hAnsi="Arial" w:cs="Arial"/>
          <w:sz w:val="20"/>
          <w:szCs w:val="20"/>
          <w:lang w:val="en-ZA" w:eastAsia="en-ZA"/>
        </w:rPr>
        <w:t>.</w:t>
      </w:r>
    </w:p>
    <w:p w:rsidR="00191D9B" w:rsidRPr="00191D9B" w:rsidRDefault="00191D9B" w:rsidP="00191D9B">
      <w:pPr>
        <w:spacing w:line="276" w:lineRule="auto"/>
        <w:jc w:val="both"/>
        <w:rPr>
          <w:rFonts w:ascii="Arial" w:eastAsia="Arial Unicode MS" w:hAnsi="Arial" w:cs="Arial"/>
          <w:b/>
          <w:color w:val="FF0000"/>
          <w:sz w:val="20"/>
          <w:szCs w:val="20"/>
          <w:u w:val="single"/>
        </w:rPr>
      </w:pPr>
    </w:p>
    <w:p w:rsidR="00191D9B" w:rsidRPr="00191D9B" w:rsidRDefault="00191D9B" w:rsidP="00191D9B">
      <w:pPr>
        <w:spacing w:line="276" w:lineRule="auto"/>
        <w:jc w:val="both"/>
        <w:rPr>
          <w:rFonts w:ascii="Arial" w:eastAsia="Arial Unicode MS" w:hAnsi="Arial" w:cs="Arial"/>
          <w:b/>
          <w:color w:val="FF0000"/>
          <w:sz w:val="20"/>
          <w:szCs w:val="20"/>
          <w:u w:val="single"/>
        </w:rPr>
      </w:pPr>
    </w:p>
    <w:p w:rsidR="00191D9B" w:rsidRPr="00191D9B" w:rsidRDefault="00191D9B" w:rsidP="00191D9B">
      <w:pPr>
        <w:spacing w:line="276" w:lineRule="auto"/>
        <w:jc w:val="both"/>
        <w:rPr>
          <w:rFonts w:ascii="Arial" w:eastAsia="Arial Unicode MS" w:hAnsi="Arial" w:cs="Arial"/>
          <w:b/>
          <w:color w:val="FF0000"/>
          <w:sz w:val="28"/>
          <w:szCs w:val="28"/>
          <w:u w:val="single"/>
        </w:rPr>
      </w:pPr>
      <w:r w:rsidRPr="00191D9B">
        <w:rPr>
          <w:rFonts w:ascii="Arial" w:eastAsia="Arial Unicode MS" w:hAnsi="Arial" w:cs="Arial"/>
          <w:b/>
          <w:color w:val="FF0000"/>
          <w:sz w:val="28"/>
          <w:szCs w:val="28"/>
          <w:u w:val="single"/>
        </w:rPr>
        <w:t>References:</w:t>
      </w:r>
    </w:p>
    <w:p w:rsidR="00191D9B" w:rsidRPr="00191D9B" w:rsidRDefault="00191D9B" w:rsidP="00191D9B">
      <w:pPr>
        <w:spacing w:line="276" w:lineRule="auto"/>
        <w:jc w:val="both"/>
        <w:rPr>
          <w:rFonts w:ascii="Arial" w:eastAsia="Arial Unicode MS" w:hAnsi="Arial" w:cs="Arial"/>
          <w:b/>
          <w:color w:val="FF0000"/>
          <w:sz w:val="20"/>
          <w:szCs w:val="20"/>
          <w:lang w:val="en-ZA" w:eastAsia="en-ZA"/>
        </w:rPr>
      </w:pPr>
    </w:p>
    <w:p w:rsidR="00191D9B" w:rsidRPr="00191D9B" w:rsidRDefault="00191D9B" w:rsidP="00191D9B">
      <w:pPr>
        <w:numPr>
          <w:ilvl w:val="0"/>
          <w:numId w:val="27"/>
        </w:numPr>
        <w:spacing w:line="276" w:lineRule="auto"/>
        <w:contextualSpacing/>
        <w:jc w:val="both"/>
        <w:rPr>
          <w:rFonts w:ascii="Arial" w:eastAsia="Arial Unicode MS" w:hAnsi="Arial" w:cs="Arial"/>
          <w:sz w:val="20"/>
          <w:szCs w:val="20"/>
          <w:u w:val="single"/>
        </w:rPr>
      </w:pPr>
      <w:r w:rsidRPr="00191D9B">
        <w:rPr>
          <w:rFonts w:ascii="Arial" w:eastAsia="Arial Unicode MS" w:hAnsi="Arial" w:cs="Arial"/>
          <w:sz w:val="20"/>
          <w:szCs w:val="20"/>
          <w:lang w:val="en-ZA" w:eastAsia="en-ZA"/>
        </w:rPr>
        <w:t>NHLS delegates can also and contact the client or visit the work done as referred on the reference or completion certificate.</w:t>
      </w:r>
    </w:p>
    <w:p w:rsidR="00191D9B" w:rsidRPr="00191D9B" w:rsidRDefault="00191D9B" w:rsidP="00191D9B">
      <w:pPr>
        <w:numPr>
          <w:ilvl w:val="0"/>
          <w:numId w:val="27"/>
        </w:numPr>
        <w:spacing w:line="276" w:lineRule="auto"/>
        <w:contextualSpacing/>
        <w:jc w:val="both"/>
        <w:rPr>
          <w:rFonts w:ascii="Arial" w:eastAsia="Arial Unicode MS" w:hAnsi="Arial" w:cs="Arial"/>
          <w:sz w:val="20"/>
          <w:szCs w:val="20"/>
          <w:lang w:val="en-ZA" w:eastAsia="en-ZA"/>
        </w:rPr>
      </w:pPr>
      <w:r w:rsidRPr="00191D9B">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191D9B" w:rsidRPr="00191D9B" w:rsidRDefault="00191D9B" w:rsidP="00191D9B">
      <w:pPr>
        <w:spacing w:line="276" w:lineRule="auto"/>
        <w:jc w:val="both"/>
        <w:rPr>
          <w:rFonts w:ascii="Myanmar Text" w:eastAsia="Arial Unicode MS" w:hAnsi="Myanmar Text" w:cs="Myanmar Text"/>
          <w:b/>
          <w:color w:val="FF0000"/>
          <w:sz w:val="22"/>
          <w:szCs w:val="22"/>
          <w:lang w:val="en-ZA" w:eastAsia="en-ZA"/>
        </w:rPr>
      </w:pPr>
    </w:p>
    <w:p w:rsidR="00191D9B" w:rsidRPr="00191D9B" w:rsidRDefault="00191D9B" w:rsidP="00191D9B">
      <w:pPr>
        <w:rPr>
          <w:rFonts w:ascii="Myanmar Text" w:eastAsia="Arial Unicode MS" w:hAnsi="Myanmar Text" w:cs="Myanmar Text"/>
          <w:b/>
          <w:color w:val="FF0000"/>
          <w:sz w:val="20"/>
          <w:szCs w:val="20"/>
          <w:lang w:val="en-ZA" w:eastAsia="en-ZA"/>
        </w:rPr>
      </w:pPr>
    </w:p>
    <w:tbl>
      <w:tblPr>
        <w:tblW w:w="10349" w:type="dxa"/>
        <w:tblInd w:w="-5" w:type="dxa"/>
        <w:tblLook w:val="04A0" w:firstRow="1" w:lastRow="0" w:firstColumn="1" w:lastColumn="0" w:noHBand="0" w:noVBand="1"/>
      </w:tblPr>
      <w:tblGrid>
        <w:gridCol w:w="1560"/>
        <w:gridCol w:w="5812"/>
        <w:gridCol w:w="2977"/>
      </w:tblGrid>
      <w:tr w:rsidR="00191D9B" w:rsidRPr="00191D9B" w:rsidTr="00BA581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191D9B" w:rsidRPr="00191D9B" w:rsidRDefault="00191D9B" w:rsidP="00191D9B">
            <w:pPr>
              <w:rPr>
                <w:rFonts w:ascii="Myanmar Text" w:hAnsi="Myanmar Text" w:cs="Myanmar Text"/>
                <w:b/>
                <w:sz w:val="20"/>
                <w:szCs w:val="20"/>
                <w:lang w:val="en-ZA" w:eastAsia="en-ZA"/>
              </w:rPr>
            </w:pPr>
            <w:r w:rsidRPr="00191D9B">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191D9B" w:rsidRPr="00191D9B" w:rsidRDefault="00191D9B" w:rsidP="00191D9B">
            <w:pPr>
              <w:rPr>
                <w:rFonts w:ascii="Myanmar Text" w:hAnsi="Myanmar Text" w:cs="Myanmar Text"/>
                <w:b/>
                <w:sz w:val="20"/>
                <w:szCs w:val="20"/>
                <w:lang w:val="en-ZA" w:eastAsia="en-ZA"/>
              </w:rPr>
            </w:pPr>
            <w:r w:rsidRPr="00191D9B">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191D9B" w:rsidRPr="00191D9B" w:rsidRDefault="00191D9B" w:rsidP="00191D9B">
            <w:pPr>
              <w:rPr>
                <w:rFonts w:ascii="Myanmar Text" w:hAnsi="Myanmar Text" w:cs="Myanmar Text"/>
                <w:b/>
                <w:sz w:val="20"/>
                <w:szCs w:val="20"/>
                <w:lang w:val="en-ZA" w:eastAsia="en-ZA"/>
              </w:rPr>
            </w:pPr>
            <w:r w:rsidRPr="00191D9B">
              <w:rPr>
                <w:rFonts w:ascii="Myanmar Text" w:hAnsi="Myanmar Text" w:cs="Myanmar Text"/>
                <w:b/>
                <w:sz w:val="20"/>
                <w:szCs w:val="20"/>
                <w:lang w:val="en-ZA" w:eastAsia="en-ZA"/>
              </w:rPr>
              <w:t>CONTRACT VALUE OF PROJECT PREVIOUSLY DONE</w:t>
            </w:r>
          </w:p>
        </w:tc>
      </w:tr>
      <w:tr w:rsidR="00191D9B" w:rsidRPr="00191D9B" w:rsidTr="00BA581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1D9B" w:rsidRPr="00191D9B" w:rsidRDefault="00191D9B" w:rsidP="00191D9B">
            <w:pPr>
              <w:jc w:val="both"/>
              <w:rPr>
                <w:rFonts w:ascii="Arial" w:hAnsi="Arial" w:cs="Arial"/>
                <w:b/>
                <w:sz w:val="20"/>
                <w:szCs w:val="20"/>
                <w:lang w:val="en-ZA" w:eastAsia="en-ZA"/>
              </w:rPr>
            </w:pPr>
            <w:r w:rsidRPr="00191D9B">
              <w:rPr>
                <w:rFonts w:ascii="Arial" w:hAnsi="Arial" w:cs="Arial"/>
                <w:b/>
                <w:sz w:val="20"/>
                <w:szCs w:val="20"/>
                <w:lang w:val="en-ZA" w:eastAsia="en-ZA"/>
              </w:rPr>
              <w:t> </w:t>
            </w:r>
          </w:p>
          <w:p w:rsidR="00191D9B" w:rsidRPr="00191D9B" w:rsidRDefault="00191D9B" w:rsidP="00191D9B">
            <w:pPr>
              <w:jc w:val="both"/>
              <w:rPr>
                <w:rFonts w:ascii="Arial" w:hAnsi="Arial" w:cs="Arial"/>
                <w:b/>
                <w:sz w:val="20"/>
                <w:szCs w:val="20"/>
                <w:lang w:val="en-ZA" w:eastAsia="en-ZA"/>
              </w:rPr>
            </w:pPr>
            <w:r w:rsidRPr="00191D9B">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191D9B" w:rsidRPr="00191D9B" w:rsidRDefault="00191D9B" w:rsidP="00191D9B">
            <w:pPr>
              <w:jc w:val="both"/>
              <w:rPr>
                <w:rFonts w:ascii="Arial" w:hAnsi="Arial" w:cs="Arial"/>
                <w:sz w:val="20"/>
                <w:szCs w:val="20"/>
                <w:lang w:val="en-ZA" w:eastAsia="en-ZA"/>
              </w:rPr>
            </w:pPr>
            <w:r w:rsidRPr="00191D9B">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91D9B" w:rsidRPr="00191D9B" w:rsidRDefault="00191D9B" w:rsidP="00191D9B">
            <w:pPr>
              <w:jc w:val="both"/>
              <w:rPr>
                <w:rFonts w:ascii="Arial" w:hAnsi="Arial" w:cs="Arial"/>
                <w:sz w:val="20"/>
                <w:szCs w:val="20"/>
                <w:lang w:val="en-ZA" w:eastAsia="en-ZA"/>
              </w:rPr>
            </w:pPr>
            <w:r w:rsidRPr="00191D9B">
              <w:rPr>
                <w:rFonts w:ascii="Arial" w:hAnsi="Arial" w:cs="Arial"/>
                <w:sz w:val="20"/>
                <w:szCs w:val="20"/>
                <w:lang w:val="en-ZA" w:eastAsia="en-ZA"/>
              </w:rPr>
              <w:t> N/A</w:t>
            </w:r>
          </w:p>
        </w:tc>
      </w:tr>
      <w:tr w:rsidR="00191D9B" w:rsidRPr="00191D9B" w:rsidTr="00BA581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1D9B" w:rsidRPr="00191D9B" w:rsidRDefault="00191D9B" w:rsidP="00191D9B">
            <w:pPr>
              <w:jc w:val="both"/>
              <w:rPr>
                <w:rFonts w:ascii="Arial" w:hAnsi="Arial" w:cs="Arial"/>
                <w:b/>
                <w:sz w:val="20"/>
                <w:szCs w:val="20"/>
                <w:lang w:val="en-ZA" w:eastAsia="en-ZA"/>
              </w:rPr>
            </w:pPr>
            <w:r w:rsidRPr="00191D9B">
              <w:rPr>
                <w:rFonts w:ascii="Arial" w:hAnsi="Arial" w:cs="Arial"/>
                <w:b/>
                <w:sz w:val="20"/>
                <w:szCs w:val="20"/>
                <w:lang w:val="en-ZA" w:eastAsia="en-ZA"/>
              </w:rPr>
              <w:t> </w:t>
            </w:r>
          </w:p>
          <w:p w:rsidR="00191D9B" w:rsidRPr="00191D9B" w:rsidRDefault="00191D9B" w:rsidP="00191D9B">
            <w:pPr>
              <w:jc w:val="both"/>
              <w:rPr>
                <w:rFonts w:ascii="Arial" w:hAnsi="Arial" w:cs="Arial"/>
                <w:b/>
                <w:sz w:val="20"/>
                <w:szCs w:val="20"/>
                <w:lang w:val="en-ZA" w:eastAsia="en-ZA"/>
              </w:rPr>
            </w:pPr>
            <w:r w:rsidRPr="00191D9B">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191D9B" w:rsidRPr="00191D9B" w:rsidRDefault="00191D9B" w:rsidP="00191D9B">
            <w:pPr>
              <w:jc w:val="both"/>
              <w:rPr>
                <w:rFonts w:ascii="Arial" w:hAnsi="Arial" w:cs="Arial"/>
                <w:sz w:val="20"/>
                <w:szCs w:val="20"/>
                <w:lang w:val="en-ZA" w:eastAsia="en-ZA"/>
              </w:rPr>
            </w:pPr>
            <w:r w:rsidRPr="00191D9B">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91D9B" w:rsidRPr="00191D9B" w:rsidRDefault="00191D9B" w:rsidP="00191D9B">
            <w:pPr>
              <w:jc w:val="both"/>
              <w:rPr>
                <w:rFonts w:ascii="Arial" w:hAnsi="Arial" w:cs="Arial"/>
                <w:sz w:val="20"/>
                <w:szCs w:val="20"/>
                <w:lang w:val="en-ZA" w:eastAsia="en-ZA"/>
              </w:rPr>
            </w:pPr>
            <w:r w:rsidRPr="00191D9B">
              <w:rPr>
                <w:rFonts w:ascii="Arial" w:hAnsi="Arial" w:cs="Arial"/>
                <w:sz w:val="20"/>
                <w:szCs w:val="20"/>
                <w:lang w:val="en-ZA" w:eastAsia="en-ZA"/>
              </w:rPr>
              <w:t> N/A</w:t>
            </w:r>
          </w:p>
        </w:tc>
      </w:tr>
      <w:tr w:rsidR="00191D9B" w:rsidRPr="00191D9B" w:rsidTr="00BA581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1D9B" w:rsidRPr="00191D9B" w:rsidRDefault="00191D9B" w:rsidP="00191D9B">
            <w:pPr>
              <w:jc w:val="both"/>
              <w:rPr>
                <w:rFonts w:ascii="Arial" w:hAnsi="Arial" w:cs="Arial"/>
                <w:b/>
                <w:sz w:val="20"/>
                <w:szCs w:val="20"/>
                <w:lang w:val="en-ZA" w:eastAsia="en-ZA"/>
              </w:rPr>
            </w:pPr>
            <w:r w:rsidRPr="00191D9B">
              <w:rPr>
                <w:rFonts w:ascii="Arial" w:hAnsi="Arial" w:cs="Arial"/>
                <w:b/>
                <w:sz w:val="20"/>
                <w:szCs w:val="20"/>
                <w:lang w:val="en-ZA" w:eastAsia="en-ZA"/>
              </w:rPr>
              <w:t> </w:t>
            </w:r>
          </w:p>
          <w:p w:rsidR="00191D9B" w:rsidRPr="00191D9B" w:rsidRDefault="00191D9B" w:rsidP="00191D9B">
            <w:pPr>
              <w:jc w:val="both"/>
              <w:rPr>
                <w:rFonts w:ascii="Arial" w:hAnsi="Arial" w:cs="Arial"/>
                <w:b/>
                <w:sz w:val="20"/>
                <w:szCs w:val="20"/>
                <w:lang w:val="en-ZA" w:eastAsia="en-ZA"/>
              </w:rPr>
            </w:pPr>
            <w:r w:rsidRPr="00191D9B">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191D9B" w:rsidRPr="00191D9B" w:rsidRDefault="00191D9B" w:rsidP="00191D9B">
            <w:pPr>
              <w:jc w:val="both"/>
              <w:rPr>
                <w:rFonts w:ascii="Arial" w:hAnsi="Arial" w:cs="Arial"/>
                <w:sz w:val="20"/>
                <w:szCs w:val="20"/>
                <w:lang w:val="en-ZA" w:eastAsia="en-ZA"/>
              </w:rPr>
            </w:pPr>
            <w:r w:rsidRPr="00191D9B">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91D9B" w:rsidRPr="00191D9B" w:rsidRDefault="00191D9B" w:rsidP="00191D9B">
            <w:pPr>
              <w:jc w:val="both"/>
              <w:rPr>
                <w:rFonts w:ascii="Arial" w:hAnsi="Arial" w:cs="Arial"/>
                <w:sz w:val="20"/>
                <w:szCs w:val="20"/>
                <w:lang w:val="en-ZA" w:eastAsia="en-ZA"/>
              </w:rPr>
            </w:pPr>
            <w:r w:rsidRPr="00191D9B">
              <w:rPr>
                <w:rFonts w:ascii="Arial" w:hAnsi="Arial" w:cs="Arial"/>
                <w:sz w:val="20"/>
                <w:szCs w:val="20"/>
                <w:lang w:val="en-ZA" w:eastAsia="en-ZA"/>
              </w:rPr>
              <w:t>At least 1x R100,000.00 and above</w:t>
            </w:r>
          </w:p>
        </w:tc>
      </w:tr>
      <w:tr w:rsidR="00191D9B" w:rsidRPr="00191D9B" w:rsidTr="00BA581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1D9B" w:rsidRPr="00191D9B" w:rsidRDefault="00191D9B" w:rsidP="00191D9B">
            <w:pPr>
              <w:jc w:val="both"/>
              <w:rPr>
                <w:rFonts w:ascii="Arial" w:hAnsi="Arial" w:cs="Arial"/>
                <w:b/>
                <w:sz w:val="20"/>
                <w:szCs w:val="20"/>
                <w:lang w:val="en-ZA" w:eastAsia="en-ZA"/>
              </w:rPr>
            </w:pPr>
            <w:r w:rsidRPr="00191D9B">
              <w:rPr>
                <w:rFonts w:ascii="Arial" w:hAnsi="Arial" w:cs="Arial"/>
                <w:b/>
                <w:sz w:val="20"/>
                <w:szCs w:val="20"/>
                <w:lang w:val="en-ZA" w:eastAsia="en-ZA"/>
              </w:rPr>
              <w:t> </w:t>
            </w:r>
          </w:p>
          <w:p w:rsidR="00191D9B" w:rsidRPr="00191D9B" w:rsidRDefault="00191D9B" w:rsidP="00191D9B">
            <w:pPr>
              <w:jc w:val="both"/>
              <w:rPr>
                <w:rFonts w:ascii="Arial" w:hAnsi="Arial" w:cs="Arial"/>
                <w:b/>
                <w:sz w:val="20"/>
                <w:szCs w:val="20"/>
                <w:lang w:val="en-ZA" w:eastAsia="en-ZA"/>
              </w:rPr>
            </w:pPr>
            <w:r w:rsidRPr="00191D9B">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191D9B" w:rsidRPr="00191D9B" w:rsidRDefault="00191D9B" w:rsidP="00191D9B">
            <w:pPr>
              <w:jc w:val="both"/>
              <w:rPr>
                <w:rFonts w:ascii="Arial" w:hAnsi="Arial" w:cs="Arial"/>
                <w:sz w:val="20"/>
                <w:szCs w:val="20"/>
                <w:lang w:val="en-ZA" w:eastAsia="en-ZA"/>
              </w:rPr>
            </w:pPr>
            <w:r w:rsidRPr="00191D9B">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91D9B" w:rsidRPr="00191D9B" w:rsidRDefault="00191D9B" w:rsidP="00191D9B">
            <w:pPr>
              <w:jc w:val="both"/>
              <w:rPr>
                <w:rFonts w:ascii="Arial" w:hAnsi="Arial" w:cs="Arial"/>
                <w:sz w:val="20"/>
                <w:szCs w:val="20"/>
                <w:lang w:val="en-ZA" w:eastAsia="en-ZA"/>
              </w:rPr>
            </w:pPr>
            <w:r w:rsidRPr="00191D9B">
              <w:rPr>
                <w:rFonts w:ascii="Arial" w:hAnsi="Arial" w:cs="Arial"/>
                <w:sz w:val="20"/>
                <w:szCs w:val="20"/>
                <w:lang w:val="en-ZA" w:eastAsia="en-ZA"/>
              </w:rPr>
              <w:t> At least 3x R200,000.00 and above</w:t>
            </w:r>
          </w:p>
        </w:tc>
      </w:tr>
    </w:tbl>
    <w:p w:rsidR="00191D9B" w:rsidRPr="00191D9B" w:rsidRDefault="00191D9B" w:rsidP="00191D9B">
      <w:pPr>
        <w:rPr>
          <w:b/>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GUARANTEE, MAINTENANCE, PENALTY AND RETENTION PERIOD</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b/>
          <w:sz w:val="20"/>
          <w:szCs w:val="20"/>
        </w:rPr>
      </w:pPr>
      <w:r w:rsidRPr="00191D9B">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191D9B">
        <w:rPr>
          <w:rFonts w:ascii="Arial" w:hAnsi="Arial" w:cs="Arial"/>
          <w:b/>
          <w:sz w:val="20"/>
          <w:szCs w:val="20"/>
        </w:rPr>
        <w:t>5% retention of the contract price will be held back for a period of 3 months after date of Practical completion and acceptance of the installation</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The fact that the Installation will be used and occupied by the Employer during the guarantee period shall in no way exempt the Contractor from his responsibility under this clause</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lastRenderedPageBreak/>
        <w:t>Should a non-urgent fault occur during the guarantee period the Contractor will be advised and he shall repair the fault in good time</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191D9B" w:rsidRPr="00191D9B" w:rsidRDefault="00191D9B" w:rsidP="00191D9B">
      <w:pPr>
        <w:spacing w:line="276" w:lineRule="auto"/>
        <w:jc w:val="both"/>
        <w:rPr>
          <w:rFonts w:ascii="Arial" w:hAnsi="Arial" w:cs="Arial"/>
          <w:b/>
          <w:u w:val="single"/>
        </w:rPr>
      </w:pPr>
    </w:p>
    <w:p w:rsidR="00191D9B" w:rsidRPr="00191D9B" w:rsidRDefault="00191D9B" w:rsidP="00191D9B">
      <w:pPr>
        <w:spacing w:line="276" w:lineRule="auto"/>
        <w:jc w:val="both"/>
        <w:rPr>
          <w:rFonts w:ascii="Arial" w:hAnsi="Arial" w:cs="Arial"/>
        </w:rPr>
      </w:pPr>
      <w:r w:rsidRPr="00191D9B">
        <w:rPr>
          <w:rFonts w:ascii="Arial" w:hAnsi="Arial" w:cs="Arial"/>
          <w:b/>
          <w:sz w:val="20"/>
          <w:szCs w:val="20"/>
          <w:u w:val="single"/>
        </w:rPr>
        <w:t>PRELIMINARIES</w:t>
      </w:r>
    </w:p>
    <w:p w:rsidR="00191D9B" w:rsidRPr="00191D9B" w:rsidRDefault="00191D9B" w:rsidP="00191D9B">
      <w:pPr>
        <w:spacing w:line="276" w:lineRule="auto"/>
        <w:jc w:val="both"/>
        <w:rPr>
          <w:rFonts w:ascii="Arial" w:hAnsi="Arial" w:cs="Arial"/>
          <w:b/>
        </w:rPr>
      </w:pP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191D9B" w:rsidRPr="00191D9B" w:rsidRDefault="00191D9B" w:rsidP="00191D9B"/>
    <w:p w:rsidR="00191D9B" w:rsidRPr="00191D9B" w:rsidRDefault="00191D9B" w:rsidP="00191D9B">
      <w:pPr>
        <w:rPr>
          <w:b/>
          <w:i/>
          <w:sz w:val="20"/>
          <w:szCs w:val="20"/>
        </w:rPr>
      </w:pPr>
    </w:p>
    <w:p w:rsidR="00191D9B" w:rsidRPr="00191D9B" w:rsidRDefault="00191D9B" w:rsidP="00191D9B">
      <w:pPr>
        <w:rPr>
          <w:b/>
          <w:i/>
          <w:sz w:val="20"/>
          <w:szCs w:val="20"/>
        </w:rPr>
      </w:pPr>
    </w:p>
    <w:p w:rsidR="00191D9B" w:rsidRPr="00191D9B" w:rsidRDefault="00191D9B" w:rsidP="00191D9B">
      <w:pPr>
        <w:rPr>
          <w:b/>
          <w:i/>
          <w:sz w:val="20"/>
          <w:szCs w:val="20"/>
        </w:rPr>
      </w:pPr>
    </w:p>
    <w:p w:rsidR="00191D9B" w:rsidRPr="00191D9B" w:rsidRDefault="00191D9B" w:rsidP="00191D9B">
      <w:pPr>
        <w:spacing w:line="276" w:lineRule="auto"/>
        <w:jc w:val="center"/>
        <w:rPr>
          <w:rFonts w:ascii="Arial" w:hAnsi="Arial" w:cs="Arial"/>
        </w:rPr>
      </w:pPr>
      <w:r w:rsidRPr="00191D9B">
        <w:rPr>
          <w:rFonts w:ascii="Arial" w:hAnsi="Arial" w:cs="Arial"/>
          <w:b/>
          <w:sz w:val="20"/>
          <w:szCs w:val="20"/>
        </w:rPr>
        <w:t>TENDERS SHOULD BE BASED ON THE FOLLOWING SPECIFICATIONS</w:t>
      </w:r>
    </w:p>
    <w:p w:rsidR="00191D9B" w:rsidRPr="00191D9B" w:rsidRDefault="00191D9B" w:rsidP="00191D9B">
      <w:pPr>
        <w:spacing w:line="276" w:lineRule="auto"/>
        <w:jc w:val="center"/>
        <w:rPr>
          <w:rFonts w:ascii="Arial" w:hAnsi="Arial" w:cs="Arial"/>
          <w:b/>
          <w:i/>
          <w:sz w:val="20"/>
          <w:szCs w:val="20"/>
        </w:rPr>
      </w:pPr>
    </w:p>
    <w:p w:rsidR="00191D9B" w:rsidRPr="00191D9B" w:rsidRDefault="00191D9B" w:rsidP="00191D9B">
      <w:pPr>
        <w:spacing w:line="276" w:lineRule="auto"/>
        <w:jc w:val="center"/>
        <w:rPr>
          <w:rFonts w:ascii="Arial" w:hAnsi="Arial" w:cs="Arial"/>
          <w:b/>
          <w:sz w:val="20"/>
          <w:szCs w:val="20"/>
        </w:rPr>
      </w:pPr>
      <w:r w:rsidRPr="00191D9B">
        <w:rPr>
          <w:rFonts w:ascii="Arial" w:hAnsi="Arial" w:cs="Arial"/>
          <w:b/>
          <w:sz w:val="20"/>
          <w:szCs w:val="20"/>
        </w:rPr>
        <w:t>SITE APPLICATION</w:t>
      </w:r>
    </w:p>
    <w:p w:rsidR="00191D9B" w:rsidRPr="00191D9B" w:rsidRDefault="00191D9B" w:rsidP="00191D9B">
      <w:pPr>
        <w:spacing w:line="276" w:lineRule="auto"/>
        <w:jc w:val="both"/>
        <w:rPr>
          <w:rFonts w:ascii="Arial" w:hAnsi="Arial" w:cs="Arial"/>
          <w:b/>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Repair to cracks</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sz w:val="20"/>
          <w:szCs w:val="20"/>
          <w:u w:val="single"/>
          <w:vertAlign w:val="superscript"/>
        </w:rPr>
      </w:pPr>
      <w:r w:rsidRPr="00191D9B">
        <w:rPr>
          <w:rFonts w:ascii="Arial" w:hAnsi="Arial" w:cs="Arial"/>
          <w:sz w:val="20"/>
          <w:szCs w:val="20"/>
          <w:u w:val="single"/>
        </w:rPr>
        <w:t>Repairs to cracks 0.2</w:t>
      </w:r>
      <w:r w:rsidRPr="00191D9B">
        <w:rPr>
          <w:rFonts w:ascii="Arial" w:hAnsi="Arial" w:cs="Arial"/>
          <w:sz w:val="20"/>
          <w:szCs w:val="20"/>
          <w:u w:val="single"/>
          <w:vertAlign w:val="superscript"/>
        </w:rPr>
        <w:t>mm</w:t>
      </w:r>
      <w:r w:rsidRPr="00191D9B">
        <w:rPr>
          <w:rFonts w:ascii="Arial" w:hAnsi="Arial" w:cs="Arial"/>
          <w:sz w:val="20"/>
          <w:szCs w:val="20"/>
          <w:u w:val="single"/>
        </w:rPr>
        <w:t xml:space="preserve"> to 2</w:t>
      </w:r>
      <w:r w:rsidRPr="00191D9B">
        <w:rPr>
          <w:rFonts w:ascii="Arial" w:hAnsi="Arial" w:cs="Arial"/>
          <w:sz w:val="20"/>
          <w:szCs w:val="20"/>
          <w:u w:val="single"/>
          <w:vertAlign w:val="superscript"/>
        </w:rPr>
        <w:t>mm</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Rake out with a scraped blade.</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Remove dust and debris.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Fill with pure acrylic, paintable, flexible crack filler.</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sz w:val="20"/>
          <w:szCs w:val="20"/>
          <w:u w:val="single"/>
          <w:vertAlign w:val="superscript"/>
        </w:rPr>
      </w:pPr>
      <w:r w:rsidRPr="00191D9B">
        <w:rPr>
          <w:rFonts w:ascii="Arial" w:hAnsi="Arial" w:cs="Arial"/>
          <w:sz w:val="20"/>
          <w:szCs w:val="20"/>
          <w:u w:val="single"/>
        </w:rPr>
        <w:t>Cracks over 2</w:t>
      </w:r>
      <w:r w:rsidRPr="00191D9B">
        <w:rPr>
          <w:rFonts w:ascii="Arial" w:hAnsi="Arial" w:cs="Arial"/>
          <w:sz w:val="20"/>
          <w:szCs w:val="20"/>
          <w:u w:val="single"/>
          <w:vertAlign w:val="superscript"/>
        </w:rPr>
        <w:t>mm</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Open out with a </w:t>
      </w:r>
      <w:proofErr w:type="spellStart"/>
      <w:r w:rsidRPr="00191D9B">
        <w:rPr>
          <w:rFonts w:ascii="Arial" w:hAnsi="Arial" w:cs="Arial"/>
          <w:sz w:val="20"/>
          <w:szCs w:val="20"/>
        </w:rPr>
        <w:t>carborundum</w:t>
      </w:r>
      <w:proofErr w:type="spellEnd"/>
      <w:r w:rsidRPr="00191D9B">
        <w:rPr>
          <w:rFonts w:ascii="Arial" w:hAnsi="Arial" w:cs="Arial"/>
          <w:sz w:val="20"/>
          <w:szCs w:val="20"/>
        </w:rPr>
        <w:t xml:space="preserve"> disk into a V shape minimum 3</w:t>
      </w:r>
      <w:r w:rsidRPr="00191D9B">
        <w:rPr>
          <w:rFonts w:ascii="Arial" w:hAnsi="Arial" w:cs="Arial"/>
          <w:sz w:val="20"/>
          <w:szCs w:val="20"/>
          <w:vertAlign w:val="superscript"/>
        </w:rPr>
        <w:t>mm</w:t>
      </w:r>
      <w:r w:rsidRPr="00191D9B">
        <w:rPr>
          <w:rFonts w:ascii="Arial" w:hAnsi="Arial" w:cs="Arial"/>
          <w:sz w:val="20"/>
          <w:szCs w:val="20"/>
        </w:rPr>
        <w:t xml:space="preserve"> wide.</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Remove dust and debris.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lastRenderedPageBreak/>
        <w:t>Wet the crack and fill with damp 1:4 cement/sand mortar properly compacted into the cracks.</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Repairs to Mortar Joints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Scrape out unsound mortar</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Point solidly with 1:3 cement/sand mortar properly compacted into the joints</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 xml:space="preserve">Repairs to Painted Wall Surface Coating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Remove loose paint with a sharp paint a scraper or hand-held pneumatic engraving tools fitted with flat chisel heads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Feather edges of tightly bonded paint with a rough to medium grit paper</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Built up paint covering flush with general surface area</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Preparation - Generally</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Materials used in preparation to be types recommended by their manufacturers and the coating manufacturer for the situation and surfaces being prepared.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Apply in strict accordance with the manufacturers specification.</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Ensure that doors and opening windows, </w:t>
      </w:r>
      <w:proofErr w:type="spellStart"/>
      <w:r w:rsidRPr="00191D9B">
        <w:rPr>
          <w:rFonts w:ascii="Arial" w:hAnsi="Arial" w:cs="Arial"/>
          <w:sz w:val="20"/>
          <w:szCs w:val="20"/>
        </w:rPr>
        <w:t>etc</w:t>
      </w:r>
      <w:proofErr w:type="spellEnd"/>
      <w:r w:rsidRPr="00191D9B">
        <w:rPr>
          <w:rFonts w:ascii="Arial" w:hAnsi="Arial" w:cs="Arial"/>
          <w:sz w:val="20"/>
          <w:szCs w:val="20"/>
        </w:rPr>
        <w:t>, are “eased” as necessary before coating. Prime any resulting bare areas.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Plastered surfaces and </w:t>
      </w:r>
      <w:proofErr w:type="spellStart"/>
      <w:r w:rsidRPr="00191D9B">
        <w:rPr>
          <w:rFonts w:ascii="Arial" w:hAnsi="Arial" w:cs="Arial"/>
          <w:sz w:val="20"/>
          <w:szCs w:val="20"/>
        </w:rPr>
        <w:t>fibre</w:t>
      </w:r>
      <w:proofErr w:type="spellEnd"/>
      <w:r w:rsidRPr="00191D9B">
        <w:rPr>
          <w:rFonts w:ascii="Arial" w:hAnsi="Arial" w:cs="Arial"/>
          <w:sz w:val="20"/>
          <w:szCs w:val="20"/>
        </w:rPr>
        <w:t xml:space="preserve"> cement boards to be washed down and allowed to dry completely.</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Unfinished concrete surfaces clean with 1:4 solution of spirit of salts: water.</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floors where painting is to be carried out to be swept clean, walls dusted down and unpainted surfaces protected.</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rPr>
      </w:pPr>
      <w:r w:rsidRPr="00191D9B">
        <w:rPr>
          <w:rFonts w:ascii="Arial" w:hAnsi="Arial" w:cs="Arial"/>
          <w:b/>
          <w:sz w:val="20"/>
          <w:szCs w:val="20"/>
          <w:u w:val="single"/>
        </w:rPr>
        <w:t>Efflorescenc</w:t>
      </w:r>
      <w:r w:rsidRPr="00191D9B">
        <w:rPr>
          <w:rFonts w:ascii="Arial" w:hAnsi="Arial" w:cs="Arial"/>
          <w:b/>
          <w:sz w:val="20"/>
          <w:szCs w:val="20"/>
        </w:rPr>
        <w:t xml:space="preserve">e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Remove surface salts and other loose material with a stiff brush or coarse dry cloth.</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Leave for 48 hours and repeat process if further efflorescence occurs.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Sand glossy surfaces to provide a key for finish.</w:t>
      </w:r>
    </w:p>
    <w:p w:rsidR="00191D9B" w:rsidRPr="00191D9B" w:rsidRDefault="00191D9B" w:rsidP="00191D9B">
      <w:pPr>
        <w:rPr>
          <w:sz w:val="20"/>
          <w:szCs w:val="20"/>
        </w:rPr>
      </w:pPr>
    </w:p>
    <w:p w:rsidR="00191D9B" w:rsidRPr="00191D9B" w:rsidRDefault="00191D9B" w:rsidP="00191D9B">
      <w:pPr>
        <w:tabs>
          <w:tab w:val="center" w:pos="4513"/>
          <w:tab w:val="left" w:pos="5568"/>
        </w:tabs>
        <w:rPr>
          <w:b/>
          <w:sz w:val="20"/>
          <w:szCs w:val="20"/>
        </w:rPr>
      </w:pPr>
      <w:r w:rsidRPr="00191D9B">
        <w:rPr>
          <w:rFonts w:ascii="Arial" w:hAnsi="Arial" w:cs="Arial"/>
          <w:b/>
          <w:sz w:val="20"/>
          <w:szCs w:val="20"/>
          <w:u w:val="single"/>
        </w:rPr>
        <w:t>Ironmongery</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Remove from surfaces to be coated and re-fit on completion. Do not remove hinges unless instructed to do so</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 xml:space="preserve">Previously Uncoated Timber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Ensure that large and loose knots are removed and made good with sound timber of the same species. Sand down flush</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Ensure that surfaces are clean and remove all oil, grease and excessive natural oils with suitable solvents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Sand to a smooth, even finish with </w:t>
      </w:r>
      <w:proofErr w:type="spellStart"/>
      <w:r w:rsidRPr="00191D9B">
        <w:rPr>
          <w:rFonts w:ascii="Arial" w:hAnsi="Arial" w:cs="Arial"/>
          <w:sz w:val="20"/>
          <w:szCs w:val="20"/>
        </w:rPr>
        <w:t>arrises</w:t>
      </w:r>
      <w:proofErr w:type="spellEnd"/>
      <w:r w:rsidRPr="00191D9B">
        <w:rPr>
          <w:rFonts w:ascii="Arial" w:hAnsi="Arial" w:cs="Arial"/>
          <w:sz w:val="20"/>
          <w:szCs w:val="20"/>
        </w:rPr>
        <w:t xml:space="preserve"> rounded or eased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Remove resinous bleeding by heat, apply two coats of knotting to resinous areas and all knots and allow to dry</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Ensure that head of fasteners is countersunk sufficiently to hold stopping/filling. Fill nail and screw holes, joints, cracks, holes, depressions, open or coarse grain with matching </w:t>
      </w:r>
      <w:proofErr w:type="spellStart"/>
      <w:r w:rsidRPr="00191D9B">
        <w:rPr>
          <w:rFonts w:ascii="Arial" w:hAnsi="Arial" w:cs="Arial"/>
          <w:sz w:val="20"/>
          <w:szCs w:val="20"/>
        </w:rPr>
        <w:t>coloured</w:t>
      </w:r>
      <w:proofErr w:type="spellEnd"/>
      <w:r w:rsidRPr="00191D9B">
        <w:rPr>
          <w:rFonts w:ascii="Arial" w:hAnsi="Arial" w:cs="Arial"/>
          <w:sz w:val="20"/>
          <w:szCs w:val="20"/>
        </w:rPr>
        <w:t xml:space="preserve"> stopper/filler worked well in and finished off flush with surface. Sand smooth and remove dust</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Sand down to remove all plaster stains pencil marks and other blemishes from timber that is to be oiled or stained</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Previously Coated Timber</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Strip any existing cracked or flaking varnish back to fresh wood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Sand down any </w:t>
      </w:r>
      <w:proofErr w:type="spellStart"/>
      <w:r w:rsidRPr="00191D9B">
        <w:rPr>
          <w:rFonts w:ascii="Arial" w:hAnsi="Arial" w:cs="Arial"/>
          <w:sz w:val="20"/>
          <w:szCs w:val="20"/>
        </w:rPr>
        <w:t>discoloured</w:t>
      </w:r>
      <w:proofErr w:type="spellEnd"/>
      <w:r w:rsidRPr="00191D9B">
        <w:rPr>
          <w:rFonts w:ascii="Arial" w:hAnsi="Arial" w:cs="Arial"/>
          <w:sz w:val="20"/>
          <w:szCs w:val="20"/>
        </w:rPr>
        <w:t xml:space="preserve"> areas to fresh wood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Ensure that surfaces are clean and remove all oil, grease and excessive natural oils with suitable solvents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Sound varnish to be sanded with 360 grit paper</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 xml:space="preserve">Uncoated Masonry/Render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Remove dirt, surface deposits, loose and faking material with a stiff brush</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Fill holes and cracks flush with surface, rub down</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Unpainted Plaster</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lastRenderedPageBreak/>
        <w:t>Remove dirt and surface deposits with a stiff brush</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Rub down to remove nibs, trowel marks and plaster splashes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Lightly rub over </w:t>
      </w:r>
      <w:proofErr w:type="spellStart"/>
      <w:r w:rsidRPr="00191D9B">
        <w:rPr>
          <w:rFonts w:ascii="Arial" w:hAnsi="Arial" w:cs="Arial"/>
          <w:sz w:val="20"/>
          <w:szCs w:val="20"/>
        </w:rPr>
        <w:t>trowelled</w:t>
      </w:r>
      <w:proofErr w:type="spellEnd"/>
      <w:r w:rsidRPr="00191D9B">
        <w:rPr>
          <w:rFonts w:ascii="Arial" w:hAnsi="Arial" w:cs="Arial"/>
          <w:sz w:val="20"/>
          <w:szCs w:val="20"/>
        </w:rPr>
        <w:t xml:space="preserve"> glossy plaster with worn abrasive paper</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Fill depressions, holes and cracks and lightly rub down flush with surface</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Steel Generally</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Remove all loose and faking paint</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Feather edges of tightly bonding paint</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Rusted Areas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Clean disk sand and wire brush to remove rust</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Clean bare steel patches with a solvent wash</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Rust convertor only to be used on small areas where hand cleaning is ineffective</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Apply with a stiff brush ensuring penetration into any pitting</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Inspect after two hours and recoat areas showing unconverted red rust</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Prime surfaces as soon as possible after cleaning, and in any case within four hours</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Coating</w:t>
      </w:r>
    </w:p>
    <w:p w:rsidR="00191D9B" w:rsidRPr="00191D9B" w:rsidRDefault="00191D9B" w:rsidP="00191D9B">
      <w:pPr>
        <w:spacing w:line="276" w:lineRule="auto"/>
        <w:jc w:val="both"/>
        <w:rPr>
          <w:rFonts w:ascii="Arial" w:hAnsi="Arial" w:cs="Arial"/>
          <w:b/>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 xml:space="preserve">Painting Generally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Operatives must be appropriately skilled and experienced in the use of specified materials and methods of application</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Any priming as soon as possible on the same day as preparation is completed, ensure that coats are of adequate thickness and suit surface porosity</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Adjacent coats of the same material must be of a different tint to ensure that each coat provides complete coverage</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Apply coatings to clean, dust free, suitable dry surfaces in dry atmospheric conditions and after any previous coats have hardened. Lightly abrade between coats as necessary</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Apply coatings evenly to give a smooth finish of uniform </w:t>
      </w:r>
      <w:proofErr w:type="spellStart"/>
      <w:r w:rsidRPr="00191D9B">
        <w:rPr>
          <w:rFonts w:ascii="Arial" w:hAnsi="Arial" w:cs="Arial"/>
          <w:sz w:val="20"/>
          <w:szCs w:val="20"/>
        </w:rPr>
        <w:t>colour</w:t>
      </w:r>
      <w:proofErr w:type="spellEnd"/>
      <w:r w:rsidRPr="00191D9B">
        <w:rPr>
          <w:rFonts w:ascii="Arial" w:hAnsi="Arial" w:cs="Arial"/>
          <w:sz w:val="20"/>
          <w:szCs w:val="20"/>
        </w:rPr>
        <w:t>, free from brush marks, nibs, sags, runs and other defects. Cut in neatly and cleanly. Do not splash or mark adjacent surfaces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Keep all surfaces clean and free from dust during coating and drying. Adequately protect completed work from damage</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rPr>
      </w:pPr>
      <w:r w:rsidRPr="00191D9B">
        <w:rPr>
          <w:rFonts w:ascii="Arial" w:hAnsi="Arial" w:cs="Arial"/>
          <w:b/>
          <w:sz w:val="20"/>
          <w:szCs w:val="20"/>
          <w:u w:val="single"/>
        </w:rPr>
        <w:t>Painted Joinery/woodwork</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Before priming preservative treated timber, any cut surfaces to be retreated and all end grain to be liberally coated allowing it to soak in before recoating it</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Pre-primed woodwork to be lightly rubbed down and patch prime to match existing</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Prime: One coat primer, two coats to end grain which will be painted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Finish: Two coats Alkyd gloss, sanded down between coats</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Staining</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Check with stain manufacturer if primer is required for the species of timber and type of previously applied treatment.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Apply stain in flowing coats. Redistribute excess material by brushing before stain has set. Allow not less than 12 hours between coats</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Varnishing</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Thin first coat with white spirits according to manufacturer’s recommendations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Brush well in avoiding aeration and lay off</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Apply further coats of varnish, rubbing down lightly between coats along the grain</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Bead Glazing to Coated Timber</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Before Glazing: Apply first two coats to rebates and beads</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Concealed Joinery Surfaces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Inaccessible parts of joinery constructions are to be primed and/or coated before assembly</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Where one or more additional coats are specified to be applied, they must be applied to all surfaces, including those that will be concealed when incorporated into the building</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Wooden Doors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Varnish or paint bottom edges before hanging</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Completion</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Ensure that opening lights/windows/hinges and other moving parts move freely. Remove all masking tape and temporary coverings afterwards</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Protection</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Adequately protect all surfaces that are not to be coated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Protect all surfaces from dust and damp</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Where doors are delivered to site in a finished condition, provide all necessary protection to the doors when applying coatings to the frames</w:t>
      </w:r>
    </w:p>
    <w:p w:rsidR="00191D9B" w:rsidRPr="00191D9B" w:rsidRDefault="00191D9B" w:rsidP="00191D9B">
      <w:pPr>
        <w:rPr>
          <w:sz w:val="20"/>
          <w:szCs w:val="20"/>
        </w:rPr>
      </w:pPr>
    </w:p>
    <w:p w:rsidR="00191D9B" w:rsidRPr="00191D9B" w:rsidRDefault="00191D9B" w:rsidP="00191D9B">
      <w:pPr>
        <w:jc w:val="both"/>
        <w:rPr>
          <w:sz w:val="20"/>
          <w:szCs w:val="20"/>
        </w:rPr>
      </w:pPr>
    </w:p>
    <w:p w:rsidR="00191D9B" w:rsidRPr="00191D9B" w:rsidRDefault="00191D9B" w:rsidP="00191D9B">
      <w:pPr>
        <w:jc w:val="both"/>
        <w:rPr>
          <w:sz w:val="20"/>
          <w:szCs w:val="20"/>
        </w:rPr>
      </w:pPr>
    </w:p>
    <w:p w:rsidR="00191D9B" w:rsidRPr="00191D9B" w:rsidRDefault="00191D9B" w:rsidP="00191D9B">
      <w:pPr>
        <w:jc w:val="both"/>
        <w:rPr>
          <w:sz w:val="20"/>
          <w:szCs w:val="20"/>
        </w:rPr>
      </w:pPr>
    </w:p>
    <w:p w:rsidR="00191D9B" w:rsidRPr="00191D9B" w:rsidRDefault="00191D9B" w:rsidP="00191D9B">
      <w:pPr>
        <w:jc w:val="both"/>
        <w:rPr>
          <w:sz w:val="20"/>
          <w:szCs w:val="20"/>
        </w:rPr>
      </w:pPr>
    </w:p>
    <w:p w:rsidR="00191D9B" w:rsidRPr="00191D9B" w:rsidRDefault="00191D9B" w:rsidP="00191D9B">
      <w:pPr>
        <w:jc w:val="both"/>
        <w:rPr>
          <w:sz w:val="20"/>
          <w:szCs w:val="20"/>
        </w:rPr>
      </w:pPr>
    </w:p>
    <w:p w:rsidR="00191D9B" w:rsidRPr="00191D9B" w:rsidRDefault="00191D9B" w:rsidP="00191D9B">
      <w:pPr>
        <w:jc w:val="both"/>
        <w:rPr>
          <w:sz w:val="20"/>
          <w:szCs w:val="20"/>
        </w:rPr>
      </w:pPr>
    </w:p>
    <w:p w:rsidR="00191D9B" w:rsidRPr="00191D9B" w:rsidRDefault="00191D9B" w:rsidP="00191D9B">
      <w:pPr>
        <w:jc w:val="both"/>
        <w:rPr>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Air-conditioners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Contractor to provide adequate power supply to air con unit</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12 month warrantee to be included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Contractor is liable for any damages to structure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work must be SABS approved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Each air con to be separately wired via isolator from the DB board and connected with a circuit breaker (see size and Phase requirements as stipulated in Bill)</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D/P Isolator to be installed and connected adjacent to air-con unit internally (see size and Phase requirements as stipulated in Bill)</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Electrical Certificate Of Compliance to be issued on completion</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Allow for drilling through wall and plaster/ patch and paint afterwards. Piping to installed through walls only, never glass panes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All piping/cabling to be in PVC </w:t>
      </w:r>
      <w:proofErr w:type="spellStart"/>
      <w:r w:rsidRPr="00191D9B">
        <w:rPr>
          <w:rFonts w:ascii="Arial" w:hAnsi="Arial" w:cs="Arial"/>
          <w:sz w:val="20"/>
          <w:szCs w:val="20"/>
        </w:rPr>
        <w:t>trunking</w:t>
      </w:r>
      <w:proofErr w:type="spellEnd"/>
      <w:r w:rsidRPr="00191D9B">
        <w:rPr>
          <w:rFonts w:ascii="Arial" w:hAnsi="Arial" w:cs="Arial"/>
          <w:sz w:val="20"/>
          <w:szCs w:val="20"/>
        </w:rPr>
        <w:t xml:space="preserve"> / ducting. Allow for correct </w:t>
      </w:r>
      <w:proofErr w:type="spellStart"/>
      <w:r w:rsidRPr="00191D9B">
        <w:rPr>
          <w:rFonts w:ascii="Arial" w:hAnsi="Arial" w:cs="Arial"/>
          <w:sz w:val="20"/>
          <w:szCs w:val="20"/>
        </w:rPr>
        <w:t>lenghts</w:t>
      </w:r>
      <w:proofErr w:type="spellEnd"/>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Units always to be heating and cooling (unless otherwise stipulated in Bill)</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piping, brackets, gas up to commissioning to be included in pricing</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Supply units of the following Manufacturers: Samsung, LG, Carrier, Daiken, York</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Air-cons to be Inverter type</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Plumbing</w:t>
      </w:r>
    </w:p>
    <w:p w:rsidR="00191D9B" w:rsidRPr="00191D9B" w:rsidRDefault="00191D9B" w:rsidP="00191D9B">
      <w:pPr>
        <w:spacing w:line="276" w:lineRule="auto"/>
        <w:jc w:val="both"/>
        <w:rPr>
          <w:rFonts w:ascii="Arial" w:hAnsi="Arial" w:cs="Arial"/>
          <w:color w:val="000000"/>
          <w:sz w:val="20"/>
          <w:szCs w:val="20"/>
        </w:rPr>
      </w:pPr>
      <w:r w:rsidRPr="00191D9B">
        <w:rPr>
          <w:rFonts w:ascii="Arial" w:hAnsi="Arial" w:cs="Arial"/>
          <w:color w:val="000000"/>
          <w:sz w:val="20"/>
          <w:szCs w:val="20"/>
        </w:rPr>
        <w:t>Only registered Plumbers to be employed for any plumbing &amp; drainage work</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Allow for ± 2m</w:t>
      </w:r>
      <w:r w:rsidRPr="00191D9B">
        <w:rPr>
          <w:rFonts w:ascii="Arial" w:hAnsi="Arial" w:cs="Arial"/>
          <w:sz w:val="20"/>
          <w:szCs w:val="20"/>
          <w:vertAlign w:val="superscript"/>
        </w:rPr>
        <w:t>2</w:t>
      </w:r>
      <w:r w:rsidRPr="00191D9B">
        <w:rPr>
          <w:rFonts w:ascii="Arial" w:hAnsi="Arial" w:cs="Arial"/>
          <w:sz w:val="20"/>
          <w:szCs w:val="20"/>
        </w:rPr>
        <w:t xml:space="preserve">  tiling above each basin and sink</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Allow for A Grade Glazed white tiles, 152 x 152mm, 5 – 6.5mm thick</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Sinks size: 1350</w:t>
      </w:r>
      <w:r w:rsidRPr="00191D9B">
        <w:rPr>
          <w:rFonts w:ascii="Arial" w:hAnsi="Arial" w:cs="Arial"/>
          <w:sz w:val="20"/>
          <w:szCs w:val="20"/>
          <w:vertAlign w:val="superscript"/>
        </w:rPr>
        <w:t>mm</w:t>
      </w:r>
      <w:r w:rsidRPr="00191D9B">
        <w:rPr>
          <w:rFonts w:ascii="Arial" w:hAnsi="Arial" w:cs="Arial"/>
          <w:sz w:val="20"/>
          <w:szCs w:val="20"/>
        </w:rPr>
        <w:t xml:space="preserve"> x 535</w:t>
      </w:r>
      <w:r w:rsidRPr="00191D9B">
        <w:rPr>
          <w:rFonts w:ascii="Arial" w:hAnsi="Arial" w:cs="Arial"/>
          <w:sz w:val="20"/>
          <w:szCs w:val="20"/>
          <w:vertAlign w:val="superscript"/>
        </w:rPr>
        <w:t>mm</w:t>
      </w:r>
      <w:r w:rsidRPr="00191D9B">
        <w:rPr>
          <w:rFonts w:ascii="Arial" w:hAnsi="Arial" w:cs="Arial"/>
          <w:sz w:val="20"/>
          <w:szCs w:val="20"/>
        </w:rPr>
        <w:t xml:space="preserve"> unless otherwise specified in bill of quantities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Sink mixer for tea room sink to be 15mm chrome plated brass cobra mixer type tap</w:t>
      </w:r>
    </w:p>
    <w:p w:rsidR="00191D9B" w:rsidRPr="00191D9B" w:rsidRDefault="00191D9B" w:rsidP="00191D9B">
      <w:pPr>
        <w:spacing w:line="276" w:lineRule="auto"/>
        <w:jc w:val="both"/>
        <w:rPr>
          <w:rFonts w:ascii="Arial" w:hAnsi="Arial" w:cs="Arial"/>
          <w:color w:val="FF0000"/>
          <w:sz w:val="20"/>
          <w:szCs w:val="20"/>
        </w:rPr>
      </w:pPr>
      <w:r w:rsidRPr="00191D9B">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191D9B" w:rsidRPr="00191D9B" w:rsidRDefault="00191D9B" w:rsidP="00191D9B">
      <w:pPr>
        <w:spacing w:line="276" w:lineRule="auto"/>
        <w:jc w:val="both"/>
        <w:rPr>
          <w:rFonts w:ascii="Arial" w:hAnsi="Arial" w:cs="Arial"/>
          <w:color w:val="FF0000"/>
          <w:sz w:val="20"/>
          <w:szCs w:val="20"/>
        </w:rPr>
      </w:pPr>
      <w:r w:rsidRPr="00191D9B">
        <w:rPr>
          <w:rFonts w:ascii="Arial" w:hAnsi="Arial" w:cs="Arial"/>
          <w:sz w:val="20"/>
          <w:szCs w:val="20"/>
        </w:rPr>
        <w:lastRenderedPageBreak/>
        <w:t>All sinks to be standalone stainless steel sink, work area, splash back on Pre-manufactured 40 x 32</w:t>
      </w:r>
      <w:r w:rsidRPr="00191D9B">
        <w:rPr>
          <w:rFonts w:ascii="Arial" w:hAnsi="Arial" w:cs="Arial"/>
          <w:sz w:val="20"/>
          <w:szCs w:val="20"/>
          <w:vertAlign w:val="superscript"/>
        </w:rPr>
        <w:t>mm</w:t>
      </w:r>
      <w:r w:rsidRPr="00191D9B">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Stainless steel grade 316 or Type 304 to be used for stainless steel sinks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material to be SABS approved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Make sure all existing water pipes and waste is in good working condition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existing basins and sinks to be washed and cleaned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On each water supply line, a ball valve need to be installed as close as possible to outlet, this includes basins, sinks, toilets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Each tap to be visibly marked with “H” or a “Red” mark for Hot water and “C” or a “Blue” mark for Cold water</w:t>
      </w:r>
    </w:p>
    <w:p w:rsidR="00191D9B" w:rsidRPr="00191D9B" w:rsidRDefault="00191D9B" w:rsidP="00191D9B">
      <w:pPr>
        <w:spacing w:line="276" w:lineRule="auto"/>
        <w:jc w:val="both"/>
        <w:rPr>
          <w:rFonts w:ascii="Arial" w:hAnsi="Arial" w:cs="Arial"/>
          <w:sz w:val="20"/>
          <w:szCs w:val="20"/>
        </w:rPr>
      </w:pPr>
      <w:r w:rsidRPr="00191D9B">
        <w:rPr>
          <w:rFonts w:ascii="Arial" w:hAnsi="Arial" w:cs="Arial"/>
          <w:b/>
          <w:sz w:val="20"/>
          <w:szCs w:val="20"/>
        </w:rPr>
        <w:t>Geysers</w:t>
      </w:r>
      <w:r w:rsidRPr="00191D9B">
        <w:rPr>
          <w:rFonts w:ascii="Arial" w:hAnsi="Arial" w:cs="Arial"/>
          <w:sz w:val="20"/>
          <w:szCs w:val="20"/>
        </w:rPr>
        <w:t xml:space="preserve">: Install makes such as </w:t>
      </w:r>
      <w:proofErr w:type="spellStart"/>
      <w:r w:rsidRPr="00191D9B">
        <w:rPr>
          <w:rFonts w:ascii="Arial" w:hAnsi="Arial" w:cs="Arial"/>
          <w:sz w:val="20"/>
          <w:szCs w:val="20"/>
        </w:rPr>
        <w:t>Franky</w:t>
      </w:r>
      <w:proofErr w:type="spellEnd"/>
      <w:r w:rsidRPr="00191D9B">
        <w:rPr>
          <w:rFonts w:ascii="Arial" w:hAnsi="Arial" w:cs="Arial"/>
          <w:sz w:val="20"/>
          <w:szCs w:val="20"/>
        </w:rPr>
        <w:t xml:space="preserve">, </w:t>
      </w:r>
      <w:proofErr w:type="spellStart"/>
      <w:r w:rsidRPr="00191D9B">
        <w:rPr>
          <w:rFonts w:ascii="Arial" w:hAnsi="Arial" w:cs="Arial"/>
          <w:sz w:val="20"/>
          <w:szCs w:val="20"/>
        </w:rPr>
        <w:t>Kwikhot</w:t>
      </w:r>
      <w:proofErr w:type="spellEnd"/>
      <w:r w:rsidRPr="00191D9B">
        <w:rPr>
          <w:rFonts w:ascii="Arial" w:hAnsi="Arial" w:cs="Arial"/>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191D9B" w:rsidRPr="00191D9B" w:rsidRDefault="00191D9B" w:rsidP="00191D9B">
      <w:pPr>
        <w:spacing w:line="276" w:lineRule="auto"/>
        <w:jc w:val="both"/>
        <w:rPr>
          <w:rFonts w:ascii="Arial" w:hAnsi="Arial" w:cs="Arial"/>
          <w:color w:val="000000"/>
          <w:sz w:val="20"/>
          <w:szCs w:val="20"/>
        </w:rPr>
      </w:pPr>
      <w:r w:rsidRPr="00191D9B">
        <w:rPr>
          <w:rFonts w:ascii="Arial" w:hAnsi="Arial" w:cs="Arial"/>
          <w:b/>
          <w:color w:val="000000"/>
          <w:sz w:val="20"/>
          <w:szCs w:val="20"/>
        </w:rPr>
        <w:t>Toilets</w:t>
      </w:r>
      <w:r w:rsidRPr="00191D9B">
        <w:rPr>
          <w:rFonts w:ascii="Arial" w:hAnsi="Arial" w:cs="Arial"/>
          <w:color w:val="000000"/>
          <w:sz w:val="20"/>
          <w:szCs w:val="20"/>
        </w:rPr>
        <w:t xml:space="preserve">: these shall be deemed to include the following: WC Pan, flush valve or 11 </w:t>
      </w:r>
      <w:proofErr w:type="spellStart"/>
      <w:r w:rsidRPr="00191D9B">
        <w:rPr>
          <w:rFonts w:ascii="Arial" w:hAnsi="Arial" w:cs="Arial"/>
          <w:color w:val="000000"/>
          <w:sz w:val="20"/>
          <w:szCs w:val="20"/>
        </w:rPr>
        <w:t>litre</w:t>
      </w:r>
      <w:proofErr w:type="spellEnd"/>
      <w:r w:rsidRPr="00191D9B">
        <w:rPr>
          <w:rFonts w:ascii="Arial" w:hAnsi="Arial" w:cs="Arial"/>
          <w:color w:val="000000"/>
          <w:sz w:val="20"/>
          <w:szCs w:val="20"/>
        </w:rPr>
        <w:t xml:space="preserve"> cistern with flushing apparatus, float valve and flush pipe and all </w:t>
      </w:r>
      <w:proofErr w:type="spellStart"/>
      <w:r w:rsidRPr="00191D9B">
        <w:rPr>
          <w:rFonts w:ascii="Arial" w:hAnsi="Arial" w:cs="Arial"/>
          <w:color w:val="000000"/>
          <w:sz w:val="20"/>
          <w:szCs w:val="20"/>
        </w:rPr>
        <w:t>finishings</w:t>
      </w:r>
      <w:proofErr w:type="spellEnd"/>
      <w:r w:rsidRPr="00191D9B">
        <w:rPr>
          <w:rFonts w:ascii="Arial" w:hAnsi="Arial" w:cs="Arial"/>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191D9B" w:rsidRPr="00191D9B" w:rsidRDefault="00191D9B" w:rsidP="00191D9B">
      <w:pPr>
        <w:rPr>
          <w:sz w:val="22"/>
          <w:szCs w:val="22"/>
          <w:lang w:val="en-ZA"/>
        </w:rPr>
      </w:pPr>
      <w:r w:rsidRPr="00191D9B">
        <w:rPr>
          <w:rFonts w:ascii="Arial" w:hAnsi="Arial" w:cs="Arial"/>
          <w:b/>
          <w:color w:val="000000"/>
          <w:sz w:val="20"/>
          <w:szCs w:val="20"/>
        </w:rPr>
        <w:t>Wall mounted bowl urinals</w:t>
      </w:r>
      <w:r w:rsidRPr="00191D9B">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191D9B">
        <w:rPr>
          <w:rFonts w:ascii="Arial" w:hAnsi="Arial" w:cs="Arial"/>
          <w:color w:val="000000"/>
          <w:sz w:val="20"/>
          <w:szCs w:val="20"/>
          <w:highlight w:val="yellow"/>
          <w:lang w:val="en"/>
        </w:rPr>
        <w:t>exposed type flush valve with ball-o-stop and wall flange. • Chrome plate finish. • Additional toilet piston screw • Non-hold open feature</w:t>
      </w:r>
      <w:r w:rsidRPr="00191D9B">
        <w:rPr>
          <w:rFonts w:ascii="Arial" w:hAnsi="Arial" w:cs="Arial"/>
          <w:color w:val="000000"/>
          <w:sz w:val="20"/>
          <w:szCs w:val="20"/>
          <w:highlight w:val="yellow"/>
        </w:rPr>
        <w:t>,</w:t>
      </w:r>
      <w:r w:rsidRPr="00191D9B">
        <w:rPr>
          <w:rFonts w:ascii="Arial" w:hAnsi="Arial" w:cs="Arial"/>
          <w:color w:val="000000"/>
          <w:sz w:val="20"/>
          <w:szCs w:val="20"/>
        </w:rPr>
        <w:t xml:space="preserve"> spreader and all other necessary chrome plated brass fittings as well as a chrome plated brass bottle trap</w:t>
      </w:r>
    </w:p>
    <w:p w:rsidR="00191D9B" w:rsidRPr="00191D9B" w:rsidRDefault="00191D9B" w:rsidP="00191D9B">
      <w:pPr>
        <w:spacing w:line="276" w:lineRule="auto"/>
        <w:jc w:val="both"/>
        <w:rPr>
          <w:rFonts w:ascii="Arial" w:hAnsi="Arial" w:cs="Arial"/>
          <w:color w:val="000000"/>
          <w:sz w:val="20"/>
          <w:szCs w:val="20"/>
        </w:rPr>
      </w:pPr>
      <w:proofErr w:type="spellStart"/>
      <w:r w:rsidRPr="00191D9B">
        <w:rPr>
          <w:rFonts w:ascii="Arial" w:hAnsi="Arial" w:cs="Arial"/>
          <w:b/>
          <w:color w:val="000000"/>
          <w:sz w:val="20"/>
          <w:szCs w:val="20"/>
        </w:rPr>
        <w:t>Hydroboil</w:t>
      </w:r>
      <w:proofErr w:type="spellEnd"/>
      <w:r w:rsidRPr="00191D9B">
        <w:rPr>
          <w:rFonts w:ascii="Arial" w:hAnsi="Arial" w:cs="Arial"/>
          <w:b/>
          <w:color w:val="000000"/>
          <w:sz w:val="20"/>
          <w:szCs w:val="20"/>
        </w:rPr>
        <w:t xml:space="preserve"> installations</w:t>
      </w:r>
      <w:r w:rsidRPr="00191D9B">
        <w:rPr>
          <w:rFonts w:ascii="Arial" w:hAnsi="Arial" w:cs="Arial"/>
          <w:color w:val="000000"/>
          <w:sz w:val="20"/>
          <w:szCs w:val="20"/>
        </w:rPr>
        <w:t>: Install always above sink (see bill of quantities for size)</w:t>
      </w:r>
    </w:p>
    <w:p w:rsidR="00191D9B" w:rsidRPr="00191D9B" w:rsidRDefault="00191D9B" w:rsidP="00191D9B">
      <w:pPr>
        <w:spacing w:line="276" w:lineRule="auto"/>
        <w:jc w:val="both"/>
        <w:rPr>
          <w:rFonts w:ascii="Arial" w:hAnsi="Arial" w:cs="Arial"/>
          <w:b/>
          <w:color w:val="000000"/>
          <w:sz w:val="20"/>
          <w:szCs w:val="20"/>
        </w:rPr>
      </w:pPr>
    </w:p>
    <w:p w:rsidR="00191D9B" w:rsidRPr="00191D9B" w:rsidRDefault="00191D9B" w:rsidP="00191D9B">
      <w:pPr>
        <w:spacing w:line="276" w:lineRule="auto"/>
        <w:jc w:val="both"/>
        <w:rPr>
          <w:rFonts w:ascii="Arial" w:hAnsi="Arial" w:cs="Arial"/>
          <w:color w:val="000000"/>
          <w:sz w:val="20"/>
          <w:szCs w:val="20"/>
        </w:rPr>
      </w:pPr>
      <w:r w:rsidRPr="00191D9B">
        <w:rPr>
          <w:rFonts w:ascii="Arial" w:hAnsi="Arial" w:cs="Arial"/>
          <w:b/>
          <w:color w:val="000000"/>
          <w:sz w:val="20"/>
          <w:szCs w:val="20"/>
        </w:rPr>
        <w:t>Emergency shower</w:t>
      </w:r>
      <w:r w:rsidRPr="00191D9B">
        <w:rPr>
          <w:rFonts w:ascii="Arial" w:hAnsi="Arial" w:cs="Arial"/>
          <w:color w:val="000000"/>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w:t>
      </w:r>
      <w:proofErr w:type="spellStart"/>
      <w:r w:rsidRPr="00191D9B">
        <w:rPr>
          <w:rFonts w:ascii="Arial" w:hAnsi="Arial" w:cs="Arial"/>
          <w:color w:val="000000"/>
          <w:sz w:val="20"/>
          <w:szCs w:val="20"/>
        </w:rPr>
        <w:t>Broen</w:t>
      </w:r>
      <w:proofErr w:type="spellEnd"/>
      <w:r w:rsidRPr="00191D9B">
        <w:rPr>
          <w:rFonts w:ascii="Arial" w:hAnsi="Arial" w:cs="Arial"/>
          <w:color w:val="000000"/>
          <w:sz w:val="20"/>
          <w:szCs w:val="20"/>
        </w:rPr>
        <w:t xml:space="preserve">, Bull Maurice Trading or similar </w:t>
      </w:r>
    </w:p>
    <w:p w:rsidR="00191D9B" w:rsidRPr="00191D9B" w:rsidRDefault="00191D9B" w:rsidP="00191D9B">
      <w:pPr>
        <w:spacing w:line="276" w:lineRule="auto"/>
        <w:jc w:val="both"/>
        <w:rPr>
          <w:rFonts w:ascii="Arial" w:hAnsi="Arial" w:cs="Arial"/>
          <w:color w:val="000000"/>
          <w:sz w:val="20"/>
          <w:szCs w:val="20"/>
        </w:rPr>
      </w:pPr>
    </w:p>
    <w:p w:rsidR="00191D9B" w:rsidRPr="00191D9B" w:rsidRDefault="00191D9B" w:rsidP="00191D9B">
      <w:pPr>
        <w:spacing w:line="276" w:lineRule="auto"/>
        <w:jc w:val="both"/>
        <w:rPr>
          <w:rFonts w:ascii="Arial" w:hAnsi="Arial" w:cs="Arial"/>
          <w:color w:val="000000"/>
          <w:sz w:val="20"/>
          <w:szCs w:val="20"/>
        </w:rPr>
      </w:pPr>
      <w:r w:rsidRPr="00191D9B">
        <w:rPr>
          <w:rFonts w:ascii="Helvetica" w:hAnsi="Helvetica" w:cs="Helvetica"/>
          <w:noProof/>
          <w:color w:val="333333"/>
          <w:lang w:val="en-ZA" w:eastAsia="en-ZA"/>
        </w:rPr>
        <w:lastRenderedPageBreak/>
        <w:drawing>
          <wp:inline distT="0" distB="0" distL="0" distR="0" wp14:anchorId="0B9B56B2" wp14:editId="61599479">
            <wp:extent cx="2118995" cy="4012565"/>
            <wp:effectExtent l="0" t="0" r="0" b="6985"/>
            <wp:docPr id="4" name="Picture 4" descr="Emergency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show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995" cy="4012565"/>
                    </a:xfrm>
                    <a:prstGeom prst="rect">
                      <a:avLst/>
                    </a:prstGeom>
                    <a:noFill/>
                    <a:ln>
                      <a:noFill/>
                    </a:ln>
                  </pic:spPr>
                </pic:pic>
              </a:graphicData>
            </a:graphic>
          </wp:inline>
        </w:drawing>
      </w:r>
    </w:p>
    <w:p w:rsidR="00191D9B" w:rsidRPr="00191D9B" w:rsidRDefault="00191D9B" w:rsidP="00191D9B">
      <w:pPr>
        <w:spacing w:line="276" w:lineRule="auto"/>
        <w:jc w:val="both"/>
        <w:rPr>
          <w:rFonts w:ascii="Arial" w:hAnsi="Arial" w:cs="Arial"/>
          <w:color w:val="000000"/>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Electrical</w:t>
      </w:r>
    </w:p>
    <w:p w:rsidR="00191D9B" w:rsidRPr="00191D9B" w:rsidRDefault="00191D9B" w:rsidP="00191D9B">
      <w:pPr>
        <w:spacing w:line="276" w:lineRule="auto"/>
        <w:jc w:val="both"/>
        <w:rPr>
          <w:rFonts w:ascii="Arial" w:hAnsi="Arial" w:cs="Arial"/>
          <w:color w:val="000000"/>
          <w:sz w:val="20"/>
          <w:szCs w:val="20"/>
        </w:rPr>
      </w:pPr>
      <w:r w:rsidRPr="00191D9B">
        <w:rPr>
          <w:rFonts w:ascii="Arial" w:hAnsi="Arial" w:cs="Arial"/>
          <w:color w:val="000000"/>
          <w:sz w:val="20"/>
          <w:szCs w:val="20"/>
        </w:rPr>
        <w:t>Only registered Electricians to be employed for any electrical work</w:t>
      </w:r>
    </w:p>
    <w:p w:rsidR="00191D9B" w:rsidRPr="00191D9B" w:rsidRDefault="00191D9B" w:rsidP="00191D9B">
      <w:pPr>
        <w:spacing w:line="276" w:lineRule="auto"/>
        <w:jc w:val="both"/>
        <w:rPr>
          <w:rFonts w:ascii="Arial" w:hAnsi="Arial" w:cs="Arial"/>
          <w:bCs/>
          <w:sz w:val="20"/>
          <w:szCs w:val="20"/>
          <w:u w:val="single"/>
        </w:rPr>
      </w:pPr>
      <w:r w:rsidRPr="00191D9B">
        <w:rPr>
          <w:rFonts w:ascii="Arial" w:hAnsi="Arial" w:cs="Arial"/>
          <w:sz w:val="20"/>
          <w:szCs w:val="20"/>
        </w:rPr>
        <w:t>Wires to be used for sockets outlets; 2.5mm</w:t>
      </w:r>
      <w:r w:rsidRPr="00191D9B">
        <w:rPr>
          <w:rFonts w:ascii="Arial" w:hAnsi="Arial" w:cs="Arial"/>
          <w:sz w:val="20"/>
          <w:szCs w:val="20"/>
          <w:vertAlign w:val="superscript"/>
        </w:rPr>
        <w:t>2</w:t>
      </w:r>
      <w:r w:rsidRPr="00191D9B">
        <w:rPr>
          <w:rFonts w:ascii="Arial" w:hAnsi="Arial" w:cs="Arial"/>
          <w:sz w:val="20"/>
          <w:szCs w:val="20"/>
        </w:rPr>
        <w:t xml:space="preserve"> PVC</w:t>
      </w:r>
    </w:p>
    <w:p w:rsidR="00191D9B" w:rsidRPr="00191D9B" w:rsidRDefault="00191D9B" w:rsidP="00191D9B">
      <w:pPr>
        <w:spacing w:line="276" w:lineRule="auto"/>
        <w:jc w:val="both"/>
        <w:rPr>
          <w:rFonts w:ascii="Arial" w:hAnsi="Arial" w:cs="Arial"/>
          <w:bCs/>
          <w:sz w:val="20"/>
          <w:szCs w:val="20"/>
          <w:u w:val="single"/>
        </w:rPr>
      </w:pPr>
      <w:proofErr w:type="spellStart"/>
      <w:r w:rsidRPr="00191D9B">
        <w:rPr>
          <w:rFonts w:ascii="Arial" w:hAnsi="Arial" w:cs="Arial"/>
          <w:sz w:val="20"/>
          <w:szCs w:val="20"/>
        </w:rPr>
        <w:t>Colour</w:t>
      </w:r>
      <w:proofErr w:type="spellEnd"/>
      <w:r w:rsidRPr="00191D9B">
        <w:rPr>
          <w:rFonts w:ascii="Arial" w:hAnsi="Arial" w:cs="Arial"/>
          <w:sz w:val="20"/>
          <w:szCs w:val="20"/>
        </w:rPr>
        <w:t xml:space="preserve"> for 2- compartment steel/PVC power skirting unless differently specified in bill of quantities (</w:t>
      </w:r>
      <w:proofErr w:type="spellStart"/>
      <w:r w:rsidRPr="00191D9B">
        <w:rPr>
          <w:rFonts w:ascii="Arial" w:hAnsi="Arial" w:cs="Arial"/>
          <w:sz w:val="20"/>
          <w:szCs w:val="20"/>
        </w:rPr>
        <w:t>colour</w:t>
      </w:r>
      <w:proofErr w:type="spellEnd"/>
      <w:r w:rsidRPr="00191D9B">
        <w:rPr>
          <w:rFonts w:ascii="Arial" w:hAnsi="Arial" w:cs="Arial"/>
          <w:sz w:val="20"/>
          <w:szCs w:val="20"/>
        </w:rPr>
        <w:t xml:space="preserve"> to be confirmed)</w:t>
      </w:r>
    </w:p>
    <w:p w:rsidR="00191D9B" w:rsidRPr="00191D9B" w:rsidRDefault="00191D9B" w:rsidP="00191D9B">
      <w:pPr>
        <w:spacing w:line="276" w:lineRule="auto"/>
        <w:jc w:val="both"/>
        <w:rPr>
          <w:rFonts w:ascii="Arial" w:hAnsi="Arial" w:cs="Arial"/>
          <w:bCs/>
          <w:sz w:val="20"/>
          <w:szCs w:val="20"/>
          <w:u w:val="single"/>
        </w:rPr>
      </w:pPr>
      <w:r w:rsidRPr="00191D9B">
        <w:rPr>
          <w:rFonts w:ascii="Arial" w:hAnsi="Arial" w:cs="Arial"/>
          <w:sz w:val="20"/>
          <w:szCs w:val="20"/>
        </w:rPr>
        <w:t xml:space="preserve">Normal plugs to be white and dedicated plugs to be red </w:t>
      </w:r>
    </w:p>
    <w:p w:rsidR="00191D9B" w:rsidRPr="00191D9B" w:rsidRDefault="00191D9B" w:rsidP="00191D9B">
      <w:pPr>
        <w:spacing w:line="276" w:lineRule="auto"/>
        <w:jc w:val="both"/>
        <w:rPr>
          <w:rFonts w:ascii="Arial" w:hAnsi="Arial" w:cs="Arial"/>
          <w:bCs/>
          <w:sz w:val="20"/>
          <w:szCs w:val="20"/>
          <w:u w:val="single"/>
        </w:rPr>
      </w:pPr>
      <w:r w:rsidRPr="00191D9B">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191D9B" w:rsidRPr="00191D9B" w:rsidRDefault="00191D9B" w:rsidP="00191D9B">
      <w:pPr>
        <w:spacing w:line="276" w:lineRule="auto"/>
        <w:jc w:val="both"/>
        <w:rPr>
          <w:rFonts w:ascii="Arial" w:hAnsi="Arial" w:cs="Arial"/>
          <w:bCs/>
          <w:sz w:val="20"/>
          <w:szCs w:val="20"/>
          <w:u w:val="single"/>
        </w:rPr>
      </w:pPr>
      <w:r w:rsidRPr="00191D9B">
        <w:rPr>
          <w:rFonts w:ascii="Arial" w:hAnsi="Arial" w:cs="Arial"/>
          <w:sz w:val="20"/>
          <w:szCs w:val="20"/>
        </w:rPr>
        <w:t>Legend card in DB to be up to date</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Electrical Certificate of Completion to be issued on completion</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material to be SABS approved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installations to comply with SANS10142 installation rules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additional /replaced plugs, isolators and light switches must be labelled on the cover and Distribution Board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Circuit breakers to be SABS approved and type and size to be confirmed with Project Manager before installation</w:t>
      </w:r>
    </w:p>
    <w:p w:rsidR="00191D9B" w:rsidRPr="00191D9B" w:rsidRDefault="00191D9B" w:rsidP="00191D9B">
      <w:pPr>
        <w:spacing w:line="276" w:lineRule="auto"/>
        <w:jc w:val="both"/>
        <w:rPr>
          <w:rFonts w:ascii="Arial" w:hAnsi="Arial" w:cs="Arial"/>
          <w:color w:val="000000"/>
          <w:sz w:val="20"/>
          <w:szCs w:val="20"/>
        </w:rPr>
      </w:pPr>
      <w:proofErr w:type="spellStart"/>
      <w:r w:rsidRPr="00191D9B">
        <w:rPr>
          <w:rFonts w:ascii="Arial" w:hAnsi="Arial" w:cs="Arial"/>
          <w:color w:val="000000"/>
          <w:sz w:val="20"/>
          <w:szCs w:val="20"/>
        </w:rPr>
        <w:t>Hydroboils</w:t>
      </w:r>
      <w:proofErr w:type="spellEnd"/>
      <w:r w:rsidRPr="00191D9B">
        <w:rPr>
          <w:rFonts w:ascii="Arial" w:hAnsi="Arial" w:cs="Arial"/>
          <w:color w:val="000000"/>
          <w:sz w:val="20"/>
          <w:szCs w:val="20"/>
        </w:rPr>
        <w:t>: wire from DB Board with 30Amp double pole isolator next to Unit (at least 1m away) and 20Amp circuit breaker in DB board</w:t>
      </w:r>
    </w:p>
    <w:p w:rsidR="00191D9B" w:rsidRPr="00191D9B" w:rsidRDefault="00191D9B" w:rsidP="00191D9B">
      <w:pPr>
        <w:spacing w:line="276" w:lineRule="auto"/>
        <w:jc w:val="both"/>
        <w:rPr>
          <w:rFonts w:ascii="Arial" w:hAnsi="Arial" w:cs="Arial"/>
          <w:color w:val="000000"/>
          <w:sz w:val="20"/>
          <w:szCs w:val="20"/>
        </w:rPr>
      </w:pPr>
    </w:p>
    <w:p w:rsidR="00191D9B" w:rsidRPr="00191D9B" w:rsidRDefault="00191D9B" w:rsidP="00191D9B">
      <w:pPr>
        <w:spacing w:line="276" w:lineRule="auto"/>
        <w:jc w:val="both"/>
        <w:rPr>
          <w:rFonts w:ascii="Arial" w:hAnsi="Arial" w:cs="Arial"/>
          <w:b/>
          <w:color w:val="000000"/>
          <w:sz w:val="20"/>
          <w:szCs w:val="20"/>
          <w:u w:val="single"/>
        </w:rPr>
      </w:pPr>
      <w:r w:rsidRPr="00191D9B">
        <w:rPr>
          <w:rFonts w:ascii="Arial" w:hAnsi="Arial" w:cs="Arial"/>
          <w:b/>
          <w:color w:val="000000"/>
          <w:sz w:val="20"/>
          <w:szCs w:val="20"/>
          <w:u w:val="single"/>
        </w:rPr>
        <w:t xml:space="preserve">Shade ports </w:t>
      </w:r>
    </w:p>
    <w:p w:rsidR="00191D9B" w:rsidRPr="00191D9B" w:rsidRDefault="00191D9B" w:rsidP="00191D9B">
      <w:pPr>
        <w:spacing w:line="276" w:lineRule="auto"/>
        <w:jc w:val="both"/>
        <w:rPr>
          <w:rFonts w:ascii="Arial" w:hAnsi="Arial" w:cs="Arial"/>
          <w:sz w:val="20"/>
          <w:szCs w:val="20"/>
          <w:u w:val="single"/>
        </w:rPr>
      </w:pP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Item</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Single</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Double</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Triple</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Pitch Height</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900</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1350</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1350</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Clearance</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2100</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2100</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2100</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Width</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3000</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5000</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7500</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Length of span</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5500</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5500</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5500</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Cross</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50 x 2</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50 x 2</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57 x 2</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Cable</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6mm galvanized in all cases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Hoops</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42 x 2</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42 x 2</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50 x 2</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lastRenderedPageBreak/>
        <w:t>Cantilever (bottom)</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50 x 2</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Cantilever (top arm)</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42 x 2</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Cantilever (brace)</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34 x 2</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Columns</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165 x 3.5 x 4000</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Columns</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50 x 2</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76 x 2</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76 x 2</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Foundations</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500 x 600 x 900</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Concrete</w:t>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r>
      <w:r w:rsidRPr="00191D9B">
        <w:rPr>
          <w:rFonts w:ascii="Arial" w:hAnsi="Arial" w:cs="Arial"/>
          <w:sz w:val="20"/>
          <w:szCs w:val="20"/>
        </w:rPr>
        <w:tab/>
        <w:t>20 MPA for all</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The hanging braces must be braced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The hanging brace must have a 12.5 degree angle</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The hoops must be rolled on a rolling machine and not cranked/ bend</w:t>
      </w:r>
    </w:p>
    <w:p w:rsidR="00191D9B" w:rsidRPr="00191D9B" w:rsidRDefault="00191D9B" w:rsidP="00191D9B">
      <w:pPr>
        <w:spacing w:line="276" w:lineRule="auto"/>
        <w:jc w:val="both"/>
        <w:rPr>
          <w:rFonts w:ascii="Arial" w:hAnsi="Arial" w:cs="Arial"/>
          <w:sz w:val="20"/>
          <w:szCs w:val="20"/>
        </w:rPr>
      </w:pPr>
      <w:proofErr w:type="spellStart"/>
      <w:r w:rsidRPr="00191D9B">
        <w:rPr>
          <w:rFonts w:ascii="Arial" w:hAnsi="Arial" w:cs="Arial"/>
          <w:sz w:val="20"/>
          <w:szCs w:val="20"/>
        </w:rPr>
        <w:t>Colour</w:t>
      </w:r>
      <w:proofErr w:type="spellEnd"/>
      <w:r w:rsidRPr="00191D9B">
        <w:rPr>
          <w:rFonts w:ascii="Arial" w:hAnsi="Arial" w:cs="Arial"/>
          <w:sz w:val="20"/>
          <w:szCs w:val="20"/>
        </w:rPr>
        <w:t xml:space="preserve"> green</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The cotton used for sewing the nets must be UV resistant </w:t>
      </w:r>
    </w:p>
    <w:p w:rsidR="00191D9B" w:rsidRPr="00191D9B" w:rsidRDefault="00191D9B" w:rsidP="00191D9B">
      <w:pPr>
        <w:spacing w:line="276" w:lineRule="auto"/>
        <w:jc w:val="both"/>
        <w:rPr>
          <w:rFonts w:ascii="Arial" w:hAnsi="Arial" w:cs="Arial"/>
          <w:color w:val="000000"/>
          <w:sz w:val="20"/>
          <w:szCs w:val="20"/>
        </w:rPr>
      </w:pPr>
      <w:r w:rsidRPr="00191D9B">
        <w:rPr>
          <w:rFonts w:ascii="Arial" w:hAnsi="Arial" w:cs="Arial"/>
          <w:color w:val="000000"/>
          <w:sz w:val="20"/>
          <w:szCs w:val="20"/>
        </w:rPr>
        <w:tab/>
      </w:r>
      <w:r w:rsidRPr="00191D9B">
        <w:rPr>
          <w:rFonts w:ascii="Arial" w:hAnsi="Arial" w:cs="Arial"/>
          <w:color w:val="000000"/>
          <w:sz w:val="20"/>
          <w:szCs w:val="20"/>
        </w:rPr>
        <w:tab/>
      </w:r>
      <w:r w:rsidRPr="00191D9B">
        <w:rPr>
          <w:rFonts w:ascii="Arial" w:hAnsi="Arial" w:cs="Arial"/>
          <w:color w:val="000000"/>
          <w:sz w:val="20"/>
          <w:szCs w:val="20"/>
        </w:rPr>
        <w:tab/>
      </w:r>
      <w:r w:rsidRPr="00191D9B">
        <w:rPr>
          <w:rFonts w:ascii="Arial" w:hAnsi="Arial" w:cs="Arial"/>
          <w:color w:val="000000"/>
          <w:sz w:val="20"/>
          <w:szCs w:val="20"/>
        </w:rPr>
        <w:tab/>
      </w:r>
      <w:r w:rsidRPr="00191D9B">
        <w:rPr>
          <w:rFonts w:ascii="Arial" w:hAnsi="Arial" w:cs="Arial"/>
          <w:color w:val="000000"/>
          <w:sz w:val="20"/>
          <w:szCs w:val="20"/>
        </w:rPr>
        <w:tab/>
      </w:r>
    </w:p>
    <w:p w:rsidR="00191D9B" w:rsidRPr="00191D9B" w:rsidRDefault="00191D9B" w:rsidP="00191D9B">
      <w:pPr>
        <w:spacing w:line="276" w:lineRule="auto"/>
        <w:jc w:val="both"/>
        <w:rPr>
          <w:rFonts w:ascii="Arial" w:hAnsi="Arial" w:cs="Arial"/>
          <w:color w:val="000000"/>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Workbenches &amp; Tops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Worktops to be 32</w:t>
      </w:r>
      <w:r w:rsidRPr="00191D9B">
        <w:rPr>
          <w:rFonts w:ascii="Arial" w:hAnsi="Arial" w:cs="Arial"/>
          <w:sz w:val="20"/>
          <w:szCs w:val="20"/>
          <w:vertAlign w:val="superscript"/>
        </w:rPr>
        <w:t>mm</w:t>
      </w:r>
      <w:r w:rsidRPr="00191D9B">
        <w:rPr>
          <w:rFonts w:ascii="Arial" w:hAnsi="Arial" w:cs="Arial"/>
          <w:sz w:val="20"/>
          <w:szCs w:val="20"/>
        </w:rPr>
        <w:t xml:space="preserve"> thick, either 600mm, 900mm or 1200mm, Formica brand post form - white (unless otherwise stipulated in Bill)</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Where necessary 75mm holes must be drilled in worktops to accommodate computer cables and power supply to machinery and be made good with a plastic grommet</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Pre-manufacture 30</w:t>
      </w:r>
      <w:r w:rsidRPr="00191D9B">
        <w:rPr>
          <w:rFonts w:ascii="Arial" w:hAnsi="Arial" w:cs="Arial"/>
          <w:sz w:val="20"/>
          <w:szCs w:val="20"/>
          <w:vertAlign w:val="superscript"/>
        </w:rPr>
        <w:t>mm</w:t>
      </w:r>
      <w:r w:rsidRPr="00191D9B">
        <w:rPr>
          <w:rFonts w:ascii="Arial" w:hAnsi="Arial" w:cs="Arial"/>
          <w:sz w:val="20"/>
          <w:szCs w:val="20"/>
        </w:rPr>
        <w:t xml:space="preserve"> x 30</w:t>
      </w:r>
      <w:r w:rsidRPr="00191D9B">
        <w:rPr>
          <w:rFonts w:ascii="Arial" w:hAnsi="Arial" w:cs="Arial"/>
          <w:sz w:val="20"/>
          <w:szCs w:val="20"/>
          <w:vertAlign w:val="superscript"/>
        </w:rPr>
        <w:t>mm</w:t>
      </w:r>
      <w:r w:rsidRPr="00191D9B">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191D9B">
        <w:rPr>
          <w:rFonts w:ascii="Arial" w:hAnsi="Arial" w:cs="Arial"/>
          <w:sz w:val="20"/>
          <w:szCs w:val="20"/>
        </w:rPr>
        <w:t>colour</w:t>
      </w:r>
      <w:proofErr w:type="spellEnd"/>
      <w:r w:rsidRPr="00191D9B">
        <w:rPr>
          <w:rFonts w:ascii="Arial" w:hAnsi="Arial" w:cs="Arial"/>
          <w:sz w:val="20"/>
          <w:szCs w:val="20"/>
        </w:rPr>
        <w:t xml:space="preserve">.  </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Cupboards</w:t>
      </w:r>
    </w:p>
    <w:p w:rsidR="00191D9B" w:rsidRPr="00191D9B" w:rsidRDefault="00191D9B" w:rsidP="00191D9B">
      <w:pPr>
        <w:spacing w:line="276" w:lineRule="auto"/>
        <w:jc w:val="both"/>
        <w:rPr>
          <w:rFonts w:ascii="Arial" w:hAnsi="Arial" w:cs="Arial"/>
          <w:b/>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steel laboratory cupboards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highlight w:val="yellow"/>
        </w:rPr>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191D9B">
        <w:rPr>
          <w:rFonts w:ascii="Arial" w:hAnsi="Arial" w:cs="Arial"/>
          <w:sz w:val="20"/>
          <w:szCs w:val="20"/>
        </w:rPr>
        <w:t xml:space="preserve"> </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 xml:space="preserve">wooden cupboards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w:t>
      </w:r>
      <w:proofErr w:type="spellStart"/>
      <w:r w:rsidRPr="00191D9B">
        <w:rPr>
          <w:rFonts w:ascii="Arial" w:hAnsi="Arial" w:cs="Arial"/>
          <w:sz w:val="20"/>
          <w:szCs w:val="20"/>
        </w:rPr>
        <w:t>aluminium</w:t>
      </w:r>
      <w:proofErr w:type="spellEnd"/>
      <w:r w:rsidRPr="00191D9B">
        <w:rPr>
          <w:rFonts w:ascii="Arial" w:hAnsi="Arial" w:cs="Arial"/>
          <w:sz w:val="20"/>
          <w:szCs w:val="20"/>
        </w:rPr>
        <w:t xml:space="preserve"> handle</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 </w:t>
      </w: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Doors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191D9B">
        <w:rPr>
          <w:rFonts w:ascii="Arial" w:hAnsi="Arial" w:cs="Arial"/>
          <w:sz w:val="20"/>
          <w:szCs w:val="20"/>
        </w:rPr>
        <w:t>Aluminium</w:t>
      </w:r>
      <w:proofErr w:type="spellEnd"/>
      <w:r w:rsidRPr="00191D9B">
        <w:rPr>
          <w:rFonts w:ascii="Arial" w:hAnsi="Arial" w:cs="Arial"/>
          <w:sz w:val="20"/>
          <w:szCs w:val="20"/>
        </w:rPr>
        <w:t xml:space="preserve"> frame glass doors to have 6mm safety laminated glass fitted, to be hung on </w:t>
      </w:r>
      <w:proofErr w:type="spellStart"/>
      <w:r w:rsidRPr="00191D9B">
        <w:rPr>
          <w:rFonts w:ascii="Arial" w:hAnsi="Arial" w:cs="Arial"/>
          <w:sz w:val="20"/>
          <w:szCs w:val="20"/>
        </w:rPr>
        <w:t>aluminium</w:t>
      </w:r>
      <w:proofErr w:type="spellEnd"/>
      <w:r w:rsidRPr="00191D9B">
        <w:rPr>
          <w:rFonts w:ascii="Arial" w:hAnsi="Arial" w:cs="Arial"/>
          <w:sz w:val="20"/>
          <w:szCs w:val="20"/>
        </w:rPr>
        <w:t xml:space="preserve"> hinges, not less than 4 hinges on a 2 100mm high door. On higher doors at least 5 hinges should be fitted. The glass door must have a mid-rail with bottom half either glass or solid </w:t>
      </w:r>
      <w:proofErr w:type="spellStart"/>
      <w:r w:rsidRPr="00191D9B">
        <w:rPr>
          <w:rFonts w:ascii="Arial" w:hAnsi="Arial" w:cs="Arial"/>
          <w:sz w:val="20"/>
          <w:szCs w:val="20"/>
        </w:rPr>
        <w:t>aluminium</w:t>
      </w:r>
      <w:proofErr w:type="spellEnd"/>
      <w:r w:rsidRPr="00191D9B">
        <w:rPr>
          <w:rFonts w:ascii="Arial" w:hAnsi="Arial" w:cs="Arial"/>
          <w:sz w:val="20"/>
          <w:szCs w:val="20"/>
        </w:rPr>
        <w:t xml:space="preserve">, the </w:t>
      </w:r>
      <w:proofErr w:type="spellStart"/>
      <w:r w:rsidRPr="00191D9B">
        <w:rPr>
          <w:rFonts w:ascii="Arial" w:hAnsi="Arial" w:cs="Arial"/>
          <w:sz w:val="20"/>
          <w:szCs w:val="20"/>
        </w:rPr>
        <w:t>aluminium</w:t>
      </w:r>
      <w:proofErr w:type="spellEnd"/>
      <w:r w:rsidRPr="00191D9B">
        <w:rPr>
          <w:rFonts w:ascii="Arial" w:hAnsi="Arial" w:cs="Arial"/>
          <w:sz w:val="20"/>
          <w:szCs w:val="20"/>
        </w:rPr>
        <w:t xml:space="preserve"> door profile must be 90mm all-round All exterior doors to be fitted with an </w:t>
      </w:r>
      <w:proofErr w:type="spellStart"/>
      <w:r w:rsidRPr="00191D9B">
        <w:rPr>
          <w:rFonts w:ascii="Arial" w:hAnsi="Arial" w:cs="Arial"/>
          <w:sz w:val="20"/>
          <w:szCs w:val="20"/>
        </w:rPr>
        <w:t>aluminium</w:t>
      </w:r>
      <w:proofErr w:type="spellEnd"/>
      <w:r w:rsidRPr="00191D9B">
        <w:rPr>
          <w:rFonts w:ascii="Arial" w:hAnsi="Arial" w:cs="Arial"/>
          <w:sz w:val="20"/>
          <w:szCs w:val="20"/>
        </w:rPr>
        <w:t xml:space="preserve"> and rubber weather strip at the bottom. Each door to be equipped with 2 door handles. Type to be confirmed by Project Manager. Behind </w:t>
      </w:r>
      <w:r w:rsidRPr="00191D9B">
        <w:rPr>
          <w:rFonts w:ascii="Arial" w:hAnsi="Arial" w:cs="Arial"/>
          <w:sz w:val="20"/>
          <w:szCs w:val="20"/>
        </w:rPr>
        <w:lastRenderedPageBreak/>
        <w:t>every door a door stop should be installed on top of the floor to prevent the door handle making contact with the wall – clearance between wall and door handle to be approximately 20mm.</w:t>
      </w:r>
    </w:p>
    <w:p w:rsidR="00191D9B" w:rsidRPr="00191D9B" w:rsidRDefault="00191D9B" w:rsidP="00191D9B">
      <w:pPr>
        <w:spacing w:line="276" w:lineRule="auto"/>
        <w:jc w:val="both"/>
        <w:rPr>
          <w:rFonts w:ascii="Arial" w:hAnsi="Arial" w:cs="Arial"/>
          <w:bCs/>
          <w:sz w:val="20"/>
          <w:szCs w:val="20"/>
        </w:rPr>
      </w:pPr>
    </w:p>
    <w:p w:rsidR="00191D9B" w:rsidRPr="00191D9B" w:rsidRDefault="00191D9B" w:rsidP="00191D9B">
      <w:pPr>
        <w:spacing w:line="276" w:lineRule="auto"/>
        <w:jc w:val="both"/>
        <w:rPr>
          <w:rFonts w:ascii="Arial" w:hAnsi="Arial" w:cs="Arial"/>
          <w:b/>
          <w:bCs/>
          <w:sz w:val="20"/>
          <w:szCs w:val="20"/>
          <w:u w:val="single"/>
        </w:rPr>
      </w:pPr>
      <w:r w:rsidRPr="00191D9B">
        <w:rPr>
          <w:rFonts w:ascii="Arial" w:hAnsi="Arial" w:cs="Arial"/>
          <w:b/>
          <w:bCs/>
          <w:sz w:val="20"/>
          <w:szCs w:val="20"/>
          <w:u w:val="single"/>
        </w:rPr>
        <w:t>Paint</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Two final coats of White paint to all surfaces, ceiling and walls. Door </w:t>
      </w:r>
      <w:proofErr w:type="spellStart"/>
      <w:r w:rsidRPr="00191D9B">
        <w:rPr>
          <w:rFonts w:ascii="Arial" w:hAnsi="Arial" w:cs="Arial"/>
          <w:sz w:val="20"/>
          <w:szCs w:val="20"/>
        </w:rPr>
        <w:t>colours</w:t>
      </w:r>
      <w:proofErr w:type="spellEnd"/>
      <w:r w:rsidRPr="00191D9B">
        <w:rPr>
          <w:rFonts w:ascii="Arial" w:hAnsi="Arial" w:cs="Arial"/>
          <w:sz w:val="20"/>
          <w:szCs w:val="20"/>
        </w:rPr>
        <w:t xml:space="preserve"> to be confirmed by Project Manager,  if not varnished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Existing pipes against wall must be </w:t>
      </w:r>
      <w:proofErr w:type="spellStart"/>
      <w:r w:rsidRPr="00191D9B">
        <w:rPr>
          <w:rFonts w:ascii="Arial" w:hAnsi="Arial" w:cs="Arial"/>
          <w:sz w:val="20"/>
          <w:szCs w:val="20"/>
        </w:rPr>
        <w:t>colour</w:t>
      </w:r>
      <w:proofErr w:type="spellEnd"/>
      <w:r w:rsidRPr="00191D9B">
        <w:rPr>
          <w:rFonts w:ascii="Arial" w:hAnsi="Arial" w:cs="Arial"/>
          <w:sz w:val="20"/>
          <w:szCs w:val="20"/>
        </w:rPr>
        <w:t xml:space="preserve"> coded painted, for example gas, water, oxygen</w:t>
      </w:r>
    </w:p>
    <w:p w:rsidR="00191D9B" w:rsidRPr="00191D9B" w:rsidRDefault="00191D9B" w:rsidP="00191D9B">
      <w:pPr>
        <w:spacing w:line="276" w:lineRule="auto"/>
        <w:jc w:val="both"/>
        <w:rPr>
          <w:rFonts w:ascii="Arial" w:hAnsi="Arial" w:cs="Arial"/>
          <w:bCs/>
          <w:sz w:val="20"/>
          <w:szCs w:val="20"/>
        </w:rPr>
      </w:pPr>
      <w:r w:rsidRPr="00191D9B">
        <w:rPr>
          <w:rFonts w:ascii="Arial" w:hAnsi="Arial" w:cs="Arial"/>
          <w:sz w:val="20"/>
          <w:szCs w:val="20"/>
        </w:rPr>
        <w:t xml:space="preserve">Rhino board surface to receive </w:t>
      </w:r>
      <w:proofErr w:type="spellStart"/>
      <w:r w:rsidRPr="00191D9B">
        <w:rPr>
          <w:rFonts w:ascii="Arial" w:hAnsi="Arial" w:cs="Arial"/>
          <w:sz w:val="20"/>
          <w:szCs w:val="20"/>
        </w:rPr>
        <w:t>Rhinolite</w:t>
      </w:r>
      <w:proofErr w:type="spellEnd"/>
      <w:r w:rsidRPr="00191D9B">
        <w:rPr>
          <w:rFonts w:ascii="Arial" w:hAnsi="Arial" w:cs="Arial"/>
          <w:sz w:val="20"/>
          <w:szCs w:val="20"/>
        </w:rPr>
        <w:t xml:space="preserve"> to a smooth finish on dry walls</w:t>
      </w:r>
    </w:p>
    <w:p w:rsidR="00191D9B" w:rsidRPr="00191D9B" w:rsidRDefault="00191D9B" w:rsidP="00191D9B">
      <w:pPr>
        <w:spacing w:line="276" w:lineRule="auto"/>
        <w:jc w:val="both"/>
        <w:rPr>
          <w:rFonts w:ascii="Arial" w:hAnsi="Arial" w:cs="Arial"/>
          <w:bCs/>
          <w:sz w:val="20"/>
          <w:szCs w:val="20"/>
        </w:rPr>
      </w:pPr>
      <w:r w:rsidRPr="00191D9B">
        <w:rPr>
          <w:rFonts w:ascii="Arial" w:hAnsi="Arial" w:cs="Arial"/>
          <w:sz w:val="20"/>
          <w:szCs w:val="20"/>
        </w:rPr>
        <w:t>Before painting can commence, every defect/uneven surface must be repaired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191D9B">
        <w:rPr>
          <w:rFonts w:ascii="Arial" w:hAnsi="Arial" w:cs="Arial"/>
          <w:bCs/>
          <w:sz w:val="20"/>
          <w:szCs w:val="20"/>
        </w:rPr>
        <w:t>. Three (</w:t>
      </w:r>
      <w:r w:rsidRPr="00191D9B">
        <w:rPr>
          <w:rFonts w:ascii="Arial" w:hAnsi="Arial" w:cs="Arial"/>
          <w:sz w:val="20"/>
          <w:szCs w:val="20"/>
        </w:rPr>
        <w:t xml:space="preserve">3) coats of paint to dry wall. Paint texture and type to match existing, </w:t>
      </w:r>
      <w:proofErr w:type="spellStart"/>
      <w:r w:rsidRPr="00191D9B">
        <w:rPr>
          <w:rFonts w:ascii="Arial" w:hAnsi="Arial" w:cs="Arial"/>
          <w:sz w:val="20"/>
          <w:szCs w:val="20"/>
        </w:rPr>
        <w:t>Colour</w:t>
      </w:r>
      <w:proofErr w:type="spellEnd"/>
      <w:r w:rsidRPr="00191D9B">
        <w:rPr>
          <w:rFonts w:ascii="Arial" w:hAnsi="Arial" w:cs="Arial"/>
          <w:sz w:val="20"/>
          <w:szCs w:val="20"/>
        </w:rPr>
        <w:t xml:space="preserve"> for walls and steel frames to be white unless otherwise confirmed by Project Manager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One coat metal primer to steel work and two coats final oil based enamel</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Paint to be </w:t>
      </w:r>
      <w:proofErr w:type="spellStart"/>
      <w:r w:rsidRPr="00191D9B">
        <w:rPr>
          <w:rFonts w:ascii="Arial" w:hAnsi="Arial" w:cs="Arial"/>
          <w:sz w:val="20"/>
          <w:szCs w:val="20"/>
        </w:rPr>
        <w:t>Plascon</w:t>
      </w:r>
      <w:proofErr w:type="spellEnd"/>
      <w:r w:rsidRPr="00191D9B">
        <w:rPr>
          <w:rFonts w:ascii="Arial" w:hAnsi="Arial" w:cs="Arial"/>
          <w:sz w:val="20"/>
          <w:szCs w:val="20"/>
        </w:rPr>
        <w:t xml:space="preserve"> double velvet, </w:t>
      </w:r>
      <w:proofErr w:type="spellStart"/>
      <w:r w:rsidRPr="00191D9B">
        <w:rPr>
          <w:rFonts w:ascii="Arial" w:hAnsi="Arial" w:cs="Arial"/>
          <w:sz w:val="20"/>
          <w:szCs w:val="20"/>
        </w:rPr>
        <w:t>Dulux</w:t>
      </w:r>
      <w:proofErr w:type="spellEnd"/>
      <w:r w:rsidRPr="00191D9B">
        <w:rPr>
          <w:rFonts w:ascii="Arial" w:hAnsi="Arial" w:cs="Arial"/>
          <w:sz w:val="20"/>
          <w:szCs w:val="20"/>
        </w:rPr>
        <w:t>, Prominent or similar</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VINYL Floors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Only use Heavy duty safety Vinyl flooring which should be slip resistant and factory sealed with Polyurethane as supplied by Marley or </w:t>
      </w:r>
      <w:proofErr w:type="spellStart"/>
      <w:r w:rsidRPr="00191D9B">
        <w:rPr>
          <w:rFonts w:ascii="Arial" w:hAnsi="Arial" w:cs="Arial"/>
          <w:sz w:val="20"/>
          <w:szCs w:val="20"/>
        </w:rPr>
        <w:t>Polyfloor</w:t>
      </w:r>
      <w:proofErr w:type="spellEnd"/>
      <w:r w:rsidRPr="00191D9B">
        <w:rPr>
          <w:rFonts w:ascii="Arial" w:hAnsi="Arial" w:cs="Arial"/>
          <w:sz w:val="20"/>
          <w:szCs w:val="20"/>
        </w:rPr>
        <w:t xml:space="preserve">. Roll to be at least 2 </w:t>
      </w:r>
      <w:proofErr w:type="spellStart"/>
      <w:r w:rsidRPr="00191D9B">
        <w:rPr>
          <w:rFonts w:ascii="Arial" w:hAnsi="Arial" w:cs="Arial"/>
          <w:sz w:val="20"/>
          <w:szCs w:val="20"/>
        </w:rPr>
        <w:t>metres</w:t>
      </w:r>
      <w:proofErr w:type="spellEnd"/>
      <w:r w:rsidRPr="00191D9B">
        <w:rPr>
          <w:rFonts w:ascii="Arial" w:hAnsi="Arial" w:cs="Arial"/>
          <w:sz w:val="20"/>
          <w:szCs w:val="20"/>
        </w:rPr>
        <w:t xml:space="preserve"> wide and vinyl 2 - 2.5 mm thick. </w:t>
      </w:r>
      <w:proofErr w:type="spellStart"/>
      <w:r w:rsidRPr="00191D9B">
        <w:rPr>
          <w:rFonts w:ascii="Arial" w:hAnsi="Arial" w:cs="Arial"/>
          <w:sz w:val="20"/>
          <w:szCs w:val="20"/>
        </w:rPr>
        <w:t>Colour</w:t>
      </w:r>
      <w:proofErr w:type="spellEnd"/>
      <w:r w:rsidRPr="00191D9B">
        <w:rPr>
          <w:rFonts w:ascii="Arial" w:hAnsi="Arial" w:cs="Arial"/>
          <w:sz w:val="20"/>
          <w:szCs w:val="20"/>
        </w:rPr>
        <w:t xml:space="preserve"> to be confirmed by Project Manager. Sample to be signed off by Project Manager before installation commences</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Ensure that the sub-floor is completely smooth, level, hard, dry and clean before laying commences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Skirting; install coving where wall meets floor and continue with vinyl floor 100mm high. Finish off with Vinyl/PVC Ribbon</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Installation to be done by an approved Installer in accordance with the Manufacturers specifications </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TILE Floors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Ensure that the sub-floor is completely smooth, level, hard, dry and clean before laying commences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Only use A Grade Acid resisting Ceramic/ porcelain tiles, 10mm thick, 600</w:t>
      </w:r>
      <w:r w:rsidRPr="00191D9B">
        <w:rPr>
          <w:rFonts w:ascii="Arial" w:hAnsi="Arial" w:cs="Arial"/>
          <w:sz w:val="20"/>
          <w:szCs w:val="20"/>
          <w:vertAlign w:val="superscript"/>
        </w:rPr>
        <w:t>mm</w:t>
      </w:r>
      <w:r w:rsidRPr="00191D9B">
        <w:rPr>
          <w:rFonts w:ascii="Arial" w:hAnsi="Arial" w:cs="Arial"/>
          <w:sz w:val="20"/>
          <w:szCs w:val="20"/>
        </w:rPr>
        <w:t xml:space="preserve"> x 600</w:t>
      </w:r>
      <w:r w:rsidRPr="00191D9B">
        <w:rPr>
          <w:rFonts w:ascii="Arial" w:hAnsi="Arial" w:cs="Arial"/>
          <w:sz w:val="20"/>
          <w:szCs w:val="20"/>
          <w:vertAlign w:val="superscript"/>
        </w:rPr>
        <w:t>mm</w:t>
      </w:r>
      <w:r w:rsidRPr="00191D9B">
        <w:rPr>
          <w:rFonts w:ascii="Arial" w:hAnsi="Arial" w:cs="Arial"/>
          <w:sz w:val="20"/>
          <w:szCs w:val="20"/>
        </w:rPr>
        <w:t xml:space="preserve"> for floors and 600</w:t>
      </w:r>
      <w:r w:rsidRPr="00191D9B">
        <w:rPr>
          <w:rFonts w:ascii="Arial" w:hAnsi="Arial" w:cs="Arial"/>
          <w:sz w:val="20"/>
          <w:szCs w:val="20"/>
          <w:vertAlign w:val="superscript"/>
        </w:rPr>
        <w:t>mm</w:t>
      </w:r>
      <w:r w:rsidRPr="00191D9B">
        <w:rPr>
          <w:rFonts w:ascii="Arial" w:hAnsi="Arial" w:cs="Arial"/>
          <w:sz w:val="20"/>
          <w:szCs w:val="20"/>
        </w:rPr>
        <w:t xml:space="preserve"> x 200</w:t>
      </w:r>
      <w:r w:rsidRPr="00191D9B">
        <w:rPr>
          <w:rFonts w:ascii="Arial" w:hAnsi="Arial" w:cs="Arial"/>
          <w:sz w:val="20"/>
          <w:szCs w:val="20"/>
          <w:vertAlign w:val="superscript"/>
        </w:rPr>
        <w:t>mm</w:t>
      </w:r>
      <w:r w:rsidRPr="00191D9B">
        <w:rPr>
          <w:rFonts w:ascii="Arial" w:hAnsi="Arial" w:cs="Arial"/>
          <w:sz w:val="20"/>
          <w:szCs w:val="20"/>
        </w:rPr>
        <w:t xml:space="preserve"> for walls in size or as per BOQ</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tiles need to have “</w:t>
      </w:r>
      <w:proofErr w:type="spellStart"/>
      <w:r w:rsidRPr="00191D9B">
        <w:rPr>
          <w:rFonts w:ascii="Arial" w:hAnsi="Arial" w:cs="Arial"/>
          <w:sz w:val="20"/>
          <w:szCs w:val="20"/>
        </w:rPr>
        <w:t>Aluminium</w:t>
      </w:r>
      <w:proofErr w:type="spellEnd"/>
      <w:r w:rsidRPr="00191D9B">
        <w:rPr>
          <w:rFonts w:ascii="Arial" w:hAnsi="Arial" w:cs="Arial"/>
          <w:sz w:val="20"/>
          <w:szCs w:val="20"/>
        </w:rPr>
        <w:t xml:space="preserve"> Tile Edge Trim” where necessary. Bull nose or square one may be used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Use SABS approved tile cement and apply as per </w:t>
      </w:r>
      <w:proofErr w:type="spellStart"/>
      <w:r w:rsidRPr="00191D9B">
        <w:rPr>
          <w:rFonts w:ascii="Arial" w:hAnsi="Arial" w:cs="Arial"/>
          <w:sz w:val="20"/>
          <w:szCs w:val="20"/>
        </w:rPr>
        <w:t>Manufacturers</w:t>
      </w:r>
      <w:proofErr w:type="spellEnd"/>
      <w:r w:rsidRPr="00191D9B">
        <w:rPr>
          <w:rFonts w:ascii="Arial" w:hAnsi="Arial" w:cs="Arial"/>
          <w:sz w:val="20"/>
          <w:szCs w:val="20"/>
        </w:rPr>
        <w:t xml:space="preserve"> instructions (</w:t>
      </w:r>
      <w:proofErr w:type="spellStart"/>
      <w:r w:rsidRPr="00191D9B">
        <w:rPr>
          <w:rFonts w:ascii="Arial" w:hAnsi="Arial" w:cs="Arial"/>
          <w:sz w:val="20"/>
          <w:szCs w:val="20"/>
        </w:rPr>
        <w:t>colour</w:t>
      </w:r>
      <w:proofErr w:type="spellEnd"/>
      <w:r w:rsidRPr="00191D9B">
        <w:rPr>
          <w:rFonts w:ascii="Arial" w:hAnsi="Arial" w:cs="Arial"/>
          <w:sz w:val="20"/>
          <w:szCs w:val="20"/>
        </w:rPr>
        <w:t xml:space="preserve"> to be confirmed by Project Manager)</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Use SABS approved water proof Acid resistant grout. Gaps 5 – 10mm  (</w:t>
      </w:r>
      <w:proofErr w:type="spellStart"/>
      <w:r w:rsidRPr="00191D9B">
        <w:rPr>
          <w:rFonts w:ascii="Arial" w:hAnsi="Arial" w:cs="Arial"/>
          <w:sz w:val="20"/>
          <w:szCs w:val="20"/>
        </w:rPr>
        <w:t>colour</w:t>
      </w:r>
      <w:proofErr w:type="spellEnd"/>
      <w:r w:rsidRPr="00191D9B">
        <w:rPr>
          <w:rFonts w:ascii="Arial" w:hAnsi="Arial" w:cs="Arial"/>
          <w:sz w:val="20"/>
          <w:szCs w:val="20"/>
        </w:rPr>
        <w:t xml:space="preserve"> grey)</w:t>
      </w:r>
    </w:p>
    <w:p w:rsidR="00191D9B" w:rsidRPr="00191D9B" w:rsidRDefault="00191D9B" w:rsidP="00191D9B">
      <w:pPr>
        <w:spacing w:line="276" w:lineRule="auto"/>
        <w:jc w:val="both"/>
        <w:rPr>
          <w:rFonts w:ascii="Arial" w:hAnsi="Arial" w:cs="Arial"/>
          <w:sz w:val="20"/>
          <w:szCs w:val="20"/>
        </w:rPr>
      </w:pPr>
      <w:proofErr w:type="spellStart"/>
      <w:r w:rsidRPr="00191D9B">
        <w:rPr>
          <w:rFonts w:ascii="Arial" w:hAnsi="Arial" w:cs="Arial"/>
          <w:sz w:val="20"/>
          <w:szCs w:val="20"/>
        </w:rPr>
        <w:t>Skirtings</w:t>
      </w:r>
      <w:proofErr w:type="spellEnd"/>
      <w:r w:rsidRPr="00191D9B">
        <w:rPr>
          <w:rFonts w:ascii="Arial" w:hAnsi="Arial" w:cs="Arial"/>
          <w:sz w:val="20"/>
          <w:szCs w:val="20"/>
        </w:rPr>
        <w:t xml:space="preserve"> to be 100mm high where required, coved at junction with floor and rounded on top edge </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CARPET Floors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TILE Walls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Ensure that the wall is completely smooth, level, hard, dry and clean before laying commences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Only use A Grade Acid resisting Ceramic tiles, 10mm thick, 600 x 200mm in size</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Use SABS approved tile cement and apply as per </w:t>
      </w:r>
      <w:proofErr w:type="spellStart"/>
      <w:r w:rsidRPr="00191D9B">
        <w:rPr>
          <w:rFonts w:ascii="Arial" w:hAnsi="Arial" w:cs="Arial"/>
          <w:sz w:val="20"/>
          <w:szCs w:val="20"/>
        </w:rPr>
        <w:t>Manufacturers</w:t>
      </w:r>
      <w:proofErr w:type="spellEnd"/>
      <w:r w:rsidRPr="00191D9B">
        <w:rPr>
          <w:rFonts w:ascii="Arial" w:hAnsi="Arial" w:cs="Arial"/>
          <w:sz w:val="20"/>
          <w:szCs w:val="20"/>
        </w:rPr>
        <w:t xml:space="preserve"> instructions (</w:t>
      </w:r>
      <w:proofErr w:type="spellStart"/>
      <w:r w:rsidRPr="00191D9B">
        <w:rPr>
          <w:rFonts w:ascii="Arial" w:hAnsi="Arial" w:cs="Arial"/>
          <w:sz w:val="20"/>
          <w:szCs w:val="20"/>
        </w:rPr>
        <w:t>colour</w:t>
      </w:r>
      <w:proofErr w:type="spellEnd"/>
      <w:r w:rsidRPr="00191D9B">
        <w:rPr>
          <w:rFonts w:ascii="Arial" w:hAnsi="Arial" w:cs="Arial"/>
          <w:sz w:val="20"/>
          <w:szCs w:val="20"/>
        </w:rPr>
        <w:t xml:space="preserve"> to be confirmed by Project Manager)</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tiles need to have “</w:t>
      </w:r>
      <w:proofErr w:type="spellStart"/>
      <w:r w:rsidRPr="00191D9B">
        <w:rPr>
          <w:rFonts w:ascii="Arial" w:hAnsi="Arial" w:cs="Arial"/>
          <w:sz w:val="20"/>
          <w:szCs w:val="20"/>
        </w:rPr>
        <w:t>Aluminium</w:t>
      </w:r>
      <w:proofErr w:type="spellEnd"/>
      <w:r w:rsidRPr="00191D9B">
        <w:rPr>
          <w:rFonts w:ascii="Arial" w:hAnsi="Arial" w:cs="Arial"/>
          <w:sz w:val="20"/>
          <w:szCs w:val="20"/>
        </w:rPr>
        <w:t xml:space="preserve"> Tile Edge Trim” where necessary. Bull nose or square one may be used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lastRenderedPageBreak/>
        <w:t>Use SABS approved water proof Acid resistant grout. Gaps 5 – 10mm  (</w:t>
      </w:r>
      <w:proofErr w:type="spellStart"/>
      <w:r w:rsidRPr="00191D9B">
        <w:rPr>
          <w:rFonts w:ascii="Arial" w:hAnsi="Arial" w:cs="Arial"/>
          <w:sz w:val="20"/>
          <w:szCs w:val="20"/>
        </w:rPr>
        <w:t>colour</w:t>
      </w:r>
      <w:proofErr w:type="spellEnd"/>
      <w:r w:rsidRPr="00191D9B">
        <w:rPr>
          <w:rFonts w:ascii="Arial" w:hAnsi="Arial" w:cs="Arial"/>
          <w:sz w:val="20"/>
          <w:szCs w:val="20"/>
        </w:rPr>
        <w:t xml:space="preserve"> grey)</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All edges and corners to be finished off with PVC edging strips. </w:t>
      </w:r>
      <w:proofErr w:type="spellStart"/>
      <w:r w:rsidRPr="00191D9B">
        <w:rPr>
          <w:rFonts w:ascii="Arial" w:hAnsi="Arial" w:cs="Arial"/>
          <w:sz w:val="20"/>
          <w:szCs w:val="20"/>
        </w:rPr>
        <w:t>Colour</w:t>
      </w:r>
      <w:proofErr w:type="spellEnd"/>
      <w:r w:rsidRPr="00191D9B">
        <w:rPr>
          <w:rFonts w:ascii="Arial" w:hAnsi="Arial" w:cs="Arial"/>
          <w:sz w:val="20"/>
          <w:szCs w:val="20"/>
        </w:rPr>
        <w:t xml:space="preserve"> to be confirmed per job depending on tile </w:t>
      </w:r>
      <w:proofErr w:type="spellStart"/>
      <w:r w:rsidRPr="00191D9B">
        <w:rPr>
          <w:rFonts w:ascii="Arial" w:hAnsi="Arial" w:cs="Arial"/>
          <w:sz w:val="20"/>
          <w:szCs w:val="20"/>
        </w:rPr>
        <w:t>colour</w:t>
      </w:r>
      <w:proofErr w:type="spellEnd"/>
      <w:r w:rsidRPr="00191D9B">
        <w:rPr>
          <w:rFonts w:ascii="Arial" w:hAnsi="Arial" w:cs="Arial"/>
          <w:sz w:val="20"/>
          <w:szCs w:val="20"/>
        </w:rPr>
        <w:t>.</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Glazing</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Internal glass in panes not exceeding 1.5m² of surface area shall be 4mm clear float glass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Internal glass in panes exceeding 1.5m² of surface area shall be 6mm  laminated safety glass with a Manufacturer’s warranty against defects and discoloration</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Mirrors to comply with SABS requirements. Unframed mirrors to have polished edges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All glass in </w:t>
      </w:r>
      <w:proofErr w:type="spellStart"/>
      <w:r w:rsidRPr="00191D9B">
        <w:rPr>
          <w:rFonts w:ascii="Arial" w:hAnsi="Arial" w:cs="Arial"/>
          <w:sz w:val="20"/>
          <w:szCs w:val="20"/>
        </w:rPr>
        <w:t>aluminium</w:t>
      </w:r>
      <w:proofErr w:type="spellEnd"/>
      <w:r w:rsidRPr="00191D9B">
        <w:rPr>
          <w:rFonts w:ascii="Arial" w:hAnsi="Arial" w:cs="Arial"/>
          <w:sz w:val="20"/>
          <w:szCs w:val="20"/>
        </w:rPr>
        <w:t xml:space="preserve"> doors and frames to be fitted with 6mm laminated safety glass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All exterior facing windows to be tinted with </w:t>
      </w:r>
      <w:proofErr w:type="spellStart"/>
      <w:r w:rsidRPr="00191D9B">
        <w:rPr>
          <w:rFonts w:ascii="Arial" w:hAnsi="Arial" w:cs="Arial"/>
          <w:sz w:val="20"/>
          <w:szCs w:val="20"/>
        </w:rPr>
        <w:t>Klingshield</w:t>
      </w:r>
      <w:proofErr w:type="spellEnd"/>
      <w:r w:rsidRPr="00191D9B">
        <w:rPr>
          <w:rFonts w:ascii="Arial" w:hAnsi="Arial" w:cs="Arial"/>
          <w:sz w:val="20"/>
          <w:szCs w:val="20"/>
        </w:rPr>
        <w:t xml:space="preserve"> or similar product, unless otherwise stipulated. </w:t>
      </w:r>
      <w:proofErr w:type="spellStart"/>
      <w:r w:rsidRPr="00191D9B">
        <w:rPr>
          <w:rFonts w:ascii="Arial" w:hAnsi="Arial" w:cs="Arial"/>
          <w:sz w:val="20"/>
          <w:szCs w:val="20"/>
        </w:rPr>
        <w:t>Colour</w:t>
      </w:r>
      <w:proofErr w:type="spellEnd"/>
      <w:r w:rsidRPr="00191D9B">
        <w:rPr>
          <w:rFonts w:ascii="Arial" w:hAnsi="Arial" w:cs="Arial"/>
          <w:sz w:val="20"/>
          <w:szCs w:val="20"/>
        </w:rPr>
        <w:t xml:space="preserve"> to be confirmed by Project Manager</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Blinds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Vertical Group 3 blinds to be installed (</w:t>
      </w:r>
      <w:proofErr w:type="spellStart"/>
      <w:r w:rsidRPr="00191D9B">
        <w:rPr>
          <w:rFonts w:ascii="Arial" w:hAnsi="Arial" w:cs="Arial"/>
          <w:sz w:val="20"/>
          <w:szCs w:val="20"/>
        </w:rPr>
        <w:t>colour</w:t>
      </w:r>
      <w:proofErr w:type="spellEnd"/>
      <w:r w:rsidRPr="00191D9B">
        <w:rPr>
          <w:rFonts w:ascii="Arial" w:hAnsi="Arial" w:cs="Arial"/>
          <w:sz w:val="20"/>
          <w:szCs w:val="20"/>
        </w:rPr>
        <w:t xml:space="preserve"> to be confirmed by Project Manager)</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Blinds to be re-measured on site before manufacturing and installation</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Vertical blinds to be 127mm</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Horizontal blinds 50mm</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Horizontal blinds to be either </w:t>
      </w:r>
      <w:proofErr w:type="spellStart"/>
      <w:r w:rsidRPr="00191D9B">
        <w:rPr>
          <w:rFonts w:ascii="Arial" w:hAnsi="Arial" w:cs="Arial"/>
          <w:sz w:val="20"/>
          <w:szCs w:val="20"/>
        </w:rPr>
        <w:t>Aluminium</w:t>
      </w:r>
      <w:proofErr w:type="spellEnd"/>
      <w:r w:rsidRPr="00191D9B">
        <w:rPr>
          <w:rFonts w:ascii="Arial" w:hAnsi="Arial" w:cs="Arial"/>
          <w:sz w:val="20"/>
          <w:szCs w:val="20"/>
        </w:rPr>
        <w:t>/ Wood Venetian conformation on the BOQ</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Measurements given is only for tendering purpose</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Suspended ceilings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Install suspended ceilings as per </w:t>
      </w:r>
      <w:proofErr w:type="spellStart"/>
      <w:r w:rsidRPr="00191D9B">
        <w:rPr>
          <w:rFonts w:ascii="Arial" w:hAnsi="Arial" w:cs="Arial"/>
          <w:sz w:val="20"/>
          <w:szCs w:val="20"/>
        </w:rPr>
        <w:t>Manufacturers</w:t>
      </w:r>
      <w:proofErr w:type="spellEnd"/>
      <w:r w:rsidRPr="00191D9B">
        <w:rPr>
          <w:rFonts w:ascii="Arial" w:hAnsi="Arial" w:cs="Arial"/>
          <w:sz w:val="20"/>
          <w:szCs w:val="20"/>
        </w:rPr>
        <w:t xml:space="preserve"> instructions such as </w:t>
      </w:r>
      <w:proofErr w:type="spellStart"/>
      <w:r w:rsidRPr="00191D9B">
        <w:rPr>
          <w:rFonts w:ascii="Arial" w:hAnsi="Arial" w:cs="Arial"/>
          <w:sz w:val="20"/>
          <w:szCs w:val="20"/>
        </w:rPr>
        <w:t>Donn</w:t>
      </w:r>
      <w:proofErr w:type="spellEnd"/>
      <w:r w:rsidRPr="00191D9B">
        <w:rPr>
          <w:rFonts w:ascii="Arial" w:hAnsi="Arial" w:cs="Arial"/>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191D9B">
        <w:rPr>
          <w:rFonts w:ascii="Arial" w:hAnsi="Arial" w:cs="Arial"/>
          <w:sz w:val="20"/>
          <w:szCs w:val="20"/>
        </w:rPr>
        <w:t>aluminium</w:t>
      </w:r>
      <w:proofErr w:type="spellEnd"/>
      <w:r w:rsidRPr="00191D9B">
        <w:rPr>
          <w:rFonts w:ascii="Arial" w:hAnsi="Arial" w:cs="Arial"/>
          <w:sz w:val="20"/>
          <w:szCs w:val="20"/>
        </w:rPr>
        <w:t xml:space="preserve"> cornices</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Partitioning</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Drywall partitioning construction and support frame system including finishes to be as per Manufacturer’s specifications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Minimum requirement GPG Gypsum </w:t>
      </w:r>
      <w:proofErr w:type="spellStart"/>
      <w:r w:rsidRPr="00191D9B">
        <w:rPr>
          <w:rFonts w:ascii="Arial" w:hAnsi="Arial" w:cs="Arial"/>
          <w:sz w:val="20"/>
          <w:szCs w:val="20"/>
        </w:rPr>
        <w:t>Gyproe</w:t>
      </w:r>
      <w:proofErr w:type="spellEnd"/>
      <w:r w:rsidRPr="00191D9B">
        <w:rPr>
          <w:rFonts w:ascii="Arial" w:hAnsi="Arial" w:cs="Arial"/>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corners to be finished off with drywall corner strips. All joints to be taped, jointed and smoothed before painting</w:t>
      </w:r>
    </w:p>
    <w:p w:rsidR="00191D9B" w:rsidRPr="00191D9B" w:rsidRDefault="00191D9B" w:rsidP="00191D9B">
      <w:pPr>
        <w:spacing w:line="276" w:lineRule="auto"/>
        <w:jc w:val="both"/>
        <w:rPr>
          <w:rFonts w:ascii="Arial" w:hAnsi="Arial" w:cs="Arial"/>
          <w:sz w:val="20"/>
          <w:szCs w:val="20"/>
        </w:rPr>
      </w:pPr>
      <w:proofErr w:type="spellStart"/>
      <w:r w:rsidRPr="00191D9B">
        <w:rPr>
          <w:rFonts w:ascii="Arial" w:hAnsi="Arial" w:cs="Arial"/>
          <w:sz w:val="20"/>
          <w:szCs w:val="20"/>
        </w:rPr>
        <w:t>Aluminium</w:t>
      </w:r>
      <w:proofErr w:type="spellEnd"/>
      <w:r w:rsidRPr="00191D9B">
        <w:rPr>
          <w:rFonts w:ascii="Arial" w:hAnsi="Arial" w:cs="Arial"/>
          <w:sz w:val="20"/>
          <w:szCs w:val="20"/>
        </w:rPr>
        <w:t xml:space="preserve"> </w:t>
      </w:r>
      <w:proofErr w:type="spellStart"/>
      <w:r w:rsidRPr="00191D9B">
        <w:rPr>
          <w:rFonts w:ascii="Arial" w:hAnsi="Arial" w:cs="Arial"/>
          <w:sz w:val="20"/>
          <w:szCs w:val="20"/>
        </w:rPr>
        <w:t>skirtings</w:t>
      </w:r>
      <w:proofErr w:type="spellEnd"/>
      <w:r w:rsidRPr="00191D9B">
        <w:rPr>
          <w:rFonts w:ascii="Arial" w:hAnsi="Arial" w:cs="Arial"/>
          <w:sz w:val="20"/>
          <w:szCs w:val="20"/>
        </w:rPr>
        <w:t xml:space="preserve"> to be affixed to all drywall partitioning unless otherwise specified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Door and window frames fitted in drywall partitioning to be installed as per Manufacturer’s specifications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 </w:t>
      </w: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Lockers (Timber)</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191D9B">
        <w:rPr>
          <w:rFonts w:ascii="Arial" w:hAnsi="Arial" w:cs="Arial"/>
          <w:sz w:val="20"/>
          <w:szCs w:val="20"/>
        </w:rPr>
        <w:t>wrap around</w:t>
      </w:r>
      <w:proofErr w:type="spellEnd"/>
      <w:r w:rsidRPr="00191D9B">
        <w:rPr>
          <w:rFonts w:ascii="Arial" w:hAnsi="Arial" w:cs="Arial"/>
          <w:sz w:val="20"/>
          <w:szCs w:val="20"/>
        </w:rPr>
        <w:t xml:space="preserve"> Oak melamine finished door, affixed with piano hinges. Each locker to be equipped with a lock and 2 keys as well as an </w:t>
      </w:r>
      <w:proofErr w:type="spellStart"/>
      <w:r w:rsidRPr="00191D9B">
        <w:rPr>
          <w:rFonts w:ascii="Arial" w:hAnsi="Arial" w:cs="Arial"/>
          <w:sz w:val="20"/>
          <w:szCs w:val="20"/>
        </w:rPr>
        <w:t>aluminium</w:t>
      </w:r>
      <w:proofErr w:type="spellEnd"/>
      <w:r w:rsidRPr="00191D9B">
        <w:rPr>
          <w:rFonts w:ascii="Arial" w:hAnsi="Arial" w:cs="Arial"/>
          <w:sz w:val="20"/>
          <w:szCs w:val="20"/>
        </w:rPr>
        <w:t xml:space="preserve">  handle (no plastic handles). Each stack of 3 to be assembled as 1 unit and 100mm adjustable chrome plated legs to be affixed underneath bottom locker.</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 xml:space="preserve">Lab Coat Hooks </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Lab coat hooks must be </w:t>
      </w:r>
      <w:proofErr w:type="spellStart"/>
      <w:r w:rsidRPr="00191D9B">
        <w:rPr>
          <w:rFonts w:ascii="Arial" w:hAnsi="Arial" w:cs="Arial"/>
          <w:sz w:val="20"/>
          <w:szCs w:val="20"/>
        </w:rPr>
        <w:t>aluminium</w:t>
      </w:r>
      <w:proofErr w:type="spellEnd"/>
      <w:r w:rsidRPr="00191D9B">
        <w:rPr>
          <w:rFonts w:ascii="Arial" w:hAnsi="Arial" w:cs="Arial"/>
          <w:sz w:val="20"/>
          <w:szCs w:val="20"/>
        </w:rPr>
        <w:t xml:space="preserve"> base and hooks with a minimum of three per set </w:t>
      </w:r>
    </w:p>
    <w:p w:rsidR="00191D9B" w:rsidRPr="00191D9B" w:rsidRDefault="00191D9B" w:rsidP="00191D9B">
      <w:pPr>
        <w:spacing w:line="276" w:lineRule="auto"/>
        <w:jc w:val="both"/>
        <w:rPr>
          <w:rFonts w:ascii="Arial" w:hAnsi="Arial" w:cs="Arial"/>
          <w:b/>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Lockers (Steel)</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 xml:space="preserve">Solid steel lockers which should be epoxy powder coated to be supplied. Sets to be single 4 tier lockers. </w:t>
      </w:r>
      <w:proofErr w:type="spellStart"/>
      <w:r w:rsidRPr="00191D9B">
        <w:rPr>
          <w:rFonts w:ascii="Arial" w:hAnsi="Arial" w:cs="Arial"/>
          <w:sz w:val="20"/>
          <w:szCs w:val="20"/>
        </w:rPr>
        <w:t>Colour</w:t>
      </w:r>
      <w:proofErr w:type="spellEnd"/>
      <w:r w:rsidRPr="00191D9B">
        <w:rPr>
          <w:rFonts w:ascii="Arial" w:hAnsi="Arial" w:cs="Arial"/>
          <w:sz w:val="20"/>
          <w:szCs w:val="20"/>
        </w:rPr>
        <w:t xml:space="preserve"> to Ivory/Beige/Karoo. Each door to be lockable and correct size padlocks with 2 keys each, per locker, to be provided</w:t>
      </w:r>
    </w:p>
    <w:p w:rsidR="00191D9B" w:rsidRPr="00191D9B" w:rsidRDefault="00191D9B" w:rsidP="00191D9B">
      <w:pPr>
        <w:spacing w:line="276" w:lineRule="auto"/>
        <w:jc w:val="both"/>
        <w:rPr>
          <w:rFonts w:ascii="Arial" w:hAnsi="Arial" w:cs="Arial"/>
          <w:b/>
          <w:color w:val="FF0000"/>
          <w:sz w:val="20"/>
          <w:szCs w:val="20"/>
          <w:u w:val="single"/>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Locks</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exterior door locks to have 4 lever mortice locks with 2 keys each fitted (unless otherwise specified in bill)</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interior door locks to have 2 lever mortice locks with 2 keys each fitted (unless otherwise specified in bill)</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security type gates to have 7 lever locks with 2 keys each fitted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timber lockers to have normal cupboard locks with 2 keys each fitted</w:t>
      </w:r>
    </w:p>
    <w:p w:rsidR="00191D9B" w:rsidRPr="00191D9B" w:rsidRDefault="00191D9B" w:rsidP="00191D9B">
      <w:pPr>
        <w:spacing w:line="276" w:lineRule="auto"/>
        <w:jc w:val="both"/>
        <w:rPr>
          <w:rFonts w:ascii="Arial" w:hAnsi="Arial" w:cs="Arial"/>
          <w:sz w:val="20"/>
          <w:szCs w:val="20"/>
        </w:rPr>
      </w:pPr>
      <w:r w:rsidRPr="00191D9B">
        <w:rPr>
          <w:rFonts w:ascii="Arial" w:hAnsi="Arial" w:cs="Arial"/>
          <w:sz w:val="20"/>
          <w:szCs w:val="20"/>
        </w:rPr>
        <w:t>All steel lockers to have padlocks with 2 keys each fitted</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Steel shelving</w:t>
      </w:r>
    </w:p>
    <w:p w:rsidR="00191D9B" w:rsidRPr="00191D9B" w:rsidRDefault="00191D9B" w:rsidP="00191D9B">
      <w:pPr>
        <w:spacing w:line="276" w:lineRule="auto"/>
        <w:jc w:val="both"/>
        <w:rPr>
          <w:rFonts w:ascii="Arial" w:hAnsi="Arial" w:cs="Arial"/>
          <w:color w:val="000000"/>
          <w:sz w:val="20"/>
          <w:szCs w:val="20"/>
        </w:rPr>
      </w:pPr>
      <w:r w:rsidRPr="00191D9B">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191D9B">
        <w:rPr>
          <w:rFonts w:ascii="Arial" w:hAnsi="Arial" w:cs="Arial"/>
          <w:color w:val="FF0000"/>
          <w:sz w:val="20"/>
          <w:szCs w:val="20"/>
        </w:rPr>
        <w:t xml:space="preserve"> </w:t>
      </w:r>
      <w:r w:rsidRPr="00191D9B">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191D9B">
        <w:rPr>
          <w:rFonts w:ascii="Arial" w:hAnsi="Arial" w:cs="Arial"/>
          <w:color w:val="000000"/>
          <w:sz w:val="20"/>
          <w:szCs w:val="20"/>
        </w:rPr>
        <w:t>Krost</w:t>
      </w:r>
      <w:proofErr w:type="spellEnd"/>
      <w:r w:rsidRPr="00191D9B">
        <w:rPr>
          <w:rFonts w:ascii="Arial" w:hAnsi="Arial" w:cs="Arial"/>
          <w:color w:val="000000"/>
          <w:sz w:val="20"/>
          <w:szCs w:val="20"/>
        </w:rPr>
        <w:t xml:space="preserve"> shelving or similar</w:t>
      </w:r>
    </w:p>
    <w:p w:rsidR="00191D9B" w:rsidRPr="00191D9B" w:rsidRDefault="00191D9B" w:rsidP="00191D9B">
      <w:pPr>
        <w:spacing w:line="276" w:lineRule="auto"/>
        <w:jc w:val="both"/>
        <w:rPr>
          <w:rFonts w:ascii="Arial" w:hAnsi="Arial" w:cs="Arial"/>
          <w:color w:val="000000"/>
          <w:sz w:val="20"/>
          <w:szCs w:val="20"/>
        </w:rPr>
      </w:pPr>
    </w:p>
    <w:p w:rsidR="00191D9B" w:rsidRPr="00191D9B" w:rsidRDefault="00191D9B" w:rsidP="00191D9B">
      <w:pPr>
        <w:spacing w:line="276" w:lineRule="auto"/>
        <w:jc w:val="both"/>
        <w:rPr>
          <w:rFonts w:ascii="Arial" w:hAnsi="Arial" w:cs="Arial"/>
          <w:color w:val="000000"/>
          <w:sz w:val="20"/>
          <w:szCs w:val="20"/>
        </w:rPr>
      </w:pPr>
      <w:r w:rsidRPr="00191D9B">
        <w:rPr>
          <w:rFonts w:ascii="Arial" w:hAnsi="Arial" w:cs="Arial"/>
          <w:b/>
          <w:color w:val="000000"/>
          <w:sz w:val="20"/>
          <w:szCs w:val="20"/>
          <w:u w:val="single"/>
        </w:rPr>
        <w:t>Signage</w:t>
      </w:r>
    </w:p>
    <w:p w:rsidR="00191D9B" w:rsidRPr="00191D9B" w:rsidRDefault="00191D9B" w:rsidP="00191D9B">
      <w:pPr>
        <w:spacing w:line="276" w:lineRule="auto"/>
        <w:jc w:val="both"/>
        <w:rPr>
          <w:rFonts w:ascii="Arial" w:hAnsi="Arial" w:cs="Arial"/>
          <w:color w:val="000000"/>
          <w:sz w:val="20"/>
          <w:szCs w:val="20"/>
        </w:rPr>
      </w:pPr>
      <w:r w:rsidRPr="00191D9B">
        <w:rPr>
          <w:rFonts w:ascii="Arial" w:hAnsi="Arial" w:cs="Arial"/>
          <w:color w:val="000000"/>
          <w:sz w:val="20"/>
          <w:szCs w:val="20"/>
        </w:rPr>
        <w:t>All interior signs to be White Perspex with smooth edges, with vinyl (7 year) applied onto the Perspex</w:t>
      </w:r>
    </w:p>
    <w:p w:rsidR="00191D9B" w:rsidRPr="00191D9B" w:rsidRDefault="00191D9B" w:rsidP="00191D9B">
      <w:pPr>
        <w:spacing w:line="276" w:lineRule="auto"/>
        <w:jc w:val="both"/>
        <w:rPr>
          <w:rFonts w:ascii="Arial" w:hAnsi="Arial" w:cs="Arial"/>
          <w:color w:val="000000"/>
          <w:sz w:val="20"/>
          <w:szCs w:val="20"/>
        </w:rPr>
      </w:pPr>
      <w:r w:rsidRPr="00191D9B">
        <w:rPr>
          <w:rFonts w:ascii="Arial" w:hAnsi="Arial" w:cs="Arial"/>
          <w:color w:val="000000"/>
          <w:sz w:val="20"/>
          <w:szCs w:val="20"/>
        </w:rPr>
        <w:t xml:space="preserve">All exterior signs to be White </w:t>
      </w:r>
      <w:proofErr w:type="spellStart"/>
      <w:r w:rsidRPr="00191D9B">
        <w:rPr>
          <w:rFonts w:ascii="Arial" w:hAnsi="Arial" w:cs="Arial"/>
          <w:color w:val="000000"/>
          <w:sz w:val="20"/>
          <w:szCs w:val="20"/>
        </w:rPr>
        <w:t>Chromadek</w:t>
      </w:r>
      <w:proofErr w:type="spellEnd"/>
      <w:r w:rsidRPr="00191D9B">
        <w:rPr>
          <w:rFonts w:ascii="Arial" w:hAnsi="Arial" w:cs="Arial"/>
          <w:color w:val="000000"/>
          <w:sz w:val="20"/>
          <w:szCs w:val="20"/>
        </w:rPr>
        <w:t xml:space="preserve"> , with vinyl (7 year) applied onto the metal</w:t>
      </w:r>
    </w:p>
    <w:p w:rsidR="00191D9B" w:rsidRPr="00191D9B" w:rsidRDefault="00191D9B" w:rsidP="00191D9B">
      <w:pPr>
        <w:spacing w:line="276" w:lineRule="auto"/>
        <w:jc w:val="both"/>
        <w:rPr>
          <w:rFonts w:ascii="Arial" w:hAnsi="Arial" w:cs="Arial"/>
          <w:color w:val="FF0000"/>
          <w:sz w:val="20"/>
          <w:szCs w:val="20"/>
        </w:rPr>
      </w:pPr>
      <w:proofErr w:type="spellStart"/>
      <w:r w:rsidRPr="00191D9B">
        <w:rPr>
          <w:rFonts w:ascii="Arial" w:hAnsi="Arial" w:cs="Arial"/>
          <w:color w:val="000000"/>
          <w:sz w:val="20"/>
          <w:szCs w:val="20"/>
        </w:rPr>
        <w:t>Colour</w:t>
      </w:r>
      <w:proofErr w:type="spellEnd"/>
      <w:r w:rsidRPr="00191D9B">
        <w:rPr>
          <w:rFonts w:ascii="Arial" w:hAnsi="Arial" w:cs="Arial"/>
          <w:color w:val="000000"/>
          <w:sz w:val="20"/>
          <w:szCs w:val="20"/>
        </w:rPr>
        <w:t xml:space="preserve"> code:</w:t>
      </w:r>
    </w:p>
    <w:p w:rsidR="00191D9B" w:rsidRPr="00191D9B" w:rsidRDefault="00191D9B" w:rsidP="00191D9B">
      <w:pPr>
        <w:spacing w:line="276" w:lineRule="auto"/>
        <w:jc w:val="both"/>
        <w:rPr>
          <w:rFonts w:ascii="Arial" w:hAnsi="Arial" w:cs="Arial"/>
          <w:color w:val="000000"/>
          <w:sz w:val="20"/>
          <w:szCs w:val="20"/>
        </w:rPr>
      </w:pPr>
      <w:r w:rsidRPr="00191D9B">
        <w:rPr>
          <w:rFonts w:ascii="Arial" w:hAnsi="Arial" w:cs="Arial"/>
          <w:color w:val="000000"/>
          <w:sz w:val="20"/>
          <w:szCs w:val="20"/>
        </w:rPr>
        <w:t>Pantone: Coated – 383C / Uncoated – 397 U</w:t>
      </w:r>
    </w:p>
    <w:p w:rsidR="00191D9B" w:rsidRPr="00191D9B" w:rsidRDefault="00191D9B" w:rsidP="00191D9B">
      <w:pPr>
        <w:spacing w:line="276" w:lineRule="auto"/>
        <w:jc w:val="both"/>
        <w:rPr>
          <w:rFonts w:ascii="Arial" w:hAnsi="Arial" w:cs="Arial"/>
          <w:color w:val="000000"/>
          <w:sz w:val="20"/>
          <w:szCs w:val="20"/>
        </w:rPr>
      </w:pPr>
      <w:r w:rsidRPr="00191D9B">
        <w:rPr>
          <w:rFonts w:ascii="Arial" w:hAnsi="Arial" w:cs="Arial"/>
          <w:color w:val="000000"/>
          <w:sz w:val="20"/>
          <w:szCs w:val="20"/>
        </w:rPr>
        <w:t>CMYK – C:40 M:0 Y:100 K0</w:t>
      </w:r>
    </w:p>
    <w:p w:rsidR="00191D9B" w:rsidRPr="00191D9B" w:rsidRDefault="00191D9B" w:rsidP="00191D9B">
      <w:pPr>
        <w:spacing w:line="276" w:lineRule="auto"/>
        <w:jc w:val="both"/>
        <w:rPr>
          <w:rFonts w:ascii="Arial" w:hAnsi="Arial" w:cs="Arial"/>
          <w:color w:val="000000"/>
          <w:sz w:val="20"/>
          <w:szCs w:val="20"/>
        </w:rPr>
      </w:pPr>
      <w:r w:rsidRPr="00191D9B">
        <w:rPr>
          <w:rFonts w:ascii="Arial" w:hAnsi="Arial" w:cs="Arial"/>
          <w:color w:val="000000"/>
          <w:sz w:val="20"/>
          <w:szCs w:val="20"/>
        </w:rPr>
        <w:t>RGB – R:166 G:206 B:54</w:t>
      </w:r>
    </w:p>
    <w:p w:rsidR="00191D9B" w:rsidRPr="00191D9B" w:rsidRDefault="00191D9B" w:rsidP="00191D9B">
      <w:pPr>
        <w:spacing w:line="276" w:lineRule="auto"/>
        <w:jc w:val="both"/>
        <w:rPr>
          <w:rFonts w:ascii="Arial" w:hAnsi="Arial" w:cs="Arial"/>
          <w:color w:val="000000"/>
          <w:sz w:val="20"/>
          <w:szCs w:val="20"/>
        </w:rPr>
      </w:pPr>
      <w:r w:rsidRPr="00191D9B">
        <w:rPr>
          <w:rFonts w:ascii="Arial" w:hAnsi="Arial" w:cs="Arial"/>
          <w:color w:val="000000"/>
          <w:sz w:val="20"/>
          <w:szCs w:val="20"/>
        </w:rPr>
        <w:t>Artwork to be signed off by Project Manager before sign is manufactured</w:t>
      </w:r>
    </w:p>
    <w:p w:rsidR="00191D9B" w:rsidRPr="00191D9B" w:rsidRDefault="00191D9B" w:rsidP="00191D9B">
      <w:pPr>
        <w:spacing w:line="276" w:lineRule="auto"/>
        <w:jc w:val="both"/>
        <w:rPr>
          <w:rFonts w:ascii="Arial" w:hAnsi="Arial" w:cs="Arial"/>
          <w:color w:val="000000"/>
          <w:sz w:val="20"/>
          <w:szCs w:val="20"/>
        </w:rPr>
      </w:pPr>
    </w:p>
    <w:p w:rsidR="00191D9B" w:rsidRPr="00191D9B" w:rsidRDefault="00191D9B" w:rsidP="00191D9B">
      <w:pPr>
        <w:spacing w:line="276" w:lineRule="auto"/>
        <w:jc w:val="both"/>
        <w:rPr>
          <w:rFonts w:ascii="Arial" w:hAnsi="Arial" w:cs="Arial"/>
          <w:b/>
          <w:color w:val="FF0000"/>
          <w:sz w:val="20"/>
          <w:szCs w:val="20"/>
          <w:u w:val="single"/>
        </w:rPr>
      </w:pPr>
    </w:p>
    <w:p w:rsidR="00191D9B" w:rsidRPr="00191D9B" w:rsidRDefault="00191D9B" w:rsidP="00191D9B">
      <w:pPr>
        <w:spacing w:line="276" w:lineRule="auto"/>
        <w:jc w:val="both"/>
        <w:rPr>
          <w:rFonts w:ascii="Arial" w:hAnsi="Arial" w:cs="Arial"/>
          <w:b/>
          <w:sz w:val="20"/>
          <w:szCs w:val="20"/>
        </w:rPr>
      </w:pPr>
      <w:r w:rsidRPr="00191D9B">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191D9B" w:rsidRPr="00191D9B" w:rsidRDefault="00191D9B" w:rsidP="00191D9B">
      <w:pPr>
        <w:spacing w:line="276" w:lineRule="auto"/>
        <w:jc w:val="both"/>
        <w:rPr>
          <w:rFonts w:ascii="Arial" w:hAnsi="Arial" w:cs="Arial"/>
          <w:sz w:val="20"/>
          <w:szCs w:val="20"/>
        </w:rPr>
      </w:pPr>
    </w:p>
    <w:p w:rsidR="00191D9B" w:rsidRPr="00191D9B" w:rsidRDefault="00122EB1" w:rsidP="00191D9B">
      <w:pPr>
        <w:spacing w:line="276" w:lineRule="auto"/>
        <w:jc w:val="both"/>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keepNext/>
        <w:spacing w:line="276" w:lineRule="auto"/>
        <w:jc w:val="both"/>
        <w:outlineLvl w:val="5"/>
        <w:rPr>
          <w:rFonts w:ascii="Arial" w:hAnsi="Arial" w:cs="Arial"/>
          <w:b/>
          <w:bCs/>
          <w:sz w:val="20"/>
          <w:szCs w:val="20"/>
          <w:u w:val="single"/>
        </w:rPr>
      </w:pPr>
      <w:r w:rsidRPr="00191D9B">
        <w:rPr>
          <w:rFonts w:ascii="Arial" w:hAnsi="Arial" w:cs="Arial"/>
          <w:b/>
          <w:bCs/>
          <w:sz w:val="20"/>
          <w:szCs w:val="20"/>
          <w:u w:val="single"/>
        </w:rPr>
        <w:t>WORKS AGREEMENT</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keepNext/>
        <w:spacing w:line="276" w:lineRule="auto"/>
        <w:jc w:val="both"/>
        <w:outlineLvl w:val="3"/>
        <w:rPr>
          <w:rFonts w:ascii="Arial" w:hAnsi="Arial" w:cs="Arial"/>
          <w:b/>
          <w:bCs/>
          <w:sz w:val="20"/>
          <w:szCs w:val="20"/>
          <w:u w:val="single"/>
        </w:rPr>
      </w:pPr>
      <w:r w:rsidRPr="00191D9B">
        <w:rPr>
          <w:rFonts w:ascii="Arial" w:hAnsi="Arial" w:cs="Arial"/>
          <w:b/>
          <w:bCs/>
          <w:sz w:val="20"/>
          <w:szCs w:val="20"/>
          <w:u w:val="single"/>
        </w:rPr>
        <w:t>Contractor: The contactor shall:</w:t>
      </w:r>
    </w:p>
    <w:p w:rsidR="00191D9B" w:rsidRPr="00191D9B" w:rsidRDefault="00191D9B" w:rsidP="00191D9B">
      <w:pPr>
        <w:numPr>
          <w:ilvl w:val="0"/>
          <w:numId w:val="28"/>
        </w:numPr>
        <w:spacing w:line="276" w:lineRule="auto"/>
        <w:jc w:val="both"/>
        <w:rPr>
          <w:rFonts w:ascii="Arial" w:hAnsi="Arial" w:cs="Arial"/>
          <w:b/>
          <w:bCs/>
          <w:sz w:val="20"/>
          <w:szCs w:val="20"/>
        </w:rPr>
      </w:pPr>
      <w:r w:rsidRPr="00191D9B">
        <w:rPr>
          <w:rFonts w:ascii="Arial" w:hAnsi="Arial" w:cs="Arial"/>
          <w:sz w:val="20"/>
          <w:szCs w:val="20"/>
        </w:rPr>
        <w:t xml:space="preserve">Provide adequate supervision and management of the </w:t>
      </w:r>
      <w:r w:rsidRPr="00191D9B">
        <w:rPr>
          <w:rFonts w:ascii="Arial" w:hAnsi="Arial" w:cs="Arial"/>
          <w:bCs/>
          <w:sz w:val="20"/>
          <w:szCs w:val="20"/>
        </w:rPr>
        <w:t>works at all times.</w:t>
      </w:r>
    </w:p>
    <w:p w:rsidR="00191D9B" w:rsidRPr="00191D9B" w:rsidRDefault="00191D9B" w:rsidP="00191D9B">
      <w:pPr>
        <w:numPr>
          <w:ilvl w:val="0"/>
          <w:numId w:val="28"/>
        </w:numPr>
        <w:spacing w:line="276" w:lineRule="auto"/>
        <w:jc w:val="both"/>
        <w:rPr>
          <w:rFonts w:ascii="Arial" w:hAnsi="Arial" w:cs="Arial"/>
          <w:sz w:val="20"/>
          <w:szCs w:val="20"/>
        </w:rPr>
      </w:pPr>
      <w:r w:rsidRPr="00191D9B">
        <w:rPr>
          <w:rFonts w:ascii="Arial" w:hAnsi="Arial" w:cs="Arial"/>
          <w:sz w:val="20"/>
          <w:szCs w:val="20"/>
        </w:rPr>
        <w:t xml:space="preserve">Provide toilet facilities for use by his workers except where provided by the </w:t>
      </w:r>
      <w:r w:rsidRPr="00191D9B">
        <w:rPr>
          <w:rFonts w:ascii="Arial" w:hAnsi="Arial" w:cs="Arial"/>
          <w:bCs/>
          <w:sz w:val="20"/>
          <w:szCs w:val="20"/>
        </w:rPr>
        <w:t>client (NHLS).</w:t>
      </w:r>
    </w:p>
    <w:p w:rsidR="00191D9B" w:rsidRPr="00191D9B" w:rsidRDefault="00191D9B" w:rsidP="00191D9B">
      <w:pPr>
        <w:numPr>
          <w:ilvl w:val="0"/>
          <w:numId w:val="28"/>
        </w:numPr>
        <w:spacing w:line="276" w:lineRule="auto"/>
        <w:contextualSpacing/>
        <w:jc w:val="both"/>
        <w:rPr>
          <w:rFonts w:ascii="Arial" w:hAnsi="Arial" w:cs="Arial"/>
          <w:sz w:val="20"/>
          <w:szCs w:val="20"/>
        </w:rPr>
      </w:pPr>
      <w:r w:rsidRPr="00191D9B">
        <w:rPr>
          <w:rFonts w:ascii="Arial" w:hAnsi="Arial" w:cs="Arial"/>
          <w:sz w:val="20"/>
          <w:szCs w:val="20"/>
        </w:rPr>
        <w:t>Storage space is not always available for material and sufficient arrangements should be catered for and included in pricing.</w:t>
      </w:r>
    </w:p>
    <w:p w:rsidR="00191D9B" w:rsidRPr="00191D9B" w:rsidRDefault="00191D9B" w:rsidP="00191D9B">
      <w:pPr>
        <w:numPr>
          <w:ilvl w:val="0"/>
          <w:numId w:val="28"/>
        </w:numPr>
        <w:spacing w:line="276" w:lineRule="auto"/>
        <w:jc w:val="both"/>
        <w:rPr>
          <w:rFonts w:ascii="Arial" w:hAnsi="Arial" w:cs="Arial"/>
          <w:b/>
          <w:bCs/>
          <w:sz w:val="20"/>
          <w:szCs w:val="20"/>
        </w:rPr>
      </w:pPr>
      <w:r w:rsidRPr="00191D9B">
        <w:rPr>
          <w:rFonts w:ascii="Arial" w:hAnsi="Arial" w:cs="Arial"/>
          <w:sz w:val="20"/>
          <w:szCs w:val="20"/>
        </w:rPr>
        <w:t xml:space="preserve">Submit all local authority notices by the </w:t>
      </w:r>
      <w:r w:rsidRPr="00191D9B">
        <w:rPr>
          <w:rFonts w:ascii="Arial" w:hAnsi="Arial" w:cs="Arial"/>
          <w:bCs/>
          <w:sz w:val="20"/>
          <w:szCs w:val="20"/>
        </w:rPr>
        <w:t>works.</w:t>
      </w:r>
    </w:p>
    <w:p w:rsidR="00191D9B" w:rsidRPr="00191D9B" w:rsidRDefault="00191D9B" w:rsidP="00191D9B">
      <w:pPr>
        <w:numPr>
          <w:ilvl w:val="0"/>
          <w:numId w:val="28"/>
        </w:numPr>
        <w:spacing w:line="276" w:lineRule="auto"/>
        <w:jc w:val="both"/>
        <w:rPr>
          <w:rFonts w:ascii="Arial" w:hAnsi="Arial" w:cs="Arial"/>
          <w:sz w:val="20"/>
          <w:szCs w:val="20"/>
        </w:rPr>
      </w:pPr>
      <w:r w:rsidRPr="00191D9B">
        <w:rPr>
          <w:rFonts w:ascii="Arial" w:hAnsi="Arial" w:cs="Arial"/>
          <w:sz w:val="20"/>
          <w:szCs w:val="20"/>
        </w:rPr>
        <w:t xml:space="preserve">Comply with all statutes, regulations and bylaws of local or other authorities having jurisdiction regarding the execution of the </w:t>
      </w:r>
      <w:r w:rsidRPr="00191D9B">
        <w:rPr>
          <w:rFonts w:ascii="Arial" w:hAnsi="Arial" w:cs="Arial"/>
          <w:bCs/>
          <w:sz w:val="20"/>
          <w:szCs w:val="20"/>
        </w:rPr>
        <w:t>works</w:t>
      </w:r>
      <w:r w:rsidRPr="00191D9B">
        <w:rPr>
          <w:rFonts w:ascii="Arial" w:hAnsi="Arial" w:cs="Arial"/>
          <w:sz w:val="20"/>
          <w:szCs w:val="20"/>
        </w:rPr>
        <w:t xml:space="preserve"> and obtain all certificates and other documents required by such authorities.</w:t>
      </w:r>
    </w:p>
    <w:p w:rsidR="00191D9B" w:rsidRPr="00191D9B" w:rsidRDefault="00191D9B" w:rsidP="00191D9B">
      <w:pPr>
        <w:numPr>
          <w:ilvl w:val="0"/>
          <w:numId w:val="28"/>
        </w:numPr>
        <w:spacing w:line="276" w:lineRule="auto"/>
        <w:jc w:val="both"/>
        <w:rPr>
          <w:rFonts w:ascii="Arial" w:hAnsi="Arial" w:cs="Arial"/>
          <w:sz w:val="20"/>
          <w:szCs w:val="20"/>
        </w:rPr>
      </w:pPr>
      <w:r w:rsidRPr="00191D9B">
        <w:rPr>
          <w:rFonts w:ascii="Arial" w:hAnsi="Arial" w:cs="Arial"/>
          <w:sz w:val="20"/>
          <w:szCs w:val="20"/>
        </w:rPr>
        <w:t xml:space="preserve">Notify the Project Manager where compliance with any statute, regulation or bylaw requires a change or variation to the </w:t>
      </w:r>
      <w:r w:rsidRPr="00191D9B">
        <w:rPr>
          <w:rFonts w:ascii="Arial" w:hAnsi="Arial" w:cs="Arial"/>
          <w:bCs/>
          <w:sz w:val="20"/>
          <w:szCs w:val="20"/>
        </w:rPr>
        <w:t>works</w:t>
      </w:r>
      <w:r w:rsidRPr="00191D9B">
        <w:rPr>
          <w:rFonts w:ascii="Arial" w:hAnsi="Arial" w:cs="Arial"/>
          <w:sz w:val="20"/>
          <w:szCs w:val="20"/>
        </w:rPr>
        <w:t xml:space="preserve"> upon which such change shall be deemed to be a </w:t>
      </w:r>
      <w:r w:rsidRPr="00191D9B">
        <w:rPr>
          <w:rFonts w:ascii="Arial" w:hAnsi="Arial" w:cs="Arial"/>
          <w:bCs/>
          <w:sz w:val="20"/>
          <w:szCs w:val="20"/>
        </w:rPr>
        <w:t>contract instruction.</w:t>
      </w:r>
      <w:r w:rsidRPr="00191D9B">
        <w:rPr>
          <w:rFonts w:ascii="Arial" w:hAnsi="Arial" w:cs="Arial"/>
          <w:sz w:val="20"/>
          <w:szCs w:val="20"/>
        </w:rPr>
        <w:t xml:space="preserve"> </w:t>
      </w:r>
    </w:p>
    <w:p w:rsidR="00191D9B" w:rsidRPr="00191D9B" w:rsidRDefault="00191D9B" w:rsidP="00191D9B">
      <w:pPr>
        <w:numPr>
          <w:ilvl w:val="0"/>
          <w:numId w:val="28"/>
        </w:numPr>
        <w:spacing w:line="276" w:lineRule="auto"/>
        <w:jc w:val="both"/>
        <w:rPr>
          <w:rFonts w:ascii="Arial" w:hAnsi="Arial" w:cs="Arial"/>
          <w:sz w:val="20"/>
          <w:szCs w:val="20"/>
        </w:rPr>
      </w:pPr>
      <w:r w:rsidRPr="00191D9B">
        <w:rPr>
          <w:rFonts w:ascii="Arial" w:hAnsi="Arial" w:cs="Arial"/>
          <w:sz w:val="20"/>
          <w:szCs w:val="20"/>
        </w:rPr>
        <w:t xml:space="preserve">Immediately begin the </w:t>
      </w:r>
      <w:r w:rsidRPr="00191D9B">
        <w:rPr>
          <w:rFonts w:ascii="Arial" w:hAnsi="Arial" w:cs="Arial"/>
          <w:bCs/>
          <w:sz w:val="20"/>
          <w:szCs w:val="20"/>
        </w:rPr>
        <w:t>works</w:t>
      </w:r>
      <w:r w:rsidRPr="00191D9B">
        <w:rPr>
          <w:rFonts w:ascii="Arial" w:hAnsi="Arial" w:cs="Arial"/>
          <w:sz w:val="20"/>
          <w:szCs w:val="20"/>
        </w:rPr>
        <w:t xml:space="preserve"> and continue at a rate of progress satisfactory to the Project Manager in terms of the </w:t>
      </w:r>
      <w:r w:rsidRPr="00191D9B">
        <w:rPr>
          <w:rFonts w:ascii="Arial" w:hAnsi="Arial" w:cs="Arial"/>
          <w:bCs/>
          <w:sz w:val="20"/>
          <w:szCs w:val="20"/>
        </w:rPr>
        <w:t>agreement.</w:t>
      </w:r>
    </w:p>
    <w:p w:rsidR="00191D9B" w:rsidRPr="00191D9B" w:rsidRDefault="00191D9B" w:rsidP="00191D9B">
      <w:pPr>
        <w:numPr>
          <w:ilvl w:val="0"/>
          <w:numId w:val="28"/>
        </w:numPr>
        <w:spacing w:line="276" w:lineRule="auto"/>
        <w:jc w:val="both"/>
        <w:rPr>
          <w:rFonts w:ascii="Arial" w:hAnsi="Arial" w:cs="Arial"/>
          <w:sz w:val="20"/>
          <w:szCs w:val="20"/>
        </w:rPr>
      </w:pPr>
      <w:r w:rsidRPr="00191D9B">
        <w:rPr>
          <w:rFonts w:ascii="Arial" w:hAnsi="Arial" w:cs="Arial"/>
          <w:sz w:val="20"/>
          <w:szCs w:val="20"/>
        </w:rPr>
        <w:t xml:space="preserve">Comply with all </w:t>
      </w:r>
      <w:r w:rsidRPr="00191D9B">
        <w:rPr>
          <w:rFonts w:ascii="Arial" w:hAnsi="Arial" w:cs="Arial"/>
          <w:bCs/>
          <w:sz w:val="20"/>
          <w:szCs w:val="20"/>
        </w:rPr>
        <w:t>contract instructions</w:t>
      </w:r>
      <w:r w:rsidRPr="00191D9B">
        <w:rPr>
          <w:rFonts w:ascii="Arial" w:hAnsi="Arial" w:cs="Arial"/>
          <w:sz w:val="20"/>
          <w:szCs w:val="20"/>
        </w:rPr>
        <w:t xml:space="preserve"> in good time.</w:t>
      </w:r>
    </w:p>
    <w:p w:rsidR="00191D9B" w:rsidRPr="00191D9B" w:rsidRDefault="00191D9B" w:rsidP="00191D9B">
      <w:pPr>
        <w:numPr>
          <w:ilvl w:val="0"/>
          <w:numId w:val="28"/>
        </w:numPr>
        <w:spacing w:line="276" w:lineRule="auto"/>
        <w:jc w:val="both"/>
        <w:rPr>
          <w:rFonts w:ascii="Arial" w:hAnsi="Arial" w:cs="Arial"/>
          <w:sz w:val="20"/>
          <w:szCs w:val="20"/>
        </w:rPr>
      </w:pPr>
      <w:r w:rsidRPr="00191D9B">
        <w:rPr>
          <w:rFonts w:ascii="Arial" w:hAnsi="Arial" w:cs="Arial"/>
          <w:sz w:val="20"/>
          <w:szCs w:val="20"/>
        </w:rPr>
        <w:t xml:space="preserve">Bring the </w:t>
      </w:r>
      <w:r w:rsidRPr="00191D9B">
        <w:rPr>
          <w:rFonts w:ascii="Arial" w:hAnsi="Arial" w:cs="Arial"/>
          <w:bCs/>
          <w:sz w:val="20"/>
          <w:szCs w:val="20"/>
        </w:rPr>
        <w:t>works</w:t>
      </w:r>
      <w:r w:rsidRPr="00191D9B">
        <w:rPr>
          <w:rFonts w:ascii="Arial" w:hAnsi="Arial" w:cs="Arial"/>
          <w:b/>
          <w:bCs/>
          <w:sz w:val="20"/>
          <w:szCs w:val="20"/>
        </w:rPr>
        <w:t>,</w:t>
      </w:r>
      <w:r w:rsidRPr="00191D9B">
        <w:rPr>
          <w:rFonts w:ascii="Arial" w:hAnsi="Arial" w:cs="Arial"/>
          <w:sz w:val="20"/>
          <w:szCs w:val="20"/>
        </w:rPr>
        <w:t xml:space="preserve"> within the </w:t>
      </w:r>
      <w:r w:rsidRPr="00191D9B">
        <w:rPr>
          <w:rFonts w:ascii="Arial" w:hAnsi="Arial" w:cs="Arial"/>
          <w:bCs/>
          <w:sz w:val="20"/>
          <w:szCs w:val="20"/>
        </w:rPr>
        <w:t>constructed period</w:t>
      </w:r>
      <w:r w:rsidRPr="00191D9B">
        <w:rPr>
          <w:rFonts w:ascii="Arial" w:hAnsi="Arial" w:cs="Arial"/>
          <w:sz w:val="20"/>
          <w:szCs w:val="20"/>
        </w:rPr>
        <w:t xml:space="preserve">, to </w:t>
      </w:r>
      <w:r w:rsidRPr="00191D9B">
        <w:rPr>
          <w:rFonts w:ascii="Arial" w:hAnsi="Arial" w:cs="Arial"/>
          <w:bCs/>
          <w:sz w:val="20"/>
          <w:szCs w:val="20"/>
        </w:rPr>
        <w:t>practical completion</w:t>
      </w:r>
      <w:r w:rsidRPr="00191D9B">
        <w:rPr>
          <w:rFonts w:ascii="Arial" w:hAnsi="Arial" w:cs="Arial"/>
          <w:b/>
          <w:bCs/>
          <w:sz w:val="20"/>
          <w:szCs w:val="20"/>
        </w:rPr>
        <w:t xml:space="preserve"> </w:t>
      </w:r>
      <w:r w:rsidRPr="00191D9B">
        <w:rPr>
          <w:rFonts w:ascii="Arial" w:hAnsi="Arial" w:cs="Arial"/>
          <w:sz w:val="20"/>
          <w:szCs w:val="20"/>
        </w:rPr>
        <w:t>in terms of</w:t>
      </w:r>
      <w:r w:rsidRPr="00191D9B">
        <w:rPr>
          <w:rFonts w:ascii="Arial" w:hAnsi="Arial" w:cs="Arial"/>
          <w:b/>
          <w:bCs/>
          <w:sz w:val="20"/>
          <w:szCs w:val="20"/>
        </w:rPr>
        <w:t xml:space="preserve"> </w:t>
      </w:r>
      <w:r w:rsidRPr="00191D9B">
        <w:rPr>
          <w:rFonts w:ascii="Arial" w:hAnsi="Arial" w:cs="Arial"/>
          <w:sz w:val="20"/>
          <w:szCs w:val="20"/>
        </w:rPr>
        <w:t>completion.</w:t>
      </w:r>
    </w:p>
    <w:p w:rsidR="00191D9B" w:rsidRPr="00191D9B" w:rsidRDefault="00191D9B" w:rsidP="00191D9B">
      <w:pPr>
        <w:numPr>
          <w:ilvl w:val="0"/>
          <w:numId w:val="28"/>
        </w:numPr>
        <w:spacing w:line="276" w:lineRule="auto"/>
        <w:jc w:val="both"/>
        <w:rPr>
          <w:rFonts w:ascii="Arial" w:hAnsi="Arial" w:cs="Arial"/>
          <w:sz w:val="20"/>
          <w:szCs w:val="20"/>
        </w:rPr>
      </w:pPr>
      <w:r w:rsidRPr="00191D9B">
        <w:rPr>
          <w:rFonts w:ascii="Arial" w:hAnsi="Arial" w:cs="Arial"/>
          <w:sz w:val="20"/>
          <w:szCs w:val="20"/>
        </w:rPr>
        <w:t xml:space="preserve">Bring the </w:t>
      </w:r>
      <w:r w:rsidRPr="00191D9B">
        <w:rPr>
          <w:rFonts w:ascii="Arial" w:hAnsi="Arial" w:cs="Arial"/>
          <w:bCs/>
          <w:sz w:val="20"/>
          <w:szCs w:val="20"/>
        </w:rPr>
        <w:t>works</w:t>
      </w:r>
      <w:r w:rsidRPr="00191D9B">
        <w:rPr>
          <w:rFonts w:ascii="Arial" w:hAnsi="Arial" w:cs="Arial"/>
          <w:sz w:val="20"/>
          <w:szCs w:val="20"/>
        </w:rPr>
        <w:t xml:space="preserve"> to </w:t>
      </w:r>
      <w:r w:rsidRPr="00191D9B">
        <w:rPr>
          <w:rFonts w:ascii="Arial" w:hAnsi="Arial" w:cs="Arial"/>
          <w:bCs/>
          <w:sz w:val="20"/>
          <w:szCs w:val="20"/>
        </w:rPr>
        <w:t>final completion</w:t>
      </w:r>
      <w:r w:rsidRPr="00191D9B">
        <w:rPr>
          <w:rFonts w:ascii="Arial" w:hAnsi="Arial" w:cs="Arial"/>
          <w:sz w:val="20"/>
          <w:szCs w:val="20"/>
        </w:rPr>
        <w:t xml:space="preserve">.  </w:t>
      </w:r>
    </w:p>
    <w:p w:rsidR="00191D9B" w:rsidRPr="00191D9B" w:rsidRDefault="00191D9B" w:rsidP="00191D9B">
      <w:pPr>
        <w:numPr>
          <w:ilvl w:val="0"/>
          <w:numId w:val="28"/>
        </w:numPr>
        <w:spacing w:line="276" w:lineRule="auto"/>
        <w:jc w:val="both"/>
        <w:rPr>
          <w:rFonts w:ascii="Arial" w:hAnsi="Arial" w:cs="Arial"/>
          <w:sz w:val="20"/>
          <w:szCs w:val="20"/>
        </w:rPr>
      </w:pPr>
      <w:r w:rsidRPr="00191D9B">
        <w:rPr>
          <w:rFonts w:ascii="Arial" w:hAnsi="Arial" w:cs="Arial"/>
          <w:sz w:val="20"/>
          <w:szCs w:val="20"/>
        </w:rPr>
        <w:lastRenderedPageBreak/>
        <w:t>Surplus material and waste to be carted away to a suitable dumping site to be found by the Contractor, outside the boundary of the site</w:t>
      </w:r>
    </w:p>
    <w:p w:rsidR="00191D9B" w:rsidRPr="00191D9B" w:rsidRDefault="00191D9B" w:rsidP="00191D9B">
      <w:pPr>
        <w:keepNext/>
        <w:spacing w:line="276" w:lineRule="auto"/>
        <w:jc w:val="both"/>
        <w:outlineLvl w:val="3"/>
        <w:rPr>
          <w:rFonts w:ascii="Arial" w:hAnsi="Arial" w:cs="Arial"/>
          <w:b/>
          <w:bCs/>
          <w:sz w:val="20"/>
          <w:szCs w:val="20"/>
        </w:rPr>
      </w:pPr>
    </w:p>
    <w:p w:rsidR="00191D9B" w:rsidRPr="00191D9B" w:rsidRDefault="00191D9B" w:rsidP="00191D9B">
      <w:pPr>
        <w:keepNext/>
        <w:spacing w:line="276" w:lineRule="auto"/>
        <w:jc w:val="both"/>
        <w:outlineLvl w:val="3"/>
        <w:rPr>
          <w:rFonts w:ascii="Arial" w:hAnsi="Arial" w:cs="Arial"/>
          <w:b/>
          <w:bCs/>
          <w:sz w:val="20"/>
          <w:szCs w:val="20"/>
          <w:u w:val="single"/>
        </w:rPr>
      </w:pPr>
      <w:r w:rsidRPr="00191D9B">
        <w:rPr>
          <w:rFonts w:ascii="Arial" w:hAnsi="Arial" w:cs="Arial"/>
          <w:b/>
          <w:bCs/>
          <w:sz w:val="20"/>
          <w:szCs w:val="20"/>
          <w:u w:val="single"/>
        </w:rPr>
        <w:t>Completion</w:t>
      </w:r>
    </w:p>
    <w:p w:rsidR="00191D9B" w:rsidRPr="00191D9B" w:rsidRDefault="00191D9B" w:rsidP="00191D9B">
      <w:pPr>
        <w:spacing w:line="276" w:lineRule="auto"/>
        <w:jc w:val="both"/>
        <w:rPr>
          <w:rFonts w:ascii="Arial" w:hAnsi="Arial" w:cs="Arial"/>
          <w:b/>
          <w:bCs/>
          <w:sz w:val="20"/>
          <w:szCs w:val="20"/>
          <w:u w:val="single"/>
        </w:rPr>
      </w:pPr>
      <w:r w:rsidRPr="00191D9B">
        <w:rPr>
          <w:rFonts w:ascii="Arial" w:hAnsi="Arial" w:cs="Arial"/>
          <w:b/>
          <w:bCs/>
          <w:sz w:val="20"/>
          <w:szCs w:val="20"/>
          <w:u w:val="single"/>
        </w:rPr>
        <w:t>Practical Completion</w:t>
      </w:r>
    </w:p>
    <w:p w:rsidR="00191D9B" w:rsidRPr="00191D9B" w:rsidRDefault="00191D9B" w:rsidP="00191D9B">
      <w:pPr>
        <w:numPr>
          <w:ilvl w:val="0"/>
          <w:numId w:val="29"/>
        </w:numPr>
        <w:spacing w:line="276" w:lineRule="auto"/>
        <w:contextualSpacing/>
        <w:jc w:val="both"/>
        <w:rPr>
          <w:rFonts w:ascii="Arial" w:hAnsi="Arial" w:cs="Arial"/>
          <w:sz w:val="20"/>
          <w:szCs w:val="20"/>
        </w:rPr>
      </w:pPr>
      <w:r w:rsidRPr="00191D9B">
        <w:rPr>
          <w:rFonts w:ascii="Arial" w:hAnsi="Arial" w:cs="Arial"/>
          <w:sz w:val="20"/>
          <w:szCs w:val="20"/>
        </w:rPr>
        <w:t xml:space="preserve">The Project Manager shall inspect the </w:t>
      </w:r>
      <w:r w:rsidRPr="00191D9B">
        <w:rPr>
          <w:rFonts w:ascii="Arial" w:hAnsi="Arial" w:cs="Arial"/>
          <w:bCs/>
          <w:sz w:val="20"/>
          <w:szCs w:val="20"/>
        </w:rPr>
        <w:t>works</w:t>
      </w:r>
      <w:r w:rsidRPr="00191D9B">
        <w:rPr>
          <w:rFonts w:ascii="Arial" w:hAnsi="Arial" w:cs="Arial"/>
          <w:sz w:val="20"/>
          <w:szCs w:val="20"/>
        </w:rPr>
        <w:t xml:space="preserve"> from time to time to give the </w:t>
      </w:r>
      <w:r w:rsidRPr="00191D9B">
        <w:rPr>
          <w:rFonts w:ascii="Arial" w:hAnsi="Arial" w:cs="Arial"/>
          <w:bCs/>
          <w:sz w:val="20"/>
          <w:szCs w:val="20"/>
        </w:rPr>
        <w:t>contractor</w:t>
      </w:r>
      <w:r w:rsidRPr="00191D9B">
        <w:rPr>
          <w:rFonts w:ascii="Arial" w:hAnsi="Arial" w:cs="Arial"/>
          <w:sz w:val="20"/>
          <w:szCs w:val="20"/>
        </w:rPr>
        <w:t xml:space="preserve"> interpretations and guidance on the standard and state of completion of the </w:t>
      </w:r>
      <w:r w:rsidRPr="00191D9B">
        <w:rPr>
          <w:rFonts w:ascii="Arial" w:hAnsi="Arial" w:cs="Arial"/>
          <w:bCs/>
          <w:sz w:val="20"/>
          <w:szCs w:val="20"/>
        </w:rPr>
        <w:t>works</w:t>
      </w:r>
      <w:r w:rsidRPr="00191D9B">
        <w:rPr>
          <w:rFonts w:ascii="Arial" w:hAnsi="Arial" w:cs="Arial"/>
          <w:sz w:val="20"/>
          <w:szCs w:val="20"/>
        </w:rPr>
        <w:t xml:space="preserve"> which he will require the </w:t>
      </w:r>
      <w:r w:rsidRPr="00191D9B">
        <w:rPr>
          <w:rFonts w:ascii="Arial" w:hAnsi="Arial" w:cs="Arial"/>
          <w:bCs/>
          <w:sz w:val="20"/>
          <w:szCs w:val="20"/>
        </w:rPr>
        <w:t>contractor</w:t>
      </w:r>
      <w:r w:rsidRPr="00191D9B">
        <w:rPr>
          <w:rFonts w:ascii="Arial" w:hAnsi="Arial" w:cs="Arial"/>
          <w:sz w:val="20"/>
          <w:szCs w:val="20"/>
        </w:rPr>
        <w:t xml:space="preserve"> to achieve for </w:t>
      </w:r>
      <w:r w:rsidRPr="00191D9B">
        <w:rPr>
          <w:rFonts w:ascii="Arial" w:hAnsi="Arial" w:cs="Arial"/>
          <w:bCs/>
          <w:sz w:val="20"/>
          <w:szCs w:val="20"/>
        </w:rPr>
        <w:t>practical completion</w:t>
      </w:r>
    </w:p>
    <w:p w:rsidR="00191D9B" w:rsidRPr="00191D9B" w:rsidRDefault="00191D9B" w:rsidP="00191D9B">
      <w:pPr>
        <w:numPr>
          <w:ilvl w:val="0"/>
          <w:numId w:val="29"/>
        </w:numPr>
        <w:spacing w:line="276" w:lineRule="auto"/>
        <w:contextualSpacing/>
        <w:jc w:val="both"/>
        <w:rPr>
          <w:rFonts w:ascii="Arial" w:hAnsi="Arial" w:cs="Arial"/>
          <w:bCs/>
          <w:sz w:val="20"/>
          <w:szCs w:val="20"/>
        </w:rPr>
      </w:pPr>
      <w:r w:rsidRPr="00191D9B">
        <w:rPr>
          <w:rFonts w:ascii="Arial" w:hAnsi="Arial" w:cs="Arial"/>
          <w:sz w:val="20"/>
          <w:szCs w:val="20"/>
        </w:rPr>
        <w:t xml:space="preserve">The </w:t>
      </w:r>
      <w:r w:rsidRPr="00191D9B">
        <w:rPr>
          <w:rFonts w:ascii="Arial" w:hAnsi="Arial" w:cs="Arial"/>
          <w:bCs/>
          <w:sz w:val="20"/>
          <w:szCs w:val="20"/>
        </w:rPr>
        <w:t>contractor</w:t>
      </w:r>
      <w:r w:rsidRPr="00191D9B">
        <w:rPr>
          <w:rFonts w:ascii="Arial" w:hAnsi="Arial" w:cs="Arial"/>
          <w:sz w:val="20"/>
          <w:szCs w:val="20"/>
        </w:rPr>
        <w:t xml:space="preserve"> shall inform the Project Manager of the date on which he expects to achieve </w:t>
      </w:r>
      <w:r w:rsidRPr="00191D9B">
        <w:rPr>
          <w:rFonts w:ascii="Arial" w:hAnsi="Arial" w:cs="Arial"/>
          <w:bCs/>
          <w:sz w:val="20"/>
          <w:szCs w:val="20"/>
        </w:rPr>
        <w:t>practical completion</w:t>
      </w:r>
    </w:p>
    <w:p w:rsidR="00191D9B" w:rsidRPr="00191D9B" w:rsidRDefault="00191D9B" w:rsidP="00191D9B">
      <w:pPr>
        <w:numPr>
          <w:ilvl w:val="0"/>
          <w:numId w:val="29"/>
        </w:numPr>
        <w:spacing w:line="276" w:lineRule="auto"/>
        <w:contextualSpacing/>
        <w:jc w:val="both"/>
        <w:rPr>
          <w:rFonts w:ascii="Arial" w:hAnsi="Arial" w:cs="Arial"/>
          <w:sz w:val="20"/>
          <w:szCs w:val="20"/>
        </w:rPr>
      </w:pPr>
      <w:r w:rsidRPr="00191D9B">
        <w:rPr>
          <w:rFonts w:ascii="Arial" w:hAnsi="Arial" w:cs="Arial"/>
          <w:sz w:val="20"/>
          <w:szCs w:val="20"/>
        </w:rPr>
        <w:t>The Project Manager</w:t>
      </w:r>
      <w:r w:rsidRPr="00191D9B">
        <w:rPr>
          <w:rFonts w:ascii="Arial" w:hAnsi="Arial" w:cs="Arial"/>
          <w:bCs/>
          <w:sz w:val="20"/>
          <w:szCs w:val="20"/>
        </w:rPr>
        <w:t xml:space="preserve"> </w:t>
      </w:r>
      <w:r w:rsidRPr="00191D9B">
        <w:rPr>
          <w:rFonts w:ascii="Arial" w:hAnsi="Arial" w:cs="Arial"/>
          <w:sz w:val="20"/>
          <w:szCs w:val="20"/>
        </w:rPr>
        <w:t xml:space="preserve">shall inspect the </w:t>
      </w:r>
      <w:r w:rsidRPr="00191D9B">
        <w:rPr>
          <w:rFonts w:ascii="Arial" w:hAnsi="Arial" w:cs="Arial"/>
          <w:bCs/>
          <w:sz w:val="20"/>
          <w:szCs w:val="20"/>
        </w:rPr>
        <w:t>works</w:t>
      </w:r>
      <w:r w:rsidRPr="00191D9B">
        <w:rPr>
          <w:rFonts w:ascii="Arial" w:hAnsi="Arial" w:cs="Arial"/>
          <w:sz w:val="20"/>
          <w:szCs w:val="20"/>
        </w:rPr>
        <w:t xml:space="preserve"> on or before the date requested by the </w:t>
      </w:r>
      <w:r w:rsidRPr="00191D9B">
        <w:rPr>
          <w:rFonts w:ascii="Arial" w:hAnsi="Arial" w:cs="Arial"/>
          <w:bCs/>
          <w:sz w:val="20"/>
          <w:szCs w:val="20"/>
        </w:rPr>
        <w:t xml:space="preserve">contractor </w:t>
      </w:r>
    </w:p>
    <w:p w:rsidR="00191D9B" w:rsidRPr="00191D9B" w:rsidRDefault="00191D9B" w:rsidP="00191D9B">
      <w:pPr>
        <w:keepNext/>
        <w:spacing w:line="276" w:lineRule="auto"/>
        <w:jc w:val="both"/>
        <w:outlineLvl w:val="4"/>
        <w:rPr>
          <w:rFonts w:ascii="Arial" w:hAnsi="Arial" w:cs="Arial"/>
          <w:bCs/>
          <w:sz w:val="20"/>
          <w:szCs w:val="20"/>
        </w:rPr>
      </w:pPr>
      <w:r w:rsidRPr="00191D9B">
        <w:rPr>
          <w:rFonts w:ascii="Arial" w:hAnsi="Arial" w:cs="Arial"/>
          <w:bCs/>
          <w:sz w:val="20"/>
          <w:szCs w:val="20"/>
        </w:rPr>
        <w:t>Where the works:</w:t>
      </w:r>
    </w:p>
    <w:p w:rsidR="00191D9B" w:rsidRPr="00191D9B" w:rsidRDefault="00191D9B" w:rsidP="00191D9B">
      <w:pPr>
        <w:numPr>
          <w:ilvl w:val="0"/>
          <w:numId w:val="30"/>
        </w:numPr>
        <w:spacing w:line="276" w:lineRule="auto"/>
        <w:jc w:val="both"/>
        <w:rPr>
          <w:rFonts w:ascii="Arial" w:hAnsi="Arial" w:cs="Arial"/>
          <w:bCs/>
          <w:sz w:val="20"/>
          <w:szCs w:val="20"/>
        </w:rPr>
      </w:pPr>
      <w:r w:rsidRPr="00191D9B">
        <w:rPr>
          <w:rFonts w:ascii="Arial" w:hAnsi="Arial" w:cs="Arial"/>
          <w:sz w:val="20"/>
          <w:szCs w:val="20"/>
        </w:rPr>
        <w:t xml:space="preserve">Has reached </w:t>
      </w:r>
      <w:r w:rsidRPr="00191D9B">
        <w:rPr>
          <w:rFonts w:ascii="Arial" w:hAnsi="Arial" w:cs="Arial"/>
          <w:bCs/>
          <w:sz w:val="20"/>
          <w:szCs w:val="20"/>
        </w:rPr>
        <w:t>practical completion</w:t>
      </w:r>
      <w:r w:rsidRPr="00191D9B">
        <w:rPr>
          <w:rFonts w:ascii="Arial" w:hAnsi="Arial" w:cs="Arial"/>
          <w:sz w:val="20"/>
          <w:szCs w:val="20"/>
        </w:rPr>
        <w:t xml:space="preserve"> the Project Manager shall at once issue a certificate of </w:t>
      </w:r>
      <w:r w:rsidRPr="00191D9B">
        <w:rPr>
          <w:rFonts w:ascii="Arial" w:hAnsi="Arial" w:cs="Arial"/>
          <w:bCs/>
          <w:sz w:val="20"/>
          <w:szCs w:val="20"/>
        </w:rPr>
        <w:t>practical completion</w:t>
      </w:r>
      <w:r w:rsidRPr="00191D9B">
        <w:rPr>
          <w:rFonts w:ascii="Arial" w:hAnsi="Arial" w:cs="Arial"/>
          <w:sz w:val="20"/>
          <w:szCs w:val="20"/>
        </w:rPr>
        <w:t xml:space="preserve"> to the </w:t>
      </w:r>
      <w:r w:rsidRPr="00191D9B">
        <w:rPr>
          <w:rFonts w:ascii="Arial" w:hAnsi="Arial" w:cs="Arial"/>
          <w:bCs/>
          <w:sz w:val="20"/>
          <w:szCs w:val="20"/>
        </w:rPr>
        <w:t>contractor</w:t>
      </w:r>
    </w:p>
    <w:p w:rsidR="00191D9B" w:rsidRPr="00191D9B" w:rsidRDefault="00191D9B" w:rsidP="00191D9B">
      <w:pPr>
        <w:numPr>
          <w:ilvl w:val="0"/>
          <w:numId w:val="30"/>
        </w:numPr>
        <w:spacing w:line="276" w:lineRule="auto"/>
        <w:jc w:val="both"/>
        <w:rPr>
          <w:rFonts w:ascii="Arial" w:hAnsi="Arial" w:cs="Arial"/>
          <w:bCs/>
          <w:sz w:val="20"/>
          <w:szCs w:val="20"/>
        </w:rPr>
      </w:pPr>
      <w:r w:rsidRPr="00191D9B">
        <w:rPr>
          <w:rFonts w:ascii="Arial" w:hAnsi="Arial" w:cs="Arial"/>
          <w:sz w:val="20"/>
          <w:szCs w:val="20"/>
        </w:rPr>
        <w:t xml:space="preserve">Has not reached </w:t>
      </w:r>
      <w:r w:rsidRPr="00191D9B">
        <w:rPr>
          <w:rFonts w:ascii="Arial" w:hAnsi="Arial" w:cs="Arial"/>
          <w:bCs/>
          <w:sz w:val="20"/>
          <w:szCs w:val="20"/>
        </w:rPr>
        <w:t>practical completion</w:t>
      </w:r>
      <w:r w:rsidRPr="00191D9B">
        <w:rPr>
          <w:rFonts w:ascii="Arial" w:hAnsi="Arial" w:cs="Arial"/>
          <w:sz w:val="20"/>
          <w:szCs w:val="20"/>
        </w:rPr>
        <w:t xml:space="preserve"> the Project Manager </w:t>
      </w:r>
      <w:r w:rsidRPr="00191D9B">
        <w:rPr>
          <w:rFonts w:ascii="Arial" w:hAnsi="Arial" w:cs="Arial"/>
          <w:bCs/>
          <w:sz w:val="20"/>
          <w:szCs w:val="20"/>
        </w:rPr>
        <w:t>shall</w:t>
      </w:r>
      <w:r w:rsidRPr="00191D9B">
        <w:rPr>
          <w:rFonts w:ascii="Arial" w:hAnsi="Arial" w:cs="Arial"/>
          <w:sz w:val="20"/>
          <w:szCs w:val="20"/>
        </w:rPr>
        <w:t xml:space="preserve"> issue a </w:t>
      </w:r>
      <w:r w:rsidRPr="00191D9B">
        <w:rPr>
          <w:rFonts w:ascii="Arial" w:hAnsi="Arial" w:cs="Arial"/>
          <w:bCs/>
          <w:sz w:val="20"/>
          <w:szCs w:val="20"/>
        </w:rPr>
        <w:t>practical completion</w:t>
      </w:r>
      <w:r w:rsidRPr="00191D9B">
        <w:rPr>
          <w:rFonts w:ascii="Arial" w:hAnsi="Arial" w:cs="Arial"/>
          <w:sz w:val="20"/>
          <w:szCs w:val="20"/>
        </w:rPr>
        <w:t xml:space="preserve"> list to the </w:t>
      </w:r>
      <w:r w:rsidRPr="00191D9B">
        <w:rPr>
          <w:rFonts w:ascii="Arial" w:hAnsi="Arial" w:cs="Arial"/>
          <w:bCs/>
          <w:sz w:val="20"/>
          <w:szCs w:val="20"/>
        </w:rPr>
        <w:t xml:space="preserve">contractor </w:t>
      </w:r>
      <w:r w:rsidRPr="00191D9B">
        <w:rPr>
          <w:rFonts w:ascii="Arial" w:hAnsi="Arial" w:cs="Arial"/>
          <w:sz w:val="20"/>
          <w:szCs w:val="20"/>
        </w:rPr>
        <w:t xml:space="preserve">detailing the outstanding work to be done and </w:t>
      </w:r>
      <w:r w:rsidRPr="00191D9B">
        <w:rPr>
          <w:rFonts w:ascii="Arial" w:hAnsi="Arial" w:cs="Arial"/>
          <w:bCs/>
          <w:sz w:val="20"/>
          <w:szCs w:val="20"/>
        </w:rPr>
        <w:t>defects</w:t>
      </w:r>
      <w:r w:rsidRPr="00191D9B">
        <w:rPr>
          <w:rFonts w:ascii="Arial" w:hAnsi="Arial" w:cs="Arial"/>
          <w:sz w:val="20"/>
          <w:szCs w:val="20"/>
        </w:rPr>
        <w:t xml:space="preserve"> to be rectified to achieve </w:t>
      </w:r>
      <w:r w:rsidRPr="00191D9B">
        <w:rPr>
          <w:rFonts w:ascii="Arial" w:hAnsi="Arial" w:cs="Arial"/>
          <w:bCs/>
          <w:sz w:val="20"/>
          <w:szCs w:val="20"/>
        </w:rPr>
        <w:t>practical completion</w:t>
      </w:r>
    </w:p>
    <w:p w:rsidR="00191D9B" w:rsidRPr="00191D9B" w:rsidRDefault="00191D9B" w:rsidP="00191D9B">
      <w:pPr>
        <w:numPr>
          <w:ilvl w:val="0"/>
          <w:numId w:val="30"/>
        </w:numPr>
        <w:spacing w:line="276" w:lineRule="auto"/>
        <w:jc w:val="both"/>
        <w:rPr>
          <w:rFonts w:ascii="Arial" w:hAnsi="Arial" w:cs="Arial"/>
          <w:sz w:val="20"/>
          <w:szCs w:val="20"/>
        </w:rPr>
      </w:pPr>
      <w:r w:rsidRPr="00191D9B">
        <w:rPr>
          <w:rFonts w:ascii="Arial" w:hAnsi="Arial" w:cs="Arial"/>
          <w:sz w:val="20"/>
          <w:szCs w:val="20"/>
        </w:rPr>
        <w:t xml:space="preserve">Is not ready for </w:t>
      </w:r>
      <w:r w:rsidRPr="00191D9B">
        <w:rPr>
          <w:rFonts w:ascii="Arial" w:hAnsi="Arial" w:cs="Arial"/>
          <w:bCs/>
          <w:sz w:val="20"/>
          <w:szCs w:val="20"/>
        </w:rPr>
        <w:t>practical completion</w:t>
      </w:r>
      <w:r w:rsidRPr="00191D9B">
        <w:rPr>
          <w:rFonts w:ascii="Arial" w:hAnsi="Arial" w:cs="Arial"/>
          <w:sz w:val="20"/>
          <w:szCs w:val="20"/>
        </w:rPr>
        <w:t xml:space="preserve"> inspection the Project Manager</w:t>
      </w:r>
      <w:r w:rsidRPr="00191D9B">
        <w:rPr>
          <w:rFonts w:ascii="Arial" w:hAnsi="Arial" w:cs="Arial"/>
          <w:bCs/>
          <w:sz w:val="20"/>
          <w:szCs w:val="20"/>
        </w:rPr>
        <w:t xml:space="preserve"> </w:t>
      </w:r>
      <w:r w:rsidRPr="00191D9B">
        <w:rPr>
          <w:rFonts w:ascii="Arial" w:hAnsi="Arial" w:cs="Arial"/>
          <w:sz w:val="20"/>
          <w:szCs w:val="20"/>
        </w:rPr>
        <w:t xml:space="preserve">shall issue a list as a general guide to the </w:t>
      </w:r>
      <w:r w:rsidRPr="00191D9B">
        <w:rPr>
          <w:rFonts w:ascii="Arial" w:hAnsi="Arial" w:cs="Arial"/>
          <w:bCs/>
          <w:sz w:val="20"/>
          <w:szCs w:val="20"/>
        </w:rPr>
        <w:t xml:space="preserve">contractor </w:t>
      </w:r>
      <w:r w:rsidRPr="00191D9B">
        <w:rPr>
          <w:rFonts w:ascii="Arial" w:hAnsi="Arial" w:cs="Arial"/>
          <w:sz w:val="20"/>
          <w:szCs w:val="20"/>
        </w:rPr>
        <w:t xml:space="preserve">of the outstanding areas of work and </w:t>
      </w:r>
      <w:r w:rsidRPr="00191D9B">
        <w:rPr>
          <w:rFonts w:ascii="Arial" w:hAnsi="Arial" w:cs="Arial"/>
          <w:bCs/>
          <w:sz w:val="20"/>
          <w:szCs w:val="20"/>
        </w:rPr>
        <w:t>defects</w:t>
      </w:r>
      <w:r w:rsidRPr="00191D9B">
        <w:rPr>
          <w:rFonts w:ascii="Arial" w:hAnsi="Arial" w:cs="Arial"/>
          <w:sz w:val="20"/>
          <w:szCs w:val="20"/>
        </w:rPr>
        <w:t xml:space="preserve"> to be attended to before he can request a further inspection</w:t>
      </w:r>
    </w:p>
    <w:p w:rsidR="00191D9B" w:rsidRPr="00191D9B" w:rsidRDefault="00191D9B" w:rsidP="00191D9B">
      <w:pPr>
        <w:keepNext/>
        <w:spacing w:line="276" w:lineRule="auto"/>
        <w:jc w:val="both"/>
        <w:outlineLvl w:val="4"/>
        <w:rPr>
          <w:rFonts w:ascii="Arial" w:hAnsi="Arial" w:cs="Arial"/>
          <w:b/>
          <w:bCs/>
          <w:sz w:val="20"/>
          <w:szCs w:val="20"/>
        </w:rPr>
      </w:pPr>
    </w:p>
    <w:p w:rsidR="00191D9B" w:rsidRPr="00191D9B" w:rsidRDefault="00191D9B" w:rsidP="00191D9B">
      <w:pPr>
        <w:keepNext/>
        <w:spacing w:line="276" w:lineRule="auto"/>
        <w:jc w:val="both"/>
        <w:outlineLvl w:val="4"/>
        <w:rPr>
          <w:rFonts w:ascii="Arial" w:hAnsi="Arial" w:cs="Arial"/>
          <w:b/>
          <w:bCs/>
          <w:sz w:val="20"/>
          <w:szCs w:val="20"/>
          <w:u w:val="single"/>
        </w:rPr>
      </w:pPr>
      <w:r w:rsidRPr="00191D9B">
        <w:rPr>
          <w:rFonts w:ascii="Arial" w:hAnsi="Arial" w:cs="Arial"/>
          <w:b/>
          <w:bCs/>
          <w:sz w:val="20"/>
          <w:szCs w:val="20"/>
          <w:u w:val="single"/>
        </w:rPr>
        <w:t>Final Completion</w:t>
      </w:r>
    </w:p>
    <w:p w:rsidR="00191D9B" w:rsidRPr="00191D9B" w:rsidRDefault="00191D9B" w:rsidP="00191D9B">
      <w:pPr>
        <w:numPr>
          <w:ilvl w:val="0"/>
          <w:numId w:val="31"/>
        </w:numPr>
        <w:spacing w:line="276" w:lineRule="auto"/>
        <w:jc w:val="both"/>
        <w:rPr>
          <w:rFonts w:ascii="Arial" w:hAnsi="Arial" w:cs="Arial"/>
          <w:sz w:val="20"/>
          <w:szCs w:val="20"/>
        </w:rPr>
      </w:pPr>
      <w:r w:rsidRPr="00191D9B">
        <w:rPr>
          <w:rFonts w:ascii="Arial" w:hAnsi="Arial" w:cs="Arial"/>
          <w:sz w:val="20"/>
          <w:szCs w:val="20"/>
        </w:rPr>
        <w:t xml:space="preserve">Within seven </w:t>
      </w:r>
      <w:r w:rsidRPr="00191D9B">
        <w:rPr>
          <w:rFonts w:ascii="Arial" w:hAnsi="Arial" w:cs="Arial"/>
          <w:bCs/>
          <w:sz w:val="20"/>
          <w:szCs w:val="20"/>
        </w:rPr>
        <w:t>calendar days</w:t>
      </w:r>
      <w:r w:rsidRPr="00191D9B">
        <w:rPr>
          <w:rFonts w:ascii="Arial" w:hAnsi="Arial" w:cs="Arial"/>
          <w:sz w:val="20"/>
          <w:szCs w:val="20"/>
        </w:rPr>
        <w:t xml:space="preserve"> of </w:t>
      </w:r>
      <w:r w:rsidRPr="00191D9B">
        <w:rPr>
          <w:rFonts w:ascii="Arial" w:hAnsi="Arial" w:cs="Arial"/>
          <w:bCs/>
          <w:sz w:val="20"/>
          <w:szCs w:val="20"/>
        </w:rPr>
        <w:t>practical completion</w:t>
      </w:r>
      <w:r w:rsidRPr="00191D9B">
        <w:rPr>
          <w:rFonts w:ascii="Arial" w:hAnsi="Arial" w:cs="Arial"/>
          <w:sz w:val="20"/>
          <w:szCs w:val="20"/>
        </w:rPr>
        <w:t xml:space="preserve"> the Project Manager shall prepare and issue to the </w:t>
      </w:r>
      <w:r w:rsidRPr="00191D9B">
        <w:rPr>
          <w:rFonts w:ascii="Arial" w:hAnsi="Arial" w:cs="Arial"/>
          <w:bCs/>
          <w:sz w:val="20"/>
          <w:szCs w:val="20"/>
        </w:rPr>
        <w:t>contractor</w:t>
      </w:r>
      <w:r w:rsidRPr="00191D9B">
        <w:rPr>
          <w:rFonts w:ascii="Arial" w:hAnsi="Arial" w:cs="Arial"/>
          <w:sz w:val="20"/>
          <w:szCs w:val="20"/>
        </w:rPr>
        <w:t xml:space="preserve"> a </w:t>
      </w:r>
      <w:r w:rsidRPr="00191D9B">
        <w:rPr>
          <w:rFonts w:ascii="Arial" w:hAnsi="Arial" w:cs="Arial"/>
          <w:bCs/>
          <w:sz w:val="20"/>
          <w:szCs w:val="20"/>
        </w:rPr>
        <w:t>final completion</w:t>
      </w:r>
      <w:r w:rsidRPr="00191D9B">
        <w:rPr>
          <w:rFonts w:ascii="Arial" w:hAnsi="Arial" w:cs="Arial"/>
          <w:sz w:val="20"/>
          <w:szCs w:val="20"/>
        </w:rPr>
        <w:t xml:space="preserve"> list detailing the incomplete work and </w:t>
      </w:r>
      <w:r w:rsidRPr="00191D9B">
        <w:rPr>
          <w:rFonts w:ascii="Arial" w:hAnsi="Arial" w:cs="Arial"/>
          <w:bCs/>
          <w:sz w:val="20"/>
          <w:szCs w:val="20"/>
        </w:rPr>
        <w:t>defects</w:t>
      </w:r>
      <w:r w:rsidRPr="00191D9B">
        <w:rPr>
          <w:rFonts w:ascii="Arial" w:hAnsi="Arial" w:cs="Arial"/>
          <w:sz w:val="20"/>
          <w:szCs w:val="20"/>
        </w:rPr>
        <w:t xml:space="preserve"> to be rectified within a reasonable period</w:t>
      </w:r>
    </w:p>
    <w:p w:rsidR="00191D9B" w:rsidRPr="00191D9B" w:rsidRDefault="00191D9B" w:rsidP="00191D9B">
      <w:pPr>
        <w:numPr>
          <w:ilvl w:val="0"/>
          <w:numId w:val="31"/>
        </w:numPr>
        <w:spacing w:line="276" w:lineRule="auto"/>
        <w:jc w:val="both"/>
        <w:rPr>
          <w:rFonts w:ascii="Arial" w:hAnsi="Arial" w:cs="Arial"/>
          <w:bCs/>
          <w:sz w:val="20"/>
          <w:szCs w:val="20"/>
        </w:rPr>
      </w:pPr>
      <w:r w:rsidRPr="00191D9B">
        <w:rPr>
          <w:rFonts w:ascii="Arial" w:hAnsi="Arial" w:cs="Arial"/>
          <w:sz w:val="20"/>
          <w:szCs w:val="20"/>
        </w:rPr>
        <w:t xml:space="preserve">The </w:t>
      </w:r>
      <w:r w:rsidRPr="00191D9B">
        <w:rPr>
          <w:rFonts w:ascii="Arial" w:hAnsi="Arial" w:cs="Arial"/>
          <w:bCs/>
          <w:sz w:val="20"/>
          <w:szCs w:val="20"/>
        </w:rPr>
        <w:t xml:space="preserve">defects </w:t>
      </w:r>
      <w:r w:rsidRPr="00191D9B">
        <w:rPr>
          <w:rFonts w:ascii="Arial" w:hAnsi="Arial" w:cs="Arial"/>
          <w:sz w:val="20"/>
          <w:szCs w:val="20"/>
        </w:rPr>
        <w:t xml:space="preserve">liability period of fourteen </w:t>
      </w:r>
      <w:r w:rsidRPr="00191D9B">
        <w:rPr>
          <w:rFonts w:ascii="Arial" w:hAnsi="Arial" w:cs="Arial"/>
          <w:bCs/>
          <w:sz w:val="20"/>
          <w:szCs w:val="20"/>
        </w:rPr>
        <w:t>calendar days</w:t>
      </w:r>
      <w:r w:rsidRPr="00191D9B">
        <w:rPr>
          <w:rFonts w:ascii="Arial" w:hAnsi="Arial" w:cs="Arial"/>
          <w:sz w:val="20"/>
          <w:szCs w:val="20"/>
        </w:rPr>
        <w:t xml:space="preserve"> shall start on the date of </w:t>
      </w:r>
      <w:r w:rsidRPr="00191D9B">
        <w:rPr>
          <w:rFonts w:ascii="Arial" w:hAnsi="Arial" w:cs="Arial"/>
          <w:bCs/>
          <w:sz w:val="20"/>
          <w:szCs w:val="20"/>
        </w:rPr>
        <w:t>practical completion</w:t>
      </w:r>
    </w:p>
    <w:p w:rsidR="00191D9B" w:rsidRPr="00191D9B" w:rsidRDefault="00191D9B" w:rsidP="00191D9B">
      <w:pPr>
        <w:numPr>
          <w:ilvl w:val="0"/>
          <w:numId w:val="31"/>
        </w:numPr>
        <w:spacing w:line="276" w:lineRule="auto"/>
        <w:jc w:val="both"/>
        <w:rPr>
          <w:rFonts w:ascii="Arial" w:hAnsi="Arial" w:cs="Arial"/>
          <w:sz w:val="20"/>
          <w:szCs w:val="20"/>
        </w:rPr>
      </w:pPr>
      <w:r w:rsidRPr="00191D9B">
        <w:rPr>
          <w:rFonts w:ascii="Arial" w:hAnsi="Arial" w:cs="Arial"/>
          <w:sz w:val="20"/>
          <w:szCs w:val="20"/>
        </w:rPr>
        <w:t xml:space="preserve">On the expiry of the </w:t>
      </w:r>
      <w:r w:rsidRPr="00191D9B">
        <w:rPr>
          <w:rFonts w:ascii="Arial" w:hAnsi="Arial" w:cs="Arial"/>
          <w:bCs/>
          <w:sz w:val="20"/>
          <w:szCs w:val="20"/>
        </w:rPr>
        <w:t>defects</w:t>
      </w:r>
      <w:r w:rsidRPr="00191D9B">
        <w:rPr>
          <w:rFonts w:ascii="Arial" w:hAnsi="Arial" w:cs="Arial"/>
          <w:sz w:val="20"/>
          <w:szCs w:val="20"/>
        </w:rPr>
        <w:t xml:space="preserve"> liability period the Project Manager</w:t>
      </w:r>
      <w:r w:rsidRPr="00191D9B">
        <w:rPr>
          <w:rFonts w:ascii="Arial" w:hAnsi="Arial" w:cs="Arial"/>
          <w:bCs/>
          <w:sz w:val="20"/>
          <w:szCs w:val="20"/>
        </w:rPr>
        <w:t xml:space="preserve"> </w:t>
      </w:r>
      <w:r w:rsidRPr="00191D9B">
        <w:rPr>
          <w:rFonts w:ascii="Arial" w:hAnsi="Arial" w:cs="Arial"/>
          <w:sz w:val="20"/>
          <w:szCs w:val="20"/>
        </w:rPr>
        <w:t xml:space="preserve">shall immediately inspect the </w:t>
      </w:r>
      <w:r w:rsidRPr="00191D9B">
        <w:rPr>
          <w:rFonts w:ascii="Arial" w:hAnsi="Arial" w:cs="Arial"/>
          <w:bCs/>
          <w:sz w:val="20"/>
          <w:szCs w:val="20"/>
        </w:rPr>
        <w:t>works</w:t>
      </w:r>
      <w:r w:rsidRPr="00191D9B">
        <w:rPr>
          <w:rFonts w:ascii="Arial" w:hAnsi="Arial" w:cs="Arial"/>
          <w:sz w:val="20"/>
          <w:szCs w:val="20"/>
        </w:rPr>
        <w:t xml:space="preserve"> for </w:t>
      </w:r>
      <w:r w:rsidRPr="00191D9B">
        <w:rPr>
          <w:rFonts w:ascii="Arial" w:hAnsi="Arial" w:cs="Arial"/>
          <w:bCs/>
          <w:sz w:val="20"/>
          <w:szCs w:val="20"/>
        </w:rPr>
        <w:t>final completion</w:t>
      </w:r>
      <w:r w:rsidRPr="00191D9B">
        <w:rPr>
          <w:rFonts w:ascii="Arial" w:hAnsi="Arial" w:cs="Arial"/>
          <w:sz w:val="20"/>
          <w:szCs w:val="20"/>
        </w:rPr>
        <w:t xml:space="preserve">. </w:t>
      </w:r>
      <w:r w:rsidRPr="00191D9B">
        <w:rPr>
          <w:rFonts w:ascii="Arial" w:hAnsi="Arial" w:cs="Arial"/>
          <w:bCs/>
          <w:sz w:val="20"/>
          <w:szCs w:val="20"/>
        </w:rPr>
        <w:t>Where the works:</w:t>
      </w:r>
    </w:p>
    <w:p w:rsidR="00191D9B" w:rsidRPr="00191D9B" w:rsidRDefault="00191D9B" w:rsidP="00191D9B">
      <w:pPr>
        <w:numPr>
          <w:ilvl w:val="0"/>
          <w:numId w:val="31"/>
        </w:numPr>
        <w:spacing w:line="276" w:lineRule="auto"/>
        <w:jc w:val="both"/>
        <w:rPr>
          <w:rFonts w:ascii="Arial" w:hAnsi="Arial" w:cs="Arial"/>
          <w:sz w:val="20"/>
          <w:szCs w:val="20"/>
        </w:rPr>
      </w:pPr>
      <w:r w:rsidRPr="00191D9B">
        <w:rPr>
          <w:rFonts w:ascii="Arial" w:hAnsi="Arial" w:cs="Arial"/>
          <w:sz w:val="20"/>
          <w:szCs w:val="20"/>
        </w:rPr>
        <w:t xml:space="preserve">Has reached </w:t>
      </w:r>
      <w:r w:rsidRPr="00191D9B">
        <w:rPr>
          <w:rFonts w:ascii="Arial" w:hAnsi="Arial" w:cs="Arial"/>
          <w:bCs/>
          <w:sz w:val="20"/>
          <w:szCs w:val="20"/>
        </w:rPr>
        <w:t>final completion</w:t>
      </w:r>
      <w:r w:rsidRPr="00191D9B">
        <w:rPr>
          <w:rFonts w:ascii="Arial" w:hAnsi="Arial" w:cs="Arial"/>
          <w:sz w:val="20"/>
          <w:szCs w:val="20"/>
        </w:rPr>
        <w:t xml:space="preserve"> the Project Manager shall at once issue a certificate of </w:t>
      </w:r>
      <w:r w:rsidRPr="00191D9B">
        <w:rPr>
          <w:rFonts w:ascii="Arial" w:hAnsi="Arial" w:cs="Arial"/>
          <w:bCs/>
          <w:sz w:val="20"/>
          <w:szCs w:val="20"/>
        </w:rPr>
        <w:t>final completion</w:t>
      </w:r>
      <w:r w:rsidRPr="00191D9B">
        <w:rPr>
          <w:rFonts w:ascii="Arial" w:hAnsi="Arial" w:cs="Arial"/>
          <w:sz w:val="20"/>
          <w:szCs w:val="20"/>
        </w:rPr>
        <w:t xml:space="preserve"> to the </w:t>
      </w:r>
      <w:r w:rsidRPr="00191D9B">
        <w:rPr>
          <w:rFonts w:ascii="Arial" w:hAnsi="Arial" w:cs="Arial"/>
          <w:bCs/>
          <w:sz w:val="20"/>
          <w:szCs w:val="20"/>
        </w:rPr>
        <w:t>contractor</w:t>
      </w:r>
      <w:r w:rsidRPr="00191D9B">
        <w:rPr>
          <w:rFonts w:ascii="Arial" w:hAnsi="Arial" w:cs="Arial"/>
          <w:bCs/>
          <w:sz w:val="20"/>
          <w:szCs w:val="20"/>
        </w:rPr>
        <w:tab/>
      </w:r>
      <w:r w:rsidRPr="00191D9B">
        <w:rPr>
          <w:rFonts w:ascii="Arial" w:hAnsi="Arial" w:cs="Arial"/>
          <w:bCs/>
          <w:sz w:val="20"/>
          <w:szCs w:val="20"/>
        </w:rPr>
        <w:tab/>
      </w:r>
      <w:r w:rsidRPr="00191D9B">
        <w:rPr>
          <w:rFonts w:ascii="Arial" w:hAnsi="Arial" w:cs="Arial"/>
          <w:bCs/>
          <w:sz w:val="20"/>
          <w:szCs w:val="20"/>
        </w:rPr>
        <w:tab/>
      </w:r>
      <w:r w:rsidRPr="00191D9B">
        <w:rPr>
          <w:rFonts w:ascii="Arial" w:hAnsi="Arial" w:cs="Arial"/>
          <w:bCs/>
          <w:sz w:val="20"/>
          <w:szCs w:val="20"/>
        </w:rPr>
        <w:tab/>
      </w:r>
      <w:r w:rsidRPr="00191D9B">
        <w:rPr>
          <w:rFonts w:ascii="Arial" w:hAnsi="Arial" w:cs="Arial"/>
          <w:bCs/>
          <w:sz w:val="20"/>
          <w:szCs w:val="20"/>
        </w:rPr>
        <w:tab/>
      </w:r>
      <w:r w:rsidRPr="00191D9B">
        <w:rPr>
          <w:rFonts w:ascii="Arial" w:hAnsi="Arial" w:cs="Arial"/>
          <w:bCs/>
          <w:sz w:val="20"/>
          <w:szCs w:val="20"/>
        </w:rPr>
        <w:tab/>
      </w:r>
      <w:r w:rsidRPr="00191D9B">
        <w:rPr>
          <w:rFonts w:ascii="Arial" w:hAnsi="Arial" w:cs="Arial"/>
          <w:bCs/>
          <w:sz w:val="20"/>
          <w:szCs w:val="20"/>
        </w:rPr>
        <w:tab/>
      </w:r>
      <w:r w:rsidRPr="00191D9B">
        <w:rPr>
          <w:rFonts w:ascii="Arial" w:hAnsi="Arial" w:cs="Arial"/>
          <w:bCs/>
          <w:sz w:val="20"/>
          <w:szCs w:val="20"/>
        </w:rPr>
        <w:tab/>
      </w:r>
    </w:p>
    <w:p w:rsidR="00191D9B" w:rsidRPr="00191D9B" w:rsidRDefault="00191D9B" w:rsidP="00191D9B">
      <w:pPr>
        <w:numPr>
          <w:ilvl w:val="0"/>
          <w:numId w:val="31"/>
        </w:numPr>
        <w:spacing w:line="276" w:lineRule="auto"/>
        <w:jc w:val="both"/>
        <w:rPr>
          <w:rFonts w:ascii="Arial" w:hAnsi="Arial" w:cs="Arial"/>
          <w:sz w:val="20"/>
          <w:szCs w:val="20"/>
        </w:rPr>
      </w:pPr>
      <w:r w:rsidRPr="00191D9B">
        <w:rPr>
          <w:rFonts w:ascii="Arial" w:hAnsi="Arial" w:cs="Arial"/>
          <w:sz w:val="20"/>
          <w:szCs w:val="20"/>
        </w:rPr>
        <w:t xml:space="preserve">Has not reached </w:t>
      </w:r>
      <w:r w:rsidRPr="00191D9B">
        <w:rPr>
          <w:rFonts w:ascii="Arial" w:hAnsi="Arial" w:cs="Arial"/>
          <w:bCs/>
          <w:sz w:val="20"/>
          <w:szCs w:val="20"/>
        </w:rPr>
        <w:t>final completion</w:t>
      </w:r>
      <w:r w:rsidRPr="00191D9B">
        <w:rPr>
          <w:rFonts w:ascii="Arial" w:hAnsi="Arial" w:cs="Arial"/>
          <w:sz w:val="20"/>
          <w:szCs w:val="20"/>
        </w:rPr>
        <w:t xml:space="preserve"> the Project Manager shall issue a </w:t>
      </w:r>
      <w:r w:rsidRPr="00191D9B">
        <w:rPr>
          <w:rFonts w:ascii="Arial" w:hAnsi="Arial" w:cs="Arial"/>
          <w:bCs/>
          <w:sz w:val="20"/>
          <w:szCs w:val="20"/>
        </w:rPr>
        <w:t>defects</w:t>
      </w:r>
      <w:r w:rsidRPr="00191D9B">
        <w:rPr>
          <w:rFonts w:ascii="Arial" w:hAnsi="Arial" w:cs="Arial"/>
          <w:sz w:val="20"/>
          <w:szCs w:val="20"/>
        </w:rPr>
        <w:t xml:space="preserve"> list to the </w:t>
      </w:r>
      <w:r w:rsidRPr="00191D9B">
        <w:rPr>
          <w:rFonts w:ascii="Arial" w:hAnsi="Arial" w:cs="Arial"/>
          <w:bCs/>
          <w:sz w:val="20"/>
          <w:szCs w:val="20"/>
        </w:rPr>
        <w:t>contractor</w:t>
      </w:r>
      <w:r w:rsidRPr="00191D9B">
        <w:rPr>
          <w:rFonts w:ascii="Arial" w:hAnsi="Arial" w:cs="Arial"/>
          <w:sz w:val="20"/>
          <w:szCs w:val="20"/>
        </w:rPr>
        <w:t xml:space="preserve"> detailing any incomplete work and </w:t>
      </w:r>
      <w:r w:rsidRPr="00191D9B">
        <w:rPr>
          <w:rFonts w:ascii="Arial" w:hAnsi="Arial" w:cs="Arial"/>
          <w:bCs/>
          <w:sz w:val="20"/>
          <w:szCs w:val="20"/>
        </w:rPr>
        <w:t xml:space="preserve">defects </w:t>
      </w:r>
      <w:r w:rsidRPr="00191D9B">
        <w:rPr>
          <w:rFonts w:ascii="Arial" w:hAnsi="Arial" w:cs="Arial"/>
          <w:sz w:val="20"/>
          <w:szCs w:val="20"/>
        </w:rPr>
        <w:t xml:space="preserve">to be rectified before the Project Manager will undertake a further inspection </w:t>
      </w:r>
    </w:p>
    <w:p w:rsidR="00191D9B" w:rsidRPr="00191D9B" w:rsidRDefault="00191D9B" w:rsidP="00191D9B">
      <w:pPr>
        <w:numPr>
          <w:ilvl w:val="0"/>
          <w:numId w:val="31"/>
        </w:numPr>
        <w:spacing w:line="276" w:lineRule="auto"/>
        <w:jc w:val="both"/>
        <w:rPr>
          <w:rFonts w:ascii="Arial" w:hAnsi="Arial" w:cs="Arial"/>
          <w:sz w:val="20"/>
          <w:szCs w:val="20"/>
        </w:rPr>
      </w:pPr>
      <w:r w:rsidRPr="00191D9B">
        <w:rPr>
          <w:rFonts w:ascii="Arial" w:hAnsi="Arial" w:cs="Arial"/>
          <w:sz w:val="20"/>
          <w:szCs w:val="20"/>
        </w:rPr>
        <w:t xml:space="preserve">Where the </w:t>
      </w:r>
      <w:r w:rsidRPr="00191D9B">
        <w:rPr>
          <w:rFonts w:ascii="Arial" w:hAnsi="Arial" w:cs="Arial"/>
          <w:bCs/>
          <w:sz w:val="20"/>
          <w:szCs w:val="20"/>
        </w:rPr>
        <w:t xml:space="preserve">contractor </w:t>
      </w:r>
      <w:r w:rsidRPr="00191D9B">
        <w:rPr>
          <w:rFonts w:ascii="Arial" w:hAnsi="Arial" w:cs="Arial"/>
          <w:sz w:val="20"/>
          <w:szCs w:val="20"/>
        </w:rPr>
        <w:t xml:space="preserve">has achieved </w:t>
      </w:r>
      <w:r w:rsidRPr="00191D9B">
        <w:rPr>
          <w:rFonts w:ascii="Arial" w:hAnsi="Arial" w:cs="Arial"/>
          <w:bCs/>
          <w:sz w:val="20"/>
          <w:szCs w:val="20"/>
        </w:rPr>
        <w:t>final completion</w:t>
      </w:r>
      <w:r w:rsidRPr="00191D9B">
        <w:rPr>
          <w:rFonts w:ascii="Arial" w:hAnsi="Arial" w:cs="Arial"/>
          <w:sz w:val="20"/>
          <w:szCs w:val="20"/>
        </w:rPr>
        <w:t xml:space="preserve"> the </w:t>
      </w:r>
      <w:r w:rsidRPr="00191D9B">
        <w:rPr>
          <w:rFonts w:ascii="Arial" w:hAnsi="Arial" w:cs="Arial"/>
          <w:bCs/>
          <w:sz w:val="20"/>
          <w:szCs w:val="20"/>
        </w:rPr>
        <w:t>latent defects</w:t>
      </w:r>
      <w:r w:rsidRPr="00191D9B">
        <w:rPr>
          <w:rFonts w:ascii="Arial" w:hAnsi="Arial" w:cs="Arial"/>
          <w:sz w:val="20"/>
          <w:szCs w:val="20"/>
        </w:rPr>
        <w:t xml:space="preserve"> liability period shall end three years from the date of </w:t>
      </w:r>
      <w:r w:rsidRPr="00191D9B">
        <w:rPr>
          <w:rFonts w:ascii="Arial" w:hAnsi="Arial" w:cs="Arial"/>
          <w:bCs/>
          <w:sz w:val="20"/>
          <w:szCs w:val="20"/>
        </w:rPr>
        <w:t>final completion</w:t>
      </w:r>
      <w:r w:rsidRPr="00191D9B">
        <w:rPr>
          <w:rFonts w:ascii="Arial" w:hAnsi="Arial" w:cs="Arial"/>
          <w:sz w:val="20"/>
          <w:szCs w:val="20"/>
        </w:rPr>
        <w:t xml:space="preserve"> </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keepNext/>
        <w:spacing w:line="276" w:lineRule="auto"/>
        <w:jc w:val="both"/>
        <w:outlineLvl w:val="6"/>
        <w:rPr>
          <w:rFonts w:ascii="Arial" w:hAnsi="Arial" w:cs="Arial"/>
          <w:b/>
          <w:bCs/>
          <w:sz w:val="20"/>
          <w:szCs w:val="20"/>
          <w:u w:val="single"/>
          <w:lang w:val="en-GB"/>
        </w:rPr>
      </w:pPr>
      <w:r w:rsidRPr="00191D9B">
        <w:rPr>
          <w:rFonts w:ascii="Arial" w:hAnsi="Arial" w:cs="Arial"/>
          <w:b/>
          <w:bCs/>
          <w:sz w:val="20"/>
          <w:szCs w:val="20"/>
          <w:u w:val="single"/>
          <w:lang w:val="en-GB"/>
        </w:rPr>
        <w:t xml:space="preserve">Employer: </w:t>
      </w:r>
      <w:r w:rsidRPr="00191D9B">
        <w:rPr>
          <w:rFonts w:ascii="Arial" w:hAnsi="Arial" w:cs="Arial"/>
          <w:b/>
          <w:bCs/>
          <w:sz w:val="20"/>
          <w:szCs w:val="20"/>
          <w:u w:val="single"/>
        </w:rPr>
        <w:t>The employer shall:</w:t>
      </w:r>
    </w:p>
    <w:p w:rsidR="00191D9B" w:rsidRPr="00191D9B" w:rsidRDefault="00191D9B" w:rsidP="00191D9B">
      <w:pPr>
        <w:numPr>
          <w:ilvl w:val="0"/>
          <w:numId w:val="32"/>
        </w:numPr>
        <w:spacing w:line="276" w:lineRule="auto"/>
        <w:jc w:val="both"/>
        <w:rPr>
          <w:rFonts w:ascii="Arial" w:hAnsi="Arial" w:cs="Arial"/>
          <w:sz w:val="20"/>
          <w:szCs w:val="20"/>
        </w:rPr>
      </w:pPr>
      <w:r w:rsidRPr="00191D9B">
        <w:rPr>
          <w:rFonts w:ascii="Arial" w:hAnsi="Arial" w:cs="Arial"/>
          <w:sz w:val="20"/>
          <w:szCs w:val="20"/>
        </w:rPr>
        <w:t xml:space="preserve">Hand over the </w:t>
      </w:r>
      <w:r w:rsidRPr="00191D9B">
        <w:rPr>
          <w:rFonts w:ascii="Arial" w:hAnsi="Arial" w:cs="Arial"/>
          <w:bCs/>
          <w:sz w:val="20"/>
          <w:szCs w:val="20"/>
        </w:rPr>
        <w:t xml:space="preserve">site </w:t>
      </w:r>
      <w:r w:rsidRPr="00191D9B">
        <w:rPr>
          <w:rFonts w:ascii="Arial" w:hAnsi="Arial" w:cs="Arial"/>
          <w:sz w:val="20"/>
          <w:szCs w:val="20"/>
        </w:rPr>
        <w:t xml:space="preserve">to the </w:t>
      </w:r>
      <w:r w:rsidRPr="00191D9B">
        <w:rPr>
          <w:rFonts w:ascii="Arial" w:hAnsi="Arial" w:cs="Arial"/>
          <w:bCs/>
          <w:sz w:val="20"/>
          <w:szCs w:val="20"/>
        </w:rPr>
        <w:t>contractor</w:t>
      </w:r>
      <w:r w:rsidRPr="00191D9B">
        <w:rPr>
          <w:rFonts w:ascii="Arial" w:hAnsi="Arial" w:cs="Arial"/>
          <w:sz w:val="20"/>
          <w:szCs w:val="20"/>
        </w:rPr>
        <w:t xml:space="preserve"> by the date stated in the </w:t>
      </w:r>
      <w:r w:rsidRPr="00191D9B">
        <w:rPr>
          <w:rFonts w:ascii="Arial" w:hAnsi="Arial" w:cs="Arial"/>
          <w:bCs/>
          <w:sz w:val="20"/>
          <w:szCs w:val="20"/>
        </w:rPr>
        <w:t>schedule.</w:t>
      </w:r>
      <w:r w:rsidRPr="00191D9B">
        <w:rPr>
          <w:rFonts w:ascii="Arial" w:hAnsi="Arial" w:cs="Arial"/>
          <w:sz w:val="20"/>
          <w:szCs w:val="20"/>
        </w:rPr>
        <w:t xml:space="preserve"> The </w:t>
      </w:r>
      <w:r w:rsidRPr="00191D9B">
        <w:rPr>
          <w:rFonts w:ascii="Arial" w:hAnsi="Arial" w:cs="Arial"/>
          <w:bCs/>
          <w:sz w:val="20"/>
          <w:szCs w:val="20"/>
        </w:rPr>
        <w:t xml:space="preserve">construction period </w:t>
      </w:r>
      <w:r w:rsidRPr="00191D9B">
        <w:rPr>
          <w:rFonts w:ascii="Arial" w:hAnsi="Arial" w:cs="Arial"/>
          <w:sz w:val="20"/>
          <w:szCs w:val="20"/>
        </w:rPr>
        <w:t xml:space="preserve">and </w:t>
      </w:r>
      <w:r w:rsidRPr="00191D9B">
        <w:rPr>
          <w:rFonts w:ascii="Arial" w:hAnsi="Arial" w:cs="Arial"/>
          <w:bCs/>
          <w:sz w:val="20"/>
          <w:szCs w:val="20"/>
        </w:rPr>
        <w:t>latent defects</w:t>
      </w:r>
      <w:r w:rsidRPr="00191D9B">
        <w:rPr>
          <w:rFonts w:ascii="Arial" w:hAnsi="Arial" w:cs="Arial"/>
          <w:sz w:val="20"/>
          <w:szCs w:val="20"/>
        </w:rPr>
        <w:t xml:space="preserve"> liability period shall commence with the handover of the </w:t>
      </w:r>
      <w:r w:rsidRPr="00191D9B">
        <w:rPr>
          <w:rFonts w:ascii="Arial" w:hAnsi="Arial" w:cs="Arial"/>
          <w:bCs/>
          <w:sz w:val="20"/>
          <w:szCs w:val="20"/>
        </w:rPr>
        <w:t>site.</w:t>
      </w:r>
    </w:p>
    <w:p w:rsidR="00191D9B" w:rsidRPr="00191D9B" w:rsidRDefault="00191D9B" w:rsidP="00191D9B">
      <w:pPr>
        <w:numPr>
          <w:ilvl w:val="0"/>
          <w:numId w:val="32"/>
        </w:numPr>
        <w:spacing w:line="276" w:lineRule="auto"/>
        <w:jc w:val="both"/>
        <w:rPr>
          <w:rFonts w:ascii="Arial" w:hAnsi="Arial" w:cs="Arial"/>
          <w:sz w:val="20"/>
          <w:szCs w:val="20"/>
        </w:rPr>
      </w:pPr>
      <w:r w:rsidRPr="00191D9B">
        <w:rPr>
          <w:rFonts w:ascii="Arial" w:hAnsi="Arial" w:cs="Arial"/>
          <w:sz w:val="20"/>
          <w:szCs w:val="20"/>
        </w:rPr>
        <w:t>Arrange for water, sewer and electrical connections as required and pay all fees concerning this</w:t>
      </w:r>
    </w:p>
    <w:p w:rsidR="00191D9B" w:rsidRPr="00191D9B" w:rsidRDefault="00191D9B" w:rsidP="00191D9B">
      <w:pPr>
        <w:numPr>
          <w:ilvl w:val="0"/>
          <w:numId w:val="32"/>
        </w:numPr>
        <w:spacing w:line="276" w:lineRule="auto"/>
        <w:jc w:val="both"/>
        <w:rPr>
          <w:rFonts w:ascii="Arial" w:hAnsi="Arial" w:cs="Arial"/>
          <w:sz w:val="20"/>
          <w:szCs w:val="20"/>
        </w:rPr>
      </w:pPr>
      <w:r w:rsidRPr="00191D9B">
        <w:rPr>
          <w:rFonts w:ascii="Arial" w:hAnsi="Arial" w:cs="Arial"/>
          <w:sz w:val="20"/>
          <w:szCs w:val="20"/>
        </w:rPr>
        <w:t xml:space="preserve">Provide water and electricity as required for the execution of the </w:t>
      </w:r>
      <w:r w:rsidRPr="00191D9B">
        <w:rPr>
          <w:rFonts w:ascii="Arial" w:hAnsi="Arial" w:cs="Arial"/>
          <w:bCs/>
          <w:sz w:val="20"/>
          <w:szCs w:val="20"/>
        </w:rPr>
        <w:t xml:space="preserve">works </w:t>
      </w:r>
      <w:r w:rsidRPr="00191D9B">
        <w:rPr>
          <w:rFonts w:ascii="Arial" w:hAnsi="Arial" w:cs="Arial"/>
          <w:sz w:val="20"/>
          <w:szCs w:val="20"/>
        </w:rPr>
        <w:t>free of charge.</w:t>
      </w:r>
    </w:p>
    <w:p w:rsidR="00191D9B" w:rsidRPr="00191D9B" w:rsidRDefault="00191D9B" w:rsidP="00191D9B">
      <w:pPr>
        <w:numPr>
          <w:ilvl w:val="0"/>
          <w:numId w:val="32"/>
        </w:numPr>
        <w:spacing w:line="276" w:lineRule="auto"/>
        <w:jc w:val="both"/>
        <w:rPr>
          <w:rFonts w:ascii="Arial" w:hAnsi="Arial" w:cs="Arial"/>
          <w:bCs/>
          <w:sz w:val="20"/>
          <w:szCs w:val="20"/>
        </w:rPr>
      </w:pPr>
      <w:r w:rsidRPr="00191D9B">
        <w:rPr>
          <w:rFonts w:ascii="Arial" w:hAnsi="Arial" w:cs="Arial"/>
          <w:sz w:val="20"/>
          <w:szCs w:val="20"/>
        </w:rPr>
        <w:t xml:space="preserve">Not issue instructions to, interfere with, hinder or obstruct any of the </w:t>
      </w:r>
      <w:r w:rsidRPr="00191D9B">
        <w:rPr>
          <w:rFonts w:ascii="Arial" w:hAnsi="Arial" w:cs="Arial"/>
          <w:bCs/>
          <w:sz w:val="20"/>
          <w:szCs w:val="20"/>
        </w:rPr>
        <w:t xml:space="preserve">contractor's </w:t>
      </w:r>
      <w:r w:rsidRPr="00191D9B">
        <w:rPr>
          <w:rFonts w:ascii="Arial" w:hAnsi="Arial" w:cs="Arial"/>
          <w:sz w:val="20"/>
          <w:szCs w:val="20"/>
        </w:rPr>
        <w:t xml:space="preserve">workers or any other persons employed or acting on behalf of the </w:t>
      </w:r>
      <w:r w:rsidRPr="00191D9B">
        <w:rPr>
          <w:rFonts w:ascii="Arial" w:hAnsi="Arial" w:cs="Arial"/>
          <w:bCs/>
          <w:sz w:val="20"/>
          <w:szCs w:val="20"/>
        </w:rPr>
        <w:t>contractor.</w:t>
      </w:r>
    </w:p>
    <w:p w:rsidR="00191D9B" w:rsidRPr="00191D9B" w:rsidRDefault="00191D9B" w:rsidP="00191D9B">
      <w:pPr>
        <w:keepNext/>
        <w:spacing w:line="276" w:lineRule="auto"/>
        <w:jc w:val="both"/>
        <w:outlineLvl w:val="3"/>
        <w:rPr>
          <w:rFonts w:ascii="Arial" w:hAnsi="Arial" w:cs="Arial"/>
          <w:b/>
          <w:bCs/>
          <w:sz w:val="20"/>
          <w:szCs w:val="20"/>
        </w:rPr>
      </w:pPr>
    </w:p>
    <w:p w:rsidR="00191D9B" w:rsidRPr="00191D9B" w:rsidRDefault="00191D9B" w:rsidP="00191D9B">
      <w:pPr>
        <w:keepNext/>
        <w:spacing w:line="276" w:lineRule="auto"/>
        <w:jc w:val="both"/>
        <w:outlineLvl w:val="3"/>
        <w:rPr>
          <w:rFonts w:ascii="Arial" w:hAnsi="Arial" w:cs="Arial"/>
          <w:b/>
          <w:bCs/>
          <w:sz w:val="20"/>
          <w:szCs w:val="20"/>
          <w:u w:val="single"/>
        </w:rPr>
      </w:pPr>
      <w:r w:rsidRPr="00191D9B">
        <w:rPr>
          <w:rFonts w:ascii="Arial" w:hAnsi="Arial" w:cs="Arial"/>
          <w:b/>
          <w:bCs/>
          <w:sz w:val="20"/>
          <w:szCs w:val="20"/>
          <w:u w:val="single"/>
        </w:rPr>
        <w:t>Risk and Insurance</w:t>
      </w:r>
    </w:p>
    <w:p w:rsidR="00191D9B" w:rsidRPr="00191D9B" w:rsidRDefault="00191D9B" w:rsidP="00191D9B">
      <w:pPr>
        <w:numPr>
          <w:ilvl w:val="0"/>
          <w:numId w:val="33"/>
        </w:numPr>
        <w:spacing w:line="276" w:lineRule="auto"/>
        <w:jc w:val="both"/>
        <w:rPr>
          <w:rFonts w:ascii="Arial" w:hAnsi="Arial" w:cs="Arial"/>
          <w:sz w:val="20"/>
          <w:szCs w:val="20"/>
        </w:rPr>
      </w:pPr>
      <w:r w:rsidRPr="00191D9B">
        <w:rPr>
          <w:rFonts w:ascii="Arial" w:hAnsi="Arial" w:cs="Arial"/>
          <w:sz w:val="20"/>
          <w:szCs w:val="20"/>
        </w:rPr>
        <w:t xml:space="preserve">The </w:t>
      </w:r>
      <w:r w:rsidRPr="00191D9B">
        <w:rPr>
          <w:rFonts w:ascii="Arial" w:hAnsi="Arial" w:cs="Arial"/>
          <w:bCs/>
          <w:sz w:val="20"/>
          <w:szCs w:val="20"/>
        </w:rPr>
        <w:t>Contractor</w:t>
      </w:r>
      <w:r w:rsidRPr="00191D9B">
        <w:rPr>
          <w:rFonts w:ascii="Arial" w:hAnsi="Arial" w:cs="Arial"/>
          <w:sz w:val="20"/>
          <w:szCs w:val="20"/>
        </w:rPr>
        <w:t xml:space="preserve"> indemnifies the NHLS against any loss in respect of claims from other parties arising out of or due to the execution of the </w:t>
      </w:r>
      <w:r w:rsidRPr="00191D9B">
        <w:rPr>
          <w:rFonts w:ascii="Arial" w:hAnsi="Arial" w:cs="Arial"/>
          <w:bCs/>
          <w:sz w:val="20"/>
          <w:szCs w:val="20"/>
        </w:rPr>
        <w:t>works</w:t>
      </w:r>
      <w:r w:rsidRPr="00191D9B">
        <w:rPr>
          <w:rFonts w:ascii="Arial" w:hAnsi="Arial" w:cs="Arial"/>
          <w:sz w:val="20"/>
          <w:szCs w:val="20"/>
        </w:rPr>
        <w:t xml:space="preserve"> or occupation of the </w:t>
      </w:r>
      <w:r w:rsidRPr="00191D9B">
        <w:rPr>
          <w:rFonts w:ascii="Arial" w:hAnsi="Arial" w:cs="Arial"/>
          <w:bCs/>
          <w:sz w:val="20"/>
          <w:szCs w:val="20"/>
        </w:rPr>
        <w:t xml:space="preserve">site </w:t>
      </w:r>
      <w:r w:rsidRPr="00191D9B">
        <w:rPr>
          <w:rFonts w:ascii="Arial" w:hAnsi="Arial" w:cs="Arial"/>
          <w:sz w:val="20"/>
          <w:szCs w:val="20"/>
        </w:rPr>
        <w:t xml:space="preserve">by the </w:t>
      </w:r>
      <w:r w:rsidRPr="00191D9B">
        <w:rPr>
          <w:rFonts w:ascii="Arial" w:hAnsi="Arial" w:cs="Arial"/>
          <w:bCs/>
          <w:sz w:val="20"/>
          <w:szCs w:val="20"/>
        </w:rPr>
        <w:t xml:space="preserve">contractor </w:t>
      </w:r>
      <w:r w:rsidRPr="00191D9B">
        <w:rPr>
          <w:rFonts w:ascii="Arial" w:hAnsi="Arial" w:cs="Arial"/>
          <w:sz w:val="20"/>
          <w:szCs w:val="20"/>
        </w:rPr>
        <w:t>consequent upon:</w:t>
      </w:r>
    </w:p>
    <w:p w:rsidR="00191D9B" w:rsidRPr="00191D9B" w:rsidRDefault="00191D9B" w:rsidP="00191D9B">
      <w:pPr>
        <w:numPr>
          <w:ilvl w:val="1"/>
          <w:numId w:val="37"/>
        </w:numPr>
        <w:spacing w:line="276" w:lineRule="auto"/>
        <w:contextualSpacing/>
        <w:jc w:val="both"/>
        <w:rPr>
          <w:rFonts w:ascii="Arial" w:hAnsi="Arial" w:cs="Arial"/>
          <w:sz w:val="20"/>
          <w:szCs w:val="20"/>
        </w:rPr>
      </w:pPr>
      <w:r w:rsidRPr="00191D9B">
        <w:rPr>
          <w:rFonts w:ascii="Arial" w:hAnsi="Arial" w:cs="Arial"/>
          <w:sz w:val="20"/>
          <w:szCs w:val="20"/>
        </w:rPr>
        <w:t>Death or bodily injury or illness of any person.</w:t>
      </w:r>
    </w:p>
    <w:p w:rsidR="00191D9B" w:rsidRPr="00191D9B" w:rsidRDefault="00191D9B" w:rsidP="00191D9B">
      <w:pPr>
        <w:numPr>
          <w:ilvl w:val="1"/>
          <w:numId w:val="37"/>
        </w:numPr>
        <w:spacing w:line="276" w:lineRule="auto"/>
        <w:contextualSpacing/>
        <w:jc w:val="both"/>
        <w:rPr>
          <w:rFonts w:ascii="Arial" w:hAnsi="Arial" w:cs="Arial"/>
          <w:bCs/>
          <w:sz w:val="20"/>
          <w:szCs w:val="20"/>
        </w:rPr>
      </w:pPr>
      <w:r w:rsidRPr="00191D9B">
        <w:rPr>
          <w:rFonts w:ascii="Arial" w:hAnsi="Arial" w:cs="Arial"/>
          <w:sz w:val="20"/>
          <w:szCs w:val="20"/>
        </w:rPr>
        <w:t xml:space="preserve">Physical loss and damage to any property other than the </w:t>
      </w:r>
      <w:r w:rsidRPr="00191D9B">
        <w:rPr>
          <w:rFonts w:ascii="Arial" w:hAnsi="Arial" w:cs="Arial"/>
          <w:bCs/>
          <w:sz w:val="20"/>
          <w:szCs w:val="20"/>
        </w:rPr>
        <w:t>works.</w:t>
      </w:r>
    </w:p>
    <w:p w:rsidR="00191D9B" w:rsidRPr="00191D9B" w:rsidRDefault="00191D9B" w:rsidP="00191D9B">
      <w:pPr>
        <w:numPr>
          <w:ilvl w:val="1"/>
          <w:numId w:val="37"/>
        </w:numPr>
        <w:spacing w:line="276" w:lineRule="auto"/>
        <w:contextualSpacing/>
        <w:jc w:val="both"/>
        <w:rPr>
          <w:rFonts w:ascii="Arial" w:hAnsi="Arial" w:cs="Arial"/>
          <w:sz w:val="20"/>
          <w:szCs w:val="20"/>
        </w:rPr>
      </w:pPr>
      <w:r w:rsidRPr="00191D9B">
        <w:rPr>
          <w:rFonts w:ascii="Arial" w:hAnsi="Arial" w:cs="Arial"/>
          <w:sz w:val="20"/>
          <w:szCs w:val="20"/>
        </w:rPr>
        <w:t>Removal of or interference with lateral support of an adjoining property.</w:t>
      </w:r>
    </w:p>
    <w:p w:rsidR="00191D9B" w:rsidRPr="00191D9B" w:rsidRDefault="00191D9B" w:rsidP="00191D9B">
      <w:pPr>
        <w:spacing w:line="276" w:lineRule="auto"/>
        <w:contextualSpacing/>
        <w:jc w:val="both"/>
        <w:rPr>
          <w:rFonts w:ascii="Arial" w:hAnsi="Arial" w:cs="Arial"/>
          <w:sz w:val="20"/>
          <w:szCs w:val="20"/>
        </w:rPr>
      </w:pPr>
    </w:p>
    <w:p w:rsidR="00191D9B" w:rsidRPr="00191D9B" w:rsidRDefault="00191D9B" w:rsidP="00191D9B">
      <w:pPr>
        <w:numPr>
          <w:ilvl w:val="0"/>
          <w:numId w:val="33"/>
        </w:numPr>
        <w:spacing w:line="276" w:lineRule="auto"/>
        <w:jc w:val="both"/>
        <w:rPr>
          <w:rFonts w:ascii="Arial" w:hAnsi="Arial" w:cs="Arial"/>
          <w:sz w:val="20"/>
          <w:szCs w:val="20"/>
        </w:rPr>
      </w:pPr>
      <w:r w:rsidRPr="00191D9B">
        <w:rPr>
          <w:rFonts w:ascii="Arial" w:hAnsi="Arial" w:cs="Arial"/>
          <w:sz w:val="20"/>
          <w:szCs w:val="20"/>
        </w:rPr>
        <w:t xml:space="preserve">The </w:t>
      </w:r>
      <w:r w:rsidRPr="00191D9B">
        <w:rPr>
          <w:rFonts w:ascii="Arial" w:hAnsi="Arial" w:cs="Arial"/>
          <w:bCs/>
          <w:sz w:val="20"/>
          <w:szCs w:val="20"/>
        </w:rPr>
        <w:t>contractor</w:t>
      </w:r>
      <w:r w:rsidRPr="00191D9B">
        <w:rPr>
          <w:rFonts w:ascii="Arial" w:hAnsi="Arial" w:cs="Arial"/>
          <w:sz w:val="20"/>
          <w:szCs w:val="20"/>
        </w:rPr>
        <w:t xml:space="preserve"> shall take out insurances in respect of his employees as are required by law.</w:t>
      </w:r>
    </w:p>
    <w:p w:rsidR="00191D9B" w:rsidRPr="00191D9B" w:rsidRDefault="00191D9B" w:rsidP="00191D9B">
      <w:pPr>
        <w:numPr>
          <w:ilvl w:val="0"/>
          <w:numId w:val="33"/>
        </w:numPr>
        <w:spacing w:line="276" w:lineRule="auto"/>
        <w:jc w:val="both"/>
        <w:rPr>
          <w:rFonts w:ascii="Arial" w:hAnsi="Arial" w:cs="Arial"/>
          <w:sz w:val="20"/>
          <w:szCs w:val="20"/>
        </w:rPr>
      </w:pPr>
      <w:r w:rsidRPr="00191D9B">
        <w:rPr>
          <w:rFonts w:ascii="Arial" w:hAnsi="Arial" w:cs="Arial"/>
          <w:sz w:val="20"/>
          <w:szCs w:val="20"/>
        </w:rPr>
        <w:t xml:space="preserve">Where, in the opinion of the Project Manager, loss and damage to the </w:t>
      </w:r>
      <w:r w:rsidRPr="00191D9B">
        <w:rPr>
          <w:rFonts w:ascii="Arial" w:hAnsi="Arial" w:cs="Arial"/>
          <w:bCs/>
          <w:sz w:val="20"/>
          <w:szCs w:val="20"/>
        </w:rPr>
        <w:t>works</w:t>
      </w:r>
      <w:r w:rsidRPr="00191D9B">
        <w:rPr>
          <w:rFonts w:ascii="Arial" w:hAnsi="Arial" w:cs="Arial"/>
          <w:sz w:val="20"/>
          <w:szCs w:val="20"/>
        </w:rPr>
        <w:t xml:space="preserve"> due to the </w:t>
      </w:r>
      <w:r w:rsidRPr="00191D9B">
        <w:rPr>
          <w:rFonts w:ascii="Arial" w:hAnsi="Arial" w:cs="Arial"/>
          <w:bCs/>
          <w:sz w:val="20"/>
          <w:szCs w:val="20"/>
        </w:rPr>
        <w:t xml:space="preserve">contractor's </w:t>
      </w:r>
      <w:r w:rsidRPr="00191D9B">
        <w:rPr>
          <w:rFonts w:ascii="Arial" w:hAnsi="Arial" w:cs="Arial"/>
          <w:sz w:val="20"/>
          <w:szCs w:val="20"/>
        </w:rPr>
        <w:t xml:space="preserve">negligence the </w:t>
      </w:r>
      <w:r w:rsidRPr="00191D9B">
        <w:rPr>
          <w:rFonts w:ascii="Arial" w:hAnsi="Arial" w:cs="Arial"/>
          <w:bCs/>
          <w:sz w:val="20"/>
          <w:szCs w:val="20"/>
        </w:rPr>
        <w:t>contractor</w:t>
      </w:r>
      <w:r w:rsidRPr="00191D9B">
        <w:rPr>
          <w:rFonts w:ascii="Arial" w:hAnsi="Arial" w:cs="Arial"/>
          <w:sz w:val="20"/>
          <w:szCs w:val="20"/>
        </w:rPr>
        <w:t xml:space="preserve"> shall be liable for such loss and damage.</w:t>
      </w:r>
    </w:p>
    <w:p w:rsidR="00191D9B" w:rsidRPr="00191D9B" w:rsidRDefault="00191D9B" w:rsidP="00191D9B">
      <w:pPr>
        <w:numPr>
          <w:ilvl w:val="0"/>
          <w:numId w:val="33"/>
        </w:numPr>
        <w:spacing w:line="276" w:lineRule="auto"/>
        <w:jc w:val="both"/>
        <w:rPr>
          <w:rFonts w:ascii="Arial" w:hAnsi="Arial" w:cs="Arial"/>
          <w:sz w:val="20"/>
          <w:szCs w:val="20"/>
        </w:rPr>
      </w:pPr>
      <w:r w:rsidRPr="00191D9B">
        <w:rPr>
          <w:rFonts w:ascii="Arial" w:hAnsi="Arial" w:cs="Arial"/>
          <w:sz w:val="20"/>
          <w:szCs w:val="20"/>
        </w:rPr>
        <w:t xml:space="preserve">The </w:t>
      </w:r>
      <w:r w:rsidRPr="00191D9B">
        <w:rPr>
          <w:rFonts w:ascii="Arial" w:hAnsi="Arial" w:cs="Arial"/>
          <w:bCs/>
          <w:sz w:val="20"/>
          <w:szCs w:val="20"/>
        </w:rPr>
        <w:t>contractor</w:t>
      </w:r>
      <w:r w:rsidRPr="00191D9B">
        <w:rPr>
          <w:rFonts w:ascii="Arial" w:hAnsi="Arial" w:cs="Arial"/>
          <w:sz w:val="20"/>
          <w:szCs w:val="20"/>
        </w:rPr>
        <w:t xml:space="preserve"> shall in all circumstances be at risk for loss of, or damage to his construction plant or vehicles. </w:t>
      </w:r>
    </w:p>
    <w:p w:rsidR="00191D9B" w:rsidRPr="00191D9B" w:rsidRDefault="00191D9B" w:rsidP="00191D9B">
      <w:pPr>
        <w:numPr>
          <w:ilvl w:val="0"/>
          <w:numId w:val="33"/>
        </w:numPr>
        <w:spacing w:line="276" w:lineRule="auto"/>
        <w:jc w:val="both"/>
        <w:rPr>
          <w:rFonts w:ascii="Arial" w:hAnsi="Arial" w:cs="Arial"/>
          <w:sz w:val="20"/>
          <w:szCs w:val="20"/>
        </w:rPr>
      </w:pPr>
      <w:r w:rsidRPr="00191D9B">
        <w:rPr>
          <w:rFonts w:ascii="Arial" w:hAnsi="Arial" w:cs="Arial"/>
          <w:sz w:val="20"/>
          <w:szCs w:val="20"/>
        </w:rPr>
        <w:lastRenderedPageBreak/>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191D9B" w:rsidRPr="00191D9B" w:rsidRDefault="00191D9B" w:rsidP="00191D9B">
      <w:pPr>
        <w:numPr>
          <w:ilvl w:val="0"/>
          <w:numId w:val="34"/>
        </w:numPr>
        <w:spacing w:line="276" w:lineRule="auto"/>
        <w:jc w:val="both"/>
        <w:rPr>
          <w:rFonts w:ascii="Arial" w:hAnsi="Arial" w:cs="Arial"/>
          <w:sz w:val="20"/>
          <w:szCs w:val="20"/>
        </w:rPr>
      </w:pPr>
      <w:r w:rsidRPr="00191D9B">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191D9B" w:rsidRPr="00191D9B" w:rsidRDefault="00191D9B" w:rsidP="00191D9B">
      <w:pPr>
        <w:numPr>
          <w:ilvl w:val="0"/>
          <w:numId w:val="34"/>
        </w:numPr>
        <w:spacing w:line="276" w:lineRule="auto"/>
        <w:jc w:val="both"/>
        <w:rPr>
          <w:rFonts w:ascii="Arial" w:hAnsi="Arial" w:cs="Arial"/>
          <w:sz w:val="20"/>
          <w:szCs w:val="20"/>
        </w:rPr>
      </w:pPr>
      <w:r w:rsidRPr="00191D9B">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191D9B" w:rsidRPr="00191D9B" w:rsidRDefault="00191D9B" w:rsidP="00191D9B">
      <w:pPr>
        <w:numPr>
          <w:ilvl w:val="0"/>
          <w:numId w:val="34"/>
        </w:numPr>
        <w:spacing w:line="276" w:lineRule="auto"/>
        <w:jc w:val="both"/>
        <w:rPr>
          <w:rFonts w:ascii="Arial" w:hAnsi="Arial" w:cs="Arial"/>
          <w:sz w:val="20"/>
          <w:szCs w:val="20"/>
        </w:rPr>
      </w:pPr>
      <w:r w:rsidRPr="00191D9B">
        <w:rPr>
          <w:rFonts w:ascii="Arial" w:hAnsi="Arial" w:cs="Arial"/>
          <w:sz w:val="20"/>
          <w:szCs w:val="20"/>
        </w:rPr>
        <w:t>The existing premises will be occupied at all times and the Contractor will be required to keep all noise to a minimum</w:t>
      </w:r>
    </w:p>
    <w:p w:rsidR="00191D9B" w:rsidRPr="00191D9B" w:rsidRDefault="00191D9B" w:rsidP="00191D9B">
      <w:pPr>
        <w:spacing w:line="276" w:lineRule="auto"/>
        <w:jc w:val="both"/>
        <w:rPr>
          <w:rFonts w:ascii="Arial" w:hAnsi="Arial" w:cs="Arial"/>
          <w:b/>
          <w:sz w:val="20"/>
          <w:szCs w:val="20"/>
        </w:rPr>
      </w:pPr>
    </w:p>
    <w:p w:rsidR="00191D9B" w:rsidRPr="00191D9B" w:rsidRDefault="00191D9B" w:rsidP="00191D9B">
      <w:pPr>
        <w:spacing w:line="276" w:lineRule="auto"/>
        <w:jc w:val="both"/>
        <w:rPr>
          <w:rFonts w:ascii="Arial" w:hAnsi="Arial" w:cs="Arial"/>
          <w:b/>
          <w:sz w:val="20"/>
          <w:szCs w:val="20"/>
          <w:u w:val="single"/>
        </w:rPr>
      </w:pPr>
      <w:r w:rsidRPr="00191D9B">
        <w:rPr>
          <w:rFonts w:ascii="Arial" w:hAnsi="Arial" w:cs="Arial"/>
          <w:b/>
          <w:sz w:val="20"/>
          <w:szCs w:val="20"/>
          <w:u w:val="single"/>
        </w:rPr>
        <w:t>Safety</w:t>
      </w:r>
    </w:p>
    <w:p w:rsidR="00191D9B" w:rsidRPr="00191D9B" w:rsidRDefault="00191D9B" w:rsidP="00191D9B">
      <w:pPr>
        <w:numPr>
          <w:ilvl w:val="0"/>
          <w:numId w:val="35"/>
        </w:numPr>
        <w:spacing w:line="276" w:lineRule="auto"/>
        <w:jc w:val="both"/>
        <w:rPr>
          <w:rFonts w:ascii="Arial" w:hAnsi="Arial" w:cs="Arial"/>
          <w:sz w:val="20"/>
          <w:szCs w:val="20"/>
        </w:rPr>
      </w:pPr>
      <w:r w:rsidRPr="00191D9B">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191D9B" w:rsidRPr="00191D9B" w:rsidRDefault="00191D9B" w:rsidP="00191D9B">
      <w:pPr>
        <w:numPr>
          <w:ilvl w:val="0"/>
          <w:numId w:val="35"/>
        </w:numPr>
        <w:spacing w:line="276" w:lineRule="auto"/>
        <w:jc w:val="both"/>
        <w:rPr>
          <w:rFonts w:ascii="Arial" w:hAnsi="Arial" w:cs="Arial"/>
          <w:sz w:val="20"/>
          <w:szCs w:val="20"/>
        </w:rPr>
      </w:pPr>
      <w:r w:rsidRPr="00191D9B">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191D9B" w:rsidRPr="00191D9B" w:rsidRDefault="00191D9B" w:rsidP="00191D9B">
      <w:pPr>
        <w:numPr>
          <w:ilvl w:val="0"/>
          <w:numId w:val="35"/>
        </w:numPr>
        <w:spacing w:line="276" w:lineRule="auto"/>
        <w:jc w:val="both"/>
        <w:rPr>
          <w:rFonts w:ascii="Arial" w:hAnsi="Arial" w:cs="Arial"/>
          <w:sz w:val="20"/>
          <w:szCs w:val="20"/>
        </w:rPr>
      </w:pPr>
      <w:r w:rsidRPr="00191D9B">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191D9B" w:rsidRPr="00191D9B" w:rsidRDefault="00191D9B" w:rsidP="00191D9B">
      <w:pPr>
        <w:spacing w:line="276" w:lineRule="auto"/>
        <w:jc w:val="both"/>
        <w:rPr>
          <w:rFonts w:ascii="Arial" w:hAnsi="Arial" w:cs="Arial"/>
          <w:b/>
          <w:sz w:val="20"/>
          <w:szCs w:val="20"/>
        </w:rPr>
      </w:pPr>
    </w:p>
    <w:p w:rsidR="00191D9B" w:rsidRPr="00191D9B" w:rsidRDefault="00191D9B" w:rsidP="00191D9B">
      <w:pPr>
        <w:spacing w:line="276" w:lineRule="auto"/>
        <w:jc w:val="both"/>
        <w:rPr>
          <w:rFonts w:ascii="Arial" w:hAnsi="Arial" w:cs="Arial"/>
          <w:b/>
          <w:sz w:val="20"/>
          <w:szCs w:val="20"/>
          <w:u w:val="single"/>
        </w:rPr>
      </w:pPr>
      <w:proofErr w:type="spellStart"/>
      <w:r w:rsidRPr="00191D9B">
        <w:rPr>
          <w:rFonts w:ascii="Arial" w:hAnsi="Arial" w:cs="Arial"/>
          <w:b/>
          <w:sz w:val="20"/>
          <w:szCs w:val="20"/>
          <w:u w:val="single"/>
        </w:rPr>
        <w:t>Programme</w:t>
      </w:r>
      <w:proofErr w:type="spellEnd"/>
    </w:p>
    <w:p w:rsidR="00191D9B" w:rsidRPr="00191D9B" w:rsidRDefault="00191D9B" w:rsidP="00191D9B">
      <w:pPr>
        <w:numPr>
          <w:ilvl w:val="0"/>
          <w:numId w:val="36"/>
        </w:numPr>
        <w:tabs>
          <w:tab w:val="left" w:pos="900"/>
        </w:tabs>
        <w:spacing w:line="276" w:lineRule="auto"/>
        <w:jc w:val="both"/>
        <w:rPr>
          <w:rFonts w:ascii="Arial" w:hAnsi="Arial" w:cs="Arial"/>
          <w:sz w:val="20"/>
          <w:szCs w:val="20"/>
        </w:rPr>
      </w:pPr>
      <w:r w:rsidRPr="00191D9B">
        <w:rPr>
          <w:rFonts w:ascii="Arial" w:hAnsi="Arial" w:cs="Arial"/>
          <w:sz w:val="20"/>
          <w:szCs w:val="20"/>
        </w:rPr>
        <w:t xml:space="preserve">The Contractor shall submit his </w:t>
      </w:r>
      <w:proofErr w:type="spellStart"/>
      <w:r w:rsidRPr="00191D9B">
        <w:rPr>
          <w:rFonts w:ascii="Arial" w:hAnsi="Arial" w:cs="Arial"/>
          <w:sz w:val="20"/>
          <w:szCs w:val="20"/>
        </w:rPr>
        <w:t>programme</w:t>
      </w:r>
      <w:proofErr w:type="spellEnd"/>
      <w:r w:rsidRPr="00191D9B">
        <w:rPr>
          <w:rFonts w:ascii="Arial" w:hAnsi="Arial" w:cs="Arial"/>
          <w:sz w:val="20"/>
          <w:szCs w:val="20"/>
        </w:rPr>
        <w:t xml:space="preserve"> of work to the Project Manager not later than 14 days after the Contractor has been notified of the acceptance of his tender. If necessary, the Project Manager may instruct the Contractor to adjust his </w:t>
      </w:r>
      <w:proofErr w:type="spellStart"/>
      <w:r w:rsidRPr="00191D9B">
        <w:rPr>
          <w:rFonts w:ascii="Arial" w:hAnsi="Arial" w:cs="Arial"/>
          <w:sz w:val="20"/>
          <w:szCs w:val="20"/>
        </w:rPr>
        <w:t>programme</w:t>
      </w:r>
      <w:proofErr w:type="spellEnd"/>
      <w:r w:rsidRPr="00191D9B">
        <w:rPr>
          <w:rFonts w:ascii="Arial" w:hAnsi="Arial" w:cs="Arial"/>
          <w:sz w:val="20"/>
          <w:szCs w:val="20"/>
        </w:rPr>
        <w:t xml:space="preserve"> to suit other activities</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center"/>
        <w:rPr>
          <w:rFonts w:ascii="Arial" w:hAnsi="Arial" w:cs="Arial"/>
          <w:b/>
          <w:sz w:val="20"/>
          <w:szCs w:val="20"/>
        </w:rPr>
      </w:pPr>
      <w:r w:rsidRPr="00191D9B">
        <w:rPr>
          <w:rFonts w:ascii="Arial" w:hAnsi="Arial" w:cs="Arial"/>
          <w:b/>
          <w:sz w:val="20"/>
          <w:szCs w:val="20"/>
        </w:rPr>
        <w:t>_________________END_________________</w:t>
      </w:r>
    </w:p>
    <w:p w:rsidR="00191D9B" w:rsidRPr="00191D9B" w:rsidRDefault="00191D9B" w:rsidP="00191D9B">
      <w:pPr>
        <w:spacing w:line="276" w:lineRule="auto"/>
        <w:jc w:val="both"/>
        <w:rPr>
          <w:rFonts w:ascii="Arial" w:hAnsi="Arial" w:cs="Arial"/>
          <w:sz w:val="20"/>
          <w:szCs w:val="20"/>
        </w:rPr>
      </w:pPr>
    </w:p>
    <w:p w:rsidR="00191D9B" w:rsidRPr="00191D9B" w:rsidRDefault="00191D9B" w:rsidP="00191D9B">
      <w:pPr>
        <w:spacing w:line="276" w:lineRule="auto"/>
        <w:jc w:val="both"/>
        <w:rPr>
          <w:rFonts w:ascii="Arial" w:hAnsi="Arial" w:cs="Arial"/>
          <w:sz w:val="20"/>
          <w:szCs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ED262D" w:rsidRDefault="00ED262D" w:rsidP="0083651C">
      <w:pPr>
        <w:ind w:left="1440" w:hanging="1440"/>
        <w:jc w:val="both"/>
        <w:rPr>
          <w:rFonts w:ascii="Arial Narrow" w:hAnsi="Arial Narrow"/>
          <w:b/>
          <w:sz w:val="22"/>
          <w:szCs w:val="22"/>
        </w:rPr>
      </w:pPr>
    </w:p>
    <w:p w:rsidR="00ED262D" w:rsidRDefault="00ED262D"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992"/>
        <w:gridCol w:w="1860"/>
        <w:gridCol w:w="1566"/>
      </w:tblGrid>
      <w:tr w:rsidR="00914DE8" w:rsidRPr="00587F59" w:rsidTr="00914DE8">
        <w:trPr>
          <w:trHeight w:val="235"/>
        </w:trPr>
        <w:tc>
          <w:tcPr>
            <w:tcW w:w="5949" w:type="dxa"/>
            <w:shd w:val="clear" w:color="auto" w:fill="auto"/>
            <w:noWrap/>
            <w:vAlign w:val="bottom"/>
          </w:tcPr>
          <w:p w:rsidR="00914DE8" w:rsidRPr="0065714E" w:rsidRDefault="00914DE8"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lastRenderedPageBreak/>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992" w:type="dxa"/>
          </w:tcPr>
          <w:p w:rsidR="00914DE8" w:rsidRDefault="00914DE8"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QTY</w:t>
            </w:r>
          </w:p>
        </w:tc>
        <w:tc>
          <w:tcPr>
            <w:tcW w:w="1860" w:type="dxa"/>
          </w:tcPr>
          <w:p w:rsidR="00914DE8" w:rsidRPr="0016325D" w:rsidRDefault="00914DE8"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566" w:type="dxa"/>
          </w:tcPr>
          <w:p w:rsidR="00914DE8" w:rsidRDefault="00914DE8"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14DE8" w:rsidRPr="00587F59" w:rsidTr="00914DE8">
        <w:trPr>
          <w:trHeight w:val="235"/>
        </w:trPr>
        <w:tc>
          <w:tcPr>
            <w:tcW w:w="5949" w:type="dxa"/>
            <w:shd w:val="clear" w:color="auto" w:fill="auto"/>
            <w:noWrap/>
            <w:vAlign w:val="bottom"/>
          </w:tcPr>
          <w:p w:rsidR="00914DE8" w:rsidRPr="00587F59" w:rsidRDefault="00914DE8" w:rsidP="00DB6342">
            <w:pPr>
              <w:spacing w:line="360" w:lineRule="auto"/>
              <w:rPr>
                <w:rFonts w:ascii="Arial Narrow" w:hAnsi="Arial Narrow" w:cs="Arial"/>
                <w:sz w:val="20"/>
                <w:szCs w:val="20"/>
                <w:lang w:val="en-ZA" w:eastAsia="en-ZA"/>
              </w:rPr>
            </w:pP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Pr="00587F59"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587F59" w:rsidRDefault="00914DE8" w:rsidP="00DB6342">
            <w:pPr>
              <w:spacing w:line="360" w:lineRule="auto"/>
              <w:rPr>
                <w:rFonts w:ascii="Arial Narrow" w:hAnsi="Arial Narrow" w:cs="Arial"/>
                <w:sz w:val="20"/>
                <w:szCs w:val="20"/>
                <w:lang w:val="en-ZA" w:eastAsia="en-ZA"/>
              </w:rPr>
            </w:pP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Pr="00587F59"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587F59" w:rsidRDefault="00914DE8" w:rsidP="00DB6342">
            <w:pPr>
              <w:spacing w:line="360" w:lineRule="auto"/>
              <w:rPr>
                <w:rFonts w:ascii="Arial Narrow" w:hAnsi="Arial Narrow" w:cs="Arial"/>
                <w:sz w:val="20"/>
                <w:szCs w:val="20"/>
                <w:lang w:val="en-ZA" w:eastAsia="en-ZA"/>
              </w:rPr>
            </w:pP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Pr="00587F59"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587F59" w:rsidRDefault="00914DE8" w:rsidP="00DB6342">
            <w:pPr>
              <w:spacing w:line="360" w:lineRule="auto"/>
              <w:rPr>
                <w:rFonts w:ascii="Arial Narrow" w:hAnsi="Arial Narrow" w:cs="Arial"/>
                <w:sz w:val="20"/>
                <w:szCs w:val="20"/>
                <w:lang w:val="en-ZA" w:eastAsia="en-ZA"/>
              </w:rPr>
            </w:pP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Pr="00587F59"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65714E" w:rsidRDefault="00914DE8"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883C5B" w:rsidRDefault="00914DE8"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883C5B" w:rsidRDefault="00914DE8"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CA6B71" w:rsidRPr="00804C98" w:rsidRDefault="00CA6B71"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127EE8">
              <w:rPr>
                <w:rFonts w:ascii="Arial Narrow" w:hAnsi="Arial Narrow"/>
                <w:b/>
                <w:sz w:val="22"/>
                <w:szCs w:val="22"/>
              </w:rPr>
              <w:t>GAU</w:t>
            </w:r>
            <w:r w:rsidR="00127EE8">
              <w:rPr>
                <w:rFonts w:ascii="Arial Narrow" w:hAnsi="Arial Narrow"/>
                <w:b/>
                <w:sz w:val="20"/>
                <w:lang w:val="en-GB"/>
              </w:rPr>
              <w:t>REN 2021-077</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201BC">
              <w:rPr>
                <w:rFonts w:ascii="Arial Narrow" w:hAnsi="Arial Narrow"/>
                <w:b/>
                <w:sz w:val="22"/>
                <w:szCs w:val="22"/>
              </w:rPr>
              <w:t xml:space="preserve">08 November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bookmarkStart w:id="4" w:name="_GoBack"/>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bookmarkEnd w:id="4"/>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lastRenderedPageBreak/>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lastRenderedPageBreak/>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6pt;height:33.6pt" o:ole="" fillcolor="window">
            <v:imagedata r:id="rId11" o:title=""/>
          </v:shape>
          <o:OLEObject Type="Embed" ProgID="Equation.3" ShapeID="_x0000_i1026" DrawAspect="Content" ObjectID="_1728718453"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2.4pt;height:33.6pt" o:ole="" fillcolor="window">
            <v:imagedata r:id="rId13" o:title=""/>
          </v:shape>
          <o:OLEObject Type="Embed" ProgID="Equation.3" ShapeID="_x0000_i1027" DrawAspect="Content" ObjectID="_1728718454"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A5040" w:rsidRDefault="00DA504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DA5040" w:rsidRDefault="0097324C" w:rsidP="0097324C">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044F8A" w:rsidRDefault="00044F8A" w:rsidP="0097324C"/>
                          <w:p w:rsidR="00044F8A" w:rsidRDefault="00044F8A" w:rsidP="0097324C"/>
                          <w:p w:rsidR="00044F8A" w:rsidRPr="00585866" w:rsidRDefault="00044F8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044F8A" w:rsidRPr="00585866" w:rsidRDefault="00044F8A" w:rsidP="0097324C">
                            <w:pPr>
                              <w:jc w:val="center"/>
                              <w:rPr>
                                <w:rFonts w:ascii="Arial" w:hAnsi="Arial" w:cs="Arial"/>
                                <w:sz w:val="18"/>
                                <w:szCs w:val="18"/>
                              </w:rPr>
                            </w:pPr>
                            <w:r w:rsidRPr="00585866">
                              <w:rPr>
                                <w:rFonts w:ascii="Arial" w:hAnsi="Arial" w:cs="Arial"/>
                                <w:sz w:val="18"/>
                                <w:szCs w:val="18"/>
                              </w:rPr>
                              <w:t>SIGNATURE(S) OF BIDDERS(S)</w:t>
                            </w:r>
                          </w:p>
                          <w:p w:rsidR="00044F8A" w:rsidRPr="00585866" w:rsidRDefault="00044F8A" w:rsidP="0097324C">
                            <w:pPr>
                              <w:rPr>
                                <w:rFonts w:ascii="Arial" w:hAnsi="Arial" w:cs="Arial"/>
                                <w:sz w:val="18"/>
                                <w:szCs w:val="18"/>
                              </w:rPr>
                            </w:pPr>
                          </w:p>
                          <w:p w:rsidR="00044F8A" w:rsidRPr="00585866" w:rsidRDefault="00044F8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044F8A" w:rsidRPr="00585866" w:rsidRDefault="00044F8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044F8A" w:rsidRPr="00585866" w:rsidRDefault="00044F8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4F8A" w:rsidRPr="00585866" w:rsidRDefault="00044F8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4F8A" w:rsidRDefault="00044F8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044F8A" w:rsidRDefault="00044F8A" w:rsidP="0097324C"/>
                    <w:p w:rsidR="00044F8A" w:rsidRDefault="00044F8A" w:rsidP="0097324C"/>
                    <w:p w:rsidR="00044F8A" w:rsidRPr="00585866" w:rsidRDefault="00044F8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044F8A" w:rsidRPr="00585866" w:rsidRDefault="00044F8A" w:rsidP="0097324C">
                      <w:pPr>
                        <w:jc w:val="center"/>
                        <w:rPr>
                          <w:rFonts w:ascii="Arial" w:hAnsi="Arial" w:cs="Arial"/>
                          <w:sz w:val="18"/>
                          <w:szCs w:val="18"/>
                        </w:rPr>
                      </w:pPr>
                      <w:r w:rsidRPr="00585866">
                        <w:rPr>
                          <w:rFonts w:ascii="Arial" w:hAnsi="Arial" w:cs="Arial"/>
                          <w:sz w:val="18"/>
                          <w:szCs w:val="18"/>
                        </w:rPr>
                        <w:t>SIGNATURE(S) OF BIDDERS(S)</w:t>
                      </w:r>
                    </w:p>
                    <w:p w:rsidR="00044F8A" w:rsidRPr="00585866" w:rsidRDefault="00044F8A" w:rsidP="0097324C">
                      <w:pPr>
                        <w:rPr>
                          <w:rFonts w:ascii="Arial" w:hAnsi="Arial" w:cs="Arial"/>
                          <w:sz w:val="18"/>
                          <w:szCs w:val="18"/>
                        </w:rPr>
                      </w:pPr>
                    </w:p>
                    <w:p w:rsidR="00044F8A" w:rsidRPr="00585866" w:rsidRDefault="00044F8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044F8A" w:rsidRPr="00585866" w:rsidRDefault="00044F8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044F8A" w:rsidRPr="00585866" w:rsidRDefault="00044F8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4F8A" w:rsidRPr="00585866" w:rsidRDefault="00044F8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4F8A" w:rsidRDefault="00044F8A"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044F8A" w:rsidRDefault="00044F8A" w:rsidP="0097324C"/>
                          <w:p w:rsidR="00044F8A" w:rsidRPr="00585866" w:rsidRDefault="00044F8A" w:rsidP="0097324C">
                            <w:pPr>
                              <w:rPr>
                                <w:rFonts w:ascii="Arial" w:hAnsi="Arial" w:cs="Arial"/>
                                <w:sz w:val="18"/>
                                <w:szCs w:val="18"/>
                              </w:rPr>
                            </w:pPr>
                            <w:r w:rsidRPr="00585866">
                              <w:rPr>
                                <w:rFonts w:ascii="Arial" w:hAnsi="Arial" w:cs="Arial"/>
                                <w:sz w:val="18"/>
                                <w:szCs w:val="18"/>
                              </w:rPr>
                              <w:t>WITNESSES</w:t>
                            </w:r>
                          </w:p>
                          <w:p w:rsidR="00044F8A" w:rsidRPr="00585866" w:rsidRDefault="00044F8A" w:rsidP="0097324C">
                            <w:pPr>
                              <w:rPr>
                                <w:rFonts w:ascii="Arial" w:hAnsi="Arial" w:cs="Arial"/>
                                <w:sz w:val="18"/>
                                <w:szCs w:val="18"/>
                              </w:rPr>
                            </w:pPr>
                          </w:p>
                          <w:p w:rsidR="00044F8A" w:rsidRPr="00585866" w:rsidRDefault="00044F8A"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044F8A" w:rsidRPr="00585866" w:rsidRDefault="00044F8A"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044F8A" w:rsidRDefault="00044F8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044F8A" w:rsidRDefault="00044F8A" w:rsidP="0097324C"/>
                    <w:p w:rsidR="00044F8A" w:rsidRPr="00585866" w:rsidRDefault="00044F8A" w:rsidP="0097324C">
                      <w:pPr>
                        <w:rPr>
                          <w:rFonts w:ascii="Arial" w:hAnsi="Arial" w:cs="Arial"/>
                          <w:sz w:val="18"/>
                          <w:szCs w:val="18"/>
                        </w:rPr>
                      </w:pPr>
                      <w:r w:rsidRPr="00585866">
                        <w:rPr>
                          <w:rFonts w:ascii="Arial" w:hAnsi="Arial" w:cs="Arial"/>
                          <w:sz w:val="18"/>
                          <w:szCs w:val="18"/>
                        </w:rPr>
                        <w:t>WITNESSES</w:t>
                      </w:r>
                    </w:p>
                    <w:p w:rsidR="00044F8A" w:rsidRPr="00585866" w:rsidRDefault="00044F8A" w:rsidP="0097324C">
                      <w:pPr>
                        <w:rPr>
                          <w:rFonts w:ascii="Arial" w:hAnsi="Arial" w:cs="Arial"/>
                          <w:sz w:val="18"/>
                          <w:szCs w:val="18"/>
                        </w:rPr>
                      </w:pPr>
                    </w:p>
                    <w:p w:rsidR="00044F8A" w:rsidRPr="00585866" w:rsidRDefault="00044F8A"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044F8A" w:rsidRPr="00585866" w:rsidRDefault="00044F8A"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044F8A" w:rsidRDefault="00044F8A"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lastRenderedPageBreak/>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2134A1" w:rsidRDefault="002134A1"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lastRenderedPageBreak/>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A5040" w:rsidRDefault="00DA5040" w:rsidP="00DA5040">
            <w:pPr>
              <w:spacing w:line="360" w:lineRule="auto"/>
              <w:rPr>
                <w:rFonts w:ascii="Arial Narrow" w:hAnsi="Arial Narrow" w:cs="Calibri"/>
                <w:lang w:val="en-ZA"/>
              </w:rPr>
            </w:pPr>
            <w:r>
              <w:rPr>
                <w:rFonts w:ascii="Arial Narrow" w:hAnsi="Arial Narrow" w:cs="Calibri"/>
                <w:lang w:val="en-ZA"/>
              </w:rPr>
              <w:t xml:space="preserve">2. </w:t>
            </w:r>
            <w:r w:rsidR="00430220" w:rsidRPr="00DA5040">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lastRenderedPageBreak/>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2F78AE"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lastRenderedPageBreak/>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lastRenderedPageBreak/>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duration and its cause(s). </w:t>
      </w:r>
      <w:r w:rsidRPr="00E52D11">
        <w:rPr>
          <w:rFonts w:ascii="Arial" w:hAnsi="Arial" w:cs="Arial"/>
          <w:color w:val="000000"/>
          <w:sz w:val="22"/>
          <w:szCs w:val="22"/>
          <w:lang w:eastAsia="en-ZA"/>
        </w:rPr>
        <w:lastRenderedPageBreak/>
        <w:t>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period of not more than fourteen (14) days to provide reasons why </w:t>
      </w:r>
      <w:r w:rsidRPr="00E52D11">
        <w:rPr>
          <w:rFonts w:ascii="Arial" w:hAnsi="Arial" w:cs="Arial"/>
          <w:color w:val="000000"/>
          <w:sz w:val="22"/>
          <w:szCs w:val="22"/>
          <w:lang w:eastAsia="en-ZA"/>
        </w:rPr>
        <w:lastRenderedPageBreak/>
        <w:t>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proofErr w:type="spellStart"/>
      <w:r w:rsidRPr="00E52D11">
        <w:rPr>
          <w:rFonts w:ascii="Arial" w:hAnsi="Arial" w:cs="Arial"/>
          <w:color w:val="000000"/>
          <w:sz w:val="22"/>
          <w:szCs w:val="22"/>
          <w:lang w:eastAsia="en-ZA"/>
        </w:rPr>
        <w:t>ther</w:t>
      </w:r>
      <w:proofErr w:type="spellEnd"/>
      <w:r w:rsidRPr="00E52D11">
        <w:rPr>
          <w:rFonts w:ascii="Arial" w:hAnsi="Arial" w:cs="Arial"/>
          <w:color w:val="000000"/>
          <w:sz w:val="22"/>
          <w:szCs w:val="22"/>
          <w:lang w:eastAsia="en-ZA"/>
        </w:rPr>
        <w:t xml:space="preserve">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lastRenderedPageBreak/>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6"/>
      <w:footerReference w:type="defaul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EB1" w:rsidRDefault="00122EB1">
      <w:r>
        <w:separator/>
      </w:r>
    </w:p>
  </w:endnote>
  <w:endnote w:type="continuationSeparator" w:id="0">
    <w:p w:rsidR="00122EB1" w:rsidRDefault="0012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8A" w:rsidRDefault="00122EB1">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044F8A" w:rsidRPr="001732F5" w:rsidRDefault="00044F8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201BC">
      <w:rPr>
        <w:rStyle w:val="PageNumber"/>
        <w:rFonts w:ascii="Arial" w:hAnsi="Arial" w:cs="Arial"/>
        <w:noProof/>
        <w:sz w:val="18"/>
        <w:szCs w:val="18"/>
      </w:rPr>
      <w:t>25</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44F8A" w:rsidRDefault="00044F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EB1" w:rsidRDefault="00122EB1">
      <w:r>
        <w:separator/>
      </w:r>
    </w:p>
  </w:footnote>
  <w:footnote w:type="continuationSeparator" w:id="0">
    <w:p w:rsidR="00122EB1" w:rsidRDefault="00122EB1">
      <w:r>
        <w:continuationSeparator/>
      </w:r>
    </w:p>
  </w:footnote>
  <w:footnote w:id="1">
    <w:p w:rsidR="00044F8A" w:rsidRDefault="00044F8A"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44F8A" w:rsidRDefault="00044F8A" w:rsidP="003B72E5">
      <w:pPr>
        <w:pStyle w:val="FootnoteText"/>
      </w:pPr>
    </w:p>
    <w:p w:rsidR="00044F8A" w:rsidRDefault="00044F8A" w:rsidP="003B72E5">
      <w:pPr>
        <w:pStyle w:val="FootnoteText"/>
      </w:pPr>
    </w:p>
  </w:footnote>
  <w:footnote w:id="2">
    <w:p w:rsidR="00044F8A" w:rsidRDefault="00044F8A"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044F8A" w:rsidRPr="00B677D5" w:rsidTr="001B1D22">
      <w:trPr>
        <w:trHeight w:val="240"/>
      </w:trPr>
      <w:tc>
        <w:tcPr>
          <w:tcW w:w="4408" w:type="dxa"/>
        </w:tcPr>
        <w:p w:rsidR="00044F8A" w:rsidRPr="00B677D5" w:rsidRDefault="00044F8A"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044F8A" w:rsidRPr="00044F8A" w:rsidRDefault="00044F8A" w:rsidP="00CD59BC">
          <w:pPr>
            <w:tabs>
              <w:tab w:val="left" w:pos="990"/>
              <w:tab w:val="left" w:pos="1170"/>
            </w:tabs>
            <w:contextualSpacing/>
            <w:rPr>
              <w:rFonts w:ascii="Arial Narrow" w:eastAsia="Arial Unicode MS" w:hAnsi="Arial Narrow" w:cs="Arial Unicode MS"/>
              <w:b/>
              <w:bCs/>
              <w:sz w:val="18"/>
              <w:szCs w:val="18"/>
            </w:rPr>
          </w:pPr>
        </w:p>
        <w:p w:rsidR="00044F8A" w:rsidRPr="00044F8A" w:rsidRDefault="00044F8A" w:rsidP="00CD59BC">
          <w:pPr>
            <w:tabs>
              <w:tab w:val="left" w:pos="990"/>
              <w:tab w:val="left" w:pos="1170"/>
            </w:tabs>
            <w:contextualSpacing/>
            <w:rPr>
              <w:rFonts w:ascii="Arial Narrow" w:eastAsia="Calibri" w:hAnsi="Arial Narrow" w:cs="Arial"/>
              <w:b/>
              <w:sz w:val="18"/>
              <w:szCs w:val="18"/>
              <w:lang w:val="en-ZA"/>
            </w:rPr>
          </w:pPr>
          <w:r w:rsidRPr="00044F8A">
            <w:rPr>
              <w:rFonts w:ascii="Arial Narrow" w:eastAsia="Arial Unicode MS" w:hAnsi="Arial Narrow" w:cs="Arial Unicode MS"/>
              <w:b/>
              <w:bCs/>
              <w:sz w:val="18"/>
              <w:szCs w:val="18"/>
            </w:rPr>
            <w:t>DESCRIPTION:</w:t>
          </w:r>
          <w:r w:rsidRPr="00044F8A">
            <w:rPr>
              <w:rFonts w:ascii="Arial Narrow" w:hAnsi="Arial Narrow"/>
              <w:b/>
              <w:sz w:val="18"/>
              <w:szCs w:val="18"/>
            </w:rPr>
            <w:t xml:space="preserve"> </w:t>
          </w:r>
          <w:r w:rsidR="002201BC">
            <w:rPr>
              <w:rFonts w:ascii="Arial Narrow" w:hAnsi="Arial Narrow"/>
              <w:b/>
              <w:sz w:val="18"/>
              <w:szCs w:val="18"/>
            </w:rPr>
            <w:t>GAURENO2022-057-ALTERATIONS AND PAINTING OF WA</w:t>
          </w:r>
          <w:r w:rsidR="00F50A92">
            <w:rPr>
              <w:rFonts w:ascii="Arial Narrow" w:hAnsi="Arial Narrow"/>
              <w:b/>
              <w:sz w:val="18"/>
              <w:szCs w:val="18"/>
            </w:rPr>
            <w:t>TKINS PITCHFORD BUILDING</w:t>
          </w:r>
          <w:r w:rsidRPr="00044F8A">
            <w:rPr>
              <w:rFonts w:ascii="Arial Narrow" w:eastAsia="Arial Unicode MS" w:hAnsi="Arial Narrow" w:cs="Arial Unicode MS"/>
              <w:b/>
              <w:bCs/>
              <w:sz w:val="18"/>
              <w:szCs w:val="18"/>
            </w:rPr>
            <w:t xml:space="preserve"> </w:t>
          </w:r>
        </w:p>
        <w:p w:rsidR="00044F8A" w:rsidRPr="00B677D5" w:rsidRDefault="00044F8A" w:rsidP="001E6EDB">
          <w:pPr>
            <w:pStyle w:val="Header"/>
            <w:tabs>
              <w:tab w:val="clear" w:pos="4320"/>
              <w:tab w:val="clear" w:pos="8640"/>
            </w:tabs>
            <w:ind w:left="-261" w:right="69"/>
            <w:jc w:val="center"/>
            <w:rPr>
              <w:rFonts w:ascii="Arial" w:hAnsi="Arial" w:cs="Arial"/>
              <w:sz w:val="18"/>
              <w:szCs w:val="18"/>
            </w:rPr>
          </w:pPr>
        </w:p>
      </w:tc>
    </w:tr>
  </w:tbl>
  <w:p w:rsidR="00044F8A" w:rsidRPr="00A90F6B" w:rsidRDefault="00122EB1"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59C7A65"/>
    <w:multiLevelType w:val="hybridMultilevel"/>
    <w:tmpl w:val="83A4D3D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1"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6"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
  </w:num>
  <w:num w:numId="3">
    <w:abstractNumId w:val="15"/>
  </w:num>
  <w:num w:numId="4">
    <w:abstractNumId w:val="40"/>
  </w:num>
  <w:num w:numId="5">
    <w:abstractNumId w:val="9"/>
  </w:num>
  <w:num w:numId="6">
    <w:abstractNumId w:val="11"/>
  </w:num>
  <w:num w:numId="7">
    <w:abstractNumId w:val="17"/>
  </w:num>
  <w:num w:numId="8">
    <w:abstractNumId w:val="30"/>
  </w:num>
  <w:num w:numId="9">
    <w:abstractNumId w:val="20"/>
  </w:num>
  <w:num w:numId="10">
    <w:abstractNumId w:val="21"/>
  </w:num>
  <w:num w:numId="11">
    <w:abstractNumId w:val="33"/>
  </w:num>
  <w:num w:numId="12">
    <w:abstractNumId w:val="32"/>
  </w:num>
  <w:num w:numId="13">
    <w:abstractNumId w:val="28"/>
  </w:num>
  <w:num w:numId="14">
    <w:abstractNumId w:val="2"/>
  </w:num>
  <w:num w:numId="15">
    <w:abstractNumId w:val="43"/>
  </w:num>
  <w:num w:numId="16">
    <w:abstractNumId w:val="25"/>
  </w:num>
  <w:num w:numId="17">
    <w:abstractNumId w:val="26"/>
  </w:num>
  <w:num w:numId="18">
    <w:abstractNumId w:val="23"/>
  </w:num>
  <w:num w:numId="19">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7"/>
  </w:num>
  <w:num w:numId="26">
    <w:abstractNumId w:val="5"/>
  </w:num>
  <w:num w:numId="27">
    <w:abstractNumId w:val="13"/>
  </w:num>
  <w:num w:numId="28">
    <w:abstractNumId w:val="6"/>
  </w:num>
  <w:num w:numId="29">
    <w:abstractNumId w:val="8"/>
  </w:num>
  <w:num w:numId="30">
    <w:abstractNumId w:val="36"/>
  </w:num>
  <w:num w:numId="31">
    <w:abstractNumId w:val="22"/>
  </w:num>
  <w:num w:numId="32">
    <w:abstractNumId w:val="3"/>
  </w:num>
  <w:num w:numId="33">
    <w:abstractNumId w:val="0"/>
  </w:num>
  <w:num w:numId="34">
    <w:abstractNumId w:val="44"/>
  </w:num>
  <w:num w:numId="35">
    <w:abstractNumId w:val="12"/>
  </w:num>
  <w:num w:numId="36">
    <w:abstractNumId w:val="41"/>
  </w:num>
  <w:num w:numId="37">
    <w:abstractNumId w:val="29"/>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18EE"/>
    <w:rsid w:val="00032851"/>
    <w:rsid w:val="00034D5A"/>
    <w:rsid w:val="000362B8"/>
    <w:rsid w:val="000369C0"/>
    <w:rsid w:val="00037CD5"/>
    <w:rsid w:val="0004071D"/>
    <w:rsid w:val="0004235F"/>
    <w:rsid w:val="00043BAF"/>
    <w:rsid w:val="00043FAD"/>
    <w:rsid w:val="00044F8A"/>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5EDA"/>
    <w:rsid w:val="000E6B6B"/>
    <w:rsid w:val="000F106A"/>
    <w:rsid w:val="000F1653"/>
    <w:rsid w:val="000F1A62"/>
    <w:rsid w:val="000F1A6A"/>
    <w:rsid w:val="000F2DB9"/>
    <w:rsid w:val="000F2EAB"/>
    <w:rsid w:val="000F7706"/>
    <w:rsid w:val="000F7D4B"/>
    <w:rsid w:val="00101CEE"/>
    <w:rsid w:val="001026D6"/>
    <w:rsid w:val="001033F6"/>
    <w:rsid w:val="001035FF"/>
    <w:rsid w:val="00105DC6"/>
    <w:rsid w:val="0010610C"/>
    <w:rsid w:val="0011035C"/>
    <w:rsid w:val="00112D49"/>
    <w:rsid w:val="001174DE"/>
    <w:rsid w:val="001211E3"/>
    <w:rsid w:val="0012264A"/>
    <w:rsid w:val="00122EB1"/>
    <w:rsid w:val="00124DCD"/>
    <w:rsid w:val="001277D5"/>
    <w:rsid w:val="00127EE8"/>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8757C"/>
    <w:rsid w:val="0019127B"/>
    <w:rsid w:val="0019160A"/>
    <w:rsid w:val="00191695"/>
    <w:rsid w:val="00191D9B"/>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2586"/>
    <w:rsid w:val="001B30B5"/>
    <w:rsid w:val="001C0194"/>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4A1"/>
    <w:rsid w:val="00213D7B"/>
    <w:rsid w:val="00213F56"/>
    <w:rsid w:val="00215331"/>
    <w:rsid w:val="00217FFD"/>
    <w:rsid w:val="002201BC"/>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3E78"/>
    <w:rsid w:val="002A5028"/>
    <w:rsid w:val="002B0355"/>
    <w:rsid w:val="002B0A60"/>
    <w:rsid w:val="002B3314"/>
    <w:rsid w:val="002B5C47"/>
    <w:rsid w:val="002B781A"/>
    <w:rsid w:val="002C3186"/>
    <w:rsid w:val="002C48C9"/>
    <w:rsid w:val="002C62BA"/>
    <w:rsid w:val="002C6C73"/>
    <w:rsid w:val="002C712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2F78AE"/>
    <w:rsid w:val="00300927"/>
    <w:rsid w:val="00301A4D"/>
    <w:rsid w:val="00302EA2"/>
    <w:rsid w:val="0030348B"/>
    <w:rsid w:val="00303497"/>
    <w:rsid w:val="00304D36"/>
    <w:rsid w:val="0030503D"/>
    <w:rsid w:val="0030581E"/>
    <w:rsid w:val="003066D0"/>
    <w:rsid w:val="00307291"/>
    <w:rsid w:val="00311572"/>
    <w:rsid w:val="003119B9"/>
    <w:rsid w:val="003146C9"/>
    <w:rsid w:val="00315489"/>
    <w:rsid w:val="00316039"/>
    <w:rsid w:val="003200CC"/>
    <w:rsid w:val="00322A55"/>
    <w:rsid w:val="00322D6D"/>
    <w:rsid w:val="00323058"/>
    <w:rsid w:val="003234A7"/>
    <w:rsid w:val="00324DEC"/>
    <w:rsid w:val="00324E3B"/>
    <w:rsid w:val="0032530F"/>
    <w:rsid w:val="00325F7C"/>
    <w:rsid w:val="00330F37"/>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A7FAE"/>
    <w:rsid w:val="003B2497"/>
    <w:rsid w:val="003B2AEB"/>
    <w:rsid w:val="003B3510"/>
    <w:rsid w:val="003B466B"/>
    <w:rsid w:val="003B4BC4"/>
    <w:rsid w:val="003B6B21"/>
    <w:rsid w:val="003B72E5"/>
    <w:rsid w:val="003C087B"/>
    <w:rsid w:val="003C2768"/>
    <w:rsid w:val="003C6A47"/>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9CE"/>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2523B"/>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84B3A"/>
    <w:rsid w:val="00590123"/>
    <w:rsid w:val="00590206"/>
    <w:rsid w:val="0059484D"/>
    <w:rsid w:val="005976ED"/>
    <w:rsid w:val="005A0030"/>
    <w:rsid w:val="005A0200"/>
    <w:rsid w:val="005A1B67"/>
    <w:rsid w:val="005A488A"/>
    <w:rsid w:val="005A6E8E"/>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6A28"/>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07E0"/>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0E0E"/>
    <w:rsid w:val="00702925"/>
    <w:rsid w:val="00711200"/>
    <w:rsid w:val="00712016"/>
    <w:rsid w:val="007120AF"/>
    <w:rsid w:val="0071259C"/>
    <w:rsid w:val="00712AB0"/>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1B13"/>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8599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2C2"/>
    <w:rsid w:val="00822ACE"/>
    <w:rsid w:val="00826063"/>
    <w:rsid w:val="0082643C"/>
    <w:rsid w:val="0082771C"/>
    <w:rsid w:val="0083651C"/>
    <w:rsid w:val="00836BDE"/>
    <w:rsid w:val="00841D3B"/>
    <w:rsid w:val="008433F2"/>
    <w:rsid w:val="00843FC8"/>
    <w:rsid w:val="00845808"/>
    <w:rsid w:val="00845E1D"/>
    <w:rsid w:val="0084609A"/>
    <w:rsid w:val="00847D4F"/>
    <w:rsid w:val="00851D57"/>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0060"/>
    <w:rsid w:val="0088277A"/>
    <w:rsid w:val="00883C5B"/>
    <w:rsid w:val="00885F2B"/>
    <w:rsid w:val="0088726D"/>
    <w:rsid w:val="00894784"/>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2BD1"/>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DE8"/>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161"/>
    <w:rsid w:val="009607CE"/>
    <w:rsid w:val="009621CA"/>
    <w:rsid w:val="00962CFD"/>
    <w:rsid w:val="00964B14"/>
    <w:rsid w:val="00966F0D"/>
    <w:rsid w:val="0097324C"/>
    <w:rsid w:val="00975116"/>
    <w:rsid w:val="00975E8F"/>
    <w:rsid w:val="009772FB"/>
    <w:rsid w:val="009805FF"/>
    <w:rsid w:val="0098344A"/>
    <w:rsid w:val="00984A15"/>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A78EB"/>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119"/>
    <w:rsid w:val="00AF18C7"/>
    <w:rsid w:val="00AF3B9D"/>
    <w:rsid w:val="00AF3BDE"/>
    <w:rsid w:val="00AF46D0"/>
    <w:rsid w:val="00AF71BA"/>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2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A581B"/>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613"/>
    <w:rsid w:val="00BE2D9A"/>
    <w:rsid w:val="00BE33E9"/>
    <w:rsid w:val="00BE4959"/>
    <w:rsid w:val="00BE5104"/>
    <w:rsid w:val="00BE5176"/>
    <w:rsid w:val="00BF097E"/>
    <w:rsid w:val="00BF1238"/>
    <w:rsid w:val="00BF2BB3"/>
    <w:rsid w:val="00BF44A7"/>
    <w:rsid w:val="00BF6670"/>
    <w:rsid w:val="00C02F54"/>
    <w:rsid w:val="00C0388C"/>
    <w:rsid w:val="00C039DB"/>
    <w:rsid w:val="00C06E22"/>
    <w:rsid w:val="00C07FDF"/>
    <w:rsid w:val="00C11B52"/>
    <w:rsid w:val="00C12A5F"/>
    <w:rsid w:val="00C12C17"/>
    <w:rsid w:val="00C135FA"/>
    <w:rsid w:val="00C15AAD"/>
    <w:rsid w:val="00C15C08"/>
    <w:rsid w:val="00C177BF"/>
    <w:rsid w:val="00C20A40"/>
    <w:rsid w:val="00C21DDE"/>
    <w:rsid w:val="00C22607"/>
    <w:rsid w:val="00C24A35"/>
    <w:rsid w:val="00C310F3"/>
    <w:rsid w:val="00C35261"/>
    <w:rsid w:val="00C3685E"/>
    <w:rsid w:val="00C376C9"/>
    <w:rsid w:val="00C377EB"/>
    <w:rsid w:val="00C412B0"/>
    <w:rsid w:val="00C4167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6B71"/>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3E3"/>
    <w:rsid w:val="00D238A2"/>
    <w:rsid w:val="00D24EC2"/>
    <w:rsid w:val="00D25A6F"/>
    <w:rsid w:val="00D30942"/>
    <w:rsid w:val="00D3252E"/>
    <w:rsid w:val="00D325C7"/>
    <w:rsid w:val="00D334D1"/>
    <w:rsid w:val="00D3351D"/>
    <w:rsid w:val="00D349E6"/>
    <w:rsid w:val="00D36103"/>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5040"/>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DF648F"/>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056"/>
    <w:rsid w:val="00E41EC8"/>
    <w:rsid w:val="00E4422C"/>
    <w:rsid w:val="00E4520C"/>
    <w:rsid w:val="00E452F2"/>
    <w:rsid w:val="00E45918"/>
    <w:rsid w:val="00E50482"/>
    <w:rsid w:val="00E51387"/>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262D"/>
    <w:rsid w:val="00ED3771"/>
    <w:rsid w:val="00ED4508"/>
    <w:rsid w:val="00ED56FA"/>
    <w:rsid w:val="00ED5CE5"/>
    <w:rsid w:val="00EE1AC1"/>
    <w:rsid w:val="00EE27D1"/>
    <w:rsid w:val="00EE550A"/>
    <w:rsid w:val="00EE79F9"/>
    <w:rsid w:val="00EF022D"/>
    <w:rsid w:val="00EF75DF"/>
    <w:rsid w:val="00F001AF"/>
    <w:rsid w:val="00F00C38"/>
    <w:rsid w:val="00F0214E"/>
    <w:rsid w:val="00F03B43"/>
    <w:rsid w:val="00F03E1F"/>
    <w:rsid w:val="00F059BF"/>
    <w:rsid w:val="00F06061"/>
    <w:rsid w:val="00F0677A"/>
    <w:rsid w:val="00F0751E"/>
    <w:rsid w:val="00F07A42"/>
    <w:rsid w:val="00F07A8A"/>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0A92"/>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14D"/>
    <w:rsid w:val="00FC16EB"/>
    <w:rsid w:val="00FC328B"/>
    <w:rsid w:val="00FC3F35"/>
    <w:rsid w:val="00FC5C73"/>
    <w:rsid w:val="00FC5F7C"/>
    <w:rsid w:val="00FC607F"/>
    <w:rsid w:val="00FD24A4"/>
    <w:rsid w:val="00FD2B7B"/>
    <w:rsid w:val="00FD31BA"/>
    <w:rsid w:val="00FD3E5D"/>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11F699A"/>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uiPriority w:val="10"/>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uiPriority w:val="10"/>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 w:type="table" w:customStyle="1" w:styleId="TableGrid20">
    <w:name w:val="Table Grid20"/>
    <w:basedOn w:val="TableNormal"/>
    <w:uiPriority w:val="39"/>
    <w:rsid w:val="00DA5040"/>
    <w:rPr>
      <w:rFonts w:ascii="Times" w:eastAsia="Times" w:hAnsi="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11">
    <w:name w:val="Table Grid111"/>
    <w:basedOn w:val="TableNormal"/>
    <w:next w:val="TableGrid"/>
    <w:uiPriority w:val="39"/>
    <w:rsid w:val="00DA504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1">
    <w:name w:val="Table Grid11"/>
    <w:basedOn w:val="TableNormal"/>
    <w:next w:val="TableGrid"/>
    <w:uiPriority w:val="39"/>
    <w:rsid w:val="00DA504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rsid w:val="00DA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3">
    <w:name w:val="Table Grid3"/>
    <w:basedOn w:val="TableNormal"/>
    <w:next w:val="TableGrid"/>
    <w:rsid w:val="0070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NoList2">
    <w:name w:val="No List2"/>
    <w:next w:val="NoList"/>
    <w:uiPriority w:val="99"/>
    <w:semiHidden/>
    <w:unhideWhenUsed/>
    <w:rsid w:val="00191D9B"/>
  </w:style>
  <w:style w:type="character" w:customStyle="1" w:styleId="FooterChar">
    <w:name w:val="Footer Char"/>
    <w:basedOn w:val="DefaultParagraphFont"/>
    <w:link w:val="Footer"/>
    <w:uiPriority w:val="99"/>
    <w:rsid w:val="00191D9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8E20-3CBA-4497-B74D-28C9F83D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50</Pages>
  <Words>16253</Words>
  <Characters>92648</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108684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8</cp:revision>
  <cp:lastPrinted>2022-10-17T11:32:00Z</cp:lastPrinted>
  <dcterms:created xsi:type="dcterms:W3CDTF">2022-10-17T11:30:00Z</dcterms:created>
  <dcterms:modified xsi:type="dcterms:W3CDTF">2022-10-31T08:48:00Z</dcterms:modified>
</cp:coreProperties>
</file>