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779" w:rsidRDefault="002F07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F0779" w:rsidRPr="00524744" w:rsidRDefault="002F0779" w:rsidP="00C64ACD">
                            <w:pPr>
                              <w:pStyle w:val="Header"/>
                              <w:rPr>
                                <w:rFonts w:cs="Arial"/>
                                <w:sz w:val="20"/>
                              </w:rPr>
                            </w:pPr>
                            <w:r w:rsidRPr="00524744">
                              <w:rPr>
                                <w:rFonts w:cs="Arial"/>
                                <w:sz w:val="20"/>
                              </w:rPr>
                              <w:t>Author: O.M.A</w:t>
                            </w:r>
                          </w:p>
                          <w:p w:rsidR="002F0779" w:rsidRPr="00524744" w:rsidRDefault="002F0779" w:rsidP="00C64ACD">
                            <w:pPr>
                              <w:pStyle w:val="Header"/>
                              <w:rPr>
                                <w:rFonts w:cs="Arial"/>
                                <w:sz w:val="20"/>
                              </w:rPr>
                            </w:pPr>
                            <w:r>
                              <w:rPr>
                                <w:rFonts w:cs="Arial"/>
                                <w:sz w:val="20"/>
                              </w:rPr>
                              <w:t>File Ref: ARC.12/08/27</w:t>
                            </w:r>
                          </w:p>
                          <w:p w:rsidR="002F0779" w:rsidRPr="00524744" w:rsidRDefault="002F0779" w:rsidP="00C64ACD">
                            <w:pPr>
                              <w:pStyle w:val="Header"/>
                              <w:rPr>
                                <w:rFonts w:cs="Arial"/>
                                <w:sz w:val="20"/>
                              </w:rPr>
                            </w:pPr>
                            <w:r w:rsidRPr="00524744">
                              <w:rPr>
                                <w:rFonts w:cs="Arial"/>
                                <w:sz w:val="20"/>
                              </w:rPr>
                              <w:t xml:space="preserve">Date: </w:t>
                            </w:r>
                            <w:r>
                              <w:rPr>
                                <w:rFonts w:cs="Arial"/>
                                <w:sz w:val="20"/>
                              </w:rPr>
                              <w:t>9 Sep 12</w:t>
                            </w:r>
                          </w:p>
                          <w:p w:rsidR="002F0779" w:rsidRPr="004D0721" w:rsidRDefault="002F07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F0779" w:rsidRDefault="002F077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F0779" w:rsidRDefault="002F07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F0779" w:rsidRPr="00524744" w:rsidRDefault="002F0779" w:rsidP="00C64ACD">
                      <w:pPr>
                        <w:pStyle w:val="Header"/>
                        <w:rPr>
                          <w:rFonts w:cs="Arial"/>
                          <w:sz w:val="20"/>
                        </w:rPr>
                      </w:pPr>
                      <w:r w:rsidRPr="00524744">
                        <w:rPr>
                          <w:rFonts w:cs="Arial"/>
                          <w:sz w:val="20"/>
                        </w:rPr>
                        <w:t>Author: O.M.A</w:t>
                      </w:r>
                    </w:p>
                    <w:p w:rsidR="002F0779" w:rsidRPr="00524744" w:rsidRDefault="002F0779" w:rsidP="00C64ACD">
                      <w:pPr>
                        <w:pStyle w:val="Header"/>
                        <w:rPr>
                          <w:rFonts w:cs="Arial"/>
                          <w:sz w:val="20"/>
                        </w:rPr>
                      </w:pPr>
                      <w:r>
                        <w:rPr>
                          <w:rFonts w:cs="Arial"/>
                          <w:sz w:val="20"/>
                        </w:rPr>
                        <w:t>File Ref: ARC.12/08/27</w:t>
                      </w:r>
                    </w:p>
                    <w:p w:rsidR="002F0779" w:rsidRPr="00524744" w:rsidRDefault="002F0779" w:rsidP="00C64ACD">
                      <w:pPr>
                        <w:pStyle w:val="Header"/>
                        <w:rPr>
                          <w:rFonts w:cs="Arial"/>
                          <w:sz w:val="20"/>
                        </w:rPr>
                      </w:pPr>
                      <w:r w:rsidRPr="00524744">
                        <w:rPr>
                          <w:rFonts w:cs="Arial"/>
                          <w:sz w:val="20"/>
                        </w:rPr>
                        <w:t xml:space="preserve">Date: </w:t>
                      </w:r>
                      <w:r>
                        <w:rPr>
                          <w:rFonts w:cs="Arial"/>
                          <w:sz w:val="20"/>
                        </w:rPr>
                        <w:t>9 Sep 12</w:t>
                      </w:r>
                    </w:p>
                    <w:p w:rsidR="002F0779" w:rsidRPr="004D0721" w:rsidRDefault="002F077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F0779" w:rsidRDefault="002F077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9459AB" w:rsidRDefault="0065714E" w:rsidP="009459AB">
      <w:pPr>
        <w:tabs>
          <w:tab w:val="left" w:pos="990"/>
          <w:tab w:val="left" w:pos="1170"/>
        </w:tabs>
        <w:contextualSpacing/>
        <w:rPr>
          <w:rFonts w:ascii="Arial" w:hAnsi="Arial" w:cs="Arial"/>
          <w:b/>
        </w:rPr>
      </w:pPr>
      <w:r w:rsidRPr="009459AB">
        <w:rPr>
          <w:rFonts w:ascii="Arial" w:hAnsi="Arial" w:cs="Arial"/>
          <w:b/>
          <w:color w:val="000000"/>
        </w:rPr>
        <w:t>DESCRIPTION :</w:t>
      </w:r>
      <w:r w:rsidR="009459AB" w:rsidRPr="009459AB">
        <w:rPr>
          <w:rFonts w:ascii="Arial" w:hAnsi="Arial" w:cs="Arial"/>
          <w:b/>
        </w:rPr>
        <w:t>PROFESSIONAL SERVICES FOR ASSES</w:t>
      </w:r>
      <w:r w:rsidR="00E53598">
        <w:rPr>
          <w:rFonts w:ascii="Arial" w:hAnsi="Arial" w:cs="Arial"/>
          <w:b/>
        </w:rPr>
        <w:t>S</w:t>
      </w:r>
      <w:r w:rsidR="009459AB" w:rsidRPr="009459AB">
        <w:rPr>
          <w:rFonts w:ascii="Arial" w:hAnsi="Arial" w:cs="Arial"/>
          <w:b/>
        </w:rPr>
        <w:t xml:space="preserve">MENT AND UPGRADE OF </w:t>
      </w:r>
      <w:r w:rsidR="009459AB">
        <w:rPr>
          <w:rFonts w:ascii="Arial" w:hAnsi="Arial" w:cs="Arial"/>
          <w:b/>
        </w:rPr>
        <w:t xml:space="preserve"> </w:t>
      </w:r>
    </w:p>
    <w:p w:rsidR="009459AB" w:rsidRDefault="009459AB" w:rsidP="009459AB">
      <w:pPr>
        <w:tabs>
          <w:tab w:val="left" w:pos="990"/>
          <w:tab w:val="left" w:pos="1170"/>
        </w:tabs>
        <w:contextualSpacing/>
        <w:rPr>
          <w:rFonts w:ascii="Arial" w:hAnsi="Arial" w:cs="Arial"/>
          <w:b/>
        </w:rPr>
      </w:pPr>
      <w:r>
        <w:rPr>
          <w:rFonts w:ascii="Arial" w:hAnsi="Arial" w:cs="Arial"/>
          <w:b/>
        </w:rPr>
        <w:t xml:space="preserve">                           </w:t>
      </w:r>
      <w:r w:rsidRPr="009459AB">
        <w:rPr>
          <w:rFonts w:ascii="Arial" w:hAnsi="Arial" w:cs="Arial"/>
          <w:b/>
        </w:rPr>
        <w:t xml:space="preserve">PLUMBING, SEWER LINES AND STORM WATER LINES AT NHLS </w:t>
      </w:r>
    </w:p>
    <w:p w:rsidR="00C12C17" w:rsidRPr="009459AB" w:rsidRDefault="009459AB" w:rsidP="009459AB">
      <w:pPr>
        <w:tabs>
          <w:tab w:val="left" w:pos="990"/>
          <w:tab w:val="left" w:pos="1170"/>
        </w:tabs>
        <w:contextualSpacing/>
        <w:rPr>
          <w:rFonts w:ascii="Arial" w:eastAsia="Calibri" w:hAnsi="Arial" w:cs="Arial"/>
          <w:b/>
          <w:lang w:val="en-ZA"/>
        </w:rPr>
      </w:pPr>
      <w:r>
        <w:rPr>
          <w:rFonts w:ascii="Arial" w:hAnsi="Arial" w:cs="Arial"/>
          <w:b/>
        </w:rPr>
        <w:t xml:space="preserve">                           </w:t>
      </w:r>
      <w:r w:rsidRPr="009459AB">
        <w:rPr>
          <w:rFonts w:ascii="Arial" w:hAnsi="Arial" w:cs="Arial"/>
          <w:b/>
        </w:rPr>
        <w:t>SANDRINGHAM CAMPUS</w:t>
      </w:r>
      <w:r>
        <w:rPr>
          <w:rFonts w:ascii="Arial" w:hAnsi="Arial" w:cs="Arial"/>
          <w:b/>
        </w:rPr>
        <w:t>.</w:t>
      </w:r>
    </w:p>
    <w:p w:rsidR="00C12C17" w:rsidRPr="009459AB" w:rsidRDefault="00C12C17" w:rsidP="00C12C17">
      <w:pPr>
        <w:pStyle w:val="ListParagraph"/>
        <w:tabs>
          <w:tab w:val="left" w:pos="990"/>
          <w:tab w:val="left" w:pos="1170"/>
        </w:tabs>
        <w:ind w:left="-360"/>
        <w:contextualSpacing/>
        <w:jc w:val="center"/>
        <w:rPr>
          <w:rFonts w:ascii="Arial" w:eastAsia="Calibri" w:hAnsi="Arial" w:cs="Arial"/>
          <w:b/>
          <w:lang w:val="en-ZA"/>
        </w:rPr>
      </w:pPr>
    </w:p>
    <w:p w:rsidR="00DB6342" w:rsidRPr="009459AB" w:rsidRDefault="00DB6342" w:rsidP="00C12C17">
      <w:pPr>
        <w:pStyle w:val="ListParagraph"/>
        <w:tabs>
          <w:tab w:val="left" w:pos="990"/>
          <w:tab w:val="left" w:pos="1170"/>
        </w:tabs>
        <w:ind w:left="-360"/>
        <w:contextualSpacing/>
        <w:jc w:val="center"/>
        <w:rPr>
          <w:rFonts w:ascii="Arial" w:eastAsia="Calibri" w:hAnsi="Arial" w:cs="Arial"/>
          <w:b/>
          <w:lang w:val="en-ZA"/>
        </w:rPr>
      </w:pPr>
    </w:p>
    <w:p w:rsidR="00C12C17" w:rsidRDefault="00C12C17" w:rsidP="00C12C17">
      <w:pPr>
        <w:pStyle w:val="ListParagraph"/>
        <w:tabs>
          <w:tab w:val="left" w:pos="990"/>
          <w:tab w:val="left" w:pos="1170"/>
        </w:tabs>
        <w:ind w:left="-360"/>
        <w:contextualSpacing/>
        <w:jc w:val="center"/>
        <w:rPr>
          <w:rFonts w:ascii="Arial" w:eastAsia="Calibri" w:hAnsi="Arial" w:cs="Arial"/>
          <w:b/>
          <w:lang w:val="en-ZA"/>
        </w:rPr>
      </w:pPr>
      <w:r w:rsidRPr="009459AB">
        <w:rPr>
          <w:rFonts w:ascii="Arial" w:eastAsia="Calibri" w:hAnsi="Arial" w:cs="Arial"/>
          <w:b/>
          <w:lang w:val="en-ZA"/>
        </w:rPr>
        <w:t xml:space="preserve">RFQ NO: </w:t>
      </w:r>
      <w:r w:rsidR="0065714E" w:rsidRPr="009459AB">
        <w:rPr>
          <w:rFonts w:ascii="Arial" w:eastAsia="Calibri" w:hAnsi="Arial" w:cs="Arial"/>
          <w:b/>
          <w:lang w:val="en-ZA"/>
        </w:rPr>
        <w:t xml:space="preserve"> </w:t>
      </w:r>
      <w:r w:rsidR="009459AB" w:rsidRPr="009459AB">
        <w:rPr>
          <w:rFonts w:ascii="Arial" w:eastAsia="Calibri" w:hAnsi="Arial" w:cs="Arial"/>
          <w:b/>
          <w:lang w:val="en-ZA"/>
        </w:rPr>
        <w:t>1919110</w:t>
      </w:r>
    </w:p>
    <w:p w:rsidR="009459AB" w:rsidRPr="009459AB" w:rsidRDefault="009459AB" w:rsidP="00C12C17">
      <w:pPr>
        <w:pStyle w:val="ListParagraph"/>
        <w:tabs>
          <w:tab w:val="left" w:pos="990"/>
          <w:tab w:val="left" w:pos="1170"/>
        </w:tabs>
        <w:ind w:left="-360"/>
        <w:contextualSpacing/>
        <w:jc w:val="center"/>
        <w:rPr>
          <w:rFonts w:ascii="Arial" w:eastAsia="Calibri" w:hAnsi="Arial" w:cs="Arial"/>
          <w:b/>
          <w:lang w:val="en-ZA"/>
        </w:rPr>
      </w:pPr>
    </w:p>
    <w:p w:rsidR="009459AB" w:rsidRPr="009459AB" w:rsidRDefault="009459AB" w:rsidP="00C12C17">
      <w:pPr>
        <w:pStyle w:val="ListParagraph"/>
        <w:tabs>
          <w:tab w:val="left" w:pos="990"/>
          <w:tab w:val="left" w:pos="1170"/>
        </w:tabs>
        <w:ind w:left="-360"/>
        <w:contextualSpacing/>
        <w:jc w:val="center"/>
        <w:rPr>
          <w:rFonts w:ascii="Arial" w:eastAsia="Calibri" w:hAnsi="Arial" w:cs="Arial"/>
          <w:b/>
          <w:lang w:val="en-ZA"/>
        </w:rPr>
      </w:pPr>
    </w:p>
    <w:p w:rsidR="00C12C17" w:rsidRPr="009459AB" w:rsidRDefault="009459AB" w:rsidP="00C12C17">
      <w:pPr>
        <w:pStyle w:val="ListParagraph"/>
        <w:tabs>
          <w:tab w:val="left" w:pos="990"/>
          <w:tab w:val="left" w:pos="1170"/>
        </w:tabs>
        <w:ind w:left="-360"/>
        <w:contextualSpacing/>
        <w:jc w:val="center"/>
        <w:rPr>
          <w:rFonts w:ascii="Arial" w:eastAsia="Calibri" w:hAnsi="Arial" w:cs="Arial"/>
          <w:b/>
          <w:lang w:val="en-ZA"/>
        </w:rPr>
      </w:pPr>
      <w:r w:rsidRPr="009459AB">
        <w:rPr>
          <w:rFonts w:ascii="Arial" w:hAnsi="Arial" w:cs="Arial"/>
          <w:b/>
        </w:rPr>
        <w:t xml:space="preserve">COMPULSORY SITE MEETING: </w:t>
      </w:r>
      <w:r w:rsidRPr="009459AB">
        <w:rPr>
          <w:rFonts w:ascii="Arial" w:hAnsi="Arial" w:cs="Arial"/>
          <w:b/>
          <w:color w:val="FF0000"/>
        </w:rPr>
        <w:t xml:space="preserve">25 OCTOBER 2022 </w:t>
      </w:r>
      <w:r w:rsidRPr="009459AB">
        <w:rPr>
          <w:rFonts w:ascii="Arial" w:hAnsi="Arial" w:cs="Arial"/>
          <w:b/>
        </w:rPr>
        <w:t xml:space="preserve">@ </w:t>
      </w:r>
      <w:r w:rsidRPr="009459AB">
        <w:rPr>
          <w:rFonts w:ascii="Arial" w:hAnsi="Arial" w:cs="Arial"/>
          <w:b/>
          <w:color w:val="FF0000"/>
        </w:rPr>
        <w:t>10H00</w:t>
      </w:r>
    </w:p>
    <w:p w:rsidR="00C12C17" w:rsidRPr="009459AB" w:rsidRDefault="00C12C17" w:rsidP="00C12C17">
      <w:pPr>
        <w:pStyle w:val="ListParagraph"/>
        <w:tabs>
          <w:tab w:val="left" w:pos="990"/>
          <w:tab w:val="left" w:pos="1170"/>
        </w:tabs>
        <w:ind w:left="-360"/>
        <w:contextualSpacing/>
        <w:jc w:val="center"/>
        <w:rPr>
          <w:rFonts w:ascii="Arial" w:eastAsia="Calibri" w:hAnsi="Arial" w:cs="Arial"/>
          <w:b/>
          <w:lang w:val="en-ZA"/>
        </w:rPr>
      </w:pPr>
    </w:p>
    <w:p w:rsidR="009459AB" w:rsidRPr="009459AB" w:rsidRDefault="009459AB" w:rsidP="00C12C17">
      <w:pPr>
        <w:pStyle w:val="ListParagraph"/>
        <w:tabs>
          <w:tab w:val="left" w:pos="990"/>
          <w:tab w:val="left" w:pos="1170"/>
        </w:tabs>
        <w:ind w:left="-360"/>
        <w:contextualSpacing/>
        <w:jc w:val="center"/>
        <w:rPr>
          <w:rFonts w:ascii="Arial" w:eastAsia="Calibri" w:hAnsi="Arial" w:cs="Arial"/>
          <w:b/>
          <w:lang w:val="en-ZA"/>
        </w:rPr>
      </w:pPr>
    </w:p>
    <w:p w:rsidR="009459AB" w:rsidRPr="009459AB" w:rsidRDefault="009459AB" w:rsidP="009459AB">
      <w:pPr>
        <w:rPr>
          <w:rFonts w:ascii="Arial" w:hAnsi="Arial" w:cs="Arial"/>
          <w:b/>
        </w:rPr>
      </w:pPr>
      <w:r w:rsidRPr="009459AB">
        <w:rPr>
          <w:rFonts w:ascii="Arial" w:hAnsi="Arial" w:cs="Arial"/>
          <w:b/>
        </w:rPr>
        <w:t xml:space="preserve">                                           CLOSING DATE: </w:t>
      </w:r>
      <w:r w:rsidRPr="009459AB">
        <w:rPr>
          <w:rFonts w:ascii="Arial" w:hAnsi="Arial" w:cs="Arial"/>
          <w:b/>
          <w:color w:val="FF0000"/>
        </w:rPr>
        <w:t xml:space="preserve">31 OCTOBER 2022 </w:t>
      </w:r>
      <w:r w:rsidRPr="009459AB">
        <w:rPr>
          <w:rFonts w:ascii="Arial" w:hAnsi="Arial" w:cs="Arial"/>
          <w:b/>
        </w:rPr>
        <w:t xml:space="preserve">@ 11H00 </w:t>
      </w:r>
    </w:p>
    <w:p w:rsidR="00C12C17" w:rsidRPr="009459AB" w:rsidRDefault="00C12C17" w:rsidP="00C12C17">
      <w:pPr>
        <w:pStyle w:val="ListParagraph"/>
        <w:tabs>
          <w:tab w:val="left" w:pos="990"/>
          <w:tab w:val="left" w:pos="1170"/>
        </w:tabs>
        <w:ind w:left="-360"/>
        <w:contextualSpacing/>
        <w:jc w:val="center"/>
        <w:rPr>
          <w:rFonts w:ascii="Arial" w:eastAsia="Calibri" w:hAnsi="Arial" w:cs="Arial"/>
          <w:b/>
          <w:lang w:val="en-ZA"/>
        </w:rPr>
      </w:pPr>
    </w:p>
    <w:p w:rsidR="00DB6342" w:rsidRPr="009459AB" w:rsidRDefault="00DB6342" w:rsidP="00C12C17">
      <w:pPr>
        <w:pStyle w:val="ListParagraph"/>
        <w:tabs>
          <w:tab w:val="left" w:pos="990"/>
          <w:tab w:val="left" w:pos="1170"/>
        </w:tabs>
        <w:ind w:left="-360"/>
        <w:contextualSpacing/>
        <w:jc w:val="center"/>
        <w:rPr>
          <w:rFonts w:ascii="Arial" w:eastAsia="Calibri" w:hAnsi="Arial" w:cs="Arial"/>
          <w:b/>
          <w:lang w:val="en-ZA"/>
        </w:rPr>
      </w:pPr>
    </w:p>
    <w:p w:rsidR="00C12C17" w:rsidRPr="009459AB" w:rsidRDefault="00C12C17" w:rsidP="00C12C17">
      <w:pPr>
        <w:pStyle w:val="ListParagraph"/>
        <w:tabs>
          <w:tab w:val="left" w:pos="990"/>
          <w:tab w:val="left" w:pos="1170"/>
        </w:tabs>
        <w:ind w:left="-360"/>
        <w:contextualSpacing/>
        <w:jc w:val="center"/>
        <w:rPr>
          <w:rFonts w:ascii="Arial" w:eastAsia="Calibri" w:hAnsi="Arial" w:cs="Arial"/>
          <w:b/>
          <w:lang w:val="en-ZA"/>
        </w:rPr>
      </w:pPr>
    </w:p>
    <w:p w:rsidR="002F0779" w:rsidRPr="009459AB" w:rsidRDefault="00C12C17" w:rsidP="009459AB">
      <w:pPr>
        <w:pStyle w:val="ListParagraph"/>
        <w:tabs>
          <w:tab w:val="left" w:pos="990"/>
          <w:tab w:val="left" w:pos="1170"/>
        </w:tabs>
        <w:ind w:left="-360"/>
        <w:contextualSpacing/>
        <w:jc w:val="center"/>
        <w:rPr>
          <w:rFonts w:ascii="Arial" w:eastAsia="Calibri" w:hAnsi="Arial" w:cs="Arial"/>
          <w:b/>
          <w:lang w:val="en-ZA"/>
        </w:rPr>
      </w:pPr>
      <w:r w:rsidRPr="009459AB">
        <w:rPr>
          <w:rFonts w:ascii="Arial" w:eastAsia="Calibri" w:hAnsi="Arial" w:cs="Arial"/>
          <w:b/>
          <w:lang w:val="en-ZA"/>
        </w:rPr>
        <w:t xml:space="preserve">RFQ SUBMISSION ADDRESS:  </w:t>
      </w:r>
      <w:r w:rsidR="009B1B8D" w:rsidRPr="009459AB">
        <w:rPr>
          <w:rFonts w:ascii="Arial" w:eastAsia="Calibri" w:hAnsi="Arial" w:cs="Arial"/>
          <w:b/>
          <w:lang w:val="en-ZA"/>
        </w:rPr>
        <w:t xml:space="preserve">NO.1 </w:t>
      </w:r>
      <w:r w:rsidR="009459AB" w:rsidRPr="009459AB">
        <w:rPr>
          <w:rFonts w:ascii="Arial" w:eastAsia="Calibri" w:hAnsi="Arial" w:cs="Arial"/>
          <w:b/>
          <w:lang w:val="en-ZA"/>
        </w:rPr>
        <w:t>MOODERFONTEIN ROAD, SANDRINGHAM,</w:t>
      </w:r>
      <w:r w:rsidR="009459AB">
        <w:rPr>
          <w:rFonts w:ascii="Arial" w:eastAsia="Calibri" w:hAnsi="Arial" w:cs="Arial"/>
          <w:b/>
          <w:lang w:val="en-ZA"/>
        </w:rPr>
        <w:t xml:space="preserve"> </w:t>
      </w:r>
      <w:r w:rsidR="009459AB" w:rsidRPr="009459AB">
        <w:rPr>
          <w:rFonts w:ascii="Arial" w:eastAsia="Calibri" w:hAnsi="Arial" w:cs="Arial"/>
          <w:b/>
          <w:lang w:val="en-ZA"/>
        </w:rPr>
        <w:t>N</w:t>
      </w:r>
      <w:r w:rsidR="009459AB">
        <w:rPr>
          <w:rFonts w:ascii="Arial" w:eastAsia="Calibri" w:hAnsi="Arial" w:cs="Arial"/>
          <w:b/>
          <w:lang w:val="en-ZA"/>
        </w:rPr>
        <w:t xml:space="preserve">HLS </w:t>
      </w:r>
      <w:r w:rsidR="009459AB" w:rsidRPr="009459AB">
        <w:rPr>
          <w:rFonts w:ascii="Arial" w:eastAsia="Calibri" w:hAnsi="Arial" w:cs="Arial"/>
          <w:b/>
          <w:lang w:val="en-ZA"/>
        </w:rPr>
        <w:t>RECEPTION</w:t>
      </w:r>
    </w:p>
    <w:p w:rsidR="002F0779" w:rsidRPr="009459AB" w:rsidRDefault="002F0779" w:rsidP="002F0779">
      <w:pPr>
        <w:ind w:left="2880" w:hanging="2880"/>
        <w:rPr>
          <w:rFonts w:ascii="Arial" w:hAnsi="Arial" w:cs="Arial"/>
          <w:b/>
        </w:rPr>
      </w:pPr>
    </w:p>
    <w:p w:rsidR="002F0779" w:rsidRPr="009459AB" w:rsidRDefault="002F0779" w:rsidP="002F0779">
      <w:pPr>
        <w:ind w:left="2880" w:hanging="2880"/>
        <w:rPr>
          <w:rFonts w:ascii="Arial" w:hAnsi="Arial" w:cs="Arial"/>
        </w:rPr>
      </w:pPr>
    </w:p>
    <w:p w:rsidR="002F0779" w:rsidRPr="009459AB" w:rsidRDefault="002F0779" w:rsidP="002F0779">
      <w:pPr>
        <w:ind w:left="2880" w:hanging="2880"/>
        <w:rPr>
          <w:rFonts w:ascii="Arial" w:hAnsi="Arial" w:cs="Arial"/>
        </w:rPr>
      </w:pPr>
    </w:p>
    <w:p w:rsidR="002F0779" w:rsidRPr="009459AB" w:rsidRDefault="002F0779" w:rsidP="002F0779">
      <w:pPr>
        <w:rPr>
          <w:rFonts w:ascii="Arial" w:hAnsi="Arial" w:cs="Arial"/>
        </w:rPr>
      </w:pPr>
    </w:p>
    <w:p w:rsidR="002F0779" w:rsidRPr="009459AB" w:rsidRDefault="002F0779" w:rsidP="002F0779">
      <w:pPr>
        <w:rPr>
          <w:rFonts w:ascii="Arial" w:hAnsi="Arial" w:cs="Arial"/>
        </w:rPr>
      </w:pPr>
    </w:p>
    <w:p w:rsidR="002F0779" w:rsidRPr="009459AB" w:rsidRDefault="002F0779" w:rsidP="002F0779">
      <w:pPr>
        <w:ind w:left="2880" w:hanging="2880"/>
        <w:rPr>
          <w:rFonts w:ascii="Arial" w:hAnsi="Arial" w:cs="Arial"/>
        </w:rPr>
      </w:pPr>
    </w:p>
    <w:tbl>
      <w:tblPr>
        <w:tblW w:w="6400" w:type="dxa"/>
        <w:tblInd w:w="93" w:type="dxa"/>
        <w:tblLook w:val="00A0" w:firstRow="1" w:lastRow="0" w:firstColumn="1" w:lastColumn="0" w:noHBand="0" w:noVBand="0"/>
      </w:tblPr>
      <w:tblGrid>
        <w:gridCol w:w="2580"/>
        <w:gridCol w:w="1240"/>
        <w:gridCol w:w="1240"/>
        <w:gridCol w:w="1340"/>
      </w:tblGrid>
      <w:tr w:rsidR="002F0779" w:rsidRPr="009459AB" w:rsidTr="002F0779">
        <w:trPr>
          <w:trHeight w:val="255"/>
        </w:trPr>
        <w:tc>
          <w:tcPr>
            <w:tcW w:w="2580" w:type="dxa"/>
            <w:tcBorders>
              <w:top w:val="nil"/>
              <w:left w:val="nil"/>
              <w:bottom w:val="nil"/>
              <w:right w:val="nil"/>
            </w:tcBorders>
            <w:noWrap/>
            <w:vAlign w:val="bottom"/>
          </w:tcPr>
          <w:p w:rsidR="002F0779" w:rsidRPr="009459AB" w:rsidRDefault="002F0779" w:rsidP="002F0779">
            <w:pPr>
              <w:rPr>
                <w:rFonts w:ascii="Arial" w:hAnsi="Arial" w:cs="Arial"/>
              </w:rPr>
            </w:pPr>
          </w:p>
        </w:tc>
        <w:tc>
          <w:tcPr>
            <w:tcW w:w="1240" w:type="dxa"/>
            <w:tcBorders>
              <w:top w:val="nil"/>
              <w:left w:val="nil"/>
              <w:bottom w:val="nil"/>
              <w:right w:val="nil"/>
            </w:tcBorders>
            <w:noWrap/>
            <w:vAlign w:val="bottom"/>
          </w:tcPr>
          <w:p w:rsidR="002F0779" w:rsidRPr="009459AB" w:rsidRDefault="002F0779" w:rsidP="002F0779">
            <w:pPr>
              <w:rPr>
                <w:rFonts w:ascii="Arial" w:hAnsi="Arial" w:cs="Arial"/>
              </w:rPr>
            </w:pPr>
          </w:p>
          <w:p w:rsidR="002F0779" w:rsidRPr="009459AB" w:rsidRDefault="002F0779" w:rsidP="002F0779">
            <w:pPr>
              <w:rPr>
                <w:rFonts w:ascii="Arial" w:hAnsi="Arial" w:cs="Arial"/>
              </w:rPr>
            </w:pPr>
          </w:p>
          <w:p w:rsidR="002F0779" w:rsidRPr="009459AB" w:rsidRDefault="002F0779" w:rsidP="002F0779">
            <w:pPr>
              <w:rPr>
                <w:rFonts w:ascii="Arial" w:hAnsi="Arial" w:cs="Arial"/>
              </w:rPr>
            </w:pPr>
          </w:p>
          <w:p w:rsidR="002F0779" w:rsidRPr="009459AB" w:rsidRDefault="002F0779" w:rsidP="002F0779">
            <w:pPr>
              <w:rPr>
                <w:rFonts w:ascii="Arial" w:hAnsi="Arial" w:cs="Arial"/>
              </w:rPr>
            </w:pPr>
          </w:p>
        </w:tc>
        <w:tc>
          <w:tcPr>
            <w:tcW w:w="1240" w:type="dxa"/>
            <w:tcBorders>
              <w:top w:val="nil"/>
              <w:left w:val="nil"/>
              <w:bottom w:val="nil"/>
              <w:right w:val="nil"/>
            </w:tcBorders>
            <w:noWrap/>
            <w:vAlign w:val="bottom"/>
          </w:tcPr>
          <w:p w:rsidR="002F0779" w:rsidRPr="009459AB" w:rsidRDefault="002F0779" w:rsidP="002F0779">
            <w:pPr>
              <w:rPr>
                <w:rFonts w:ascii="Arial" w:hAnsi="Arial" w:cs="Arial"/>
              </w:rPr>
            </w:pPr>
          </w:p>
          <w:p w:rsidR="002F0779" w:rsidRPr="009459AB" w:rsidRDefault="002F0779" w:rsidP="002F0779">
            <w:pPr>
              <w:rPr>
                <w:rFonts w:ascii="Arial" w:hAnsi="Arial" w:cs="Arial"/>
              </w:rPr>
            </w:pPr>
          </w:p>
        </w:tc>
        <w:tc>
          <w:tcPr>
            <w:tcW w:w="1340" w:type="dxa"/>
            <w:tcBorders>
              <w:top w:val="nil"/>
              <w:left w:val="nil"/>
              <w:bottom w:val="nil"/>
              <w:right w:val="nil"/>
            </w:tcBorders>
            <w:noWrap/>
            <w:vAlign w:val="bottom"/>
          </w:tcPr>
          <w:p w:rsidR="002F0779" w:rsidRPr="009459AB" w:rsidRDefault="002F0779" w:rsidP="002F0779">
            <w:pPr>
              <w:rPr>
                <w:rFonts w:ascii="Arial" w:hAnsi="Arial" w:cs="Arial"/>
              </w:rPr>
            </w:pPr>
          </w:p>
        </w:tc>
      </w:tr>
    </w:tbl>
    <w:p w:rsidR="00C12C17" w:rsidRPr="009459AB" w:rsidRDefault="00C12C17" w:rsidP="009A225D">
      <w:pPr>
        <w:rPr>
          <w:rFonts w:ascii="Arial" w:hAnsi="Arial" w:cs="Arial"/>
        </w:rPr>
      </w:pPr>
    </w:p>
    <w:p w:rsidR="009459AB" w:rsidRPr="009459AB" w:rsidRDefault="009459AB" w:rsidP="009A225D">
      <w:pPr>
        <w:rPr>
          <w:rFonts w:ascii="Arial" w:hAnsi="Arial" w:cs="Arial"/>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65472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71"/>
        <w:gridCol w:w="622"/>
        <w:gridCol w:w="506"/>
        <w:gridCol w:w="1300"/>
        <w:gridCol w:w="533"/>
        <w:gridCol w:w="426"/>
        <w:gridCol w:w="781"/>
        <w:gridCol w:w="1352"/>
      </w:tblGrid>
      <w:tr w:rsidR="00A86B57" w:rsidRPr="00627C33" w:rsidTr="00C177BF">
        <w:trPr>
          <w:trHeight w:val="228"/>
          <w:jc w:val="center"/>
        </w:trPr>
        <w:tc>
          <w:tcPr>
            <w:tcW w:w="10989" w:type="dxa"/>
            <w:gridSpan w:val="12"/>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F5B" w:rsidRPr="00627C33" w:rsidTr="009B1B8D">
        <w:trPr>
          <w:trHeight w:val="228"/>
          <w:jc w:val="center"/>
        </w:trPr>
        <w:tc>
          <w:tcPr>
            <w:tcW w:w="1659" w:type="dxa"/>
            <w:shd w:val="clear" w:color="auto" w:fill="auto"/>
            <w:vAlign w:val="bottom"/>
          </w:tcPr>
          <w:p w:rsidR="00A86B57" w:rsidRPr="00E53598"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E53598">
              <w:rPr>
                <w:rFonts w:ascii="Arial Narrow" w:hAnsi="Arial Narrow"/>
                <w:sz w:val="20"/>
                <w:szCs w:val="20"/>
                <w:lang w:val="en-GB"/>
              </w:rPr>
              <w:t>BID NUMBER:</w:t>
            </w:r>
          </w:p>
        </w:tc>
        <w:tc>
          <w:tcPr>
            <w:tcW w:w="1939" w:type="dxa"/>
            <w:gridSpan w:val="3"/>
            <w:shd w:val="clear" w:color="auto" w:fill="auto"/>
            <w:vAlign w:val="bottom"/>
          </w:tcPr>
          <w:p w:rsidR="00A86B57" w:rsidRPr="00E53598"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E53598">
              <w:rPr>
                <w:rFonts w:ascii="Arial Narrow" w:hAnsi="Arial Narrow"/>
                <w:b/>
                <w:sz w:val="20"/>
                <w:szCs w:val="20"/>
                <w:lang w:val="en-GB"/>
              </w:rPr>
              <w:t xml:space="preserve">RFQ </w:t>
            </w:r>
            <w:r w:rsidR="002127F6" w:rsidRPr="00E53598">
              <w:rPr>
                <w:rFonts w:ascii="Arial Narrow" w:hAnsi="Arial Narrow"/>
                <w:b/>
                <w:sz w:val="20"/>
                <w:szCs w:val="20"/>
                <w:lang w:val="en-GB"/>
              </w:rPr>
              <w:t>No:</w:t>
            </w:r>
            <w:r w:rsidR="0065714E" w:rsidRPr="00E53598">
              <w:rPr>
                <w:rFonts w:ascii="Arial Narrow" w:hAnsi="Arial Narrow"/>
                <w:b/>
                <w:sz w:val="20"/>
                <w:szCs w:val="20"/>
                <w:lang w:val="en-GB"/>
              </w:rPr>
              <w:t xml:space="preserve">  </w:t>
            </w:r>
            <w:r w:rsidR="009459AB" w:rsidRPr="00E53598">
              <w:rPr>
                <w:rFonts w:ascii="Arial Narrow" w:hAnsi="Arial Narrow"/>
                <w:b/>
                <w:sz w:val="20"/>
                <w:szCs w:val="20"/>
                <w:lang w:val="en-GB"/>
              </w:rPr>
              <w:t>1919110</w:t>
            </w:r>
          </w:p>
        </w:tc>
        <w:tc>
          <w:tcPr>
            <w:tcW w:w="2493" w:type="dxa"/>
            <w:gridSpan w:val="2"/>
            <w:shd w:val="clear" w:color="auto" w:fill="auto"/>
            <w:vAlign w:val="bottom"/>
          </w:tcPr>
          <w:p w:rsidR="00A86B57" w:rsidRPr="00E53598"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E53598">
              <w:rPr>
                <w:rFonts w:ascii="Arial Narrow" w:hAnsi="Arial Narrow"/>
                <w:sz w:val="20"/>
                <w:szCs w:val="20"/>
                <w:lang w:val="en-GB"/>
              </w:rPr>
              <w:t>CLOSING DATE:</w:t>
            </w:r>
          </w:p>
        </w:tc>
        <w:tc>
          <w:tcPr>
            <w:tcW w:w="1806" w:type="dxa"/>
            <w:gridSpan w:val="2"/>
            <w:shd w:val="clear" w:color="auto" w:fill="auto"/>
            <w:vAlign w:val="bottom"/>
          </w:tcPr>
          <w:p w:rsidR="00A86B57" w:rsidRPr="00E53598"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E53598">
              <w:rPr>
                <w:rFonts w:ascii="Arial Narrow" w:hAnsi="Arial Narrow"/>
                <w:b/>
                <w:sz w:val="20"/>
                <w:szCs w:val="20"/>
                <w:lang w:val="en-GB"/>
              </w:rPr>
              <w:t xml:space="preserve"> </w:t>
            </w:r>
            <w:r w:rsidR="009B1B8D" w:rsidRPr="00E53598">
              <w:rPr>
                <w:rFonts w:ascii="Arial Narrow" w:hAnsi="Arial Narrow"/>
                <w:b/>
                <w:sz w:val="20"/>
                <w:szCs w:val="20"/>
                <w:lang w:val="en-GB"/>
              </w:rPr>
              <w:t xml:space="preserve"> </w:t>
            </w:r>
            <w:r w:rsidR="009459AB" w:rsidRPr="00E53598">
              <w:rPr>
                <w:rFonts w:ascii="Arial Narrow" w:hAnsi="Arial Narrow"/>
                <w:b/>
                <w:sz w:val="20"/>
                <w:szCs w:val="20"/>
                <w:lang w:val="en-GB"/>
              </w:rPr>
              <w:t xml:space="preserve">31 </w:t>
            </w:r>
            <w:r w:rsidR="009B1B8D" w:rsidRPr="00E53598">
              <w:rPr>
                <w:rFonts w:ascii="Arial Narrow" w:hAnsi="Arial Narrow"/>
                <w:b/>
                <w:sz w:val="20"/>
                <w:szCs w:val="20"/>
                <w:lang w:val="en-GB"/>
              </w:rPr>
              <w:t>OCTOBER 2022</w:t>
            </w:r>
          </w:p>
        </w:tc>
        <w:tc>
          <w:tcPr>
            <w:tcW w:w="1740" w:type="dxa"/>
            <w:gridSpan w:val="3"/>
            <w:shd w:val="clear" w:color="auto" w:fill="auto"/>
            <w:vAlign w:val="bottom"/>
          </w:tcPr>
          <w:p w:rsidR="00A86B57" w:rsidRPr="00E53598"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E53598">
              <w:rPr>
                <w:rFonts w:ascii="Arial Narrow" w:hAnsi="Arial Narrow"/>
                <w:sz w:val="20"/>
                <w:szCs w:val="20"/>
                <w:lang w:val="en-GB"/>
              </w:rPr>
              <w:t>CLOSING TIME:</w:t>
            </w:r>
          </w:p>
        </w:tc>
        <w:tc>
          <w:tcPr>
            <w:tcW w:w="1352" w:type="dxa"/>
            <w:shd w:val="clear" w:color="auto" w:fill="auto"/>
            <w:vAlign w:val="bottom"/>
          </w:tcPr>
          <w:p w:rsidR="00A86B57" w:rsidRPr="00E53598" w:rsidRDefault="00E81F5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E53598">
              <w:rPr>
                <w:rFonts w:ascii="Arial Narrow" w:hAnsi="Arial Narrow"/>
                <w:b/>
                <w:sz w:val="20"/>
                <w:szCs w:val="20"/>
                <w:lang w:val="en-GB"/>
              </w:rPr>
              <w:t>11h00</w:t>
            </w:r>
          </w:p>
        </w:tc>
      </w:tr>
      <w:tr w:rsidR="00A86B57" w:rsidRPr="00627C33" w:rsidTr="009B1B8D">
        <w:trPr>
          <w:trHeight w:val="228"/>
          <w:jc w:val="center"/>
        </w:trPr>
        <w:tc>
          <w:tcPr>
            <w:tcW w:w="1659" w:type="dxa"/>
            <w:tcBorders>
              <w:bottom w:val="single" w:sz="4" w:space="0" w:color="auto"/>
            </w:tcBorders>
            <w:shd w:val="clear" w:color="auto" w:fill="auto"/>
            <w:vAlign w:val="bottom"/>
          </w:tcPr>
          <w:p w:rsidR="00A86B57" w:rsidRPr="00E53598"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E53598">
              <w:rPr>
                <w:rFonts w:ascii="Arial Narrow" w:hAnsi="Arial Narrow"/>
                <w:sz w:val="20"/>
                <w:szCs w:val="20"/>
                <w:lang w:val="en-GB"/>
              </w:rPr>
              <w:t>DESCRIPTION</w:t>
            </w:r>
          </w:p>
        </w:tc>
        <w:tc>
          <w:tcPr>
            <w:tcW w:w="9330" w:type="dxa"/>
            <w:gridSpan w:val="11"/>
            <w:tcBorders>
              <w:bottom w:val="single" w:sz="4" w:space="0" w:color="auto"/>
            </w:tcBorders>
            <w:shd w:val="clear" w:color="auto" w:fill="auto"/>
            <w:vAlign w:val="bottom"/>
          </w:tcPr>
          <w:p w:rsidR="00A86B57" w:rsidRPr="00E53598" w:rsidRDefault="00E53598" w:rsidP="00E53598">
            <w:pPr>
              <w:tabs>
                <w:tab w:val="left" w:pos="990"/>
                <w:tab w:val="left" w:pos="1170"/>
              </w:tabs>
              <w:contextualSpacing/>
              <w:rPr>
                <w:rFonts w:ascii="Arial" w:hAnsi="Arial" w:cs="Arial"/>
                <w:sz w:val="20"/>
                <w:szCs w:val="20"/>
              </w:rPr>
            </w:pPr>
            <w:r w:rsidRPr="00E53598">
              <w:rPr>
                <w:rFonts w:ascii="Arial" w:hAnsi="Arial" w:cs="Arial"/>
                <w:sz w:val="20"/>
                <w:szCs w:val="20"/>
              </w:rPr>
              <w:t>Professional services for asses</w:t>
            </w:r>
            <w:r>
              <w:rPr>
                <w:rFonts w:ascii="Arial" w:hAnsi="Arial" w:cs="Arial"/>
                <w:sz w:val="20"/>
                <w:szCs w:val="20"/>
              </w:rPr>
              <w:t>s</w:t>
            </w:r>
            <w:r w:rsidRPr="00E53598">
              <w:rPr>
                <w:rFonts w:ascii="Arial" w:hAnsi="Arial" w:cs="Arial"/>
                <w:sz w:val="20"/>
                <w:szCs w:val="20"/>
              </w:rPr>
              <w:t>ment and upgrade of plumbing, sewer lines and storm water lines at Nhls Sandringham Campus.</w:t>
            </w:r>
          </w:p>
        </w:tc>
      </w:tr>
      <w:tr w:rsidR="00A86B57" w:rsidRPr="00627C33" w:rsidTr="00C177BF">
        <w:trPr>
          <w:trHeight w:val="228"/>
          <w:jc w:val="center"/>
        </w:trPr>
        <w:tc>
          <w:tcPr>
            <w:tcW w:w="10989" w:type="dxa"/>
            <w:gridSpan w:val="12"/>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627C33"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 1 Mooderfontein Road</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E81F5B"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r w:rsidR="009459AB">
              <w:rPr>
                <w:rFonts w:ascii="Arial Narrow" w:hAnsi="Arial Narrow"/>
                <w:b/>
                <w:sz w:val="20"/>
                <w:lang w:val="en-GB"/>
              </w:rPr>
              <w:t>, NHLS</w:t>
            </w:r>
          </w:p>
        </w:tc>
      </w:tr>
      <w:tr w:rsidR="00A86B57" w:rsidRPr="00627C33" w:rsidTr="00C177BF">
        <w:trPr>
          <w:trHeight w:val="397"/>
          <w:jc w:val="center"/>
        </w:trPr>
        <w:tc>
          <w:tcPr>
            <w:tcW w:w="10989" w:type="dxa"/>
            <w:gridSpan w:val="12"/>
            <w:tcBorders>
              <w:top w:val="single" w:sz="4" w:space="0" w:color="auto"/>
            </w:tcBorders>
            <w:shd w:val="clear" w:color="auto" w:fill="auto"/>
            <w:vAlign w:val="bottom"/>
          </w:tcPr>
          <w:p w:rsidR="00A86B57" w:rsidRDefault="009459A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Reception </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B1B8D">
        <w:trPr>
          <w:trHeight w:val="413"/>
          <w:jc w:val="center"/>
        </w:trPr>
        <w:tc>
          <w:tcPr>
            <w:tcW w:w="54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20" w:type="dxa"/>
            <w:gridSpan w:val="7"/>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57" w:type="dxa"/>
            <w:gridSpan w:val="2"/>
            <w:tcBorders>
              <w:top w:val="single" w:sz="4" w:space="0" w:color="auto"/>
            </w:tcBorders>
            <w:shd w:val="clear" w:color="auto" w:fill="auto"/>
            <w:vAlign w:val="bottom"/>
          </w:tcPr>
          <w:p w:rsidR="00A86B57" w:rsidRDefault="00DD64D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By Email</w:t>
            </w: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57" w:type="dxa"/>
            <w:gridSpan w:val="2"/>
            <w:tcBorders>
              <w:top w:val="single" w:sz="4" w:space="0" w:color="auto"/>
            </w:tcBorders>
            <w:shd w:val="clear" w:color="auto" w:fill="auto"/>
            <w:vAlign w:val="bottom"/>
          </w:tcPr>
          <w:p w:rsidR="00A86B57" w:rsidRDefault="00BD1BB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268"/>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bookmarkStart w:id="2" w:name="_GoBack"/>
        <w:bookmarkEnd w:id="2"/>
        <w:tc>
          <w:tcPr>
            <w:tcW w:w="3157" w:type="dxa"/>
            <w:gridSpan w:val="2"/>
            <w:tcBorders>
              <w:top w:val="single" w:sz="4" w:space="0" w:color="auto"/>
            </w:tcBorders>
            <w:shd w:val="clear" w:color="auto" w:fill="auto"/>
            <w:vAlign w:val="bottom"/>
          </w:tcPr>
          <w:p w:rsidR="00A86B57" w:rsidRDefault="00777CC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fldChar w:fldCharType="begin"/>
            </w:r>
            <w:r>
              <w:rPr>
                <w:rFonts w:ascii="Arial Narrow" w:hAnsi="Arial Narrow"/>
                <w:b/>
                <w:sz w:val="20"/>
                <w:lang w:val="en-GB"/>
              </w:rPr>
              <w:instrText xml:space="preserve"> HYPERLINK "mailto:</w:instrText>
            </w:r>
            <w:r w:rsidRPr="00777CCF">
              <w:rPr>
                <w:rFonts w:ascii="Arial Narrow" w:hAnsi="Arial Narrow"/>
                <w:b/>
                <w:sz w:val="20"/>
                <w:lang w:val="en-GB"/>
              </w:rPr>
              <w:instrText>ProcurementCorporate@nhls.ac.za</w:instrText>
            </w:r>
            <w:r>
              <w:rPr>
                <w:rFonts w:ascii="Arial Narrow" w:hAnsi="Arial Narrow"/>
                <w:b/>
                <w:sz w:val="20"/>
                <w:lang w:val="en-GB"/>
              </w:rPr>
              <w:instrText xml:space="preserve">" </w:instrText>
            </w:r>
            <w:r>
              <w:rPr>
                <w:rFonts w:ascii="Arial Narrow" w:hAnsi="Arial Narrow"/>
                <w:b/>
                <w:sz w:val="20"/>
                <w:lang w:val="en-GB"/>
              </w:rPr>
              <w:fldChar w:fldCharType="separate"/>
            </w:r>
            <w:r w:rsidRPr="00896EC1">
              <w:rPr>
                <w:rStyle w:val="Hyperlink"/>
                <w:rFonts w:ascii="Arial Narrow" w:hAnsi="Arial Narrow"/>
                <w:b/>
                <w:sz w:val="20"/>
                <w:lang w:val="en-GB"/>
              </w:rPr>
              <w:t>ProcurementCorporate@nhls.ac.za</w:t>
            </w:r>
            <w:r>
              <w:rPr>
                <w:rFonts w:ascii="Arial Narrow" w:hAnsi="Arial Narrow"/>
                <w:b/>
                <w:sz w:val="20"/>
                <w:lang w:val="en-GB"/>
              </w:rPr>
              <w:fldChar w:fldCharType="end"/>
            </w:r>
          </w:p>
        </w:tc>
        <w:tc>
          <w:tcPr>
            <w:tcW w:w="3387"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2"/>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299"/>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2"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57"/>
          <w:jc w:val="center"/>
        </w:trPr>
        <w:tc>
          <w:tcPr>
            <w:tcW w:w="229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8"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2"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F5B" w:rsidRPr="00627C33" w:rsidTr="009B1B8D">
        <w:trPr>
          <w:trHeight w:val="340"/>
          <w:jc w:val="center"/>
        </w:trPr>
        <w:tc>
          <w:tcPr>
            <w:tcW w:w="229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61" w:type="dxa"/>
            <w:gridSpan w:val="4"/>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2"/>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F5B" w:rsidRPr="00627C33" w:rsidTr="009B1B8D">
        <w:trPr>
          <w:trHeight w:val="864"/>
          <w:jc w:val="center"/>
        </w:trPr>
        <w:tc>
          <w:tcPr>
            <w:tcW w:w="229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61" w:type="dxa"/>
            <w:gridSpan w:val="4"/>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2"/>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2"/>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54727">
              <w:rPr>
                <w:rFonts w:ascii="Arial Narrow" w:hAnsi="Arial Narrow"/>
                <w:sz w:val="20"/>
                <w:lang w:val="en-GB"/>
              </w:rPr>
            </w:r>
            <w:r w:rsidR="0065472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2F0779" w:rsidRPr="002F0779" w:rsidRDefault="00A23186" w:rsidP="002F0779">
      <w:pPr>
        <w:rPr>
          <w:u w:val="single"/>
        </w:rPr>
      </w:pPr>
      <w:r>
        <w:rPr>
          <w:rFonts w:ascii="Arial Narrow" w:eastAsia="Calibri" w:hAnsi="Arial Narrow" w:cs="Arial"/>
          <w:b/>
          <w:lang w:val="en-ZA"/>
        </w:rPr>
        <w:t>PRICING SCHEDULE:</w:t>
      </w:r>
    </w:p>
    <w:p w:rsidR="002F0779" w:rsidRPr="002C7AC9" w:rsidRDefault="002F0779" w:rsidP="002F0779">
      <w:pPr>
        <w:rPr>
          <w:sz w:val="22"/>
          <w:szCs w:val="22"/>
        </w:rPr>
      </w:pPr>
    </w:p>
    <w:tbl>
      <w:tblPr>
        <w:tblW w:w="2580" w:type="dxa"/>
        <w:tblInd w:w="93" w:type="dxa"/>
        <w:tblLook w:val="00A0" w:firstRow="1" w:lastRow="0" w:firstColumn="1" w:lastColumn="0" w:noHBand="0" w:noVBand="0"/>
      </w:tblPr>
      <w:tblGrid>
        <w:gridCol w:w="1240"/>
        <w:gridCol w:w="1340"/>
      </w:tblGrid>
      <w:tr w:rsidR="002F0779" w:rsidRPr="002C7AC9" w:rsidTr="002F0779">
        <w:trPr>
          <w:trHeight w:val="255"/>
        </w:trPr>
        <w:tc>
          <w:tcPr>
            <w:tcW w:w="1240" w:type="dxa"/>
            <w:tcBorders>
              <w:top w:val="nil"/>
              <w:left w:val="nil"/>
              <w:bottom w:val="nil"/>
              <w:right w:val="nil"/>
            </w:tcBorders>
            <w:noWrap/>
            <w:vAlign w:val="bottom"/>
          </w:tcPr>
          <w:p w:rsidR="002F0779" w:rsidRPr="002C7AC9" w:rsidRDefault="002F0779" w:rsidP="002F0779">
            <w:pPr>
              <w:rPr>
                <w:sz w:val="22"/>
                <w:szCs w:val="22"/>
              </w:rPr>
            </w:pPr>
          </w:p>
        </w:tc>
        <w:tc>
          <w:tcPr>
            <w:tcW w:w="1340" w:type="dxa"/>
            <w:tcBorders>
              <w:top w:val="nil"/>
              <w:left w:val="nil"/>
              <w:bottom w:val="nil"/>
              <w:right w:val="nil"/>
            </w:tcBorders>
            <w:noWrap/>
            <w:vAlign w:val="bottom"/>
          </w:tcPr>
          <w:p w:rsidR="002F0779" w:rsidRPr="002C7AC9" w:rsidRDefault="002F0779" w:rsidP="002F0779">
            <w:pPr>
              <w:rPr>
                <w:sz w:val="22"/>
                <w:szCs w:val="22"/>
              </w:rPr>
            </w:pPr>
          </w:p>
        </w:tc>
      </w:tr>
    </w:tbl>
    <w:p w:rsidR="002F0779" w:rsidRPr="002C7AC9" w:rsidRDefault="002F0779" w:rsidP="002F0779">
      <w:pPr>
        <w:spacing w:line="360" w:lineRule="auto"/>
        <w:rPr>
          <w:bCs/>
          <w:sz w:val="22"/>
          <w:szCs w:val="22"/>
        </w:rPr>
      </w:pPr>
      <w:r w:rsidRPr="002C7AC9">
        <w:rPr>
          <w:bCs/>
          <w:sz w:val="22"/>
          <w:szCs w:val="22"/>
        </w:rPr>
        <w:t>FORM OF QUOTATION</w:t>
      </w:r>
    </w:p>
    <w:p w:rsidR="002F0779" w:rsidRPr="002C7AC9" w:rsidRDefault="002F0779" w:rsidP="002F0779">
      <w:pPr>
        <w:spacing w:line="360" w:lineRule="auto"/>
        <w:ind w:left="1440" w:hanging="1440"/>
        <w:rPr>
          <w:bCs/>
          <w:sz w:val="22"/>
          <w:szCs w:val="22"/>
        </w:rPr>
      </w:pPr>
      <w:r w:rsidRPr="002C7AC9">
        <w:rPr>
          <w:bCs/>
          <w:sz w:val="22"/>
          <w:szCs w:val="22"/>
        </w:rPr>
        <w:t xml:space="preserve">SUPPLIER:   </w:t>
      </w:r>
    </w:p>
    <w:p w:rsidR="002F0779" w:rsidRPr="002C7AC9" w:rsidRDefault="002F0779" w:rsidP="002F0779">
      <w:pPr>
        <w:spacing w:line="360" w:lineRule="auto"/>
        <w:ind w:left="1440" w:hanging="1440"/>
        <w:rPr>
          <w:bCs/>
          <w:sz w:val="22"/>
          <w:szCs w:val="22"/>
        </w:rPr>
      </w:pPr>
      <w:r w:rsidRPr="002C7AC9">
        <w:rPr>
          <w:bCs/>
          <w:sz w:val="22"/>
          <w:szCs w:val="22"/>
        </w:rPr>
        <w:t xml:space="preserve">QUOTATION NO: </w:t>
      </w:r>
      <w:r>
        <w:rPr>
          <w:bCs/>
          <w:sz w:val="22"/>
          <w:szCs w:val="22"/>
        </w:rPr>
        <w:t>1919110</w:t>
      </w:r>
    </w:p>
    <w:p w:rsidR="00E53598" w:rsidRDefault="002F0779" w:rsidP="002F0779">
      <w:pPr>
        <w:ind w:left="2880" w:hanging="2880"/>
        <w:rPr>
          <w:sz w:val="22"/>
          <w:szCs w:val="22"/>
        </w:rPr>
      </w:pPr>
      <w:r w:rsidRPr="002C7AC9">
        <w:rPr>
          <w:bCs/>
          <w:sz w:val="22"/>
          <w:szCs w:val="22"/>
        </w:rPr>
        <w:t>DESCRIPTION:</w:t>
      </w:r>
      <w:r w:rsidRPr="002C7AC9">
        <w:rPr>
          <w:sz w:val="22"/>
          <w:szCs w:val="22"/>
        </w:rPr>
        <w:t xml:space="preserve"> PROFESSIONAL SERVICES FOR ASSESMENT AND UPGRADE OF PLUMBING, </w:t>
      </w:r>
    </w:p>
    <w:p w:rsidR="002F0779" w:rsidRPr="002C7AC9" w:rsidRDefault="00E53598" w:rsidP="002F0779">
      <w:pPr>
        <w:ind w:left="2880" w:hanging="2880"/>
        <w:rPr>
          <w:sz w:val="22"/>
          <w:szCs w:val="22"/>
        </w:rPr>
      </w:pPr>
      <w:r>
        <w:rPr>
          <w:sz w:val="22"/>
          <w:szCs w:val="22"/>
        </w:rPr>
        <w:t xml:space="preserve">                            </w:t>
      </w:r>
      <w:r w:rsidR="002F0779" w:rsidRPr="002C7AC9">
        <w:rPr>
          <w:sz w:val="22"/>
          <w:szCs w:val="22"/>
        </w:rPr>
        <w:t>SEWER LINES AND STORM WATER LINES AT NHLS SANDRINGHAM CAMPUS</w:t>
      </w:r>
    </w:p>
    <w:p w:rsidR="002F0779" w:rsidRPr="002C7AC9" w:rsidRDefault="002F0779" w:rsidP="002F0779">
      <w:pPr>
        <w:ind w:left="2880" w:hanging="2880"/>
        <w:rPr>
          <w:sz w:val="22"/>
          <w:szCs w:val="22"/>
        </w:rPr>
      </w:pPr>
    </w:p>
    <w:p w:rsidR="002F0779" w:rsidRPr="002C7AC9" w:rsidRDefault="002F0779" w:rsidP="002F0779">
      <w:pPr>
        <w:ind w:left="2880" w:hanging="2880"/>
        <w:rPr>
          <w:sz w:val="22"/>
          <w:szCs w:val="22"/>
        </w:rPr>
      </w:pPr>
    </w:p>
    <w:p w:rsidR="002F0779" w:rsidRPr="002C7AC9" w:rsidRDefault="002F0779" w:rsidP="002F0779">
      <w:pPr>
        <w:rPr>
          <w:b/>
          <w:bCs/>
          <w:sz w:val="22"/>
          <w:szCs w:val="22"/>
        </w:rPr>
      </w:pPr>
      <w:r w:rsidRPr="002C7AC9">
        <w:rPr>
          <w:b/>
          <w:bCs/>
          <w:sz w:val="22"/>
          <w:szCs w:val="22"/>
        </w:rPr>
        <w:t>REQUIREMENTS</w:t>
      </w:r>
    </w:p>
    <w:p w:rsidR="002F0779" w:rsidRPr="002C7AC9" w:rsidRDefault="002F0779" w:rsidP="002F0779">
      <w:pPr>
        <w:rPr>
          <w:b/>
          <w:bCs/>
          <w:sz w:val="22"/>
          <w:szCs w:val="22"/>
        </w:rPr>
      </w:pPr>
    </w:p>
    <w:p w:rsidR="002F0779" w:rsidRDefault="002F0779" w:rsidP="002F0779">
      <w:pPr>
        <w:rPr>
          <w:b/>
          <w:bCs/>
          <w:sz w:val="22"/>
          <w:szCs w:val="22"/>
          <w:u w:val="single"/>
          <w:lang w:val="en-ZA"/>
        </w:rPr>
      </w:pPr>
    </w:p>
    <w:p w:rsidR="002F0779" w:rsidRPr="007B266B" w:rsidRDefault="002F0779" w:rsidP="002F0779">
      <w:pPr>
        <w:rPr>
          <w:b/>
          <w:bCs/>
          <w:sz w:val="22"/>
          <w:szCs w:val="22"/>
          <w:u w:val="single"/>
          <w:lang w:val="en-ZA"/>
        </w:rPr>
      </w:pPr>
    </w:p>
    <w:p w:rsidR="002F0779" w:rsidRPr="002C7AC9" w:rsidRDefault="002F0779" w:rsidP="002F0779">
      <w:pPr>
        <w:spacing w:line="360" w:lineRule="auto"/>
        <w:rPr>
          <w:bCs/>
          <w:sz w:val="22"/>
          <w:szCs w:val="22"/>
        </w:rPr>
      </w:pPr>
      <w:r w:rsidRPr="002C7AC9">
        <w:rPr>
          <w:b/>
          <w:bCs/>
          <w:sz w:val="22"/>
          <w:szCs w:val="22"/>
        </w:rPr>
        <w:t>P</w:t>
      </w:r>
      <w:r w:rsidRPr="002C7AC9">
        <w:rPr>
          <w:bCs/>
          <w:sz w:val="22"/>
          <w:szCs w:val="22"/>
        </w:rPr>
        <w:t>roposals are hereby invited from specialist service providers:</w:t>
      </w:r>
    </w:p>
    <w:p w:rsidR="002F0779" w:rsidRPr="002C7AC9" w:rsidRDefault="002F0779" w:rsidP="002F0779">
      <w:pPr>
        <w:spacing w:line="360" w:lineRule="auto"/>
        <w:rPr>
          <w:bCs/>
          <w:sz w:val="22"/>
          <w:szCs w:val="22"/>
        </w:rPr>
      </w:pPr>
      <w:r w:rsidRPr="002C7AC9">
        <w:rPr>
          <w:bCs/>
          <w:sz w:val="22"/>
          <w:szCs w:val="22"/>
        </w:rPr>
        <w:t xml:space="preserve"> </w:t>
      </w:r>
    </w:p>
    <w:p w:rsidR="002F0779" w:rsidRPr="002C7AC9" w:rsidRDefault="002F0779" w:rsidP="002F0779">
      <w:pPr>
        <w:pStyle w:val="ListParagraph"/>
        <w:numPr>
          <w:ilvl w:val="0"/>
          <w:numId w:val="38"/>
        </w:numPr>
        <w:spacing w:line="360" w:lineRule="auto"/>
        <w:contextualSpacing/>
        <w:rPr>
          <w:bCs/>
          <w:sz w:val="22"/>
          <w:szCs w:val="22"/>
        </w:rPr>
      </w:pPr>
      <w:r w:rsidRPr="002C7AC9">
        <w:rPr>
          <w:bCs/>
          <w:sz w:val="22"/>
          <w:szCs w:val="22"/>
        </w:rPr>
        <w:t>PROVIDING PROFESSIONAL SERVICES TO INCLUDE ENGINEERING DESIGN, SITE LAYOUT DESIGN, COMPILING SPECIFICATIONS, BILL OF QUANTITIES &amp; ESTIMATION</w:t>
      </w:r>
    </w:p>
    <w:p w:rsidR="002F0779" w:rsidRPr="002C7AC9" w:rsidRDefault="002F0779" w:rsidP="002F0779">
      <w:pPr>
        <w:pStyle w:val="ListParagraph"/>
        <w:numPr>
          <w:ilvl w:val="0"/>
          <w:numId w:val="38"/>
        </w:numPr>
        <w:spacing w:line="360" w:lineRule="auto"/>
        <w:contextualSpacing/>
        <w:rPr>
          <w:bCs/>
          <w:sz w:val="22"/>
          <w:szCs w:val="22"/>
        </w:rPr>
      </w:pPr>
      <w:r w:rsidRPr="002C7AC9">
        <w:rPr>
          <w:bCs/>
          <w:sz w:val="22"/>
          <w:szCs w:val="22"/>
        </w:rPr>
        <w:t>EVALUATE TENDERS FOR PROJECT</w:t>
      </w:r>
    </w:p>
    <w:p w:rsidR="002F0779" w:rsidRPr="002C7AC9" w:rsidRDefault="002F0779" w:rsidP="002F0779">
      <w:pPr>
        <w:pStyle w:val="ListParagraph"/>
        <w:numPr>
          <w:ilvl w:val="0"/>
          <w:numId w:val="38"/>
        </w:numPr>
        <w:spacing w:line="360" w:lineRule="auto"/>
        <w:contextualSpacing/>
        <w:rPr>
          <w:bCs/>
          <w:sz w:val="22"/>
          <w:szCs w:val="22"/>
        </w:rPr>
      </w:pPr>
      <w:r w:rsidRPr="002C7AC9">
        <w:rPr>
          <w:bCs/>
          <w:sz w:val="22"/>
          <w:szCs w:val="22"/>
        </w:rPr>
        <w:t>EXECUTE PROJECT MANAGEMENT FROM SITE HAND OVER UP TO SIGN OFF (INCLUDING SIGN-OFF PACK, WARRANTIES, AND FINAL DRAWINGS ETC.)</w:t>
      </w:r>
    </w:p>
    <w:p w:rsidR="002F0779" w:rsidRPr="002C7AC9" w:rsidRDefault="002F0779" w:rsidP="002F0779">
      <w:pPr>
        <w:pStyle w:val="ListParagraph"/>
        <w:numPr>
          <w:ilvl w:val="0"/>
          <w:numId w:val="38"/>
        </w:numPr>
        <w:spacing w:line="360" w:lineRule="auto"/>
        <w:contextualSpacing/>
        <w:rPr>
          <w:bCs/>
          <w:sz w:val="22"/>
          <w:szCs w:val="22"/>
        </w:rPr>
      </w:pPr>
      <w:r w:rsidRPr="002C7AC9">
        <w:rPr>
          <w:bCs/>
          <w:sz w:val="22"/>
          <w:szCs w:val="22"/>
        </w:rPr>
        <w:lastRenderedPageBreak/>
        <w:t xml:space="preserve">MAKE PROVISION IN PROFESSIONAL TEAM FOR HEALTH &amp; SAFETY, QUANTITY SURVEYORS, CIVIL ENGINEER AND ATTACH COPY OF THEIR CERTIFICATES </w:t>
      </w:r>
    </w:p>
    <w:p w:rsidR="002F0779" w:rsidRPr="002C7AC9" w:rsidRDefault="002F0779" w:rsidP="002F0779">
      <w:pPr>
        <w:pStyle w:val="ListParagraph"/>
        <w:numPr>
          <w:ilvl w:val="0"/>
          <w:numId w:val="38"/>
        </w:numPr>
        <w:spacing w:line="360" w:lineRule="auto"/>
        <w:contextualSpacing/>
        <w:rPr>
          <w:bCs/>
          <w:sz w:val="22"/>
          <w:szCs w:val="22"/>
        </w:rPr>
      </w:pPr>
      <w:r w:rsidRPr="002C7AC9">
        <w:rPr>
          <w:bCs/>
          <w:sz w:val="22"/>
          <w:szCs w:val="22"/>
        </w:rPr>
        <w:t xml:space="preserve">PROVIDES THREE REFERENCES FOR SIMILER PROJECTS AND ATTACH COPY OF COMPLETION CERTIFICATES </w:t>
      </w:r>
    </w:p>
    <w:p w:rsidR="002F0779" w:rsidRDefault="002F0779" w:rsidP="002F0779">
      <w:pPr>
        <w:spacing w:line="360" w:lineRule="auto"/>
        <w:rPr>
          <w:b/>
          <w:bCs/>
          <w:i/>
          <w:sz w:val="22"/>
          <w:szCs w:val="22"/>
        </w:rPr>
      </w:pPr>
    </w:p>
    <w:p w:rsidR="002F0779" w:rsidRPr="002C7AC9" w:rsidRDefault="002F0779" w:rsidP="002F0779">
      <w:pPr>
        <w:spacing w:line="360" w:lineRule="auto"/>
        <w:rPr>
          <w:b/>
          <w:bCs/>
          <w:i/>
          <w:sz w:val="22"/>
          <w:szCs w:val="22"/>
        </w:rPr>
      </w:pPr>
      <w:r w:rsidRPr="002C7AC9">
        <w:rPr>
          <w:b/>
          <w:bCs/>
          <w:i/>
          <w:sz w:val="22"/>
          <w:szCs w:val="22"/>
        </w:rPr>
        <w:t xml:space="preserve"> Table A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140"/>
        <w:gridCol w:w="5593"/>
      </w:tblGrid>
      <w:tr w:rsidR="002F0779" w:rsidRPr="002C7AC9" w:rsidTr="002F0779">
        <w:tc>
          <w:tcPr>
            <w:tcW w:w="1040" w:type="dxa"/>
          </w:tcPr>
          <w:p w:rsidR="002F0779" w:rsidRPr="002C7AC9" w:rsidRDefault="002F0779" w:rsidP="002F0779">
            <w:pPr>
              <w:jc w:val="center"/>
              <w:rPr>
                <w:i/>
                <w:color w:val="000000"/>
                <w:sz w:val="22"/>
                <w:szCs w:val="22"/>
              </w:rPr>
            </w:pPr>
            <w:r w:rsidRPr="002C7AC9">
              <w:rPr>
                <w:i/>
                <w:color w:val="000000"/>
                <w:sz w:val="22"/>
                <w:szCs w:val="22"/>
              </w:rPr>
              <w:t>NO</w:t>
            </w:r>
          </w:p>
        </w:tc>
        <w:tc>
          <w:tcPr>
            <w:tcW w:w="4140" w:type="dxa"/>
          </w:tcPr>
          <w:p w:rsidR="002F0779" w:rsidRPr="002C7AC9" w:rsidRDefault="002F0779" w:rsidP="002F0779">
            <w:pPr>
              <w:jc w:val="center"/>
              <w:rPr>
                <w:i/>
                <w:color w:val="000000"/>
                <w:sz w:val="22"/>
                <w:szCs w:val="22"/>
              </w:rPr>
            </w:pPr>
          </w:p>
          <w:p w:rsidR="002F0779" w:rsidRPr="002C7AC9" w:rsidRDefault="002F0779" w:rsidP="002F0779">
            <w:pPr>
              <w:jc w:val="center"/>
              <w:rPr>
                <w:i/>
                <w:color w:val="000000"/>
                <w:sz w:val="22"/>
                <w:szCs w:val="22"/>
              </w:rPr>
            </w:pPr>
          </w:p>
        </w:tc>
        <w:tc>
          <w:tcPr>
            <w:tcW w:w="5593" w:type="dxa"/>
          </w:tcPr>
          <w:p w:rsidR="002F0779" w:rsidRPr="002C7AC9" w:rsidRDefault="002F0779" w:rsidP="002F0779">
            <w:pPr>
              <w:rPr>
                <w:i/>
                <w:color w:val="000000"/>
                <w:sz w:val="22"/>
                <w:szCs w:val="22"/>
              </w:rPr>
            </w:pPr>
            <w:r w:rsidRPr="002C7AC9">
              <w:rPr>
                <w:i/>
                <w:color w:val="000000"/>
                <w:sz w:val="22"/>
                <w:szCs w:val="22"/>
              </w:rPr>
              <w:t xml:space="preserve">                          TOATL COST(EXCL. VAT)</w:t>
            </w:r>
          </w:p>
        </w:tc>
      </w:tr>
      <w:tr w:rsidR="002F0779" w:rsidRPr="002C7AC9" w:rsidTr="002F0779">
        <w:tc>
          <w:tcPr>
            <w:tcW w:w="1040" w:type="dxa"/>
          </w:tcPr>
          <w:p w:rsidR="002F0779" w:rsidRPr="002C7AC9" w:rsidRDefault="002F0779" w:rsidP="002F0779">
            <w:pPr>
              <w:rPr>
                <w:i/>
                <w:sz w:val="22"/>
                <w:szCs w:val="22"/>
              </w:rPr>
            </w:pPr>
            <w:r w:rsidRPr="002C7AC9">
              <w:rPr>
                <w:i/>
                <w:sz w:val="22"/>
                <w:szCs w:val="22"/>
              </w:rPr>
              <w:t>1</w:t>
            </w:r>
          </w:p>
        </w:tc>
        <w:tc>
          <w:tcPr>
            <w:tcW w:w="4140" w:type="dxa"/>
          </w:tcPr>
          <w:p w:rsidR="002F0779" w:rsidRPr="002C7AC9" w:rsidRDefault="002F0779" w:rsidP="002F0779">
            <w:pPr>
              <w:rPr>
                <w:i/>
                <w:color w:val="000000"/>
                <w:sz w:val="22"/>
                <w:szCs w:val="22"/>
              </w:rPr>
            </w:pPr>
            <w:r w:rsidRPr="002C7AC9">
              <w:rPr>
                <w:i/>
                <w:color w:val="000000"/>
                <w:sz w:val="22"/>
                <w:szCs w:val="22"/>
              </w:rPr>
              <w:t>PHASE 1: including approved drawings/plan, professional inputs, preliminary estimate. Including approved and signed stamped(certified)civil assessment report by registered civil engineer with valid PR number (</w:t>
            </w:r>
            <w:r w:rsidRPr="002C7AC9">
              <w:rPr>
                <w:bCs/>
                <w:i/>
                <w:color w:val="222222"/>
                <w:sz w:val="22"/>
                <w:szCs w:val="22"/>
                <w:shd w:val="clear" w:color="auto" w:fill="FFFFFF"/>
              </w:rPr>
              <w:t>Engineering</w:t>
            </w:r>
            <w:r w:rsidRPr="002C7AC9">
              <w:rPr>
                <w:i/>
                <w:color w:val="222222"/>
                <w:sz w:val="22"/>
                <w:szCs w:val="22"/>
                <w:shd w:val="clear" w:color="auto" w:fill="FFFFFF"/>
              </w:rPr>
              <w:t> Council of South Africa (ECSA)</w:t>
            </w:r>
          </w:p>
          <w:p w:rsidR="002F0779" w:rsidRPr="002C7AC9" w:rsidRDefault="002F0779" w:rsidP="002F0779">
            <w:pPr>
              <w:rPr>
                <w:i/>
                <w:color w:val="000000"/>
                <w:sz w:val="22"/>
                <w:szCs w:val="22"/>
              </w:rPr>
            </w:pPr>
          </w:p>
        </w:tc>
        <w:tc>
          <w:tcPr>
            <w:tcW w:w="5593" w:type="dxa"/>
          </w:tcPr>
          <w:p w:rsidR="002F0779" w:rsidRPr="002C7AC9" w:rsidRDefault="002F0779" w:rsidP="002F0779">
            <w:pPr>
              <w:rPr>
                <w:i/>
                <w:color w:val="000000"/>
                <w:sz w:val="22"/>
                <w:szCs w:val="22"/>
              </w:rPr>
            </w:pPr>
            <w:r w:rsidRPr="002C7AC9">
              <w:rPr>
                <w:i/>
                <w:color w:val="000000"/>
                <w:sz w:val="22"/>
                <w:szCs w:val="22"/>
              </w:rPr>
              <w:t>R</w:t>
            </w:r>
          </w:p>
        </w:tc>
      </w:tr>
      <w:tr w:rsidR="002F0779" w:rsidRPr="002C7AC9" w:rsidTr="002F0779">
        <w:tc>
          <w:tcPr>
            <w:tcW w:w="1040" w:type="dxa"/>
          </w:tcPr>
          <w:p w:rsidR="002F0779" w:rsidRPr="002C7AC9" w:rsidRDefault="002F0779" w:rsidP="002F0779">
            <w:pPr>
              <w:rPr>
                <w:i/>
                <w:sz w:val="22"/>
                <w:szCs w:val="22"/>
              </w:rPr>
            </w:pPr>
            <w:r w:rsidRPr="002C7AC9">
              <w:rPr>
                <w:i/>
                <w:sz w:val="22"/>
                <w:szCs w:val="22"/>
              </w:rPr>
              <w:t>2</w:t>
            </w:r>
          </w:p>
        </w:tc>
        <w:tc>
          <w:tcPr>
            <w:tcW w:w="4140" w:type="dxa"/>
          </w:tcPr>
          <w:p w:rsidR="002F0779" w:rsidRPr="002C7AC9" w:rsidRDefault="002F0779" w:rsidP="002F0779">
            <w:pPr>
              <w:rPr>
                <w:i/>
                <w:color w:val="000000"/>
                <w:sz w:val="22"/>
                <w:szCs w:val="22"/>
              </w:rPr>
            </w:pPr>
            <w:r w:rsidRPr="002C7AC9">
              <w:rPr>
                <w:i/>
                <w:color w:val="000000"/>
                <w:sz w:val="22"/>
                <w:szCs w:val="22"/>
              </w:rPr>
              <w:t>PHASE 2:including finalizing of plans and estimates for acceptance and sign-off</w:t>
            </w:r>
          </w:p>
        </w:tc>
        <w:tc>
          <w:tcPr>
            <w:tcW w:w="5593" w:type="dxa"/>
          </w:tcPr>
          <w:p w:rsidR="002F0779" w:rsidRPr="002C7AC9" w:rsidRDefault="002F0779" w:rsidP="002F0779">
            <w:pPr>
              <w:rPr>
                <w:i/>
                <w:color w:val="000000"/>
                <w:sz w:val="22"/>
                <w:szCs w:val="22"/>
              </w:rPr>
            </w:pPr>
            <w:r w:rsidRPr="002C7AC9">
              <w:rPr>
                <w:i/>
                <w:color w:val="000000"/>
                <w:sz w:val="22"/>
                <w:szCs w:val="22"/>
              </w:rPr>
              <w:t>R</w:t>
            </w:r>
          </w:p>
        </w:tc>
      </w:tr>
      <w:tr w:rsidR="002F0779" w:rsidRPr="002C7AC9" w:rsidTr="002F0779">
        <w:tc>
          <w:tcPr>
            <w:tcW w:w="1040" w:type="dxa"/>
          </w:tcPr>
          <w:p w:rsidR="002F0779" w:rsidRPr="002C7AC9" w:rsidRDefault="002F0779" w:rsidP="002F0779">
            <w:pPr>
              <w:rPr>
                <w:i/>
                <w:sz w:val="22"/>
                <w:szCs w:val="22"/>
              </w:rPr>
            </w:pPr>
            <w:r w:rsidRPr="002C7AC9">
              <w:rPr>
                <w:i/>
                <w:sz w:val="22"/>
                <w:szCs w:val="22"/>
              </w:rPr>
              <w:t>3</w:t>
            </w:r>
          </w:p>
        </w:tc>
        <w:tc>
          <w:tcPr>
            <w:tcW w:w="4140" w:type="dxa"/>
          </w:tcPr>
          <w:p w:rsidR="002F0779" w:rsidRPr="002C7AC9" w:rsidRDefault="002F0779" w:rsidP="002F0779">
            <w:pPr>
              <w:rPr>
                <w:i/>
                <w:color w:val="000000"/>
                <w:sz w:val="22"/>
                <w:szCs w:val="22"/>
              </w:rPr>
            </w:pPr>
            <w:r w:rsidRPr="002C7AC9">
              <w:rPr>
                <w:i/>
                <w:color w:val="000000"/>
                <w:sz w:val="22"/>
                <w:szCs w:val="22"/>
              </w:rPr>
              <w:t>PHASE 3:including finalization of all documentation(specifications, bill of quantities, tender documents) to tender phase</w:t>
            </w:r>
          </w:p>
        </w:tc>
        <w:tc>
          <w:tcPr>
            <w:tcW w:w="5593" w:type="dxa"/>
          </w:tcPr>
          <w:p w:rsidR="002F0779" w:rsidRPr="002C7AC9" w:rsidRDefault="002F0779" w:rsidP="002F0779">
            <w:pPr>
              <w:rPr>
                <w:i/>
                <w:color w:val="000000"/>
                <w:sz w:val="22"/>
                <w:szCs w:val="22"/>
              </w:rPr>
            </w:pPr>
            <w:r w:rsidRPr="002C7AC9">
              <w:rPr>
                <w:i/>
                <w:color w:val="000000"/>
                <w:sz w:val="22"/>
                <w:szCs w:val="22"/>
              </w:rPr>
              <w:t xml:space="preserve"> R    </w:t>
            </w:r>
          </w:p>
        </w:tc>
      </w:tr>
      <w:tr w:rsidR="002F0779" w:rsidRPr="002C7AC9" w:rsidTr="002F0779">
        <w:tc>
          <w:tcPr>
            <w:tcW w:w="1040" w:type="dxa"/>
          </w:tcPr>
          <w:p w:rsidR="002F0779" w:rsidRPr="002C7AC9" w:rsidRDefault="002F0779" w:rsidP="002F0779">
            <w:pPr>
              <w:rPr>
                <w:i/>
                <w:sz w:val="22"/>
                <w:szCs w:val="22"/>
              </w:rPr>
            </w:pPr>
          </w:p>
        </w:tc>
        <w:tc>
          <w:tcPr>
            <w:tcW w:w="4140" w:type="dxa"/>
          </w:tcPr>
          <w:p w:rsidR="002F0779" w:rsidRPr="002C7AC9" w:rsidRDefault="002F0779" w:rsidP="002F0779">
            <w:pPr>
              <w:rPr>
                <w:i/>
                <w:color w:val="000000"/>
                <w:sz w:val="22"/>
                <w:szCs w:val="22"/>
              </w:rPr>
            </w:pPr>
            <w:r w:rsidRPr="002C7AC9">
              <w:rPr>
                <w:i/>
                <w:color w:val="000000"/>
                <w:sz w:val="22"/>
                <w:szCs w:val="22"/>
              </w:rPr>
              <w:t>TOTAL PROJECT COST EXCL. VAT</w:t>
            </w:r>
          </w:p>
        </w:tc>
        <w:tc>
          <w:tcPr>
            <w:tcW w:w="5593" w:type="dxa"/>
          </w:tcPr>
          <w:p w:rsidR="002F0779" w:rsidRPr="002C7AC9" w:rsidRDefault="002F0779" w:rsidP="002F0779">
            <w:pPr>
              <w:rPr>
                <w:i/>
                <w:color w:val="000000"/>
                <w:sz w:val="22"/>
                <w:szCs w:val="22"/>
              </w:rPr>
            </w:pPr>
          </w:p>
        </w:tc>
      </w:tr>
    </w:tbl>
    <w:p w:rsidR="002F0779" w:rsidRPr="002C7AC9" w:rsidRDefault="002F0779" w:rsidP="002F0779">
      <w:pPr>
        <w:rPr>
          <w:i/>
          <w:noProof/>
          <w:sz w:val="22"/>
          <w:szCs w:val="22"/>
        </w:rPr>
      </w:pPr>
    </w:p>
    <w:p w:rsidR="002F0779" w:rsidRPr="002C7AC9" w:rsidRDefault="002F0779" w:rsidP="002F0779">
      <w:pPr>
        <w:spacing w:line="360" w:lineRule="auto"/>
        <w:rPr>
          <w:bCs/>
          <w:i/>
          <w:sz w:val="22"/>
          <w:szCs w:val="22"/>
        </w:rPr>
      </w:pPr>
    </w:p>
    <w:p w:rsidR="002F0779" w:rsidRPr="002C7AC9" w:rsidRDefault="002F0779" w:rsidP="002F0779">
      <w:pPr>
        <w:spacing w:line="360" w:lineRule="auto"/>
        <w:rPr>
          <w:bCs/>
          <w:i/>
          <w:color w:val="FF0000"/>
          <w:sz w:val="22"/>
          <w:szCs w:val="22"/>
        </w:rPr>
      </w:pPr>
      <w:r w:rsidRPr="002C7AC9">
        <w:rPr>
          <w:bCs/>
          <w:i/>
          <w:color w:val="FF0000"/>
          <w:sz w:val="22"/>
          <w:szCs w:val="22"/>
          <w:u w:val="single"/>
        </w:rPr>
        <w:t>NB:</w:t>
      </w:r>
      <w:r w:rsidRPr="002C7AC9">
        <w:rPr>
          <w:bCs/>
          <w:i/>
          <w:color w:val="FF0000"/>
          <w:sz w:val="22"/>
          <w:szCs w:val="22"/>
        </w:rPr>
        <w:t xml:space="preserve"> Total cost to include the use of all applicable engineering/professional services for both designing and signing off (where required)</w:t>
      </w:r>
    </w:p>
    <w:p w:rsidR="002F0779" w:rsidRPr="002C7AC9" w:rsidRDefault="002F0779" w:rsidP="002F0779">
      <w:pPr>
        <w:spacing w:line="360" w:lineRule="auto"/>
        <w:rPr>
          <w:bCs/>
          <w:i/>
          <w:sz w:val="22"/>
          <w:szCs w:val="22"/>
        </w:rPr>
      </w:pPr>
    </w:p>
    <w:p w:rsidR="002F0779" w:rsidRPr="002C7AC9" w:rsidRDefault="002F0779" w:rsidP="002F0779">
      <w:pPr>
        <w:spacing w:line="360" w:lineRule="auto"/>
        <w:rPr>
          <w:b/>
          <w:bCs/>
          <w:i/>
          <w:sz w:val="22"/>
          <w:szCs w:val="22"/>
        </w:rPr>
      </w:pPr>
      <w:r w:rsidRPr="002C7AC9">
        <w:rPr>
          <w:b/>
          <w:bCs/>
          <w:i/>
          <w:sz w:val="22"/>
          <w:szCs w:val="22"/>
        </w:rPr>
        <w:t>Table B</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140"/>
        <w:gridCol w:w="5026"/>
      </w:tblGrid>
      <w:tr w:rsidR="002F0779" w:rsidRPr="002C7AC9" w:rsidTr="002F0779">
        <w:tc>
          <w:tcPr>
            <w:tcW w:w="1040" w:type="dxa"/>
            <w:tcBorders>
              <w:top w:val="single" w:sz="4" w:space="0" w:color="auto"/>
              <w:left w:val="single" w:sz="4" w:space="0" w:color="auto"/>
              <w:bottom w:val="single" w:sz="4" w:space="0" w:color="auto"/>
              <w:right w:val="single" w:sz="4" w:space="0" w:color="auto"/>
            </w:tcBorders>
            <w:hideMark/>
          </w:tcPr>
          <w:p w:rsidR="002F0779" w:rsidRPr="002C7AC9" w:rsidRDefault="002F0779" w:rsidP="002F0779">
            <w:pPr>
              <w:rPr>
                <w:i/>
                <w:sz w:val="22"/>
                <w:szCs w:val="22"/>
              </w:rPr>
            </w:pPr>
            <w:r w:rsidRPr="002C7AC9">
              <w:rPr>
                <w:i/>
                <w:sz w:val="22"/>
                <w:szCs w:val="22"/>
              </w:rPr>
              <w:t>Item No</w:t>
            </w:r>
          </w:p>
        </w:tc>
        <w:tc>
          <w:tcPr>
            <w:tcW w:w="4140" w:type="dxa"/>
            <w:tcBorders>
              <w:top w:val="single" w:sz="4" w:space="0" w:color="auto"/>
              <w:left w:val="single" w:sz="4" w:space="0" w:color="auto"/>
              <w:bottom w:val="single" w:sz="4" w:space="0" w:color="auto"/>
              <w:right w:val="single" w:sz="4" w:space="0" w:color="auto"/>
            </w:tcBorders>
            <w:hideMark/>
          </w:tcPr>
          <w:p w:rsidR="002F0779" w:rsidRPr="002C7AC9" w:rsidRDefault="002F0779" w:rsidP="002F0779">
            <w:pPr>
              <w:rPr>
                <w:i/>
                <w:color w:val="000000"/>
                <w:sz w:val="22"/>
                <w:szCs w:val="22"/>
              </w:rPr>
            </w:pPr>
            <w:r w:rsidRPr="002C7AC9">
              <w:rPr>
                <w:i/>
                <w:color w:val="000000"/>
                <w:sz w:val="22"/>
                <w:szCs w:val="22"/>
              </w:rPr>
              <w:t>Description</w:t>
            </w:r>
          </w:p>
        </w:tc>
        <w:tc>
          <w:tcPr>
            <w:tcW w:w="5026" w:type="dxa"/>
            <w:tcBorders>
              <w:top w:val="single" w:sz="4" w:space="0" w:color="auto"/>
              <w:left w:val="single" w:sz="4" w:space="0" w:color="auto"/>
              <w:bottom w:val="single" w:sz="4" w:space="0" w:color="auto"/>
              <w:right w:val="single" w:sz="4" w:space="0" w:color="auto"/>
            </w:tcBorders>
          </w:tcPr>
          <w:p w:rsidR="002F0779" w:rsidRPr="002C7AC9" w:rsidRDefault="002F0779" w:rsidP="002F0779">
            <w:pPr>
              <w:rPr>
                <w:i/>
                <w:color w:val="000000"/>
                <w:sz w:val="22"/>
                <w:szCs w:val="22"/>
              </w:rPr>
            </w:pPr>
          </w:p>
        </w:tc>
      </w:tr>
      <w:tr w:rsidR="002F0779" w:rsidRPr="002C7AC9" w:rsidTr="002F0779">
        <w:tc>
          <w:tcPr>
            <w:tcW w:w="1040" w:type="dxa"/>
            <w:tcBorders>
              <w:top w:val="single" w:sz="4" w:space="0" w:color="auto"/>
              <w:left w:val="single" w:sz="4" w:space="0" w:color="auto"/>
              <w:bottom w:val="single" w:sz="4" w:space="0" w:color="auto"/>
              <w:right w:val="single" w:sz="4" w:space="0" w:color="auto"/>
            </w:tcBorders>
          </w:tcPr>
          <w:p w:rsidR="002F0779" w:rsidRPr="002C7AC9" w:rsidRDefault="002F0779" w:rsidP="002F0779">
            <w:pPr>
              <w:rPr>
                <w:i/>
                <w:sz w:val="22"/>
                <w:szCs w:val="22"/>
              </w:rPr>
            </w:pPr>
          </w:p>
        </w:tc>
        <w:tc>
          <w:tcPr>
            <w:tcW w:w="4140" w:type="dxa"/>
            <w:tcBorders>
              <w:top w:val="single" w:sz="4" w:space="0" w:color="auto"/>
              <w:left w:val="single" w:sz="4" w:space="0" w:color="auto"/>
              <w:bottom w:val="single" w:sz="4" w:space="0" w:color="auto"/>
              <w:right w:val="single" w:sz="4" w:space="0" w:color="auto"/>
            </w:tcBorders>
          </w:tcPr>
          <w:p w:rsidR="002F0779" w:rsidRPr="002C7AC9" w:rsidRDefault="002F0779" w:rsidP="002F0779">
            <w:pPr>
              <w:rPr>
                <w:i/>
                <w:color w:val="000000"/>
                <w:sz w:val="22"/>
                <w:szCs w:val="22"/>
              </w:rPr>
            </w:pPr>
            <w:r w:rsidRPr="002C7AC9">
              <w:rPr>
                <w:i/>
                <w:color w:val="000000"/>
                <w:sz w:val="22"/>
                <w:szCs w:val="22"/>
              </w:rPr>
              <w:t>Project Management Fee (in percentages)</w:t>
            </w:r>
          </w:p>
          <w:p w:rsidR="002F0779" w:rsidRPr="002C7AC9" w:rsidRDefault="002F0779" w:rsidP="002F0779">
            <w:pPr>
              <w:rPr>
                <w:i/>
                <w:color w:val="000000"/>
                <w:sz w:val="22"/>
                <w:szCs w:val="22"/>
              </w:rPr>
            </w:pPr>
          </w:p>
          <w:p w:rsidR="002F0779" w:rsidRPr="002C7AC9" w:rsidRDefault="002F0779" w:rsidP="002F0779">
            <w:pPr>
              <w:rPr>
                <w:i/>
                <w:color w:val="000000"/>
                <w:sz w:val="22"/>
                <w:szCs w:val="22"/>
              </w:rPr>
            </w:pPr>
            <w:r w:rsidRPr="002C7AC9">
              <w:rPr>
                <w:i/>
                <w:color w:val="000000"/>
                <w:sz w:val="22"/>
                <w:szCs w:val="22"/>
              </w:rPr>
              <w:t>(Project Management percentage should not be included on the total bid price and it should be inclusive of all project management costs)</w:t>
            </w:r>
          </w:p>
          <w:p w:rsidR="002F0779" w:rsidRPr="002C7AC9" w:rsidRDefault="002F0779" w:rsidP="002F0779">
            <w:pPr>
              <w:rPr>
                <w:i/>
                <w:color w:val="000000"/>
                <w:sz w:val="22"/>
                <w:szCs w:val="22"/>
              </w:rPr>
            </w:pPr>
          </w:p>
          <w:p w:rsidR="002F0779" w:rsidRPr="002C7AC9" w:rsidRDefault="002F0779" w:rsidP="002F0779">
            <w:pPr>
              <w:rPr>
                <w:i/>
                <w:color w:val="000000"/>
                <w:sz w:val="22"/>
                <w:szCs w:val="22"/>
              </w:rPr>
            </w:pPr>
            <w:r w:rsidRPr="002C7AC9">
              <w:rPr>
                <w:i/>
                <w:color w:val="000000"/>
                <w:sz w:val="22"/>
                <w:szCs w:val="22"/>
              </w:rPr>
              <w:t>This cost should be current market related and should not be escalated</w:t>
            </w:r>
          </w:p>
        </w:tc>
        <w:tc>
          <w:tcPr>
            <w:tcW w:w="5026" w:type="dxa"/>
            <w:tcBorders>
              <w:top w:val="single" w:sz="4" w:space="0" w:color="auto"/>
              <w:left w:val="single" w:sz="4" w:space="0" w:color="auto"/>
              <w:bottom w:val="single" w:sz="4" w:space="0" w:color="auto"/>
              <w:right w:val="single" w:sz="4" w:space="0" w:color="auto"/>
            </w:tcBorders>
          </w:tcPr>
          <w:p w:rsidR="002F0779" w:rsidRPr="002C7AC9" w:rsidRDefault="002F0779" w:rsidP="002F0779">
            <w:pPr>
              <w:rPr>
                <w:i/>
                <w:color w:val="000000"/>
                <w:sz w:val="22"/>
                <w:szCs w:val="22"/>
              </w:rPr>
            </w:pPr>
            <w:r w:rsidRPr="002C7AC9">
              <w:rPr>
                <w:i/>
                <w:color w:val="000000"/>
                <w:sz w:val="22"/>
                <w:szCs w:val="22"/>
              </w:rPr>
              <w:t xml:space="preserve">              </w:t>
            </w:r>
          </w:p>
          <w:p w:rsidR="002F0779" w:rsidRPr="002C7AC9" w:rsidRDefault="002F0779" w:rsidP="002F0779">
            <w:pPr>
              <w:rPr>
                <w:i/>
                <w:color w:val="000000"/>
                <w:sz w:val="22"/>
                <w:szCs w:val="22"/>
              </w:rPr>
            </w:pPr>
          </w:p>
          <w:p w:rsidR="002F0779" w:rsidRPr="002C7AC9" w:rsidRDefault="002F0779" w:rsidP="002F0779">
            <w:pPr>
              <w:rPr>
                <w:i/>
                <w:color w:val="000000"/>
                <w:sz w:val="22"/>
                <w:szCs w:val="22"/>
              </w:rPr>
            </w:pPr>
            <w:r w:rsidRPr="002C7AC9">
              <w:rPr>
                <w:i/>
                <w:color w:val="000000"/>
                <w:sz w:val="22"/>
                <w:szCs w:val="22"/>
              </w:rPr>
              <w:t xml:space="preserve">                           ___________%</w:t>
            </w:r>
          </w:p>
        </w:tc>
      </w:tr>
    </w:tbl>
    <w:p w:rsidR="002F0779" w:rsidRPr="002C7AC9" w:rsidRDefault="002F0779" w:rsidP="002F0779">
      <w:pPr>
        <w:spacing w:line="360" w:lineRule="auto"/>
        <w:rPr>
          <w:i/>
          <w:sz w:val="22"/>
          <w:szCs w:val="22"/>
        </w:rPr>
      </w:pPr>
      <w:r w:rsidRPr="002C7AC9">
        <w:rPr>
          <w:i/>
          <w:sz w:val="22"/>
          <w:szCs w:val="22"/>
        </w:rPr>
        <w:t xml:space="preserve"> </w:t>
      </w:r>
    </w:p>
    <w:p w:rsidR="002F0779" w:rsidRPr="002C7AC9" w:rsidRDefault="002F0779" w:rsidP="002F0779">
      <w:pPr>
        <w:spacing w:line="360" w:lineRule="auto"/>
        <w:rPr>
          <w:i/>
          <w:color w:val="FF0000"/>
          <w:sz w:val="22"/>
          <w:szCs w:val="22"/>
        </w:rPr>
      </w:pPr>
      <w:r w:rsidRPr="002C7AC9">
        <w:rPr>
          <w:i/>
          <w:color w:val="FF0000"/>
          <w:sz w:val="22"/>
          <w:szCs w:val="22"/>
          <w:u w:val="single"/>
        </w:rPr>
        <w:t>NB:</w:t>
      </w:r>
      <w:r w:rsidRPr="002C7AC9">
        <w:rPr>
          <w:i/>
          <w:color w:val="FF0000"/>
          <w:sz w:val="22"/>
          <w:szCs w:val="22"/>
        </w:rPr>
        <w:t xml:space="preserve"> Please note that table B percentage will only be used when managing the project once the contractor is appointed</w:t>
      </w:r>
    </w:p>
    <w:p w:rsidR="002F0779" w:rsidRPr="002C7AC9" w:rsidRDefault="002F0779" w:rsidP="002F0779">
      <w:pPr>
        <w:spacing w:line="360" w:lineRule="auto"/>
        <w:rPr>
          <w:i/>
          <w:sz w:val="22"/>
          <w:szCs w:val="22"/>
        </w:rPr>
      </w:pPr>
    </w:p>
    <w:p w:rsidR="002F0779" w:rsidRPr="002C7AC9" w:rsidRDefault="002F0779" w:rsidP="002F0779">
      <w:pPr>
        <w:rPr>
          <w:i/>
          <w:noProof/>
          <w:sz w:val="22"/>
          <w:szCs w:val="22"/>
        </w:rPr>
      </w:pPr>
    </w:p>
    <w:p w:rsidR="002F0779" w:rsidRPr="002C7AC9" w:rsidRDefault="002F0779" w:rsidP="002F0779">
      <w:pPr>
        <w:rPr>
          <w:i/>
          <w:noProof/>
          <w:sz w:val="22"/>
          <w:szCs w:val="22"/>
        </w:rPr>
      </w:pPr>
      <w:r w:rsidRPr="002C7AC9">
        <w:rPr>
          <w:i/>
          <w:noProof/>
          <w:sz w:val="22"/>
          <w:szCs w:val="22"/>
        </w:rPr>
        <w:t>NOTES;……………………………………………………………………………………………</w:t>
      </w:r>
    </w:p>
    <w:p w:rsidR="002F0779" w:rsidRPr="002C7AC9" w:rsidRDefault="002F0779" w:rsidP="002F0779">
      <w:pPr>
        <w:rPr>
          <w:i/>
          <w:noProof/>
          <w:sz w:val="22"/>
          <w:szCs w:val="22"/>
        </w:rPr>
      </w:pPr>
    </w:p>
    <w:p w:rsidR="002F0779" w:rsidRPr="002C7AC9" w:rsidRDefault="002F0779" w:rsidP="002F0779">
      <w:pPr>
        <w:rPr>
          <w:i/>
          <w:noProof/>
          <w:sz w:val="22"/>
          <w:szCs w:val="22"/>
        </w:rPr>
      </w:pPr>
      <w:r w:rsidRPr="002C7AC9">
        <w:rPr>
          <w:i/>
          <w:noProof/>
          <w:sz w:val="22"/>
          <w:szCs w:val="22"/>
        </w:rPr>
        <w:t>………………………………………………………………………………………………………</w:t>
      </w:r>
    </w:p>
    <w:p w:rsidR="002F0779" w:rsidRPr="002C7AC9" w:rsidRDefault="002F0779" w:rsidP="002F0779">
      <w:pPr>
        <w:rPr>
          <w:i/>
          <w:noProof/>
          <w:sz w:val="22"/>
          <w:szCs w:val="22"/>
        </w:rPr>
      </w:pPr>
    </w:p>
    <w:p w:rsidR="002F0779" w:rsidRPr="002C7AC9" w:rsidRDefault="002F0779" w:rsidP="002F0779">
      <w:pPr>
        <w:rPr>
          <w:i/>
          <w:noProof/>
          <w:sz w:val="22"/>
          <w:szCs w:val="22"/>
        </w:rPr>
      </w:pPr>
      <w:r w:rsidRPr="002C7AC9">
        <w:rPr>
          <w:i/>
          <w:noProof/>
          <w:sz w:val="22"/>
          <w:szCs w:val="22"/>
        </w:rPr>
        <w:t>………………………………………………………………………………………………………</w:t>
      </w:r>
    </w:p>
    <w:p w:rsidR="002F0779" w:rsidRPr="002C7AC9" w:rsidRDefault="002F0779" w:rsidP="002F0779">
      <w:pPr>
        <w:rPr>
          <w:i/>
          <w:noProof/>
          <w:sz w:val="22"/>
          <w:szCs w:val="22"/>
        </w:rPr>
      </w:pPr>
    </w:p>
    <w:p w:rsidR="002F0779" w:rsidRPr="002C7AC9" w:rsidRDefault="002F0779" w:rsidP="002F0779">
      <w:pPr>
        <w:rPr>
          <w:i/>
          <w:noProof/>
          <w:sz w:val="22"/>
          <w:szCs w:val="22"/>
        </w:rPr>
      </w:pPr>
      <w:r w:rsidRPr="002C7AC9">
        <w:rPr>
          <w:i/>
          <w:noProof/>
          <w:sz w:val="22"/>
          <w:szCs w:val="22"/>
        </w:rPr>
        <w:t>………………………………………………………………………………………………………</w:t>
      </w:r>
    </w:p>
    <w:p w:rsidR="002F0779" w:rsidRPr="002C7AC9" w:rsidRDefault="002F0779" w:rsidP="002F0779">
      <w:pPr>
        <w:rPr>
          <w:i/>
          <w:noProof/>
          <w:sz w:val="22"/>
          <w:szCs w:val="22"/>
        </w:rPr>
      </w:pPr>
    </w:p>
    <w:p w:rsidR="002F0779" w:rsidRPr="002C7AC9" w:rsidRDefault="002F0779" w:rsidP="002F0779">
      <w:pPr>
        <w:rPr>
          <w:i/>
          <w:noProof/>
          <w:sz w:val="22"/>
          <w:szCs w:val="22"/>
        </w:rPr>
      </w:pPr>
      <w:r w:rsidRPr="002C7AC9">
        <w:rPr>
          <w:i/>
          <w:noProof/>
          <w:sz w:val="22"/>
          <w:szCs w:val="22"/>
        </w:rPr>
        <w:t>………………………………………………………………………………………………………</w:t>
      </w:r>
    </w:p>
    <w:p w:rsidR="002F0779" w:rsidRPr="002C7AC9" w:rsidRDefault="002F0779" w:rsidP="002F0779">
      <w:pPr>
        <w:rPr>
          <w:i/>
          <w:noProof/>
          <w:sz w:val="22"/>
          <w:szCs w:val="22"/>
        </w:rPr>
      </w:pPr>
    </w:p>
    <w:p w:rsidR="002F0779" w:rsidRPr="00263651" w:rsidRDefault="002F0779" w:rsidP="002F0779">
      <w:pPr>
        <w:rPr>
          <w:u w:val="single"/>
        </w:rPr>
      </w:pPr>
      <w:r w:rsidRPr="002C7AC9">
        <w:rPr>
          <w:noProof/>
          <w:sz w:val="22"/>
          <w:szCs w:val="22"/>
        </w:rPr>
        <w:t>………………………………………………………………………………………………………</w:t>
      </w:r>
    </w:p>
    <w:p w:rsidR="00263651" w:rsidRDefault="00263651" w:rsidP="00263651">
      <w:pPr>
        <w:spacing w:line="360" w:lineRule="auto"/>
        <w:ind w:left="1440" w:hanging="1440"/>
        <w:rPr>
          <w:rFonts w:ascii="Verdana" w:eastAsia="Arial Unicode MS" w:hAnsi="Verdana" w:cs="Arial"/>
          <w:bCs/>
          <w:sz w:val="20"/>
          <w:szCs w:val="20"/>
        </w:rPr>
      </w:pPr>
    </w:p>
    <w:p w:rsidR="005E6DDC" w:rsidRDefault="005E6DDC" w:rsidP="005E6DDC">
      <w:pPr>
        <w:rPr>
          <w:u w:val="single"/>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53598">
              <w:rPr>
                <w:rFonts w:ascii="Arial Narrow" w:hAnsi="Arial Narrow"/>
                <w:b/>
                <w:sz w:val="22"/>
                <w:szCs w:val="22"/>
              </w:rPr>
              <w:t>1919110</w:t>
            </w:r>
          </w:p>
          <w:p w:rsidR="0083651C" w:rsidRPr="00804C98" w:rsidRDefault="0083651C" w:rsidP="003A4EA2">
            <w:pPr>
              <w:rPr>
                <w:rFonts w:ascii="Arial Narrow" w:hAnsi="Arial Narrow"/>
                <w:sz w:val="22"/>
                <w:szCs w:val="22"/>
              </w:rPr>
            </w:pPr>
          </w:p>
          <w:p w:rsidR="0083651C" w:rsidRPr="00804C98" w:rsidRDefault="00E53598" w:rsidP="003A4EA2">
            <w:pPr>
              <w:rPr>
                <w:rFonts w:ascii="Arial Narrow" w:hAnsi="Arial Narrow"/>
                <w:sz w:val="22"/>
                <w:szCs w:val="22"/>
              </w:rPr>
            </w:pPr>
            <w:r>
              <w:rPr>
                <w:rFonts w:ascii="Arial Narrow" w:hAnsi="Arial Narrow"/>
                <w:b/>
                <w:sz w:val="22"/>
                <w:szCs w:val="22"/>
              </w:rPr>
              <w:t>Closing Time 11H</w:t>
            </w:r>
            <w:r w:rsidR="0083651C" w:rsidRPr="0083651C">
              <w:rPr>
                <w:rFonts w:ascii="Arial Narrow" w:hAnsi="Arial Narrow"/>
                <w:b/>
                <w:sz w:val="22"/>
                <w:szCs w:val="22"/>
              </w:rPr>
              <w:t>00</w:t>
            </w:r>
            <w:r w:rsidR="0083651C" w:rsidRPr="00804C98">
              <w:rPr>
                <w:rFonts w:ascii="Arial Narrow" w:hAnsi="Arial Narrow"/>
                <w:sz w:val="22"/>
                <w:szCs w:val="22"/>
              </w:rPr>
              <w:t xml:space="preserve">                                              </w:t>
            </w:r>
            <w:r w:rsidR="0083651C" w:rsidRPr="0083651C">
              <w:rPr>
                <w:rFonts w:ascii="Arial Narrow" w:hAnsi="Arial Narrow"/>
                <w:b/>
                <w:sz w:val="22"/>
                <w:szCs w:val="22"/>
              </w:rPr>
              <w:t xml:space="preserve"> </w:t>
            </w:r>
            <w:r w:rsidR="0083651C">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Pr>
                <w:rFonts w:ascii="Arial Narrow" w:hAnsi="Arial Narrow"/>
                <w:b/>
                <w:sz w:val="22"/>
                <w:szCs w:val="22"/>
              </w:rPr>
              <w:t>31</w:t>
            </w:r>
            <w:r w:rsidR="00E81F5B">
              <w:rPr>
                <w:rFonts w:ascii="Arial Narrow" w:hAnsi="Arial Narrow"/>
                <w:b/>
                <w:sz w:val="22"/>
                <w:szCs w:val="22"/>
              </w:rPr>
              <w:t xml:space="preserve"> October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5E6DDC"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w:t>
      </w:r>
      <w:r w:rsidR="0064763C" w:rsidRPr="0064763C">
        <w:rPr>
          <w:rFonts w:ascii="Arial Narrow" w:hAnsi="Arial Narrow" w:cs="Arial Narrow"/>
          <w:lang w:val="en-GB"/>
        </w:rPr>
        <w:t xml:space="preserve">your </w:t>
      </w:r>
      <w:r w:rsidR="0064763C" w:rsidRPr="0064763C">
        <w:rPr>
          <w:rFonts w:ascii="Arial Narrow" w:hAnsi="Arial Narrow" w:cs="Arial Narrow"/>
          <w:lang w:val="en-GB"/>
        </w:rPr>
        <w:tab/>
        <w:t xml:space="preserve">total </w:t>
      </w:r>
      <w:r w:rsidR="0064763C" w:rsidRPr="0064763C">
        <w:rPr>
          <w:rFonts w:ascii="Arial Narrow" w:hAnsi="Arial Narrow" w:cs="Arial Narrow"/>
          <w:lang w:val="en-GB"/>
        </w:rPr>
        <w:tab/>
        <w:t xml:space="preserve">RFQ </w:t>
      </w:r>
      <w:r w:rsidR="0064763C" w:rsidRPr="0064763C">
        <w:rPr>
          <w:rFonts w:ascii="Arial Narrow" w:hAnsi="Arial Narrow" w:cs="Arial Narrow"/>
          <w:lang w:val="en-GB"/>
        </w:rPr>
        <w:tab/>
        <w:t xml:space="preserve">price </w:t>
      </w:r>
      <w:r w:rsidR="0064763C" w:rsidRPr="0064763C">
        <w:rPr>
          <w:rFonts w:ascii="Arial Narrow" w:hAnsi="Arial Narrow" w:cs="Arial Narrow"/>
          <w:lang w:val="en-GB"/>
        </w:rPr>
        <w:tab/>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64763C" w:rsidRDefault="0064763C" w:rsidP="00263651">
      <w:pPr>
        <w:tabs>
          <w:tab w:val="left" w:pos="-963"/>
          <w:tab w:val="left" w:pos="-720"/>
          <w:tab w:val="left" w:pos="900"/>
          <w:tab w:val="left" w:pos="2250"/>
          <w:tab w:val="left" w:pos="7363"/>
        </w:tabs>
        <w:jc w:val="both"/>
        <w:rPr>
          <w:rFonts w:ascii="Arial Narrow" w:hAnsi="Arial Narrow" w:cs="Arial Narrow"/>
          <w:lang w:val="en-GB"/>
        </w:rPr>
      </w:pPr>
    </w:p>
    <w:p w:rsidR="0064763C" w:rsidRDefault="00E53598"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1919110</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E53598" w:rsidRDefault="00E53598"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E53598">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263651">
      <w:pPr>
        <w:tabs>
          <w:tab w:val="left" w:pos="1080"/>
          <w:tab w:val="left" w:pos="5760"/>
          <w:tab w:val="left" w:pos="7020"/>
          <w:tab w:val="right" w:pos="9752"/>
        </w:tabs>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E53598" w:rsidRDefault="00E53598" w:rsidP="00E53598">
      <w:pPr>
        <w:widowControl w:val="0"/>
        <w:tabs>
          <w:tab w:val="left" w:pos="7920"/>
        </w:tabs>
        <w:spacing w:after="120"/>
        <w:jc w:val="both"/>
        <w:rPr>
          <w:rFonts w:ascii="Arial" w:hAnsi="Arial" w:cs="Arial"/>
          <w:sz w:val="22"/>
          <w:szCs w:val="22"/>
          <w:lang w:val="en-GB"/>
        </w:rPr>
      </w:pPr>
    </w:p>
    <w:p w:rsidR="00E53598" w:rsidRDefault="00E53598" w:rsidP="00E53598">
      <w:pPr>
        <w:widowControl w:val="0"/>
        <w:tabs>
          <w:tab w:val="left" w:pos="7920"/>
        </w:tabs>
        <w:spacing w:after="120"/>
        <w:jc w:val="both"/>
        <w:rPr>
          <w:rFonts w:ascii="Arial" w:hAnsi="Arial" w:cs="Arial"/>
          <w:sz w:val="22"/>
          <w:szCs w:val="22"/>
          <w:lang w:val="en-GB"/>
        </w:rPr>
      </w:pPr>
    </w:p>
    <w:p w:rsidR="00E53598" w:rsidRDefault="00E53598" w:rsidP="00E53598">
      <w:pPr>
        <w:widowControl w:val="0"/>
        <w:tabs>
          <w:tab w:val="left" w:pos="7920"/>
        </w:tabs>
        <w:spacing w:after="120"/>
        <w:jc w:val="both"/>
        <w:rPr>
          <w:rFonts w:ascii="Arial" w:hAnsi="Arial" w:cs="Arial"/>
          <w:sz w:val="22"/>
          <w:szCs w:val="22"/>
          <w:lang w:val="en-GB"/>
        </w:rPr>
      </w:pPr>
    </w:p>
    <w:p w:rsidR="00E53598" w:rsidRDefault="00E53598" w:rsidP="00E53598">
      <w:pPr>
        <w:widowControl w:val="0"/>
        <w:tabs>
          <w:tab w:val="left" w:pos="7920"/>
        </w:tabs>
        <w:spacing w:after="120"/>
        <w:jc w:val="both"/>
        <w:rPr>
          <w:rFonts w:ascii="Arial" w:hAnsi="Arial" w:cs="Arial"/>
          <w:sz w:val="22"/>
          <w:szCs w:val="22"/>
          <w:lang w:val="en-GB"/>
        </w:rPr>
      </w:pPr>
    </w:p>
    <w:p w:rsidR="00E53598" w:rsidRDefault="00E53598" w:rsidP="00E53598">
      <w:pPr>
        <w:widowControl w:val="0"/>
        <w:tabs>
          <w:tab w:val="left" w:pos="7920"/>
        </w:tabs>
        <w:spacing w:after="120"/>
        <w:jc w:val="both"/>
        <w:rPr>
          <w:rFonts w:ascii="Arial" w:hAnsi="Arial" w:cs="Arial"/>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 xml:space="preserve">the time of bid </w:t>
      </w:r>
      <w:r>
        <w:rPr>
          <w:rFonts w:ascii="Arial" w:hAnsi="Arial" w:cs="Arial"/>
          <w:sz w:val="22"/>
          <w:szCs w:val="22"/>
        </w:rPr>
        <w:lastRenderedPageBreak/>
        <w:t>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760619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7606195"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F0779" w:rsidRDefault="002F0779" w:rsidP="0097324C"/>
                          <w:p w:rsidR="002F0779" w:rsidRDefault="002F0779" w:rsidP="0097324C"/>
                          <w:p w:rsidR="002F0779" w:rsidRPr="00585866" w:rsidRDefault="002F0779"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F0779" w:rsidRPr="00585866" w:rsidRDefault="002F0779" w:rsidP="0097324C">
                            <w:pPr>
                              <w:jc w:val="center"/>
                              <w:rPr>
                                <w:rFonts w:ascii="Arial" w:hAnsi="Arial" w:cs="Arial"/>
                                <w:sz w:val="18"/>
                                <w:szCs w:val="18"/>
                              </w:rPr>
                            </w:pPr>
                            <w:r w:rsidRPr="00585866">
                              <w:rPr>
                                <w:rFonts w:ascii="Arial" w:hAnsi="Arial" w:cs="Arial"/>
                                <w:sz w:val="18"/>
                                <w:szCs w:val="18"/>
                              </w:rPr>
                              <w:t>SIGNATURE(S) OF BIDDERS(S)</w:t>
                            </w:r>
                          </w:p>
                          <w:p w:rsidR="002F0779" w:rsidRPr="00585866" w:rsidRDefault="002F0779" w:rsidP="0097324C">
                            <w:pPr>
                              <w:rPr>
                                <w:rFonts w:ascii="Arial" w:hAnsi="Arial" w:cs="Arial"/>
                                <w:sz w:val="18"/>
                                <w:szCs w:val="18"/>
                              </w:rPr>
                            </w:pPr>
                          </w:p>
                          <w:p w:rsidR="002F0779" w:rsidRPr="00585866" w:rsidRDefault="002F0779"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F0779" w:rsidRPr="00585866" w:rsidRDefault="002F0779"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0779" w:rsidRPr="00585866" w:rsidRDefault="002F0779"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0779" w:rsidRPr="00585866" w:rsidRDefault="002F0779"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0779" w:rsidRDefault="002F0779"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F0779" w:rsidRDefault="002F0779" w:rsidP="0097324C"/>
                    <w:p w:rsidR="002F0779" w:rsidRDefault="002F0779" w:rsidP="0097324C"/>
                    <w:p w:rsidR="002F0779" w:rsidRPr="00585866" w:rsidRDefault="002F0779"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F0779" w:rsidRPr="00585866" w:rsidRDefault="002F0779" w:rsidP="0097324C">
                      <w:pPr>
                        <w:jc w:val="center"/>
                        <w:rPr>
                          <w:rFonts w:ascii="Arial" w:hAnsi="Arial" w:cs="Arial"/>
                          <w:sz w:val="18"/>
                          <w:szCs w:val="18"/>
                        </w:rPr>
                      </w:pPr>
                      <w:r w:rsidRPr="00585866">
                        <w:rPr>
                          <w:rFonts w:ascii="Arial" w:hAnsi="Arial" w:cs="Arial"/>
                          <w:sz w:val="18"/>
                          <w:szCs w:val="18"/>
                        </w:rPr>
                        <w:t>SIGNATURE(S) OF BIDDERS(S)</w:t>
                      </w:r>
                    </w:p>
                    <w:p w:rsidR="002F0779" w:rsidRPr="00585866" w:rsidRDefault="002F0779" w:rsidP="0097324C">
                      <w:pPr>
                        <w:rPr>
                          <w:rFonts w:ascii="Arial" w:hAnsi="Arial" w:cs="Arial"/>
                          <w:sz w:val="18"/>
                          <w:szCs w:val="18"/>
                        </w:rPr>
                      </w:pPr>
                    </w:p>
                    <w:p w:rsidR="002F0779" w:rsidRPr="00585866" w:rsidRDefault="002F0779"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F0779" w:rsidRPr="00585866" w:rsidRDefault="002F0779"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F0779" w:rsidRPr="00585866" w:rsidRDefault="002F0779"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0779" w:rsidRPr="00585866" w:rsidRDefault="002F0779"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0779" w:rsidRDefault="002F0779"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F0779" w:rsidRDefault="002F0779" w:rsidP="0097324C"/>
                          <w:p w:rsidR="002F0779" w:rsidRPr="00585866" w:rsidRDefault="002F0779" w:rsidP="0097324C">
                            <w:pPr>
                              <w:rPr>
                                <w:rFonts w:ascii="Arial" w:hAnsi="Arial" w:cs="Arial"/>
                                <w:sz w:val="18"/>
                                <w:szCs w:val="18"/>
                              </w:rPr>
                            </w:pPr>
                            <w:r w:rsidRPr="00585866">
                              <w:rPr>
                                <w:rFonts w:ascii="Arial" w:hAnsi="Arial" w:cs="Arial"/>
                                <w:sz w:val="18"/>
                                <w:szCs w:val="18"/>
                              </w:rPr>
                              <w:t>WITNESSES</w:t>
                            </w:r>
                          </w:p>
                          <w:p w:rsidR="002F0779" w:rsidRPr="00585866" w:rsidRDefault="002F0779" w:rsidP="0097324C">
                            <w:pPr>
                              <w:rPr>
                                <w:rFonts w:ascii="Arial" w:hAnsi="Arial" w:cs="Arial"/>
                                <w:sz w:val="18"/>
                                <w:szCs w:val="18"/>
                              </w:rPr>
                            </w:pPr>
                          </w:p>
                          <w:p w:rsidR="002F0779" w:rsidRPr="00585866" w:rsidRDefault="002F0779"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F0779" w:rsidRPr="00585866" w:rsidRDefault="002F0779"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F0779" w:rsidRDefault="002F0779"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F0779" w:rsidRDefault="002F0779" w:rsidP="0097324C"/>
                    <w:p w:rsidR="002F0779" w:rsidRPr="00585866" w:rsidRDefault="002F0779" w:rsidP="0097324C">
                      <w:pPr>
                        <w:rPr>
                          <w:rFonts w:ascii="Arial" w:hAnsi="Arial" w:cs="Arial"/>
                          <w:sz w:val="18"/>
                          <w:szCs w:val="18"/>
                        </w:rPr>
                      </w:pPr>
                      <w:r w:rsidRPr="00585866">
                        <w:rPr>
                          <w:rFonts w:ascii="Arial" w:hAnsi="Arial" w:cs="Arial"/>
                          <w:sz w:val="18"/>
                          <w:szCs w:val="18"/>
                        </w:rPr>
                        <w:t>WITNESSES</w:t>
                      </w:r>
                    </w:p>
                    <w:p w:rsidR="002F0779" w:rsidRPr="00585866" w:rsidRDefault="002F0779" w:rsidP="0097324C">
                      <w:pPr>
                        <w:rPr>
                          <w:rFonts w:ascii="Arial" w:hAnsi="Arial" w:cs="Arial"/>
                          <w:sz w:val="18"/>
                          <w:szCs w:val="18"/>
                        </w:rPr>
                      </w:pPr>
                    </w:p>
                    <w:p w:rsidR="002F0779" w:rsidRPr="00585866" w:rsidRDefault="002F0779"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F0779" w:rsidRPr="00585866" w:rsidRDefault="002F0779"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F0779" w:rsidRDefault="002F0779"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E53598" w:rsidRDefault="00E53598" w:rsidP="00B342CE"/>
    <w:p w:rsidR="00E53598" w:rsidRDefault="00E53598" w:rsidP="00B342CE"/>
    <w:p w:rsidR="00E53598" w:rsidRDefault="00E53598" w:rsidP="00B342CE"/>
    <w:p w:rsidR="00E53598" w:rsidRDefault="00E53598" w:rsidP="00B342CE"/>
    <w:p w:rsidR="0086251C" w:rsidRDefault="0086251C" w:rsidP="0086251C">
      <w:pPr>
        <w:pStyle w:val="Heading1"/>
        <w:numPr>
          <w:ilvl w:val="0"/>
          <w:numId w:val="0"/>
        </w:numPr>
        <w:spacing w:before="0" w:after="0"/>
        <w:rPr>
          <w:rFonts w:ascii="Arial" w:hAnsi="Arial" w:cs="Arial"/>
          <w:sz w:val="24"/>
          <w:szCs w:val="24"/>
        </w:rPr>
      </w:pPr>
      <w:bookmarkStart w:id="7" w:name="_Toc109116964"/>
    </w:p>
    <w:p w:rsidR="00430220" w:rsidRDefault="00430220" w:rsidP="0086251C">
      <w:pPr>
        <w:pStyle w:val="Heading1"/>
        <w:numPr>
          <w:ilvl w:val="0"/>
          <w:numId w:val="2"/>
        </w:numPr>
        <w:spacing w:before="0" w:after="0"/>
        <w:rPr>
          <w:rFonts w:ascii="Arial" w:hAnsi="Arial" w:cs="Arial"/>
          <w:sz w:val="24"/>
          <w:szCs w:val="24"/>
        </w:rPr>
      </w:pPr>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E53598" w:rsidRDefault="00E53598" w:rsidP="00E53598">
      <w:pPr>
        <w:pStyle w:val="Heading1"/>
        <w:numPr>
          <w:ilvl w:val="0"/>
          <w:numId w:val="0"/>
        </w:numPr>
        <w:spacing w:before="0" w:after="0"/>
        <w:ind w:left="709"/>
        <w:rPr>
          <w:rFonts w:ascii="Arial" w:hAnsi="Arial" w:cs="Arial"/>
          <w:sz w:val="24"/>
          <w:szCs w:val="24"/>
        </w:rPr>
      </w:pPr>
      <w:bookmarkStart w:id="8" w:name="_Toc109116965"/>
    </w:p>
    <w:p w:rsidR="0086251C" w:rsidRDefault="0086251C" w:rsidP="0086251C"/>
    <w:p w:rsidR="0086251C" w:rsidRDefault="0086251C" w:rsidP="0086251C"/>
    <w:p w:rsidR="0086251C" w:rsidRDefault="0086251C" w:rsidP="0086251C"/>
    <w:p w:rsidR="0086251C" w:rsidRDefault="0086251C" w:rsidP="0086251C"/>
    <w:p w:rsidR="0086251C" w:rsidRDefault="0086251C" w:rsidP="0086251C"/>
    <w:p w:rsidR="0086251C" w:rsidRDefault="0086251C" w:rsidP="0086251C"/>
    <w:p w:rsidR="0086251C" w:rsidRDefault="0086251C" w:rsidP="0086251C"/>
    <w:p w:rsidR="0086251C" w:rsidRDefault="0086251C" w:rsidP="0086251C"/>
    <w:p w:rsidR="0086251C" w:rsidRDefault="0086251C" w:rsidP="0086251C"/>
    <w:p w:rsidR="0086251C" w:rsidRPr="0086251C" w:rsidRDefault="0086251C" w:rsidP="0086251C"/>
    <w:p w:rsidR="00430220" w:rsidRDefault="00430220" w:rsidP="0086251C">
      <w:pPr>
        <w:pStyle w:val="Heading1"/>
        <w:numPr>
          <w:ilvl w:val="0"/>
          <w:numId w:val="2"/>
        </w:numPr>
        <w:spacing w:before="0" w:after="0"/>
        <w:rPr>
          <w:rFonts w:ascii="Arial" w:hAnsi="Arial" w:cs="Arial"/>
          <w:sz w:val="24"/>
          <w:szCs w:val="24"/>
        </w:rPr>
      </w:pPr>
      <w:r>
        <w:rPr>
          <w:rFonts w:ascii="Arial" w:hAnsi="Arial" w:cs="Arial"/>
          <w:sz w:val="24"/>
          <w:szCs w:val="24"/>
        </w:rPr>
        <w:lastRenderedPageBreak/>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23173A">
      <w:pPr>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jc w:val="both"/>
        <w:rPr>
          <w:rFonts w:ascii="Arial Narrow" w:hAnsi="Arial Narrow"/>
          <w:b/>
        </w:rPr>
      </w:pPr>
      <w:bookmarkStart w:id="9" w:name="_Toc348900852"/>
      <w:bookmarkStart w:id="10" w:name="_Toc353985920"/>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lastRenderedPageBreak/>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1" w:name="_Toc109116969"/>
      <w:r>
        <w:rPr>
          <w:rFonts w:ascii="Arial" w:hAnsi="Arial" w:cs="Arial"/>
          <w:sz w:val="24"/>
          <w:szCs w:val="24"/>
        </w:rPr>
        <w:t>SCHEDULE OF WORK CARRIED OUT BY THE BIDDER</w:t>
      </w:r>
      <w:bookmarkEnd w:id="9"/>
      <w:bookmarkEnd w:id="10"/>
      <w:bookmarkEnd w:id="11"/>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23173A">
        <w:trPr>
          <w:trHeight w:val="1211"/>
        </w:trPr>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2" w:name="_Toc109116970"/>
      <w:r w:rsidRPr="00AD4BE6">
        <w:rPr>
          <w:rFonts w:ascii="Arial" w:hAnsi="Arial" w:cs="Arial"/>
          <w:sz w:val="24"/>
          <w:szCs w:val="24"/>
        </w:rPr>
        <w:t>BID DOCUMENT CHECKLIST</w:t>
      </w:r>
      <w:bookmarkEnd w:id="12"/>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D64DD">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DD64DD">
              <w:rPr>
                <w:rFonts w:ascii="Arial Narrow" w:hAnsi="Arial Narrow"/>
                <w:color w:val="000000"/>
                <w:spacing w:val="-2"/>
              </w:rPr>
              <w:t>4</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3" w:name="_Toc109116971"/>
      <w:r>
        <w:rPr>
          <w:rFonts w:ascii="Arial" w:hAnsi="Arial" w:cs="Arial"/>
          <w:sz w:val="24"/>
          <w:szCs w:val="24"/>
        </w:rPr>
        <w:t>GENERAL CONDITIONS OF CONTRACT</w:t>
      </w:r>
      <w:bookmarkEnd w:id="13"/>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86251C" w:rsidRDefault="0086251C"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27" w:rsidRDefault="00654727">
      <w:r>
        <w:separator/>
      </w:r>
    </w:p>
  </w:endnote>
  <w:endnote w:type="continuationSeparator" w:id="0">
    <w:p w:rsidR="00654727" w:rsidRDefault="0065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79" w:rsidRDefault="0065472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F0779" w:rsidRPr="001732F5" w:rsidRDefault="002F077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77CCF">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F0779" w:rsidRDefault="002F07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27" w:rsidRDefault="00654727">
      <w:r>
        <w:separator/>
      </w:r>
    </w:p>
  </w:footnote>
  <w:footnote w:type="continuationSeparator" w:id="0">
    <w:p w:rsidR="00654727" w:rsidRDefault="00654727">
      <w:r>
        <w:continuationSeparator/>
      </w:r>
    </w:p>
  </w:footnote>
  <w:footnote w:id="1">
    <w:p w:rsidR="002F0779" w:rsidRDefault="002F077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F0779" w:rsidRDefault="002F0779" w:rsidP="003B72E5">
      <w:pPr>
        <w:pStyle w:val="FootnoteText"/>
      </w:pPr>
    </w:p>
    <w:p w:rsidR="002F0779" w:rsidRDefault="002F0779" w:rsidP="003B72E5">
      <w:pPr>
        <w:pStyle w:val="FootnoteText"/>
      </w:pPr>
    </w:p>
  </w:footnote>
  <w:footnote w:id="2">
    <w:p w:rsidR="002F0779" w:rsidRDefault="002F077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F0779" w:rsidRPr="00B677D5" w:rsidTr="001B1D22">
      <w:trPr>
        <w:trHeight w:val="240"/>
      </w:trPr>
      <w:tc>
        <w:tcPr>
          <w:tcW w:w="4408" w:type="dxa"/>
        </w:tcPr>
        <w:p w:rsidR="002F0779" w:rsidRPr="00B677D5" w:rsidRDefault="002F0779"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F0779" w:rsidRPr="002F0779" w:rsidRDefault="002F0779" w:rsidP="00CD59BC">
          <w:pPr>
            <w:tabs>
              <w:tab w:val="left" w:pos="990"/>
              <w:tab w:val="left" w:pos="1170"/>
            </w:tabs>
            <w:contextualSpacing/>
            <w:rPr>
              <w:rFonts w:ascii="Arial Narrow" w:eastAsia="Calibri" w:hAnsi="Arial Narrow" w:cs="Arial"/>
              <w:b/>
              <w:sz w:val="18"/>
              <w:szCs w:val="18"/>
              <w:lang w:val="en-ZA"/>
            </w:rPr>
          </w:pPr>
          <w:r w:rsidRPr="002F0779">
            <w:rPr>
              <w:rFonts w:ascii="Arial Narrow" w:eastAsia="Arial Unicode MS" w:hAnsi="Arial Narrow" w:cs="Arial Unicode MS"/>
              <w:b/>
              <w:bCs/>
              <w:sz w:val="18"/>
              <w:szCs w:val="18"/>
            </w:rPr>
            <w:t xml:space="preserve">RFQ NO: 1919110- </w:t>
          </w:r>
          <w:r w:rsidRPr="002F0779">
            <w:rPr>
              <w:b/>
              <w:sz w:val="18"/>
              <w:szCs w:val="18"/>
            </w:rPr>
            <w:t>PROFESSIONAL SERVICES FOR ASSESMENT AND UPGRADE OF PLUMBING, SEWER LINES AND STORM WATER LINES AT NHLS SANDRINGHAM CAMPUS.</w:t>
          </w:r>
        </w:p>
        <w:p w:rsidR="002F0779" w:rsidRPr="002F0779" w:rsidRDefault="002F0779" w:rsidP="001E6EDB">
          <w:pPr>
            <w:pStyle w:val="Header"/>
            <w:tabs>
              <w:tab w:val="clear" w:pos="4320"/>
              <w:tab w:val="clear" w:pos="8640"/>
            </w:tabs>
            <w:ind w:left="-261" w:right="69"/>
            <w:jc w:val="center"/>
            <w:rPr>
              <w:rFonts w:ascii="Arial" w:hAnsi="Arial" w:cs="Arial"/>
              <w:sz w:val="18"/>
              <w:szCs w:val="18"/>
            </w:rPr>
          </w:pPr>
        </w:p>
      </w:tc>
    </w:tr>
  </w:tbl>
  <w:p w:rsidR="002F0779" w:rsidRPr="00A90F6B" w:rsidRDefault="0065472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2FCC5965"/>
    <w:multiLevelType w:val="multilevel"/>
    <w:tmpl w:val="62D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6F740F41"/>
    <w:multiLevelType w:val="hybridMultilevel"/>
    <w:tmpl w:val="4F4A2B12"/>
    <w:lvl w:ilvl="0" w:tplc="720CA2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20"/>
  </w:num>
  <w:num w:numId="10">
    <w:abstractNumId w:val="26"/>
  </w:num>
  <w:num w:numId="11">
    <w:abstractNumId w:val="12"/>
  </w:num>
  <w:num w:numId="12">
    <w:abstractNumId w:val="14"/>
  </w:num>
  <w:num w:numId="13">
    <w:abstractNumId w:val="28"/>
  </w:num>
  <w:num w:numId="14">
    <w:abstractNumId w:val="27"/>
  </w:num>
  <w:num w:numId="15">
    <w:abstractNumId w:val="32"/>
  </w:num>
  <w:num w:numId="16">
    <w:abstractNumId w:val="13"/>
  </w:num>
  <w:num w:numId="17">
    <w:abstractNumId w:val="23"/>
  </w:num>
  <w:num w:numId="18">
    <w:abstractNumId w:val="1"/>
  </w:num>
  <w:num w:numId="19">
    <w:abstractNumId w:val="37"/>
  </w:num>
  <w:num w:numId="20">
    <w:abstractNumId w:val="18"/>
  </w:num>
  <w:num w:numId="21">
    <w:abstractNumId w:val="19"/>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5"/>
  </w:num>
  <w:num w:numId="31">
    <w:abstractNumId w:val="21"/>
  </w:num>
  <w:num w:numId="32">
    <w:abstractNumId w:val="22"/>
  </w:num>
  <w:num w:numId="33">
    <w:abstractNumId w:val="30"/>
  </w:num>
  <w:num w:numId="34">
    <w:abstractNumId w:val="15"/>
  </w:num>
  <w:num w:numId="35">
    <w:abstractNumId w:val="24"/>
  </w:num>
  <w:num w:numId="36">
    <w:abstractNumId w:val="25"/>
  </w:num>
  <w:num w:numId="37">
    <w:abstractNumId w:val="17"/>
  </w:num>
  <w:num w:numId="38">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55C9"/>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06EC5"/>
    <w:rsid w:val="00210D36"/>
    <w:rsid w:val="002127F6"/>
    <w:rsid w:val="00213D7B"/>
    <w:rsid w:val="00213F56"/>
    <w:rsid w:val="00215331"/>
    <w:rsid w:val="00217FFD"/>
    <w:rsid w:val="00223311"/>
    <w:rsid w:val="0022463C"/>
    <w:rsid w:val="002248C1"/>
    <w:rsid w:val="00226FEC"/>
    <w:rsid w:val="00231301"/>
    <w:rsid w:val="0023173A"/>
    <w:rsid w:val="00236F21"/>
    <w:rsid w:val="00237696"/>
    <w:rsid w:val="002427EC"/>
    <w:rsid w:val="00244571"/>
    <w:rsid w:val="00244E87"/>
    <w:rsid w:val="002453C1"/>
    <w:rsid w:val="00246F50"/>
    <w:rsid w:val="0025280B"/>
    <w:rsid w:val="00254707"/>
    <w:rsid w:val="00257CF3"/>
    <w:rsid w:val="00261C56"/>
    <w:rsid w:val="0026274C"/>
    <w:rsid w:val="00262FFD"/>
    <w:rsid w:val="00263651"/>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2368"/>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0779"/>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73C"/>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DDC"/>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4727"/>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465C"/>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77CCF"/>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3B76"/>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64E"/>
    <w:rsid w:val="00821972"/>
    <w:rsid w:val="00822ACE"/>
    <w:rsid w:val="00826063"/>
    <w:rsid w:val="0082643C"/>
    <w:rsid w:val="0082771C"/>
    <w:rsid w:val="0083309D"/>
    <w:rsid w:val="0083651C"/>
    <w:rsid w:val="00836BDE"/>
    <w:rsid w:val="00841D3B"/>
    <w:rsid w:val="008433F2"/>
    <w:rsid w:val="00843FC8"/>
    <w:rsid w:val="008450B7"/>
    <w:rsid w:val="00845808"/>
    <w:rsid w:val="00845E1D"/>
    <w:rsid w:val="0084609A"/>
    <w:rsid w:val="00847D4F"/>
    <w:rsid w:val="00853717"/>
    <w:rsid w:val="00855118"/>
    <w:rsid w:val="008555A4"/>
    <w:rsid w:val="0085737B"/>
    <w:rsid w:val="00857872"/>
    <w:rsid w:val="00861664"/>
    <w:rsid w:val="0086251C"/>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453"/>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459AB"/>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1B8D"/>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871"/>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BB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532"/>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4D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120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598"/>
    <w:rsid w:val="00E54003"/>
    <w:rsid w:val="00E60CCE"/>
    <w:rsid w:val="00E616E1"/>
    <w:rsid w:val="00E61B0F"/>
    <w:rsid w:val="00E626A0"/>
    <w:rsid w:val="00E7281C"/>
    <w:rsid w:val="00E75448"/>
    <w:rsid w:val="00E81F5B"/>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91"/>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9B9C0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2792-DA92-493F-98D2-9157CFF2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9963</Words>
  <Characters>56794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Ntombozuko Mbewu</cp:lastModifiedBy>
  <cp:revision>3</cp:revision>
  <cp:lastPrinted>2022-07-19T07:56:00Z</cp:lastPrinted>
  <dcterms:created xsi:type="dcterms:W3CDTF">2022-10-18T09:58:00Z</dcterms:created>
  <dcterms:modified xsi:type="dcterms:W3CDTF">2022-10-18T11:50:00Z</dcterms:modified>
</cp:coreProperties>
</file>