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7E0E13" w:rsidRDefault="0009793B" w:rsidP="007E0E13">
      <w:pPr>
        <w:tabs>
          <w:tab w:val="left" w:pos="990"/>
          <w:tab w:val="left" w:pos="1170"/>
        </w:tabs>
        <w:contextualSpacing/>
        <w:rPr>
          <w:rFonts w:ascii="Arial Narrow" w:eastAsia="Calibri" w:hAnsi="Arial Narrow" w:cs="Arial"/>
          <w:b/>
          <w:color w:val="000000"/>
          <w:sz w:val="28"/>
          <w:szCs w:val="28"/>
        </w:rPr>
      </w:pPr>
      <w:r>
        <w:rPr>
          <w:rFonts w:ascii="Arial Narrow" w:hAnsi="Arial Narrow" w:cs="Arial"/>
          <w:b/>
          <w:color w:val="000000"/>
          <w:sz w:val="28"/>
          <w:szCs w:val="28"/>
        </w:rPr>
        <w:t xml:space="preserve">DESCRIPTION: </w:t>
      </w:r>
      <w:r w:rsidR="00302DCA">
        <w:rPr>
          <w:rFonts w:ascii="Arial Narrow" w:hAnsi="Arial Narrow" w:cs="Arial"/>
          <w:b/>
          <w:color w:val="000000"/>
          <w:sz w:val="28"/>
          <w:szCs w:val="28"/>
        </w:rPr>
        <w:t xml:space="preserve"> </w:t>
      </w:r>
      <w:r w:rsidR="00302DCA" w:rsidRPr="00302DCA">
        <w:rPr>
          <w:rFonts w:ascii="Arial Narrow" w:hAnsi="Arial Narrow" w:cs="Arial"/>
          <w:b/>
          <w:color w:val="000000"/>
          <w:sz w:val="28"/>
          <w:szCs w:val="28"/>
        </w:rPr>
        <w:t>– Leasing of Office Space in East London</w:t>
      </w:r>
      <w:r w:rsidR="009D6452">
        <w:rPr>
          <w:rFonts w:ascii="Arial Narrow" w:hAnsi="Arial Narrow" w:cs="Arial"/>
          <w:b/>
          <w:color w:val="000000"/>
          <w:sz w:val="28"/>
          <w:szCs w:val="28"/>
        </w:rPr>
        <w:t xml:space="preserve"> Area</w:t>
      </w:r>
      <w:r w:rsidR="00302DCA" w:rsidRPr="00302DCA">
        <w:rPr>
          <w:rFonts w:ascii="Arial Narrow" w:hAnsi="Arial Narrow" w:cs="Arial"/>
          <w:b/>
          <w:color w:val="000000"/>
          <w:sz w:val="28"/>
          <w:szCs w:val="28"/>
        </w:rPr>
        <w:t xml:space="preserve"> for a period of 12 Months</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302DCA">
        <w:rPr>
          <w:rFonts w:ascii="Arial Narrow" w:eastAsia="Calibri" w:hAnsi="Arial Narrow" w:cs="Arial"/>
          <w:b/>
          <w:sz w:val="28"/>
          <w:szCs w:val="28"/>
          <w:lang w:val="en-ZA"/>
        </w:rPr>
        <w:t>1971375</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09793B">
        <w:rPr>
          <w:rFonts w:ascii="Arial Narrow" w:eastAsia="Calibri" w:hAnsi="Arial Narrow" w:cs="Arial"/>
          <w:b/>
          <w:sz w:val="28"/>
          <w:szCs w:val="28"/>
          <w:lang w:val="en-ZA"/>
        </w:rPr>
        <w:t xml:space="preserve"> </w:t>
      </w:r>
      <w:r w:rsidR="009D6452">
        <w:rPr>
          <w:rFonts w:ascii="Arial Narrow" w:eastAsia="Calibri" w:hAnsi="Arial Narrow" w:cs="Arial"/>
          <w:b/>
          <w:sz w:val="28"/>
          <w:szCs w:val="28"/>
          <w:lang w:val="en-ZA"/>
        </w:rPr>
        <w:t>05 OCTOBER</w:t>
      </w:r>
      <w:r w:rsidR="0009793B" w:rsidRPr="0009793B">
        <w:rPr>
          <w:rFonts w:ascii="Arial Narrow" w:eastAsia="Calibri" w:hAnsi="Arial Narrow" w:cs="Arial"/>
          <w:b/>
          <w:sz w:val="28"/>
          <w:szCs w:val="28"/>
          <w:lang w:val="en-ZA"/>
        </w:rPr>
        <w:t xml:space="preserve"> 2022 @ 11H00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BOX AT RECEPTION AREA</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302DCA">
          <w:rPr>
            <w:noProof/>
            <w:webHidden/>
          </w:rPr>
          <w:t>3</w:t>
        </w:r>
        <w:r>
          <w:rPr>
            <w:noProof/>
            <w:webHidden/>
          </w:rPr>
          <w:fldChar w:fldCharType="end"/>
        </w:r>
      </w:hyperlink>
    </w:p>
    <w:p w:rsidR="009C556D" w:rsidRDefault="003C4C4D"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302DCA">
          <w:rPr>
            <w:noProof/>
            <w:webHidden/>
          </w:rPr>
          <w:t>6</w:t>
        </w:r>
        <w:r w:rsidR="009C556D">
          <w:rPr>
            <w:noProof/>
            <w:webHidden/>
          </w:rPr>
          <w:fldChar w:fldCharType="end"/>
        </w:r>
      </w:hyperlink>
    </w:p>
    <w:p w:rsidR="009C556D" w:rsidRDefault="003C4C4D"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302DCA">
          <w:rPr>
            <w:noProof/>
            <w:webHidden/>
          </w:rPr>
          <w:t>7</w:t>
        </w:r>
        <w:r w:rsidR="009C556D">
          <w:rPr>
            <w:noProof/>
            <w:webHidden/>
          </w:rPr>
          <w:fldChar w:fldCharType="end"/>
        </w:r>
      </w:hyperlink>
    </w:p>
    <w:p w:rsidR="009C556D" w:rsidRDefault="003C4C4D"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302DCA">
          <w:rPr>
            <w:noProof/>
            <w:webHidden/>
          </w:rPr>
          <w:t>11</w:t>
        </w:r>
        <w:r w:rsidR="009C556D">
          <w:rPr>
            <w:noProof/>
            <w:webHidden/>
          </w:rPr>
          <w:fldChar w:fldCharType="end"/>
        </w:r>
      </w:hyperlink>
    </w:p>
    <w:p w:rsidR="009C556D" w:rsidRDefault="003C4C4D"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302DCA">
          <w:rPr>
            <w:noProof/>
            <w:webHidden/>
          </w:rPr>
          <w:t>14</w:t>
        </w:r>
        <w:r w:rsidR="009C556D">
          <w:rPr>
            <w:noProof/>
            <w:webHidden/>
          </w:rPr>
          <w:fldChar w:fldCharType="end"/>
        </w:r>
      </w:hyperlink>
    </w:p>
    <w:p w:rsidR="009C556D" w:rsidRDefault="003C4C4D"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302DCA">
          <w:rPr>
            <w:noProof/>
            <w:webHidden/>
          </w:rPr>
          <w:t>19</w:t>
        </w:r>
        <w:r w:rsidR="009C556D">
          <w:rPr>
            <w:noProof/>
            <w:webHidden/>
          </w:rPr>
          <w:fldChar w:fldCharType="end"/>
        </w:r>
      </w:hyperlink>
    </w:p>
    <w:p w:rsidR="009C556D" w:rsidRDefault="003C4C4D"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302DCA">
          <w:rPr>
            <w:noProof/>
            <w:webHidden/>
          </w:rPr>
          <w:t>24</w:t>
        </w:r>
        <w:r w:rsidR="009C556D">
          <w:rPr>
            <w:noProof/>
            <w:webHidden/>
          </w:rPr>
          <w:fldChar w:fldCharType="end"/>
        </w:r>
      </w:hyperlink>
    </w:p>
    <w:p w:rsidR="009C556D" w:rsidRDefault="003C4C4D"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302DCA">
          <w:rPr>
            <w:noProof/>
            <w:webHidden/>
          </w:rPr>
          <w:t>24</w:t>
        </w:r>
        <w:r w:rsidR="009C556D">
          <w:rPr>
            <w:noProof/>
            <w:webHidden/>
          </w:rPr>
          <w:fldChar w:fldCharType="end"/>
        </w:r>
      </w:hyperlink>
    </w:p>
    <w:p w:rsidR="009C556D" w:rsidRDefault="003C4C4D"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302DCA">
          <w:rPr>
            <w:noProof/>
            <w:webHidden/>
          </w:rPr>
          <w:t>25</w:t>
        </w:r>
        <w:r w:rsidR="009C556D">
          <w:rPr>
            <w:noProof/>
            <w:webHidden/>
          </w:rPr>
          <w:fldChar w:fldCharType="end"/>
        </w:r>
      </w:hyperlink>
    </w:p>
    <w:p w:rsidR="009C556D" w:rsidRDefault="003C4C4D"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302DCA">
          <w:rPr>
            <w:noProof/>
            <w:webHidden/>
          </w:rPr>
          <w:t>26</w:t>
        </w:r>
        <w:r w:rsidR="009C556D">
          <w:rPr>
            <w:noProof/>
            <w:webHidden/>
          </w:rPr>
          <w:fldChar w:fldCharType="end"/>
        </w:r>
      </w:hyperlink>
    </w:p>
    <w:p w:rsidR="009C556D" w:rsidRDefault="003C4C4D"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302DCA">
          <w:rPr>
            <w:noProof/>
            <w:webHidden/>
          </w:rPr>
          <w:t>26</w:t>
        </w:r>
        <w:r w:rsidR="009C556D">
          <w:rPr>
            <w:noProof/>
            <w:webHidden/>
          </w:rPr>
          <w:fldChar w:fldCharType="end"/>
        </w:r>
      </w:hyperlink>
    </w:p>
    <w:p w:rsidR="009C556D" w:rsidRDefault="003C4C4D"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302DCA">
          <w:rPr>
            <w:noProof/>
            <w:webHidden/>
          </w:rPr>
          <w:t>30</w:t>
        </w:r>
        <w:r w:rsidR="009C556D">
          <w:rPr>
            <w:noProof/>
            <w:webHidden/>
          </w:rPr>
          <w:fldChar w:fldCharType="end"/>
        </w:r>
      </w:hyperlink>
    </w:p>
    <w:p w:rsidR="009C556D" w:rsidRDefault="003C4C4D"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302DCA">
          <w:rPr>
            <w:noProof/>
            <w:webHidden/>
          </w:rPr>
          <w:t>31</w:t>
        </w:r>
        <w:r w:rsidR="009C556D">
          <w:rPr>
            <w:noProof/>
            <w:webHidden/>
          </w:rPr>
          <w:fldChar w:fldCharType="end"/>
        </w:r>
      </w:hyperlink>
    </w:p>
    <w:p w:rsidR="009C556D" w:rsidRDefault="003C4C4D"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302DCA">
          <w:rPr>
            <w:noProof/>
            <w:webHidden/>
          </w:rPr>
          <w:t>32</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9"/>
        <w:gridCol w:w="15"/>
        <w:gridCol w:w="1286"/>
        <w:gridCol w:w="1832"/>
        <w:gridCol w:w="1096"/>
        <w:gridCol w:w="44"/>
        <w:gridCol w:w="1304"/>
        <w:gridCol w:w="223"/>
        <w:gridCol w:w="315"/>
        <w:gridCol w:w="428"/>
        <w:gridCol w:w="789"/>
        <w:gridCol w:w="1359"/>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9C556D"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FD5A7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No: </w:t>
            </w:r>
            <w:r w:rsidR="00302DCA">
              <w:rPr>
                <w:rFonts w:ascii="Arial Narrow" w:hAnsi="Arial Narrow"/>
                <w:b/>
                <w:sz w:val="20"/>
                <w:lang w:val="en-GB"/>
              </w:rPr>
              <w:t>1971375</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9C556D" w:rsidRPr="00A86B57" w:rsidRDefault="009D6452"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05 OCTOBER</w:t>
            </w:r>
            <w:r w:rsidR="0009793B">
              <w:rPr>
                <w:rFonts w:ascii="Arial Narrow" w:hAnsi="Arial Narrow"/>
                <w:b/>
                <w:sz w:val="20"/>
                <w:lang w:val="en-GB"/>
              </w:rPr>
              <w:t xml:space="preserve"> 2022</w:t>
            </w:r>
            <w:r w:rsidR="009C556D">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09793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302DCA" w:rsidP="009C556D">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 xml:space="preserve"> </w:t>
            </w:r>
            <w:r w:rsidRPr="00302DCA">
              <w:rPr>
                <w:rFonts w:ascii="Arial Narrow" w:hAnsi="Arial Narrow" w:cs="Arial"/>
                <w:b/>
                <w:color w:val="000000"/>
                <w:sz w:val="20"/>
                <w:szCs w:val="20"/>
              </w:rPr>
              <w:t xml:space="preserve"> Leasing of Office Space in East London for a period of 12 Months</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302DCA"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302DCA"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BOX - RECEPTION</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302DCA"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302DCA"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E9774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CAMROEDIEN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E9774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E9774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C556D"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C4C4D">
              <w:rPr>
                <w:rFonts w:ascii="Arial Narrow" w:hAnsi="Arial Narrow"/>
                <w:sz w:val="20"/>
                <w:lang w:val="en-GB"/>
              </w:rPr>
            </w:r>
            <w:r w:rsidR="003C4C4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C4C4D">
              <w:rPr>
                <w:rFonts w:ascii="Arial Narrow" w:hAnsi="Arial Narrow"/>
                <w:sz w:val="20"/>
                <w:lang w:val="en-GB"/>
              </w:rPr>
            </w:r>
            <w:r w:rsidR="003C4C4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C4C4D">
              <w:rPr>
                <w:rFonts w:ascii="Arial Narrow" w:hAnsi="Arial Narrow"/>
                <w:sz w:val="20"/>
                <w:lang w:val="en-GB"/>
              </w:rPr>
            </w:r>
            <w:r w:rsidR="003C4C4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C4C4D">
              <w:rPr>
                <w:rFonts w:ascii="Arial Narrow" w:hAnsi="Arial Narrow"/>
                <w:sz w:val="20"/>
                <w:lang w:val="en-GB"/>
              </w:rPr>
            </w:r>
            <w:r w:rsidR="003C4C4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C556D"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C4C4D">
              <w:rPr>
                <w:rFonts w:ascii="Arial Narrow" w:hAnsi="Arial Narrow"/>
                <w:sz w:val="20"/>
                <w:lang w:val="en-GB"/>
              </w:rPr>
            </w:r>
            <w:r w:rsidR="003C4C4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3C4C4D">
              <w:rPr>
                <w:rFonts w:ascii="Arial Narrow" w:hAnsi="Arial Narrow"/>
                <w:sz w:val="20"/>
                <w:lang w:val="en-GB"/>
              </w:rPr>
            </w:r>
            <w:r w:rsidR="003C4C4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C4C4D">
              <w:rPr>
                <w:rFonts w:ascii="Arial Narrow" w:hAnsi="Arial Narrow"/>
                <w:sz w:val="20"/>
                <w:lang w:val="en-GB"/>
              </w:rPr>
            </w:r>
            <w:r w:rsidR="003C4C4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C4C4D">
              <w:rPr>
                <w:rFonts w:ascii="Arial Narrow" w:hAnsi="Arial Narrow"/>
                <w:sz w:val="20"/>
                <w:lang w:val="en-GB"/>
              </w:rPr>
            </w:r>
            <w:r w:rsidR="003C4C4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C4C4D">
              <w:rPr>
                <w:rFonts w:ascii="Arial Narrow" w:hAnsi="Arial Narrow"/>
                <w:sz w:val="20"/>
                <w:lang w:val="en-GB"/>
              </w:rPr>
            </w:r>
            <w:r w:rsidR="003C4C4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C4C4D">
              <w:rPr>
                <w:rFonts w:ascii="Arial Narrow" w:hAnsi="Arial Narrow"/>
                <w:sz w:val="20"/>
                <w:lang w:val="en-GB"/>
              </w:rPr>
            </w:r>
            <w:r w:rsidR="003C4C4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C4C4D">
              <w:rPr>
                <w:rFonts w:ascii="Arial Narrow" w:hAnsi="Arial Narrow"/>
                <w:sz w:val="20"/>
                <w:lang w:val="en-GB"/>
              </w:rPr>
            </w:r>
            <w:r w:rsidR="003C4C4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C4C4D">
              <w:rPr>
                <w:rFonts w:ascii="Arial Narrow" w:hAnsi="Arial Narrow"/>
                <w:sz w:val="20"/>
                <w:lang w:val="en-GB"/>
              </w:rPr>
            </w:r>
            <w:r w:rsidR="003C4C4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C4C4D">
              <w:rPr>
                <w:rFonts w:ascii="Arial Narrow" w:hAnsi="Arial Narrow"/>
                <w:sz w:val="20"/>
                <w:lang w:val="en-GB"/>
              </w:rPr>
            </w:r>
            <w:r w:rsidR="003C4C4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C4C4D">
              <w:rPr>
                <w:rFonts w:ascii="Arial Narrow" w:hAnsi="Arial Narrow"/>
                <w:sz w:val="20"/>
                <w:lang w:val="en-GB"/>
              </w:rPr>
            </w:r>
            <w:r w:rsidR="003C4C4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C4C4D">
              <w:rPr>
                <w:rFonts w:ascii="Arial Narrow" w:hAnsi="Arial Narrow"/>
                <w:sz w:val="20"/>
                <w:lang w:val="en-GB"/>
              </w:rPr>
            </w:r>
            <w:r w:rsidR="003C4C4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C4C4D">
              <w:rPr>
                <w:rFonts w:ascii="Arial Narrow" w:hAnsi="Arial Narrow"/>
                <w:sz w:val="20"/>
                <w:lang w:val="en-GB"/>
              </w:rPr>
            </w:r>
            <w:r w:rsidR="003C4C4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C4C4D">
              <w:rPr>
                <w:rFonts w:ascii="Arial Narrow" w:hAnsi="Arial Narrow"/>
                <w:sz w:val="20"/>
                <w:lang w:val="en-GB"/>
              </w:rPr>
            </w:r>
            <w:r w:rsidR="003C4C4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C4C4D">
              <w:rPr>
                <w:rFonts w:ascii="Arial Narrow" w:hAnsi="Arial Narrow"/>
                <w:sz w:val="20"/>
                <w:lang w:val="en-GB"/>
              </w:rPr>
            </w:r>
            <w:r w:rsidR="003C4C4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Pr>
          <w:rFonts w:ascii="Arial Narrow" w:hAnsi="Arial Narrow"/>
          <w:b/>
        </w:rPr>
        <w:t xml:space="preserve">, </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lastRenderedPageBreak/>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FD5A75">
              <w:rPr>
                <w:rFonts w:ascii="Arial Narrow" w:hAnsi="Arial Narrow"/>
                <w:b/>
                <w:sz w:val="22"/>
                <w:szCs w:val="22"/>
              </w:rPr>
              <w:t>Bid number:</w:t>
            </w:r>
            <w:r w:rsidR="00302DCA">
              <w:rPr>
                <w:rFonts w:ascii="Arial Narrow" w:hAnsi="Arial Narrow"/>
                <w:b/>
                <w:sz w:val="22"/>
                <w:szCs w:val="22"/>
              </w:rPr>
              <w:t xml:space="preserve"> RFQ No:1971375</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09793B">
              <w:rPr>
                <w:rFonts w:ascii="Arial Narrow" w:hAnsi="Arial Narrow"/>
                <w:b/>
                <w:sz w:val="22"/>
                <w:szCs w:val="22"/>
              </w:rPr>
              <w:t xml:space="preserve">      Closing date:  </w:t>
            </w:r>
            <w:r w:rsidR="009D6452">
              <w:rPr>
                <w:rFonts w:ascii="Arial Narrow" w:hAnsi="Arial Narrow"/>
                <w:b/>
                <w:sz w:val="22"/>
                <w:szCs w:val="22"/>
              </w:rPr>
              <w:t>05 OCTOBER</w:t>
            </w:r>
            <w:r w:rsidR="0009793B" w:rsidRPr="0009793B">
              <w:rPr>
                <w:rFonts w:ascii="Arial Narrow" w:hAnsi="Arial Narrow"/>
                <w:b/>
                <w:sz w:val="22"/>
                <w:szCs w:val="22"/>
              </w:rPr>
              <w:t xml:space="preserve"> 2022 @ 11H00</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9C556D" w:rsidRPr="00804C98" w:rsidRDefault="009C556D" w:rsidP="009C556D">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Default="009C556D" w:rsidP="009C556D">
      <w:pPr>
        <w:pStyle w:val="BodyText"/>
        <w:ind w:left="720"/>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Pr="00804C98" w:rsidRDefault="009C556D" w:rsidP="009C556D">
      <w:pPr>
        <w:pStyle w:val="BodyText"/>
        <w:rPr>
          <w:rFonts w:ascii="Arial Narrow" w:hAnsi="Arial Narrow"/>
          <w:b/>
          <w:sz w:val="22"/>
          <w:szCs w:val="22"/>
        </w:rPr>
      </w:pPr>
    </w:p>
    <w:p w:rsidR="009C556D" w:rsidRDefault="009C556D" w:rsidP="009C556D">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lastRenderedPageBreak/>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FD5A75" w:rsidRDefault="00FD5A75" w:rsidP="00DA3254">
      <w:pPr>
        <w:tabs>
          <w:tab w:val="left" w:pos="-963"/>
          <w:tab w:val="left" w:pos="-720"/>
          <w:tab w:val="left" w:pos="900"/>
          <w:tab w:val="left" w:pos="2250"/>
          <w:tab w:val="left" w:pos="7363"/>
        </w:tabs>
        <w:ind w:left="900" w:hanging="900"/>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D6452" w:rsidP="009C556D">
      <w:pPr>
        <w:tabs>
          <w:tab w:val="left" w:pos="1080"/>
          <w:tab w:val="left" w:pos="6480"/>
          <w:tab w:val="left" w:pos="7920"/>
          <w:tab w:val="left" w:pos="9270"/>
        </w:tabs>
        <w:jc w:val="both"/>
        <w:rPr>
          <w:rFonts w:ascii="Arial Narrow" w:hAnsi="Arial Narrow"/>
          <w:color w:val="000000" w:themeColor="text1"/>
          <w:sz w:val="20"/>
          <w:szCs w:val="20"/>
        </w:rPr>
      </w:pPr>
      <w:r w:rsidRPr="009D6452">
        <w:rPr>
          <w:rFonts w:ascii="Arial Narrow" w:hAnsi="Arial Narrow"/>
          <w:noProof/>
          <w:color w:val="000000" w:themeColor="text1"/>
          <w:sz w:val="20"/>
          <w:szCs w:val="20"/>
        </w:rPr>
        <w:drawing>
          <wp:inline distT="0" distB="0" distL="0" distR="0">
            <wp:extent cx="38100" cy="76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7620"/>
                    </a:xfrm>
                    <a:prstGeom prst="rect">
                      <a:avLst/>
                    </a:prstGeom>
                    <a:noFill/>
                    <a:ln>
                      <a:noFill/>
                    </a:ln>
                  </pic:spPr>
                </pic:pic>
              </a:graphicData>
            </a:graphic>
          </wp:inline>
        </w:drawing>
      </w:r>
      <w:r w:rsidRPr="009D6452">
        <w:rPr>
          <w:rFonts w:ascii="Arial Narrow" w:hAnsi="Arial Narrow"/>
          <w:color w:val="000000" w:themeColor="text1"/>
          <w:sz w:val="20"/>
          <w:szCs w:val="20"/>
        </w:rPr>
        <w:t xml:space="preserve"> </w:t>
      </w:r>
      <w:r w:rsidRPr="009D6452">
        <w:rPr>
          <w:rFonts w:ascii="Arial Narrow" w:hAnsi="Arial Narrow"/>
          <w:noProof/>
          <w:color w:val="000000" w:themeColor="text1"/>
          <w:sz w:val="20"/>
          <w:szCs w:val="20"/>
        </w:rPr>
        <w:drawing>
          <wp:inline distT="0" distB="0" distL="0" distR="0">
            <wp:extent cx="3924300" cy="5676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300" cy="5676900"/>
                    </a:xfrm>
                    <a:prstGeom prst="rect">
                      <a:avLst/>
                    </a:prstGeom>
                    <a:noFill/>
                    <a:ln>
                      <a:noFill/>
                    </a:ln>
                  </pic:spPr>
                </pic:pic>
              </a:graphicData>
            </a:graphic>
          </wp:inline>
        </w:drawing>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r>
        <w:rPr>
          <w:rFonts w:ascii="Arial Narrow" w:hAnsi="Arial Narrow"/>
          <w:color w:val="000000" w:themeColor="text1"/>
          <w:sz w:val="20"/>
          <w:szCs w:val="20"/>
        </w:rPr>
        <w:lastRenderedPageBreak/>
        <w:t xml:space="preserve">   </w:t>
      </w:r>
      <w:r w:rsidR="009D6452" w:rsidRPr="009D6452">
        <w:rPr>
          <w:rFonts w:ascii="Arial Narrow" w:hAnsi="Arial Narrow"/>
          <w:noProof/>
          <w:color w:val="000000" w:themeColor="text1"/>
          <w:sz w:val="20"/>
          <w:szCs w:val="20"/>
        </w:rPr>
        <w:drawing>
          <wp:inline distT="0" distB="0" distL="0" distR="0">
            <wp:extent cx="22860" cy="76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 cy="7620"/>
                    </a:xfrm>
                    <a:prstGeom prst="rect">
                      <a:avLst/>
                    </a:prstGeom>
                    <a:noFill/>
                    <a:ln>
                      <a:noFill/>
                    </a:ln>
                  </pic:spPr>
                </pic:pic>
              </a:graphicData>
            </a:graphic>
          </wp:inline>
        </w:drawing>
      </w:r>
      <w:r w:rsidR="009D6452" w:rsidRPr="009D6452">
        <w:rPr>
          <w:rFonts w:ascii="Arial Narrow" w:hAnsi="Arial Narrow"/>
          <w:color w:val="000000" w:themeColor="text1"/>
          <w:sz w:val="20"/>
          <w:szCs w:val="20"/>
        </w:rPr>
        <w:t xml:space="preserve"> </w:t>
      </w:r>
      <w:r w:rsidR="009D6452" w:rsidRPr="009D6452">
        <w:rPr>
          <w:rFonts w:ascii="Arial Narrow" w:hAnsi="Arial Narrow"/>
          <w:noProof/>
          <w:color w:val="000000" w:themeColor="text1"/>
          <w:sz w:val="20"/>
          <w:szCs w:val="20"/>
        </w:rPr>
        <w:drawing>
          <wp:inline distT="0" distB="0" distL="0" distR="0">
            <wp:extent cx="3985260" cy="55473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5260" cy="5547360"/>
                    </a:xfrm>
                    <a:prstGeom prst="rect">
                      <a:avLst/>
                    </a:prstGeom>
                    <a:noFill/>
                    <a:ln>
                      <a:noFill/>
                    </a:ln>
                  </pic:spPr>
                </pic:pic>
              </a:graphicData>
            </a:graphic>
          </wp:inline>
        </w:drawing>
      </w:r>
      <w:bookmarkStart w:id="4" w:name="_GoBack"/>
      <w:bookmarkEnd w:id="4"/>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lastRenderedPageBreak/>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6"/>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lastRenderedPageBreak/>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lastRenderedPageBreak/>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3" o:title=""/>
          </v:shape>
          <o:OLEObject Type="Embed" ProgID="Equation.3" ShapeID="_x0000_i1025" DrawAspect="Content" ObjectID="_1725794000" r:id="rId14"/>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5" o:title=""/>
          </v:shape>
          <o:OLEObject Type="Embed" ProgID="Equation.3" ShapeID="_x0000_i1026" DrawAspect="Content" ObjectID="_1725794001" r:id="rId16"/>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lastRenderedPageBreak/>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lastRenderedPageBreak/>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lastRenderedPageBreak/>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w:t>
      </w:r>
      <w:r w:rsidRPr="00E44F1F">
        <w:rPr>
          <w:rFonts w:ascii="Arial" w:hAnsi="Arial" w:cs="Arial"/>
          <w:sz w:val="22"/>
          <w:szCs w:val="22"/>
          <w:lang w:val="en-GB"/>
        </w:rPr>
        <w:lastRenderedPageBreak/>
        <w:t xml:space="preserve">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E9774F" w:rsidRDefault="00E9774F" w:rsidP="009C556D"/>
                          <w:p w:rsidR="00E9774F" w:rsidRDefault="00E9774F" w:rsidP="009C556D"/>
                          <w:p w:rsidR="00E9774F" w:rsidRPr="00585866" w:rsidRDefault="00E9774F"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E9774F" w:rsidRPr="00585866" w:rsidRDefault="00E9774F" w:rsidP="009C556D">
                            <w:pPr>
                              <w:jc w:val="center"/>
                              <w:rPr>
                                <w:rFonts w:ascii="Arial" w:hAnsi="Arial" w:cs="Arial"/>
                                <w:sz w:val="18"/>
                                <w:szCs w:val="18"/>
                              </w:rPr>
                            </w:pPr>
                            <w:r w:rsidRPr="00585866">
                              <w:rPr>
                                <w:rFonts w:ascii="Arial" w:hAnsi="Arial" w:cs="Arial"/>
                                <w:sz w:val="18"/>
                                <w:szCs w:val="18"/>
                              </w:rPr>
                              <w:t>SIGNATURE(S) OF BIDDERS(S)</w:t>
                            </w:r>
                          </w:p>
                          <w:p w:rsidR="00E9774F" w:rsidRPr="00585866" w:rsidRDefault="00E9774F" w:rsidP="009C556D">
                            <w:pPr>
                              <w:rPr>
                                <w:rFonts w:ascii="Arial" w:hAnsi="Arial" w:cs="Arial"/>
                                <w:sz w:val="18"/>
                                <w:szCs w:val="18"/>
                              </w:rPr>
                            </w:pPr>
                          </w:p>
                          <w:p w:rsidR="00E9774F" w:rsidRPr="00585866" w:rsidRDefault="00E9774F"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E9774F" w:rsidRPr="00585866" w:rsidRDefault="00E9774F"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9774F" w:rsidRPr="00585866" w:rsidRDefault="00E9774F"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9774F" w:rsidRPr="00585866" w:rsidRDefault="00E9774F"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9774F" w:rsidRDefault="00E9774F"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E9774F" w:rsidRDefault="00E9774F" w:rsidP="009C556D"/>
                    <w:p w:rsidR="00E9774F" w:rsidRDefault="00E9774F" w:rsidP="009C556D"/>
                    <w:p w:rsidR="00E9774F" w:rsidRPr="00585866" w:rsidRDefault="00E9774F"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E9774F" w:rsidRPr="00585866" w:rsidRDefault="00E9774F" w:rsidP="009C556D">
                      <w:pPr>
                        <w:jc w:val="center"/>
                        <w:rPr>
                          <w:rFonts w:ascii="Arial" w:hAnsi="Arial" w:cs="Arial"/>
                          <w:sz w:val="18"/>
                          <w:szCs w:val="18"/>
                        </w:rPr>
                      </w:pPr>
                      <w:r w:rsidRPr="00585866">
                        <w:rPr>
                          <w:rFonts w:ascii="Arial" w:hAnsi="Arial" w:cs="Arial"/>
                          <w:sz w:val="18"/>
                          <w:szCs w:val="18"/>
                        </w:rPr>
                        <w:t>SIGNATURE(S) OF BIDDERS(S)</w:t>
                      </w:r>
                    </w:p>
                    <w:p w:rsidR="00E9774F" w:rsidRPr="00585866" w:rsidRDefault="00E9774F" w:rsidP="009C556D">
                      <w:pPr>
                        <w:rPr>
                          <w:rFonts w:ascii="Arial" w:hAnsi="Arial" w:cs="Arial"/>
                          <w:sz w:val="18"/>
                          <w:szCs w:val="18"/>
                        </w:rPr>
                      </w:pPr>
                    </w:p>
                    <w:p w:rsidR="00E9774F" w:rsidRPr="00585866" w:rsidRDefault="00E9774F"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E9774F" w:rsidRPr="00585866" w:rsidRDefault="00E9774F"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9774F" w:rsidRPr="00585866" w:rsidRDefault="00E9774F"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9774F" w:rsidRPr="00585866" w:rsidRDefault="00E9774F"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9774F" w:rsidRDefault="00E9774F"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E9774F" w:rsidRDefault="00E9774F" w:rsidP="009C556D"/>
                          <w:p w:rsidR="00E9774F" w:rsidRPr="00585866" w:rsidRDefault="00E9774F" w:rsidP="009C556D">
                            <w:pPr>
                              <w:rPr>
                                <w:rFonts w:ascii="Arial" w:hAnsi="Arial" w:cs="Arial"/>
                                <w:sz w:val="18"/>
                                <w:szCs w:val="18"/>
                              </w:rPr>
                            </w:pPr>
                            <w:r w:rsidRPr="00585866">
                              <w:rPr>
                                <w:rFonts w:ascii="Arial" w:hAnsi="Arial" w:cs="Arial"/>
                                <w:sz w:val="18"/>
                                <w:szCs w:val="18"/>
                              </w:rPr>
                              <w:t>WITNESSES</w:t>
                            </w:r>
                          </w:p>
                          <w:p w:rsidR="00E9774F" w:rsidRPr="00585866" w:rsidRDefault="00E9774F" w:rsidP="009C556D">
                            <w:pPr>
                              <w:rPr>
                                <w:rFonts w:ascii="Arial" w:hAnsi="Arial" w:cs="Arial"/>
                                <w:sz w:val="18"/>
                                <w:szCs w:val="18"/>
                              </w:rPr>
                            </w:pPr>
                          </w:p>
                          <w:p w:rsidR="00E9774F" w:rsidRPr="00585866" w:rsidRDefault="00E9774F"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E9774F" w:rsidRPr="00585866" w:rsidRDefault="00E9774F"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E9774F" w:rsidRDefault="00E9774F"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E9774F" w:rsidRDefault="00E9774F" w:rsidP="009C556D"/>
                    <w:p w:rsidR="00E9774F" w:rsidRPr="00585866" w:rsidRDefault="00E9774F" w:rsidP="009C556D">
                      <w:pPr>
                        <w:rPr>
                          <w:rFonts w:ascii="Arial" w:hAnsi="Arial" w:cs="Arial"/>
                          <w:sz w:val="18"/>
                          <w:szCs w:val="18"/>
                        </w:rPr>
                      </w:pPr>
                      <w:r w:rsidRPr="00585866">
                        <w:rPr>
                          <w:rFonts w:ascii="Arial" w:hAnsi="Arial" w:cs="Arial"/>
                          <w:sz w:val="18"/>
                          <w:szCs w:val="18"/>
                        </w:rPr>
                        <w:t>WITNESSES</w:t>
                      </w:r>
                    </w:p>
                    <w:p w:rsidR="00E9774F" w:rsidRPr="00585866" w:rsidRDefault="00E9774F" w:rsidP="009C556D">
                      <w:pPr>
                        <w:rPr>
                          <w:rFonts w:ascii="Arial" w:hAnsi="Arial" w:cs="Arial"/>
                          <w:sz w:val="18"/>
                          <w:szCs w:val="18"/>
                        </w:rPr>
                      </w:pPr>
                    </w:p>
                    <w:p w:rsidR="00E9774F" w:rsidRPr="00585866" w:rsidRDefault="00E9774F"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E9774F" w:rsidRPr="00585866" w:rsidRDefault="00E9774F"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E9774F" w:rsidRDefault="00E9774F"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7" w:name="_Toc109116963"/>
      <w:r>
        <w:rPr>
          <w:rFonts w:ascii="Arial" w:hAnsi="Arial" w:cs="Arial"/>
          <w:sz w:val="24"/>
          <w:szCs w:val="24"/>
        </w:rPr>
        <w:t>DECLARATION CERTIFICATE FOR LOCAL PRODUCTION AND CONTENT FOR DESIGNATED SECTORS</w:t>
      </w:r>
      <w:bookmarkEnd w:id="7"/>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8"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9"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w:t>
            </w:r>
            <w:r w:rsidRPr="0088626B">
              <w:rPr>
                <w:rFonts w:ascii="Arial" w:hAnsi="Arial" w:cs="Arial"/>
                <w:b/>
                <w:bCs/>
                <w:sz w:val="22"/>
                <w:szCs w:val="22"/>
              </w:rPr>
              <w:lastRenderedPageBreak/>
              <w:t xml:space="preserve">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lastRenderedPageBreak/>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Pr>
        <w:rPr>
          <w:noProof/>
        </w:rPr>
      </w:pPr>
    </w:p>
    <w:p w:rsidR="009C556D" w:rsidRDefault="00765E4C">
      <w:pPr>
        <w:rPr>
          <w:noProof/>
        </w:rPr>
      </w:pPr>
      <w:r w:rsidRPr="00765E4C">
        <w:rPr>
          <w:noProof/>
        </w:rPr>
        <w:drawing>
          <wp:anchor distT="0" distB="0" distL="114300" distR="114300" simplePos="0" relativeHeight="251661312" behindDoc="1" locked="0" layoutInCell="1" allowOverlap="1" wp14:anchorId="73FD254F" wp14:editId="518D3625">
            <wp:simplePos x="0" y="0"/>
            <wp:positionH relativeFrom="margin">
              <wp:align>center</wp:align>
            </wp:positionH>
            <wp:positionV relativeFrom="paragraph">
              <wp:posOffset>162560</wp:posOffset>
            </wp:positionV>
            <wp:extent cx="8150855" cy="6913245"/>
            <wp:effectExtent l="8890" t="0" r="0" b="0"/>
            <wp:wrapNone/>
            <wp:docPr id="1" name="Picture 1" descr="C:\Users\ona.pilane\Pictures\Anex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na.pilane\Pictures\Anex C.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16200000">
                      <a:off x="0" y="0"/>
                      <a:ext cx="8150855" cy="6913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lastRenderedPageBreak/>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lastRenderedPageBreak/>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lastRenderedPageBreak/>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1"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 xml:space="preserve">Where the supplies or services referred to in clauses 8.2 and 8.3 do not comply with the contract requirements, irrespective of whether such supplies or services are accepted or </w:t>
      </w:r>
      <w:r w:rsidRPr="009C556D">
        <w:rPr>
          <w:rFonts w:ascii="Arial" w:hAnsi="Arial" w:cs="Arial"/>
          <w:color w:val="000000"/>
          <w:sz w:val="22"/>
          <w:szCs w:val="22"/>
          <w:lang w:eastAsia="en-ZA"/>
        </w:rPr>
        <w:lastRenderedPageBreak/>
        <w:t>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 xml:space="preserve">If a court of law convicts a person of an offence as contemplated in sections 12 or 13 of the Prevention and Combating of Corrupt Activities Act, No. 12 of 2004, the court may </w:t>
      </w:r>
      <w:r w:rsidRPr="009C556D">
        <w:rPr>
          <w:rFonts w:ascii="Arial" w:hAnsi="Arial" w:cs="Arial"/>
          <w:color w:val="000000"/>
          <w:sz w:val="22"/>
          <w:szCs w:val="22"/>
          <w:lang w:eastAsia="en-ZA"/>
        </w:rPr>
        <w:lastRenderedPageBreak/>
        <w:t>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 xml:space="preserve">Every written acceptance of a bid shall be posted to the supplier concerned by registered or certified mail and any other notice to him shall be posted by ordinary mail to the address </w:t>
      </w:r>
      <w:r w:rsidRPr="009C556D">
        <w:rPr>
          <w:rFonts w:ascii="Arial" w:hAnsi="Arial" w:cs="Arial"/>
          <w:color w:val="000000"/>
          <w:sz w:val="22"/>
          <w:szCs w:val="22"/>
          <w:lang w:eastAsia="en-ZA"/>
        </w:rPr>
        <w:lastRenderedPageBreak/>
        <w:t>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lastRenderedPageBreak/>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C4D" w:rsidRDefault="003C4C4D" w:rsidP="009C556D">
      <w:r>
        <w:separator/>
      </w:r>
    </w:p>
  </w:endnote>
  <w:endnote w:type="continuationSeparator" w:id="0">
    <w:p w:rsidR="003C4C4D" w:rsidRDefault="003C4C4D"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E9774F" w:rsidRDefault="00E9774F">
        <w:pPr>
          <w:pStyle w:val="Footer"/>
          <w:jc w:val="right"/>
        </w:pPr>
        <w:r>
          <w:fldChar w:fldCharType="begin"/>
        </w:r>
        <w:r>
          <w:instrText xml:space="preserve"> PAGE   \* MERGEFORMAT </w:instrText>
        </w:r>
        <w:r>
          <w:fldChar w:fldCharType="separate"/>
        </w:r>
        <w:r w:rsidR="009D6452">
          <w:rPr>
            <w:noProof/>
          </w:rPr>
          <w:t>1</w:t>
        </w:r>
        <w:r>
          <w:rPr>
            <w:noProof/>
          </w:rPr>
          <w:fldChar w:fldCharType="end"/>
        </w:r>
      </w:p>
    </w:sdtContent>
  </w:sdt>
  <w:p w:rsidR="00E9774F" w:rsidRDefault="00E977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C4D" w:rsidRDefault="003C4C4D" w:rsidP="009C556D">
      <w:r>
        <w:separator/>
      </w:r>
    </w:p>
  </w:footnote>
  <w:footnote w:type="continuationSeparator" w:id="0">
    <w:p w:rsidR="003C4C4D" w:rsidRDefault="003C4C4D" w:rsidP="009C556D">
      <w:r>
        <w:continuationSeparator/>
      </w:r>
    </w:p>
  </w:footnote>
  <w:footnote w:id="1">
    <w:p w:rsidR="00E9774F" w:rsidRDefault="00E9774F"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E9774F" w:rsidRDefault="00E9774F" w:rsidP="009C556D">
      <w:pPr>
        <w:pStyle w:val="FootnoteText"/>
      </w:pPr>
    </w:p>
    <w:p w:rsidR="00E9774F" w:rsidRDefault="00E9774F" w:rsidP="009C556D">
      <w:pPr>
        <w:pStyle w:val="FootnoteText"/>
      </w:pPr>
    </w:p>
  </w:footnote>
  <w:footnote w:id="2">
    <w:p w:rsidR="00E9774F" w:rsidRDefault="00E9774F"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74F" w:rsidRDefault="00E9774F">
    <w:pPr>
      <w:pStyle w:val="Header"/>
    </w:pPr>
    <w:r>
      <w:rPr>
        <w:noProof/>
      </w:rPr>
      <w:drawing>
        <wp:anchor distT="0" distB="0" distL="114300" distR="114300" simplePos="0" relativeHeight="251658240" behindDoc="1" locked="0" layoutInCell="1" allowOverlap="1" wp14:anchorId="0475DB36" wp14:editId="38675E84">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E9774F" w:rsidRDefault="00E9774F">
    <w:pPr>
      <w:pStyle w:val="Header"/>
    </w:pPr>
  </w:p>
  <w:p w:rsidR="00E9774F" w:rsidRPr="007E0E13" w:rsidRDefault="00302DCA" w:rsidP="007E0E13">
    <w:pPr>
      <w:pStyle w:val="Header"/>
      <w:rPr>
        <w:rFonts w:ascii="Arial" w:hAnsi="Arial" w:cs="Arial"/>
        <w:b/>
        <w:sz w:val="32"/>
        <w:szCs w:val="32"/>
      </w:rPr>
    </w:pPr>
    <w:r>
      <w:rPr>
        <w:rFonts w:ascii="Arial" w:hAnsi="Arial" w:cs="Arial"/>
        <w:b/>
        <w:sz w:val="32"/>
        <w:szCs w:val="32"/>
      </w:rPr>
      <w:t>RFQ1971375 – Leasing of Office Space in East London</w:t>
    </w:r>
    <w:r w:rsidR="009D6452">
      <w:rPr>
        <w:rFonts w:ascii="Arial" w:hAnsi="Arial" w:cs="Arial"/>
        <w:b/>
        <w:sz w:val="32"/>
        <w:szCs w:val="32"/>
      </w:rPr>
      <w:t xml:space="preserve"> Area</w:t>
    </w:r>
    <w:r>
      <w:rPr>
        <w:rFonts w:ascii="Arial" w:hAnsi="Arial" w:cs="Arial"/>
        <w:b/>
        <w:sz w:val="32"/>
        <w:szCs w:val="32"/>
      </w:rPr>
      <w:t xml:space="preserve"> for a period of 12 Months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6"/>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7"/>
  </w:num>
  <w:num w:numId="46">
    <w:abstractNumId w:val="13"/>
  </w:num>
  <w:num w:numId="47">
    <w:abstractNumId w:val="4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57F14"/>
    <w:rsid w:val="0009793B"/>
    <w:rsid w:val="001A46DA"/>
    <w:rsid w:val="001C58CF"/>
    <w:rsid w:val="00302DCA"/>
    <w:rsid w:val="003C4C4D"/>
    <w:rsid w:val="00577FF3"/>
    <w:rsid w:val="00615EFC"/>
    <w:rsid w:val="006708AB"/>
    <w:rsid w:val="00765E4C"/>
    <w:rsid w:val="00796049"/>
    <w:rsid w:val="007D4F16"/>
    <w:rsid w:val="007E0E13"/>
    <w:rsid w:val="00891960"/>
    <w:rsid w:val="009C556D"/>
    <w:rsid w:val="009D6452"/>
    <w:rsid w:val="00A277F3"/>
    <w:rsid w:val="00A853DE"/>
    <w:rsid w:val="00AC112A"/>
    <w:rsid w:val="00AE548F"/>
    <w:rsid w:val="00B1789F"/>
    <w:rsid w:val="00BA353C"/>
    <w:rsid w:val="00C83221"/>
    <w:rsid w:val="00DA3254"/>
    <w:rsid w:val="00E060DD"/>
    <w:rsid w:val="00E9774F"/>
    <w:rsid w:val="00F36567"/>
    <w:rsid w:val="00FD5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5EFF55F7"/>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image" Target="media/image6.wmf"/><Relationship Id="rId18" Type="http://schemas.openxmlformats.org/officeDocument/2006/relationships/hyperlink" Target="http://www.resbank.co.za" TargetMode="External"/><Relationship Id="rId3" Type="http://schemas.openxmlformats.org/officeDocument/2006/relationships/settings" Target="settings.xml"/><Relationship Id="rId21" Type="http://schemas.openxmlformats.org/officeDocument/2006/relationships/hyperlink" Target="http://www.treasury.gov.za" TargetMode="Externa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hyperlink" Target="http://www.thedti.gov.za/industrial_development/ip.jsp"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1.bin"/><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11363</Words>
  <Characters>64770</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2022-09-22T13:31:00Z</cp:lastPrinted>
  <dcterms:created xsi:type="dcterms:W3CDTF">2022-09-27T12:27:00Z</dcterms:created>
  <dcterms:modified xsi:type="dcterms:W3CDTF">2022-09-27T12:27:00Z</dcterms:modified>
</cp:coreProperties>
</file>