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20225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649A7"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1833908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838C6" w:rsidP="00C96606">
            <w:pPr>
              <w:rPr>
                <w:rFonts w:ascii="Verdana" w:eastAsia="Arial Unicode MS" w:hAnsi="Verdana" w:cs="Arial Unicode MS"/>
                <w:b/>
                <w:sz w:val="18"/>
                <w:szCs w:val="18"/>
              </w:rPr>
            </w:pPr>
            <w:r>
              <w:rPr>
                <w:rFonts w:ascii="Arial" w:hAnsi="Arial" w:cs="Arial"/>
                <w:b/>
                <w:sz w:val="20"/>
                <w:szCs w:val="20"/>
                <w:lang w:val="en-ZA" w:eastAsia="en-ZA"/>
              </w:rPr>
              <w:t>02 JUNE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FB09C7" w:rsidRDefault="00001D5C" w:rsidP="00001D5C">
            <w:pPr>
              <w:spacing w:after="0" w:line="240" w:lineRule="auto"/>
              <w:rPr>
                <w:rFonts w:ascii="Arial" w:hAnsi="Arial" w:cs="Arial"/>
                <w:b/>
                <w:color w:val="FF0000"/>
                <w:sz w:val="20"/>
                <w:szCs w:val="20"/>
                <w:lang w:val="en-ZA" w:eastAsia="en-ZA"/>
              </w:rPr>
            </w:pPr>
            <w:r w:rsidRPr="00FB09C7">
              <w:rPr>
                <w:rFonts w:ascii="Arial" w:hAnsi="Arial" w:cs="Arial"/>
                <w:b/>
                <w:color w:val="FF0000"/>
                <w:sz w:val="20"/>
                <w:szCs w:val="20"/>
                <w:lang w:val="en-ZA" w:eastAsia="en-ZA"/>
              </w:rPr>
              <w:t>COM</w:t>
            </w:r>
            <w:r w:rsidR="00FB09C7" w:rsidRPr="00FB09C7">
              <w:rPr>
                <w:rFonts w:ascii="Arial" w:hAnsi="Arial" w:cs="Arial"/>
                <w:b/>
                <w:color w:val="FF0000"/>
                <w:sz w:val="20"/>
                <w:szCs w:val="20"/>
                <w:lang w:val="en-ZA" w:eastAsia="en-ZA"/>
              </w:rPr>
              <w:t>PULSORY SITE M</w:t>
            </w:r>
            <w:r w:rsidR="00A838C6">
              <w:rPr>
                <w:rFonts w:ascii="Arial" w:hAnsi="Arial" w:cs="Arial"/>
                <w:b/>
                <w:color w:val="FF0000"/>
                <w:sz w:val="20"/>
                <w:szCs w:val="20"/>
                <w:lang w:val="en-ZA" w:eastAsia="en-ZA"/>
              </w:rPr>
              <w:t>EETING: 24 MAY 2022 @ 10H00</w:t>
            </w:r>
          </w:p>
          <w:p w:rsidR="00001D5C" w:rsidRPr="00FB09C7" w:rsidRDefault="00001D5C" w:rsidP="00001D5C">
            <w:pPr>
              <w:spacing w:after="0" w:line="240" w:lineRule="auto"/>
              <w:rPr>
                <w:rFonts w:ascii="Arial" w:hAnsi="Arial" w:cs="Arial"/>
                <w:b/>
                <w:color w:val="FF0000"/>
                <w:sz w:val="20"/>
                <w:szCs w:val="20"/>
                <w:lang w:val="en-ZA" w:eastAsia="en-ZA"/>
              </w:rPr>
            </w:pPr>
          </w:p>
          <w:p w:rsidR="00001D5C" w:rsidRPr="00D453FA" w:rsidRDefault="00001D5C" w:rsidP="00001D5C">
            <w:pPr>
              <w:spacing w:after="0" w:line="240" w:lineRule="auto"/>
              <w:rPr>
                <w:rFonts w:ascii="Arial" w:hAnsi="Arial" w:cs="Arial"/>
                <w:b/>
                <w:color w:val="FF0000"/>
                <w:sz w:val="20"/>
                <w:szCs w:val="20"/>
                <w:lang w:val="en-US" w:eastAsia="en-ZA"/>
              </w:rPr>
            </w:pPr>
            <w:r w:rsidRPr="00D453FA">
              <w:rPr>
                <w:rFonts w:ascii="Arial" w:hAnsi="Arial" w:cs="Arial"/>
                <w:b/>
                <w:color w:val="FF0000"/>
                <w:sz w:val="20"/>
                <w:szCs w:val="20"/>
                <w:lang w:val="en-ZA" w:eastAsia="en-ZA"/>
              </w:rPr>
              <w:t>ADDRESS;</w:t>
            </w:r>
            <w:r w:rsidRPr="00D453FA">
              <w:rPr>
                <w:rFonts w:asciiTheme="minorHAnsi" w:eastAsiaTheme="minorHAnsi" w:hAnsiTheme="minorHAnsi" w:cstheme="minorBidi"/>
                <w:b/>
                <w:color w:val="FF0000"/>
                <w:lang w:val="en-ZA" w:eastAsia="en-US"/>
              </w:rPr>
              <w:t xml:space="preserve"> </w:t>
            </w:r>
            <w:r w:rsidR="008649A7">
              <w:rPr>
                <w:rFonts w:asciiTheme="minorHAnsi" w:eastAsiaTheme="minorHAnsi" w:hAnsiTheme="minorHAnsi" w:cstheme="minorBidi"/>
                <w:b/>
                <w:color w:val="FF0000"/>
                <w:lang w:val="en-US" w:eastAsia="en-US"/>
              </w:rPr>
              <w:t>NHLS BUTTERWORTH, BUTTERWORTH HOSPITAL, SCANLEN STREET,4960 – MEET AT NHLS RECEPTION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008649A7">
              <w:rPr>
                <w:rFonts w:cs="Calibri"/>
                <w:b/>
              </w:rPr>
              <w:t>RENOVATIONS TO BUTTERWORTH LABORATORY</w:t>
            </w:r>
            <w:r w:rsidR="00D453FA" w:rsidRPr="00D453FA">
              <w:rPr>
                <w:rFonts w:cs="Calibri"/>
                <w:b/>
              </w:rPr>
              <w:t xml:space="preserve"> NHLS IN EASTERN CAPE</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A838C6" w:rsidRDefault="00A838C6" w:rsidP="00A838C6">
      <w:pPr>
        <w:rPr>
          <w:noProof/>
        </w:rPr>
      </w:pPr>
    </w:p>
    <w:p w:rsidR="00A838C6" w:rsidRDefault="00A838C6" w:rsidP="00A838C6">
      <w:pPr>
        <w:rPr>
          <w:noProof/>
        </w:rPr>
      </w:pPr>
    </w:p>
    <w:p w:rsidR="00A838C6" w:rsidRPr="00B14273" w:rsidRDefault="00A838C6" w:rsidP="00A838C6">
      <w:pPr>
        <w:ind w:right="-1440"/>
        <w:rPr>
          <w:rFonts w:ascii="Arial Unicode MS" w:eastAsia="Arial Unicode MS" w:hAnsi="Arial Unicode MS" w:cs="Arial Unicode MS"/>
        </w:rPr>
      </w:pPr>
      <w:r w:rsidRPr="00B14273">
        <w:rPr>
          <w:rFonts w:ascii="Arial Unicode MS" w:eastAsia="Arial Unicode MS" w:hAnsi="Arial Unicode MS" w:cs="Arial Unicode MS"/>
          <w:noProof/>
        </w:rPr>
        <w:lastRenderedPageBreak/>
        <w:drawing>
          <wp:inline distT="0" distB="0" distL="0" distR="0" wp14:anchorId="567DD479" wp14:editId="344D1022">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A838C6" w:rsidRPr="00B14273" w:rsidRDefault="00A838C6" w:rsidP="00A838C6">
      <w:pPr>
        <w:rPr>
          <w:rFonts w:ascii="Arial Unicode MS" w:eastAsia="Arial Unicode MS" w:hAnsi="Arial Unicode MS" w:cs="Arial Unicode MS"/>
        </w:rPr>
      </w:pPr>
    </w:p>
    <w:p w:rsidR="00A838C6" w:rsidRPr="00B14273" w:rsidRDefault="00A838C6" w:rsidP="00A838C6">
      <w:pPr>
        <w:rPr>
          <w:rFonts w:ascii="Arial Unicode MS" w:eastAsia="Arial Unicode MS" w:hAnsi="Arial Unicode MS" w:cs="Arial Unicode MS"/>
        </w:rPr>
      </w:pPr>
    </w:p>
    <w:p w:rsidR="00A838C6" w:rsidRPr="00D841C2" w:rsidRDefault="00A838C6" w:rsidP="00A838C6">
      <w:pPr>
        <w:tabs>
          <w:tab w:val="left" w:pos="2460"/>
        </w:tabs>
        <w:rPr>
          <w:rFonts w:eastAsia="Arial Unicode MS"/>
          <w:sz w:val="20"/>
          <w:szCs w:val="20"/>
        </w:rPr>
      </w:pPr>
      <w:r w:rsidRPr="00D841C2">
        <w:rPr>
          <w:rFonts w:eastAsia="Arial Unicode MS"/>
          <w:sz w:val="20"/>
          <w:szCs w:val="20"/>
        </w:rPr>
        <w:t>RFQ NO: 1833908</w:t>
      </w:r>
    </w:p>
    <w:p w:rsidR="00A838C6" w:rsidRPr="00D841C2" w:rsidRDefault="00A838C6" w:rsidP="00A838C6">
      <w:pPr>
        <w:rPr>
          <w:rFonts w:eastAsia="Arial Unicode MS"/>
          <w:sz w:val="20"/>
          <w:szCs w:val="20"/>
        </w:rPr>
      </w:pPr>
    </w:p>
    <w:p w:rsidR="00A838C6" w:rsidRPr="00D841C2" w:rsidRDefault="00A838C6" w:rsidP="00A838C6">
      <w:pPr>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Pr="00D841C2" w:rsidRDefault="00A838C6" w:rsidP="00A838C6">
      <w:pPr>
        <w:ind w:left="2880" w:hanging="2880"/>
        <w:rPr>
          <w:rFonts w:eastAsia="Arial Unicode MS"/>
          <w:sz w:val="20"/>
          <w:szCs w:val="20"/>
        </w:rPr>
      </w:pPr>
      <w:r w:rsidRPr="00D841C2">
        <w:rPr>
          <w:rFonts w:eastAsia="Arial Unicode MS"/>
          <w:sz w:val="20"/>
          <w:szCs w:val="20"/>
        </w:rPr>
        <w:t>INVITATION TO QUOTE ON</w:t>
      </w:r>
    </w:p>
    <w:p w:rsidR="00A838C6" w:rsidRPr="00D841C2" w:rsidRDefault="00A838C6" w:rsidP="00A838C6">
      <w:pPr>
        <w:rPr>
          <w:rFonts w:eastAsia="Arial Unicode MS"/>
          <w:sz w:val="20"/>
          <w:szCs w:val="20"/>
        </w:rPr>
      </w:pPr>
    </w:p>
    <w:p w:rsidR="00A838C6" w:rsidRPr="00D841C2" w:rsidRDefault="00A838C6" w:rsidP="00A838C6">
      <w:pPr>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Pr="00D841C2" w:rsidRDefault="00A838C6" w:rsidP="00A838C6">
      <w:pPr>
        <w:ind w:left="2880" w:hanging="2880"/>
        <w:rPr>
          <w:rFonts w:eastAsia="Arial Unicode MS"/>
          <w:sz w:val="20"/>
          <w:szCs w:val="20"/>
        </w:rPr>
      </w:pPr>
      <w:r w:rsidRPr="00D841C2">
        <w:rPr>
          <w:rFonts w:eastAsia="Arial Unicode MS"/>
          <w:sz w:val="20"/>
          <w:szCs w:val="20"/>
        </w:rPr>
        <w:t>DESCRIPTION:  RENOVATIONS TO BUTTERWORTH LABORATORY NHLS IN EASTERN CAPE</w:t>
      </w:r>
    </w:p>
    <w:p w:rsidR="00A838C6" w:rsidRPr="00D841C2" w:rsidRDefault="00A838C6" w:rsidP="00A838C6">
      <w:pPr>
        <w:ind w:left="2880" w:hanging="2880"/>
        <w:rPr>
          <w:rFonts w:eastAsia="Arial Unicode MS"/>
          <w:sz w:val="20"/>
          <w:szCs w:val="20"/>
        </w:rPr>
      </w:pPr>
    </w:p>
    <w:p w:rsidR="00A838C6" w:rsidRPr="00D841C2" w:rsidRDefault="00A838C6" w:rsidP="00A838C6">
      <w:pPr>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Pr="00D841C2" w:rsidRDefault="00A838C6" w:rsidP="00A838C6">
      <w:pPr>
        <w:ind w:left="2880" w:hanging="2880"/>
        <w:rPr>
          <w:rFonts w:eastAsia="Arial Unicode MS"/>
          <w:sz w:val="20"/>
          <w:szCs w:val="20"/>
        </w:rPr>
      </w:pPr>
      <w:r w:rsidRPr="00D841C2">
        <w:rPr>
          <w:rFonts w:eastAsia="Arial Unicode MS"/>
          <w:sz w:val="20"/>
          <w:szCs w:val="20"/>
        </w:rPr>
        <w:t xml:space="preserve">COMPULSORY SITE MEETING: </w:t>
      </w:r>
      <w:r>
        <w:rPr>
          <w:rFonts w:eastAsia="Arial Unicode MS"/>
          <w:sz w:val="20"/>
          <w:szCs w:val="20"/>
        </w:rPr>
        <w:t>24 MAY 2022 @ 10H00</w:t>
      </w:r>
    </w:p>
    <w:p w:rsidR="00A838C6" w:rsidRPr="00D841C2" w:rsidRDefault="00A838C6" w:rsidP="00A838C6">
      <w:pPr>
        <w:ind w:left="2880" w:hanging="2880"/>
        <w:rPr>
          <w:rFonts w:eastAsia="Arial Unicode MS"/>
          <w:sz w:val="20"/>
          <w:szCs w:val="20"/>
        </w:rPr>
      </w:pPr>
      <w:r w:rsidRPr="00D841C2">
        <w:rPr>
          <w:rFonts w:eastAsia="Arial Unicode MS"/>
          <w:sz w:val="20"/>
          <w:szCs w:val="20"/>
        </w:rPr>
        <w:tab/>
      </w:r>
    </w:p>
    <w:p w:rsidR="00A838C6" w:rsidRPr="00D841C2" w:rsidRDefault="00A838C6" w:rsidP="00A838C6">
      <w:pPr>
        <w:ind w:left="2880" w:hanging="2880"/>
        <w:rPr>
          <w:rFonts w:eastAsia="Arial Unicode MS"/>
          <w:sz w:val="20"/>
          <w:szCs w:val="20"/>
        </w:rPr>
      </w:pPr>
    </w:p>
    <w:p w:rsidR="00A838C6" w:rsidRPr="00D841C2" w:rsidRDefault="00A838C6" w:rsidP="00A838C6">
      <w:pPr>
        <w:ind w:left="2880" w:hanging="2880"/>
        <w:rPr>
          <w:rFonts w:eastAsia="Arial Unicode MS"/>
          <w:sz w:val="20"/>
          <w:szCs w:val="20"/>
          <w:u w:val="single"/>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Default="00A838C6" w:rsidP="00A838C6">
      <w:pPr>
        <w:ind w:left="2880" w:hanging="2880"/>
        <w:rPr>
          <w:rFonts w:eastAsia="Arial Unicode MS"/>
          <w:sz w:val="20"/>
          <w:szCs w:val="20"/>
        </w:rPr>
      </w:pPr>
    </w:p>
    <w:p w:rsidR="00A838C6" w:rsidRPr="00D841C2" w:rsidRDefault="00A838C6" w:rsidP="00A838C6">
      <w:pPr>
        <w:ind w:left="2880" w:hanging="2880"/>
        <w:rPr>
          <w:rFonts w:eastAsia="Arial Unicode MS"/>
          <w:sz w:val="20"/>
          <w:szCs w:val="20"/>
        </w:rPr>
      </w:pPr>
      <w:r w:rsidRPr="00D841C2">
        <w:rPr>
          <w:rFonts w:eastAsia="Arial Unicode MS"/>
          <w:sz w:val="20"/>
          <w:szCs w:val="20"/>
        </w:rPr>
        <w:t>ADDRESS;</w:t>
      </w:r>
      <w:r w:rsidRPr="00D841C2">
        <w:rPr>
          <w:sz w:val="20"/>
          <w:szCs w:val="20"/>
        </w:rPr>
        <w:t xml:space="preserve"> NHLS BUTTERWORTH, BUTTERWORTH HOSPITAL, SCANLEN STREET,4960</w:t>
      </w:r>
      <w:r w:rsidRPr="00D841C2">
        <w:rPr>
          <w:color w:val="222222"/>
          <w:sz w:val="20"/>
          <w:szCs w:val="20"/>
          <w:lang w:val="en-ZA"/>
        </w:rPr>
        <w:t xml:space="preserve">, </w:t>
      </w:r>
      <w:r w:rsidRPr="00D841C2">
        <w:rPr>
          <w:rFonts w:eastAsia="Arial Unicode MS"/>
          <w:sz w:val="20"/>
          <w:szCs w:val="20"/>
        </w:rPr>
        <w:t>NHLS AND MEET AT NHLS RECEPTION</w:t>
      </w:r>
    </w:p>
    <w:p w:rsidR="00A838C6" w:rsidRPr="00D841C2" w:rsidRDefault="00A838C6" w:rsidP="00A838C6">
      <w:pPr>
        <w:rPr>
          <w:rFonts w:eastAsia="Arial Unicode MS"/>
          <w:sz w:val="20"/>
          <w:szCs w:val="20"/>
        </w:rPr>
      </w:pPr>
    </w:p>
    <w:p w:rsidR="00A838C6" w:rsidRPr="00D841C2" w:rsidRDefault="00A838C6" w:rsidP="00A838C6">
      <w:pPr>
        <w:ind w:left="2880" w:hanging="2880"/>
        <w:rPr>
          <w:rFonts w:eastAsia="Arial Unicode MS"/>
          <w:sz w:val="20"/>
          <w:szCs w:val="20"/>
        </w:rPr>
      </w:pPr>
    </w:p>
    <w:p w:rsidR="00A838C6" w:rsidRPr="00D841C2" w:rsidRDefault="00A838C6" w:rsidP="00A838C6">
      <w:pPr>
        <w:rPr>
          <w:rFonts w:eastAsia="Arial Unicode MS"/>
          <w:sz w:val="20"/>
          <w:szCs w:val="20"/>
        </w:rPr>
      </w:pPr>
    </w:p>
    <w:p w:rsidR="00A838C6" w:rsidRPr="00D841C2" w:rsidRDefault="00A838C6" w:rsidP="00A838C6">
      <w:pPr>
        <w:rPr>
          <w:rFonts w:eastAsia="Arial Unicode MS"/>
          <w:sz w:val="20"/>
          <w:szCs w:val="20"/>
        </w:rPr>
      </w:pPr>
    </w:p>
    <w:p w:rsidR="00A838C6" w:rsidRDefault="00A838C6" w:rsidP="00A838C6">
      <w:pPr>
        <w:rPr>
          <w:rFonts w:eastAsia="Arial Unicode MS"/>
          <w:sz w:val="20"/>
          <w:szCs w:val="20"/>
        </w:rPr>
      </w:pPr>
    </w:p>
    <w:p w:rsidR="00A838C6" w:rsidRDefault="00A838C6" w:rsidP="00A838C6">
      <w:pPr>
        <w:rPr>
          <w:rFonts w:eastAsia="Arial Unicode MS"/>
          <w:sz w:val="20"/>
          <w:szCs w:val="20"/>
        </w:rPr>
      </w:pPr>
    </w:p>
    <w:p w:rsidR="00A838C6" w:rsidRDefault="00A838C6" w:rsidP="00A838C6">
      <w:pPr>
        <w:rPr>
          <w:rFonts w:eastAsia="Arial Unicode MS"/>
          <w:sz w:val="20"/>
          <w:szCs w:val="20"/>
        </w:rPr>
      </w:pPr>
    </w:p>
    <w:p w:rsidR="00A838C6" w:rsidRDefault="00A838C6" w:rsidP="00A838C6">
      <w:pPr>
        <w:rPr>
          <w:rFonts w:eastAsia="Arial Unicode MS"/>
          <w:sz w:val="20"/>
          <w:szCs w:val="20"/>
        </w:rPr>
      </w:pPr>
    </w:p>
    <w:p w:rsidR="00A838C6" w:rsidRPr="00D841C2" w:rsidRDefault="00A838C6" w:rsidP="00A838C6">
      <w:pPr>
        <w:rPr>
          <w:rFonts w:eastAsia="Arial Unicode MS"/>
          <w:sz w:val="20"/>
          <w:szCs w:val="20"/>
        </w:rPr>
      </w:pPr>
      <w:r w:rsidRPr="00D841C2">
        <w:rPr>
          <w:rFonts w:eastAsia="Arial Unicode MS"/>
          <w:sz w:val="20"/>
          <w:szCs w:val="20"/>
        </w:rPr>
        <w:t>C</w:t>
      </w:r>
      <w:r>
        <w:rPr>
          <w:rFonts w:eastAsia="Arial Unicode MS"/>
          <w:sz w:val="20"/>
          <w:szCs w:val="20"/>
        </w:rPr>
        <w:t>LOSING DATE: 2 JUNE 2022 @ 11H00</w:t>
      </w:r>
    </w:p>
    <w:p w:rsidR="00A838C6" w:rsidRPr="00D841C2" w:rsidRDefault="00A838C6" w:rsidP="00A838C6">
      <w:pPr>
        <w:rPr>
          <w:rFonts w:eastAsia="Arial Unicode MS"/>
          <w:sz w:val="20"/>
          <w:szCs w:val="20"/>
          <w:u w:val="single"/>
        </w:rPr>
      </w:pPr>
      <w:r w:rsidRPr="00D841C2">
        <w:rPr>
          <w:rFonts w:eastAsia="Arial Unicode MS"/>
          <w:sz w:val="20"/>
          <w:szCs w:val="20"/>
        </w:rPr>
        <w:t xml:space="preserve">ADDRESS: </w:t>
      </w:r>
      <w:r w:rsidRPr="00D841C2">
        <w:rPr>
          <w:rFonts w:eastAsia="Arial Unicode MS"/>
          <w:sz w:val="20"/>
          <w:szCs w:val="20"/>
          <w:lang w:val="en-ZA"/>
        </w:rPr>
        <w:t xml:space="preserve">NHLS </w:t>
      </w:r>
      <w:proofErr w:type="gramStart"/>
      <w:r w:rsidRPr="00D841C2">
        <w:rPr>
          <w:rFonts w:eastAsia="Arial Unicode MS"/>
          <w:sz w:val="20"/>
          <w:szCs w:val="20"/>
          <w:lang w:val="en-ZA"/>
        </w:rPr>
        <w:t>Lab ,</w:t>
      </w:r>
      <w:proofErr w:type="gramEnd"/>
      <w:r w:rsidRPr="00D841C2">
        <w:rPr>
          <w:rFonts w:eastAsia="Arial Unicode MS"/>
          <w:sz w:val="20"/>
          <w:szCs w:val="20"/>
          <w:lang w:val="en-ZA"/>
        </w:rPr>
        <w:t xml:space="preserve"> </w:t>
      </w:r>
      <w:proofErr w:type="spellStart"/>
      <w:r w:rsidRPr="00D841C2">
        <w:rPr>
          <w:rFonts w:eastAsia="Arial Unicode MS"/>
          <w:sz w:val="20"/>
          <w:szCs w:val="20"/>
          <w:lang w:val="en-ZA"/>
        </w:rPr>
        <w:t>cnr</w:t>
      </w:r>
      <w:proofErr w:type="spellEnd"/>
      <w:r w:rsidRPr="00D841C2">
        <w:rPr>
          <w:rFonts w:eastAsia="Arial Unicode MS"/>
          <w:sz w:val="20"/>
          <w:szCs w:val="20"/>
          <w:lang w:val="en-ZA"/>
        </w:rPr>
        <w:t xml:space="preserve"> Buckingham &amp; </w:t>
      </w:r>
      <w:proofErr w:type="spellStart"/>
      <w:r w:rsidRPr="00D841C2">
        <w:rPr>
          <w:rFonts w:eastAsia="Arial Unicode MS"/>
          <w:sz w:val="20"/>
          <w:szCs w:val="20"/>
          <w:lang w:val="en-ZA"/>
        </w:rPr>
        <w:t>Eastborne</w:t>
      </w:r>
      <w:proofErr w:type="spellEnd"/>
      <w:r w:rsidRPr="00D841C2">
        <w:rPr>
          <w:rFonts w:eastAsia="Arial Unicode MS"/>
          <w:sz w:val="20"/>
          <w:szCs w:val="20"/>
          <w:lang w:val="en-ZA"/>
        </w:rPr>
        <w:t xml:space="preserve"> </w:t>
      </w:r>
      <w:proofErr w:type="spellStart"/>
      <w:r w:rsidRPr="00D841C2">
        <w:rPr>
          <w:rFonts w:eastAsia="Arial Unicode MS"/>
          <w:sz w:val="20"/>
          <w:szCs w:val="20"/>
          <w:lang w:val="en-ZA"/>
        </w:rPr>
        <w:t>rd</w:t>
      </w:r>
      <w:proofErr w:type="spellEnd"/>
      <w:r w:rsidRPr="00D841C2">
        <w:rPr>
          <w:rFonts w:eastAsia="Arial Unicode MS"/>
          <w:sz w:val="20"/>
          <w:szCs w:val="20"/>
          <w:lang w:val="en-ZA"/>
        </w:rPr>
        <w:t xml:space="preserve">, mount </w:t>
      </w:r>
      <w:proofErr w:type="spellStart"/>
      <w:r w:rsidRPr="00D841C2">
        <w:rPr>
          <w:rFonts w:eastAsia="Arial Unicode MS"/>
          <w:sz w:val="20"/>
          <w:szCs w:val="20"/>
          <w:lang w:val="en-ZA"/>
        </w:rPr>
        <w:t>croix</w:t>
      </w:r>
      <w:proofErr w:type="spellEnd"/>
      <w:r w:rsidRPr="00D841C2">
        <w:rPr>
          <w:rFonts w:eastAsia="Arial Unicode MS"/>
          <w:sz w:val="20"/>
          <w:szCs w:val="20"/>
          <w:lang w:val="en-ZA"/>
        </w:rPr>
        <w:t>, Port Elizabeth</w:t>
      </w:r>
    </w:p>
    <w:p w:rsidR="00A838C6" w:rsidRDefault="00A838C6" w:rsidP="00A838C6">
      <w:pPr>
        <w:spacing w:line="360" w:lineRule="auto"/>
        <w:rPr>
          <w:rFonts w:eastAsia="Arial Unicode MS"/>
          <w:bCs/>
          <w:sz w:val="20"/>
          <w:szCs w:val="20"/>
        </w:rPr>
      </w:pPr>
    </w:p>
    <w:p w:rsidR="00A838C6" w:rsidRPr="00D841C2" w:rsidRDefault="00A838C6" w:rsidP="00A838C6">
      <w:pPr>
        <w:spacing w:line="360" w:lineRule="auto"/>
        <w:rPr>
          <w:rFonts w:eastAsia="Arial Unicode MS"/>
          <w:bCs/>
          <w:sz w:val="20"/>
          <w:szCs w:val="20"/>
        </w:rPr>
      </w:pPr>
      <w:r w:rsidRPr="00D841C2">
        <w:rPr>
          <w:rFonts w:eastAsia="Arial Unicode MS"/>
          <w:bCs/>
          <w:sz w:val="20"/>
          <w:szCs w:val="20"/>
        </w:rPr>
        <w:t>FORM OF QUOTATION</w:t>
      </w:r>
    </w:p>
    <w:p w:rsidR="00A838C6" w:rsidRPr="00D841C2" w:rsidRDefault="00A838C6" w:rsidP="00A838C6">
      <w:pPr>
        <w:spacing w:line="360" w:lineRule="auto"/>
        <w:ind w:left="1440" w:hanging="1440"/>
        <w:rPr>
          <w:rFonts w:eastAsia="Arial Unicode MS"/>
          <w:bCs/>
          <w:sz w:val="20"/>
          <w:szCs w:val="20"/>
        </w:rPr>
      </w:pPr>
      <w:r w:rsidRPr="00D841C2">
        <w:rPr>
          <w:rFonts w:eastAsia="Arial Unicode MS"/>
          <w:bCs/>
          <w:sz w:val="20"/>
          <w:szCs w:val="20"/>
        </w:rPr>
        <w:t xml:space="preserve">SUPPLIER:  </w:t>
      </w:r>
    </w:p>
    <w:p w:rsidR="00A838C6" w:rsidRPr="00D841C2" w:rsidRDefault="00A838C6" w:rsidP="00A838C6">
      <w:pPr>
        <w:spacing w:line="360" w:lineRule="auto"/>
        <w:ind w:left="1440" w:hanging="1440"/>
        <w:rPr>
          <w:rFonts w:eastAsia="Arial Unicode MS"/>
          <w:bCs/>
          <w:sz w:val="20"/>
          <w:szCs w:val="20"/>
        </w:rPr>
      </w:pPr>
      <w:r w:rsidRPr="00D841C2">
        <w:rPr>
          <w:rFonts w:eastAsia="Arial Unicode MS"/>
          <w:bCs/>
          <w:sz w:val="20"/>
          <w:szCs w:val="20"/>
        </w:rPr>
        <w:t>RFQ NO: 1833908</w:t>
      </w:r>
    </w:p>
    <w:p w:rsidR="00A838C6" w:rsidRPr="00D841C2" w:rsidRDefault="00A838C6" w:rsidP="00A838C6">
      <w:pPr>
        <w:ind w:left="2880" w:hanging="2880"/>
        <w:rPr>
          <w:rFonts w:eastAsia="Arial Unicode MS"/>
          <w:sz w:val="20"/>
          <w:szCs w:val="20"/>
        </w:rPr>
      </w:pPr>
      <w:r w:rsidRPr="00D841C2">
        <w:rPr>
          <w:rFonts w:eastAsia="Arial Unicode MS"/>
          <w:bCs/>
          <w:sz w:val="20"/>
          <w:szCs w:val="20"/>
        </w:rPr>
        <w:t>DESCRIPTION:</w:t>
      </w:r>
      <w:r w:rsidRPr="00D841C2">
        <w:rPr>
          <w:rFonts w:eastAsia="Arial Unicode MS"/>
          <w:sz w:val="20"/>
          <w:szCs w:val="20"/>
        </w:rPr>
        <w:t xml:space="preserve"> RENOVATIONS TO BUTTERWORTH LABORATORY NHLS IN EASTERN CAPE</w:t>
      </w:r>
    </w:p>
    <w:p w:rsidR="00A838C6" w:rsidRPr="00B14273" w:rsidRDefault="00A838C6" w:rsidP="00A838C6">
      <w:pPr>
        <w:ind w:left="2880" w:hanging="2880"/>
        <w:rPr>
          <w:rFonts w:ascii="Arial Unicode MS" w:eastAsia="Arial Unicode MS" w:hAnsi="Arial Unicode MS" w:cs="Arial Unicode MS"/>
        </w:rPr>
      </w:pPr>
    </w:p>
    <w:p w:rsidR="00A838C6" w:rsidRDefault="00A838C6" w:rsidP="00A838C6">
      <w:pPr>
        <w:tabs>
          <w:tab w:val="left" w:pos="1020"/>
        </w:tabs>
        <w:rPr>
          <w:rFonts w:ascii="Arial Unicode MS" w:eastAsia="Arial Unicode MS" w:hAnsi="Arial Unicode MS" w:cs="Arial Unicode MS"/>
        </w:rPr>
      </w:pPr>
    </w:p>
    <w:p w:rsidR="00A838C6" w:rsidRDefault="00A838C6" w:rsidP="00A838C6">
      <w:pPr>
        <w:tabs>
          <w:tab w:val="left" w:pos="1020"/>
        </w:tabs>
        <w:rPr>
          <w:rFonts w:ascii="Arial Unicode MS" w:eastAsia="Arial Unicode MS" w:hAnsi="Arial Unicode MS" w:cs="Arial Unicode MS"/>
        </w:rPr>
      </w:pPr>
    </w:p>
    <w:p w:rsidR="00A838C6" w:rsidRDefault="00A838C6" w:rsidP="00A838C6">
      <w:pPr>
        <w:tabs>
          <w:tab w:val="left" w:pos="1020"/>
        </w:tabs>
        <w:rPr>
          <w:rFonts w:ascii="Arial Unicode MS" w:eastAsia="Arial Unicode MS" w:hAnsi="Arial Unicode MS" w:cs="Arial Unicode MS"/>
        </w:rPr>
      </w:pPr>
    </w:p>
    <w:p w:rsidR="00A838C6" w:rsidRDefault="00A838C6" w:rsidP="00A838C6">
      <w:pPr>
        <w:tabs>
          <w:tab w:val="left" w:pos="1020"/>
        </w:tabs>
        <w:rPr>
          <w:rFonts w:ascii="Arial Unicode MS" w:eastAsia="Arial Unicode MS" w:hAnsi="Arial Unicode MS" w:cs="Arial Unicode MS"/>
        </w:rPr>
      </w:pPr>
    </w:p>
    <w:p w:rsidR="00A838C6" w:rsidRDefault="00A838C6" w:rsidP="00A838C6">
      <w:pPr>
        <w:tabs>
          <w:tab w:val="left" w:pos="1020"/>
        </w:tabs>
        <w:rPr>
          <w:rFonts w:ascii="Arial Unicode MS" w:eastAsia="Arial Unicode MS" w:hAnsi="Arial Unicode MS" w:cs="Arial Unicode MS"/>
        </w:rPr>
      </w:pPr>
    </w:p>
    <w:p w:rsidR="00A838C6" w:rsidRDefault="00A838C6" w:rsidP="00A838C6">
      <w:pPr>
        <w:tabs>
          <w:tab w:val="left" w:pos="1020"/>
        </w:tabs>
        <w:rPr>
          <w:rFonts w:ascii="Arial Unicode MS" w:eastAsia="Arial Unicode MS" w:hAnsi="Arial Unicode MS" w:cs="Arial Unicode MS"/>
        </w:rPr>
      </w:pPr>
    </w:p>
    <w:p w:rsidR="00A838C6" w:rsidRPr="00B067F6" w:rsidRDefault="00A838C6" w:rsidP="00A838C6">
      <w:pPr>
        <w:tabs>
          <w:tab w:val="left" w:pos="1020"/>
        </w:tabs>
        <w:rPr>
          <w:rFonts w:ascii="Arial Unicode MS" w:eastAsia="Arial Unicode MS" w:hAnsi="Arial Unicode MS" w:cs="Arial Unicode M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618"/>
        <w:gridCol w:w="1080"/>
        <w:gridCol w:w="1530"/>
        <w:gridCol w:w="1875"/>
      </w:tblGrid>
      <w:tr w:rsidR="00A838C6" w:rsidRPr="000B60E0" w:rsidTr="009202A6">
        <w:trPr>
          <w:trHeight w:val="380"/>
        </w:trPr>
        <w:tc>
          <w:tcPr>
            <w:tcW w:w="675" w:type="dxa"/>
          </w:tcPr>
          <w:p w:rsidR="00A838C6" w:rsidRPr="000B60E0" w:rsidRDefault="00A838C6" w:rsidP="009202A6">
            <w:pPr>
              <w:rPr>
                <w:rFonts w:eastAsia="Arial Unicode MS"/>
                <w:b/>
                <w:sz w:val="18"/>
                <w:szCs w:val="18"/>
              </w:rPr>
            </w:pPr>
            <w:r w:rsidRPr="000B60E0">
              <w:rPr>
                <w:rFonts w:eastAsia="Arial Unicode MS"/>
                <w:b/>
                <w:sz w:val="18"/>
                <w:szCs w:val="18"/>
              </w:rPr>
              <w:t>No</w:t>
            </w:r>
          </w:p>
        </w:tc>
        <w:tc>
          <w:tcPr>
            <w:tcW w:w="5812" w:type="dxa"/>
          </w:tcPr>
          <w:p w:rsidR="00A838C6" w:rsidRPr="000B60E0" w:rsidRDefault="00A838C6" w:rsidP="009202A6">
            <w:pPr>
              <w:rPr>
                <w:rFonts w:eastAsia="Arial Unicode MS"/>
                <w:b/>
                <w:sz w:val="18"/>
                <w:szCs w:val="18"/>
              </w:rPr>
            </w:pPr>
            <w:r w:rsidRPr="000B60E0">
              <w:rPr>
                <w:rFonts w:eastAsia="Arial Unicode MS"/>
                <w:b/>
                <w:sz w:val="18"/>
                <w:szCs w:val="18"/>
              </w:rPr>
              <w:t>Description</w:t>
            </w:r>
          </w:p>
        </w:tc>
        <w:tc>
          <w:tcPr>
            <w:tcW w:w="618" w:type="dxa"/>
          </w:tcPr>
          <w:p w:rsidR="00A838C6" w:rsidRPr="000B60E0" w:rsidRDefault="00A838C6" w:rsidP="009202A6">
            <w:pPr>
              <w:jc w:val="center"/>
              <w:rPr>
                <w:rFonts w:eastAsia="Arial Unicode MS"/>
                <w:b/>
                <w:sz w:val="18"/>
                <w:szCs w:val="18"/>
              </w:rPr>
            </w:pPr>
            <w:r w:rsidRPr="000B60E0">
              <w:rPr>
                <w:rFonts w:eastAsia="Arial Unicode MS"/>
                <w:b/>
                <w:sz w:val="18"/>
                <w:szCs w:val="18"/>
              </w:rPr>
              <w:t>unit</w:t>
            </w:r>
          </w:p>
        </w:tc>
        <w:tc>
          <w:tcPr>
            <w:tcW w:w="1080" w:type="dxa"/>
          </w:tcPr>
          <w:p w:rsidR="00A838C6" w:rsidRPr="000B60E0" w:rsidRDefault="00A838C6" w:rsidP="009202A6">
            <w:pPr>
              <w:jc w:val="center"/>
              <w:rPr>
                <w:rFonts w:eastAsia="Arial Unicode MS"/>
                <w:b/>
                <w:sz w:val="18"/>
                <w:szCs w:val="18"/>
              </w:rPr>
            </w:pPr>
            <w:r w:rsidRPr="000B60E0">
              <w:rPr>
                <w:rFonts w:eastAsia="Arial Unicode MS"/>
                <w:b/>
                <w:sz w:val="18"/>
                <w:szCs w:val="18"/>
              </w:rPr>
              <w:t>quantity</w:t>
            </w:r>
          </w:p>
        </w:tc>
        <w:tc>
          <w:tcPr>
            <w:tcW w:w="1530" w:type="dxa"/>
          </w:tcPr>
          <w:p w:rsidR="00A838C6" w:rsidRPr="000B60E0" w:rsidRDefault="00A838C6" w:rsidP="009202A6">
            <w:pPr>
              <w:rPr>
                <w:rFonts w:eastAsia="Arial Unicode MS"/>
                <w:b/>
                <w:sz w:val="18"/>
                <w:szCs w:val="18"/>
              </w:rPr>
            </w:pPr>
            <w:r w:rsidRPr="000B60E0">
              <w:rPr>
                <w:rFonts w:eastAsia="Arial Unicode MS"/>
                <w:b/>
                <w:sz w:val="18"/>
                <w:szCs w:val="18"/>
              </w:rPr>
              <w:t>rates</w:t>
            </w:r>
          </w:p>
        </w:tc>
        <w:tc>
          <w:tcPr>
            <w:tcW w:w="1875" w:type="dxa"/>
          </w:tcPr>
          <w:p w:rsidR="00A838C6" w:rsidRPr="000B60E0" w:rsidRDefault="00A838C6" w:rsidP="009202A6">
            <w:pPr>
              <w:rPr>
                <w:rFonts w:eastAsia="Arial Unicode MS"/>
                <w:b/>
                <w:sz w:val="18"/>
                <w:szCs w:val="18"/>
              </w:rPr>
            </w:pPr>
            <w:r w:rsidRPr="000B60E0">
              <w:rPr>
                <w:rFonts w:eastAsia="Arial Unicode MS"/>
                <w:b/>
                <w:sz w:val="18"/>
                <w:szCs w:val="18"/>
              </w:rPr>
              <w:t xml:space="preserve">Cost </w:t>
            </w:r>
            <w:proofErr w:type="spellStart"/>
            <w:r w:rsidRPr="000B60E0">
              <w:rPr>
                <w:rFonts w:eastAsia="Arial Unicode MS"/>
                <w:b/>
                <w:sz w:val="18"/>
                <w:szCs w:val="18"/>
              </w:rPr>
              <w:t>excl</w:t>
            </w:r>
            <w:proofErr w:type="spellEnd"/>
            <w:r w:rsidRPr="000B60E0">
              <w:rPr>
                <w:rFonts w:eastAsia="Arial Unicode MS"/>
                <w:b/>
                <w:sz w:val="18"/>
                <w:szCs w:val="18"/>
              </w:rPr>
              <w:t xml:space="preserve"> vat</w:t>
            </w: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0B60E0" w:rsidRDefault="00A838C6" w:rsidP="009202A6">
            <w:pPr>
              <w:rPr>
                <w:rFonts w:eastAsia="Arial Unicode MS"/>
                <w:b/>
                <w:sz w:val="18"/>
                <w:szCs w:val="18"/>
              </w:rPr>
            </w:pPr>
            <w:r w:rsidRPr="000B60E0">
              <w:rPr>
                <w:rFonts w:eastAsia="Arial Unicode MS"/>
                <w:b/>
                <w:sz w:val="18"/>
                <w:szCs w:val="18"/>
              </w:rPr>
              <w:t>Lab area</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1</w:t>
            </w:r>
          </w:p>
        </w:tc>
        <w:tc>
          <w:tcPr>
            <w:tcW w:w="5812" w:type="dxa"/>
          </w:tcPr>
          <w:p w:rsidR="00A838C6" w:rsidRPr="000B60E0" w:rsidRDefault="00A838C6" w:rsidP="009202A6">
            <w:pPr>
              <w:rPr>
                <w:rFonts w:eastAsia="Arial Unicode MS"/>
                <w:sz w:val="18"/>
                <w:szCs w:val="18"/>
              </w:rPr>
            </w:pPr>
            <w:r w:rsidRPr="000B60E0">
              <w:rPr>
                <w:rFonts w:eastAsia="Arial Unicode MS"/>
                <w:sz w:val="18"/>
                <w:szCs w:val="18"/>
              </w:rPr>
              <w:t>Remove the existing benches and frames and cart away</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item</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lastRenderedPageBreak/>
              <w:t>2</w:t>
            </w:r>
          </w:p>
        </w:tc>
        <w:tc>
          <w:tcPr>
            <w:tcW w:w="5812" w:type="dxa"/>
          </w:tcPr>
          <w:p w:rsidR="00A838C6" w:rsidRPr="000B60E0" w:rsidRDefault="00A838C6" w:rsidP="009202A6">
            <w:pPr>
              <w:rPr>
                <w:rFonts w:eastAsia="Arial Unicode MS"/>
                <w:sz w:val="18"/>
                <w:szCs w:val="18"/>
              </w:rPr>
            </w:pPr>
            <w:r w:rsidRPr="000B60E0">
              <w:rPr>
                <w:rFonts w:eastAsia="Arial Unicode MS"/>
                <w:sz w:val="18"/>
                <w:szCs w:val="18"/>
              </w:rPr>
              <w:t>Supply and install 30</w:t>
            </w:r>
            <w:r w:rsidRPr="000B60E0">
              <w:rPr>
                <w:rFonts w:eastAsia="Arial Unicode MS"/>
                <w:sz w:val="18"/>
                <w:szCs w:val="18"/>
                <w:vertAlign w:val="superscript"/>
              </w:rPr>
              <w:t>mm</w:t>
            </w:r>
            <w:r w:rsidRPr="000B60E0">
              <w:rPr>
                <w:rFonts w:eastAsia="Arial Unicode MS"/>
                <w:sz w:val="18"/>
                <w:szCs w:val="18"/>
              </w:rPr>
              <w:t xml:space="preserve"> x 30</w:t>
            </w:r>
            <w:r w:rsidRPr="000B60E0">
              <w:rPr>
                <w:rFonts w:eastAsia="Arial Unicode MS"/>
                <w:sz w:val="18"/>
                <w:szCs w:val="18"/>
                <w:vertAlign w:val="superscript"/>
              </w:rPr>
              <w:t>mm</w:t>
            </w:r>
            <w:r w:rsidRPr="000B60E0">
              <w:rPr>
                <w:rFonts w:eastAsia="Arial Unicode MS"/>
                <w:sz w:val="18"/>
                <w:szCs w:val="18"/>
              </w:rPr>
              <w:t xml:space="preserve"> steel  tubing frame, 800</w:t>
            </w:r>
            <w:r w:rsidRPr="000B60E0">
              <w:rPr>
                <w:rFonts w:eastAsia="Arial Unicode MS"/>
                <w:sz w:val="18"/>
                <w:szCs w:val="18"/>
                <w:vertAlign w:val="superscript"/>
              </w:rPr>
              <w:t>mm</w:t>
            </w:r>
            <w:r w:rsidRPr="000B60E0">
              <w:rPr>
                <w:rFonts w:eastAsia="Arial Unicode MS"/>
                <w:sz w:val="18"/>
                <w:szCs w:val="18"/>
              </w:rPr>
              <w:t xml:space="preserve"> wide and 700</w:t>
            </w:r>
            <w:r w:rsidRPr="000B60E0">
              <w:rPr>
                <w:rFonts w:eastAsia="Arial Unicode MS"/>
                <w:sz w:val="18"/>
                <w:szCs w:val="18"/>
                <w:vertAlign w:val="superscript"/>
              </w:rPr>
              <w:t>mm</w:t>
            </w:r>
            <w:r w:rsidRPr="000B60E0">
              <w:rPr>
                <w:rFonts w:eastAsia="Arial Unicode MS"/>
                <w:sz w:val="18"/>
                <w:szCs w:val="18"/>
              </w:rPr>
              <w:t xml:space="preserve"> high with adjustable inserts as per specification, must be powder coated similar to SA lab or </w:t>
            </w:r>
            <w:proofErr w:type="spellStart"/>
            <w:r w:rsidRPr="000B60E0">
              <w:rPr>
                <w:rFonts w:eastAsia="Arial Unicode MS"/>
                <w:sz w:val="18"/>
                <w:szCs w:val="18"/>
              </w:rPr>
              <w:t>Labfurn</w:t>
            </w:r>
            <w:proofErr w:type="spellEnd"/>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m</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13</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3</w:t>
            </w:r>
          </w:p>
        </w:tc>
        <w:tc>
          <w:tcPr>
            <w:tcW w:w="5812" w:type="dxa"/>
          </w:tcPr>
          <w:p w:rsidR="00A838C6" w:rsidRPr="000B60E0" w:rsidRDefault="00A838C6" w:rsidP="009202A6">
            <w:pPr>
              <w:rPr>
                <w:rFonts w:eastAsia="Arial Unicode MS"/>
                <w:sz w:val="18"/>
                <w:szCs w:val="18"/>
              </w:rPr>
            </w:pPr>
            <w:r w:rsidRPr="000B60E0">
              <w:rPr>
                <w:rFonts w:eastAsia="Arial Unicode MS"/>
                <w:sz w:val="18"/>
                <w:szCs w:val="18"/>
              </w:rPr>
              <w:t>Supply and fit 20</w:t>
            </w:r>
            <w:r w:rsidRPr="000B60E0">
              <w:rPr>
                <w:rFonts w:eastAsia="Arial Unicode MS"/>
                <w:sz w:val="18"/>
                <w:szCs w:val="18"/>
                <w:vertAlign w:val="superscript"/>
              </w:rPr>
              <w:t>mm</w:t>
            </w:r>
            <w:r w:rsidRPr="000B60E0">
              <w:rPr>
                <w:rFonts w:eastAsia="Arial Unicode MS"/>
                <w:sz w:val="18"/>
                <w:szCs w:val="18"/>
              </w:rPr>
              <w:t xml:space="preserve"> x 900</w:t>
            </w:r>
            <w:r w:rsidRPr="000B60E0">
              <w:rPr>
                <w:rFonts w:eastAsia="Arial Unicode MS"/>
                <w:sz w:val="18"/>
                <w:szCs w:val="18"/>
                <w:vertAlign w:val="superscript"/>
              </w:rPr>
              <w:t>mm</w:t>
            </w:r>
            <w:r w:rsidRPr="000B60E0">
              <w:rPr>
                <w:rFonts w:eastAsia="Arial Unicode MS"/>
                <w:sz w:val="18"/>
                <w:szCs w:val="18"/>
              </w:rPr>
              <w:t xml:space="preserve"> wide, benches shall be off approved Phenolic Resin Panel. Panel shall be impervious core that is chemical and heat resistant. to steel frames, height 900</w:t>
            </w:r>
            <w:r w:rsidRPr="000B60E0">
              <w:rPr>
                <w:rFonts w:eastAsia="Arial Unicode MS"/>
                <w:sz w:val="18"/>
                <w:szCs w:val="18"/>
                <w:vertAlign w:val="superscript"/>
              </w:rPr>
              <w:t>mm</w:t>
            </w:r>
            <w:r w:rsidRPr="000B60E0">
              <w:rPr>
                <w:rFonts w:eastAsia="Arial Unicode MS"/>
                <w:sz w:val="18"/>
                <w:szCs w:val="18"/>
              </w:rPr>
              <w:t xml:space="preserve"> high similar to </w:t>
            </w:r>
            <w:proofErr w:type="spellStart"/>
            <w:r w:rsidRPr="000B60E0">
              <w:rPr>
                <w:rFonts w:eastAsia="Arial Unicode MS"/>
                <w:sz w:val="18"/>
                <w:szCs w:val="18"/>
              </w:rPr>
              <w:t>Fundermax</w:t>
            </w:r>
            <w:proofErr w:type="spellEnd"/>
            <w:r w:rsidRPr="000B60E0">
              <w:rPr>
                <w:rFonts w:eastAsia="Arial Unicode MS"/>
                <w:sz w:val="18"/>
                <w:szCs w:val="18"/>
              </w:rPr>
              <w:t xml:space="preserve"> tops </w:t>
            </w:r>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m</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13</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4</w:t>
            </w:r>
          </w:p>
        </w:tc>
        <w:tc>
          <w:tcPr>
            <w:tcW w:w="5812" w:type="dxa"/>
          </w:tcPr>
          <w:p w:rsidR="00A838C6" w:rsidRPr="000B60E0" w:rsidRDefault="00A838C6" w:rsidP="009202A6">
            <w:pPr>
              <w:rPr>
                <w:rFonts w:eastAsia="Arial Unicode MS"/>
                <w:sz w:val="18"/>
                <w:szCs w:val="18"/>
              </w:rPr>
            </w:pPr>
            <w:r w:rsidRPr="000B60E0">
              <w:rPr>
                <w:rFonts w:eastAsia="Arial Unicode MS"/>
                <w:sz w:val="18"/>
                <w:szCs w:val="18"/>
              </w:rPr>
              <w:t>Supply and install 30</w:t>
            </w:r>
            <w:r w:rsidRPr="000B60E0">
              <w:rPr>
                <w:rFonts w:eastAsia="Arial Unicode MS"/>
                <w:sz w:val="18"/>
                <w:szCs w:val="18"/>
                <w:vertAlign w:val="superscript"/>
              </w:rPr>
              <w:t>mm</w:t>
            </w:r>
            <w:r w:rsidRPr="000B60E0">
              <w:rPr>
                <w:rFonts w:eastAsia="Arial Unicode MS"/>
                <w:sz w:val="18"/>
                <w:szCs w:val="18"/>
              </w:rPr>
              <w:t xml:space="preserve"> x 30</w:t>
            </w:r>
            <w:r w:rsidRPr="000B60E0">
              <w:rPr>
                <w:rFonts w:eastAsia="Arial Unicode MS"/>
                <w:sz w:val="18"/>
                <w:szCs w:val="18"/>
                <w:vertAlign w:val="superscript"/>
              </w:rPr>
              <w:t>mm</w:t>
            </w:r>
            <w:r w:rsidRPr="000B60E0">
              <w:rPr>
                <w:rFonts w:eastAsia="Arial Unicode MS"/>
                <w:sz w:val="18"/>
                <w:szCs w:val="18"/>
              </w:rPr>
              <w:t xml:space="preserve"> steel  tubing frame, 500</w:t>
            </w:r>
            <w:r w:rsidRPr="000B60E0">
              <w:rPr>
                <w:rFonts w:eastAsia="Arial Unicode MS"/>
                <w:sz w:val="18"/>
                <w:szCs w:val="18"/>
                <w:vertAlign w:val="superscript"/>
              </w:rPr>
              <w:t>mm</w:t>
            </w:r>
            <w:r w:rsidRPr="000B60E0">
              <w:rPr>
                <w:rFonts w:eastAsia="Arial Unicode MS"/>
                <w:sz w:val="18"/>
                <w:szCs w:val="18"/>
              </w:rPr>
              <w:t xml:space="preserve"> wide and 870</w:t>
            </w:r>
            <w:r w:rsidRPr="000B60E0">
              <w:rPr>
                <w:rFonts w:eastAsia="Arial Unicode MS"/>
                <w:sz w:val="18"/>
                <w:szCs w:val="18"/>
                <w:vertAlign w:val="superscript"/>
              </w:rPr>
              <w:t>mm</w:t>
            </w:r>
            <w:r w:rsidRPr="000B60E0">
              <w:rPr>
                <w:rFonts w:eastAsia="Arial Unicode MS"/>
                <w:sz w:val="18"/>
                <w:szCs w:val="18"/>
              </w:rPr>
              <w:t xml:space="preserve"> high with adjustable inserts as per specification, must be powder coated similar to SA lab or </w:t>
            </w:r>
            <w:proofErr w:type="spellStart"/>
            <w:r w:rsidRPr="000B60E0">
              <w:rPr>
                <w:rFonts w:eastAsia="Arial Unicode MS"/>
                <w:sz w:val="18"/>
                <w:szCs w:val="18"/>
              </w:rPr>
              <w:t>Labfurn</w:t>
            </w:r>
            <w:proofErr w:type="spellEnd"/>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m</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8</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5</w:t>
            </w:r>
          </w:p>
        </w:tc>
        <w:tc>
          <w:tcPr>
            <w:tcW w:w="5812" w:type="dxa"/>
          </w:tcPr>
          <w:p w:rsidR="00A838C6" w:rsidRPr="000B60E0" w:rsidRDefault="00A838C6" w:rsidP="009202A6">
            <w:pPr>
              <w:rPr>
                <w:rFonts w:eastAsia="Arial Unicode MS"/>
                <w:sz w:val="18"/>
                <w:szCs w:val="18"/>
              </w:rPr>
            </w:pPr>
            <w:r w:rsidRPr="000B60E0">
              <w:rPr>
                <w:rFonts w:eastAsia="Arial Unicode MS"/>
                <w:sz w:val="18"/>
                <w:szCs w:val="18"/>
              </w:rPr>
              <w:t>Supply and fit 20</w:t>
            </w:r>
            <w:r w:rsidRPr="000B60E0">
              <w:rPr>
                <w:rFonts w:eastAsia="Arial Unicode MS"/>
                <w:sz w:val="18"/>
                <w:szCs w:val="18"/>
                <w:vertAlign w:val="superscript"/>
              </w:rPr>
              <w:t>mm</w:t>
            </w:r>
            <w:r w:rsidRPr="000B60E0">
              <w:rPr>
                <w:rFonts w:eastAsia="Arial Unicode MS"/>
                <w:sz w:val="18"/>
                <w:szCs w:val="18"/>
              </w:rPr>
              <w:t xml:space="preserve"> x 600</w:t>
            </w:r>
            <w:r w:rsidRPr="000B60E0">
              <w:rPr>
                <w:rFonts w:eastAsia="Arial Unicode MS"/>
                <w:sz w:val="18"/>
                <w:szCs w:val="18"/>
                <w:vertAlign w:val="superscript"/>
              </w:rPr>
              <w:t>mm</w:t>
            </w:r>
            <w:r w:rsidRPr="000B60E0">
              <w:rPr>
                <w:rFonts w:eastAsia="Arial Unicode MS"/>
                <w:sz w:val="18"/>
                <w:szCs w:val="18"/>
              </w:rPr>
              <w:t xml:space="preserve"> wide, benches shall be off approved Phenolic Resin Panel. Panel shall be impervious core that is chemical and heat resistant. to steel frames, height 900</w:t>
            </w:r>
            <w:r w:rsidRPr="000B60E0">
              <w:rPr>
                <w:rFonts w:eastAsia="Arial Unicode MS"/>
                <w:sz w:val="18"/>
                <w:szCs w:val="18"/>
                <w:vertAlign w:val="superscript"/>
              </w:rPr>
              <w:t>mm</w:t>
            </w:r>
            <w:r w:rsidRPr="000B60E0">
              <w:rPr>
                <w:rFonts w:eastAsia="Arial Unicode MS"/>
                <w:sz w:val="18"/>
                <w:szCs w:val="18"/>
              </w:rPr>
              <w:t xml:space="preserve"> high similar to </w:t>
            </w:r>
            <w:proofErr w:type="spellStart"/>
            <w:r w:rsidRPr="000B60E0">
              <w:rPr>
                <w:rFonts w:eastAsia="Arial Unicode MS"/>
                <w:sz w:val="18"/>
                <w:szCs w:val="18"/>
              </w:rPr>
              <w:t>Fundermax</w:t>
            </w:r>
            <w:proofErr w:type="spellEnd"/>
            <w:r w:rsidRPr="000B60E0">
              <w:rPr>
                <w:rFonts w:eastAsia="Arial Unicode MS"/>
                <w:sz w:val="18"/>
                <w:szCs w:val="18"/>
              </w:rPr>
              <w:t xml:space="preserve"> tops </w:t>
            </w:r>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m</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8</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6</w:t>
            </w:r>
          </w:p>
        </w:tc>
        <w:tc>
          <w:tcPr>
            <w:tcW w:w="5812" w:type="dxa"/>
          </w:tcPr>
          <w:p w:rsidR="00A838C6" w:rsidRPr="000B60E0" w:rsidRDefault="00A838C6" w:rsidP="009202A6">
            <w:pPr>
              <w:rPr>
                <w:sz w:val="18"/>
                <w:szCs w:val="18"/>
              </w:rPr>
            </w:pPr>
            <w:r w:rsidRPr="000B60E0">
              <w:rPr>
                <w:rFonts w:eastAsia="Arial Unicode MS"/>
                <w:sz w:val="18"/>
                <w:szCs w:val="18"/>
              </w:rPr>
              <w:t>Supply and deliver steel powder coated under bench  cupboards 800</w:t>
            </w:r>
            <w:r w:rsidRPr="000B60E0">
              <w:rPr>
                <w:rFonts w:eastAsia="Arial Unicode MS"/>
                <w:sz w:val="18"/>
                <w:szCs w:val="18"/>
                <w:vertAlign w:val="superscript"/>
              </w:rPr>
              <w:t>mm</w:t>
            </w:r>
            <w:r w:rsidRPr="000B60E0">
              <w:rPr>
                <w:rFonts w:eastAsia="Arial Unicode MS"/>
                <w:sz w:val="18"/>
                <w:szCs w:val="18"/>
              </w:rPr>
              <w:t xml:space="preserve"> high x 750</w:t>
            </w:r>
            <w:r w:rsidRPr="000B60E0">
              <w:rPr>
                <w:rFonts w:eastAsia="Arial Unicode MS"/>
                <w:sz w:val="18"/>
                <w:szCs w:val="18"/>
                <w:vertAlign w:val="superscript"/>
              </w:rPr>
              <w:t>mm</w:t>
            </w:r>
            <w:r w:rsidRPr="000B60E0">
              <w:rPr>
                <w:rFonts w:eastAsia="Arial Unicode MS"/>
                <w:sz w:val="18"/>
                <w:szCs w:val="18"/>
              </w:rPr>
              <w:t xml:space="preserve"> with 2 doors and shelves on lockable casters as per specification</w:t>
            </w:r>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6</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7</w:t>
            </w:r>
          </w:p>
        </w:tc>
        <w:tc>
          <w:tcPr>
            <w:tcW w:w="5812" w:type="dxa"/>
          </w:tcPr>
          <w:p w:rsidR="00A838C6" w:rsidRPr="000B60E0" w:rsidRDefault="00A838C6" w:rsidP="009202A6">
            <w:pPr>
              <w:rPr>
                <w:sz w:val="18"/>
                <w:szCs w:val="18"/>
              </w:rPr>
            </w:pPr>
            <w:r w:rsidRPr="000B60E0">
              <w:rPr>
                <w:rFonts w:eastAsia="Arial Unicode MS"/>
                <w:sz w:val="18"/>
                <w:szCs w:val="18"/>
              </w:rPr>
              <w:t>Supply and deliver steel powder coated under bench cupboards 800</w:t>
            </w:r>
            <w:r w:rsidRPr="000B60E0">
              <w:rPr>
                <w:rFonts w:eastAsia="Arial Unicode MS"/>
                <w:sz w:val="18"/>
                <w:szCs w:val="18"/>
                <w:vertAlign w:val="superscript"/>
              </w:rPr>
              <w:t>mm</w:t>
            </w:r>
            <w:r w:rsidRPr="000B60E0">
              <w:rPr>
                <w:rFonts w:eastAsia="Arial Unicode MS"/>
                <w:sz w:val="18"/>
                <w:szCs w:val="18"/>
              </w:rPr>
              <w:t xml:space="preserve"> high x 750</w:t>
            </w:r>
            <w:r w:rsidRPr="000B60E0">
              <w:rPr>
                <w:rFonts w:eastAsia="Arial Unicode MS"/>
                <w:sz w:val="18"/>
                <w:szCs w:val="18"/>
                <w:vertAlign w:val="superscript"/>
              </w:rPr>
              <w:t>mm</w:t>
            </w:r>
            <w:r w:rsidRPr="000B60E0">
              <w:rPr>
                <w:rFonts w:eastAsia="Arial Unicode MS"/>
                <w:sz w:val="18"/>
                <w:szCs w:val="18"/>
              </w:rPr>
              <w:t xml:space="preserve"> to the frames with drawers and lockable as per specification</w:t>
            </w:r>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6</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8</w:t>
            </w:r>
          </w:p>
        </w:tc>
        <w:tc>
          <w:tcPr>
            <w:tcW w:w="5812" w:type="dxa"/>
          </w:tcPr>
          <w:p w:rsidR="00A838C6" w:rsidRPr="000B60E0" w:rsidRDefault="00A838C6" w:rsidP="009202A6">
            <w:pPr>
              <w:rPr>
                <w:rFonts w:eastAsia="Arial Unicode MS"/>
                <w:sz w:val="18"/>
                <w:szCs w:val="18"/>
              </w:rPr>
            </w:pPr>
            <w:r w:rsidRPr="000B60E0">
              <w:rPr>
                <w:sz w:val="18"/>
                <w:szCs w:val="18"/>
              </w:rPr>
              <w:t>Supply and fit 230</w:t>
            </w:r>
            <w:r w:rsidRPr="000B60E0">
              <w:rPr>
                <w:sz w:val="18"/>
                <w:szCs w:val="18"/>
                <w:vertAlign w:val="superscript"/>
              </w:rPr>
              <w:t>mm</w:t>
            </w:r>
            <w:r w:rsidRPr="000B60E0">
              <w:rPr>
                <w:sz w:val="18"/>
                <w:szCs w:val="18"/>
              </w:rPr>
              <w:t xml:space="preserve"> wide x320</w:t>
            </w:r>
            <w:r w:rsidRPr="000B60E0">
              <w:rPr>
                <w:sz w:val="18"/>
                <w:szCs w:val="18"/>
                <w:vertAlign w:val="superscript"/>
              </w:rPr>
              <w:t>mm</w:t>
            </w:r>
            <w:r w:rsidRPr="000B60E0">
              <w:rPr>
                <w:sz w:val="18"/>
                <w:szCs w:val="18"/>
              </w:rPr>
              <w:t xml:space="preserve"> deep x50</w:t>
            </w:r>
            <w:r w:rsidRPr="000B60E0">
              <w:rPr>
                <w:sz w:val="18"/>
                <w:szCs w:val="18"/>
                <w:vertAlign w:val="superscript"/>
              </w:rPr>
              <w:t>mm</w:t>
            </w:r>
            <w:r w:rsidRPr="000B60E0">
              <w:rPr>
                <w:sz w:val="18"/>
                <w:szCs w:val="18"/>
              </w:rPr>
              <w:t xml:space="preserve"> high melamine finish pigeon hole</w:t>
            </w:r>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22</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9</w:t>
            </w:r>
          </w:p>
        </w:tc>
        <w:tc>
          <w:tcPr>
            <w:tcW w:w="5812" w:type="dxa"/>
          </w:tcPr>
          <w:p w:rsidR="00A838C6" w:rsidRPr="000B60E0" w:rsidRDefault="00A838C6" w:rsidP="009202A6">
            <w:pPr>
              <w:rPr>
                <w:rFonts w:eastAsia="Arial Unicode MS"/>
                <w:sz w:val="18"/>
                <w:szCs w:val="18"/>
              </w:rPr>
            </w:pPr>
            <w:r w:rsidRPr="000B60E0">
              <w:rPr>
                <w:sz w:val="18"/>
                <w:szCs w:val="18"/>
              </w:rPr>
              <w:t>Supply and fit 400</w:t>
            </w:r>
            <w:r w:rsidRPr="000B60E0">
              <w:rPr>
                <w:sz w:val="18"/>
                <w:szCs w:val="18"/>
                <w:vertAlign w:val="superscript"/>
              </w:rPr>
              <w:t>mm</w:t>
            </w:r>
            <w:r w:rsidRPr="000B60E0">
              <w:rPr>
                <w:sz w:val="18"/>
                <w:szCs w:val="18"/>
              </w:rPr>
              <w:t xml:space="preserve"> wide x350</w:t>
            </w:r>
            <w:r w:rsidRPr="000B60E0">
              <w:rPr>
                <w:sz w:val="18"/>
                <w:szCs w:val="18"/>
                <w:vertAlign w:val="superscript"/>
              </w:rPr>
              <w:t>mm</w:t>
            </w:r>
            <w:r w:rsidRPr="000B60E0">
              <w:rPr>
                <w:sz w:val="18"/>
                <w:szCs w:val="18"/>
              </w:rPr>
              <w:t xml:space="preserve"> deep x350</w:t>
            </w:r>
            <w:r w:rsidRPr="000B60E0">
              <w:rPr>
                <w:sz w:val="18"/>
                <w:szCs w:val="18"/>
                <w:vertAlign w:val="superscript"/>
              </w:rPr>
              <w:t>mm</w:t>
            </w:r>
            <w:r w:rsidRPr="000B60E0">
              <w:rPr>
                <w:sz w:val="18"/>
                <w:szCs w:val="18"/>
              </w:rPr>
              <w:t xml:space="preserve"> high each shelve, on 2000</w:t>
            </w:r>
            <w:r w:rsidRPr="000B60E0">
              <w:rPr>
                <w:sz w:val="18"/>
                <w:szCs w:val="18"/>
                <w:vertAlign w:val="superscript"/>
              </w:rPr>
              <w:t>mm</w:t>
            </w:r>
            <w:r w:rsidRPr="000B60E0">
              <w:rPr>
                <w:sz w:val="18"/>
                <w:szCs w:val="18"/>
              </w:rPr>
              <w:t xml:space="preserve"> highx1200</w:t>
            </w:r>
            <w:r w:rsidRPr="000B60E0">
              <w:rPr>
                <w:sz w:val="18"/>
                <w:szCs w:val="18"/>
                <w:vertAlign w:val="superscript"/>
              </w:rPr>
              <w:t>mm</w:t>
            </w:r>
            <w:r w:rsidRPr="000B60E0">
              <w:rPr>
                <w:sz w:val="18"/>
                <w:szCs w:val="18"/>
              </w:rPr>
              <w:t xml:space="preserve"> outside frame wide  melamine finish pigeon hole for fitting cabinet mounted to the wall</w:t>
            </w:r>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15</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10</w:t>
            </w:r>
          </w:p>
        </w:tc>
        <w:tc>
          <w:tcPr>
            <w:tcW w:w="5812" w:type="dxa"/>
          </w:tcPr>
          <w:p w:rsidR="00A838C6" w:rsidRPr="000B60E0" w:rsidRDefault="00A838C6" w:rsidP="009202A6">
            <w:pPr>
              <w:rPr>
                <w:rFonts w:eastAsia="Arial Unicode MS"/>
                <w:sz w:val="18"/>
                <w:szCs w:val="18"/>
              </w:rPr>
            </w:pPr>
            <w:r w:rsidRPr="000B60E0">
              <w:rPr>
                <w:rFonts w:eastAsia="Arial Unicode MS"/>
                <w:sz w:val="18"/>
                <w:szCs w:val="18"/>
              </w:rPr>
              <w:t xml:space="preserve">Supply and fit </w:t>
            </w:r>
            <w:proofErr w:type="spellStart"/>
            <w:r w:rsidRPr="000B60E0">
              <w:rPr>
                <w:rFonts w:eastAsia="Arial Unicode MS"/>
                <w:sz w:val="18"/>
                <w:szCs w:val="18"/>
              </w:rPr>
              <w:t>aluminum</w:t>
            </w:r>
            <w:proofErr w:type="spellEnd"/>
            <w:r w:rsidRPr="000B60E0">
              <w:rPr>
                <w:rFonts w:eastAsia="Arial Unicode MS"/>
                <w:sz w:val="18"/>
                <w:szCs w:val="18"/>
              </w:rPr>
              <w:t xml:space="preserve"> lab coat holder sets of three</w:t>
            </w:r>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4</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11</w:t>
            </w:r>
          </w:p>
        </w:tc>
        <w:tc>
          <w:tcPr>
            <w:tcW w:w="5812" w:type="dxa"/>
            <w:tcBorders>
              <w:top w:val="single" w:sz="4" w:space="0" w:color="auto"/>
              <w:left w:val="single" w:sz="4" w:space="0" w:color="auto"/>
              <w:bottom w:val="single" w:sz="4" w:space="0" w:color="auto"/>
              <w:right w:val="single" w:sz="4" w:space="0" w:color="auto"/>
            </w:tcBorders>
          </w:tcPr>
          <w:p w:rsidR="00A838C6" w:rsidRPr="000B60E0" w:rsidRDefault="00A838C6" w:rsidP="009202A6">
            <w:pPr>
              <w:rPr>
                <w:color w:val="000000"/>
                <w:sz w:val="18"/>
                <w:szCs w:val="18"/>
              </w:rPr>
            </w:pPr>
            <w:r w:rsidRPr="000B60E0">
              <w:rPr>
                <w:color w:val="000000"/>
                <w:sz w:val="18"/>
                <w:szCs w:val="18"/>
              </w:rPr>
              <w:t>Remove existing vinyl tiles/ sheeting and skirting, prepare floor to smooth finish using self-levelling screed, supply and install 2</w:t>
            </w:r>
            <w:r w:rsidRPr="000B60E0">
              <w:rPr>
                <w:color w:val="000000"/>
                <w:sz w:val="18"/>
                <w:szCs w:val="18"/>
                <w:vertAlign w:val="superscript"/>
              </w:rPr>
              <w:t>mm</w:t>
            </w:r>
            <w:r w:rsidRPr="000B60E0">
              <w:rPr>
                <w:color w:val="000000"/>
                <w:sz w:val="18"/>
                <w:szCs w:val="18"/>
              </w:rPr>
              <w:t xml:space="preserve">  Eclipse PUR Classic vinyl sheeting with welded joints as per specification, vinyl must go up the wall 120</w:t>
            </w:r>
            <w:r w:rsidRPr="000B60E0">
              <w:rPr>
                <w:color w:val="000000"/>
                <w:sz w:val="18"/>
                <w:szCs w:val="18"/>
                <w:vertAlign w:val="superscript"/>
              </w:rPr>
              <w:t>mm</w:t>
            </w:r>
            <w:r w:rsidRPr="000B60E0">
              <w:rPr>
                <w:color w:val="000000"/>
                <w:sz w:val="18"/>
                <w:szCs w:val="18"/>
              </w:rPr>
              <w:t xml:space="preserve"> high include cove fillet and capping </w:t>
            </w:r>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m</w:t>
            </w:r>
            <w:r w:rsidRPr="000B60E0">
              <w:rPr>
                <w:rFonts w:eastAsia="Arial Unicode MS"/>
                <w:sz w:val="18"/>
                <w:szCs w:val="18"/>
                <w:vertAlign w:val="superscript"/>
              </w:rPr>
              <w:t>2</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180</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12</w:t>
            </w:r>
          </w:p>
        </w:tc>
        <w:tc>
          <w:tcPr>
            <w:tcW w:w="5812" w:type="dxa"/>
          </w:tcPr>
          <w:p w:rsidR="00A838C6" w:rsidRPr="000B60E0" w:rsidRDefault="00A838C6" w:rsidP="009202A6">
            <w:pPr>
              <w:rPr>
                <w:color w:val="000000"/>
                <w:sz w:val="18"/>
                <w:szCs w:val="18"/>
              </w:rPr>
            </w:pPr>
            <w:r w:rsidRPr="000B60E0">
              <w:rPr>
                <w:rFonts w:eastAsia="Arial Unicode MS"/>
                <w:sz w:val="18"/>
                <w:szCs w:val="18"/>
              </w:rPr>
              <w:t xml:space="preserve">Remove the existing vinyl sheeting against the wall, Prepare sand and remove the glue make good, </w:t>
            </w:r>
            <w:proofErr w:type="spellStart"/>
            <w:r w:rsidRPr="000B60E0">
              <w:rPr>
                <w:rFonts w:eastAsia="Arial Unicode MS"/>
                <w:sz w:val="18"/>
                <w:szCs w:val="18"/>
              </w:rPr>
              <w:t>rhinolite</w:t>
            </w:r>
            <w:proofErr w:type="spellEnd"/>
            <w:r w:rsidRPr="000B60E0">
              <w:rPr>
                <w:rFonts w:eastAsia="Arial Unicode MS"/>
                <w:sz w:val="18"/>
                <w:szCs w:val="18"/>
              </w:rPr>
              <w:t xml:space="preserve"> to smooth finish and paint walls with </w:t>
            </w:r>
            <w:proofErr w:type="spellStart"/>
            <w:r w:rsidRPr="000B60E0">
              <w:rPr>
                <w:rFonts w:eastAsia="Arial Unicode MS"/>
                <w:sz w:val="18"/>
                <w:szCs w:val="18"/>
              </w:rPr>
              <w:t>Plascon</w:t>
            </w:r>
            <w:proofErr w:type="spellEnd"/>
            <w:r w:rsidRPr="000B60E0">
              <w:rPr>
                <w:rFonts w:eastAsia="Arial Unicode MS"/>
                <w:sz w:val="18"/>
                <w:szCs w:val="18"/>
              </w:rPr>
              <w:t xml:space="preserve"> </w:t>
            </w:r>
            <w:proofErr w:type="spellStart"/>
            <w:r w:rsidRPr="000B60E0">
              <w:rPr>
                <w:rFonts w:eastAsia="Arial Unicode MS"/>
                <w:sz w:val="18"/>
                <w:szCs w:val="18"/>
              </w:rPr>
              <w:t>Velvaglo</w:t>
            </w:r>
            <w:proofErr w:type="spellEnd"/>
            <w:r w:rsidRPr="000B60E0">
              <w:rPr>
                <w:rFonts w:eastAsia="Arial Unicode MS"/>
                <w:sz w:val="18"/>
                <w:szCs w:val="18"/>
              </w:rPr>
              <w:t xml:space="preserve"> or similar white 2 coats as per specifications</w:t>
            </w:r>
          </w:p>
        </w:tc>
        <w:tc>
          <w:tcPr>
            <w:tcW w:w="618" w:type="dxa"/>
          </w:tcPr>
          <w:p w:rsidR="00A838C6" w:rsidRPr="000B60E0" w:rsidRDefault="00A838C6" w:rsidP="009202A6">
            <w:pPr>
              <w:jc w:val="center"/>
              <w:rPr>
                <w:rFonts w:eastAsia="Arial Unicode MS"/>
                <w:sz w:val="18"/>
                <w:szCs w:val="18"/>
              </w:rPr>
            </w:pPr>
            <w:r w:rsidRPr="000B60E0">
              <w:rPr>
                <w:rFonts w:eastAsia="Arial Unicode MS"/>
                <w:sz w:val="18"/>
                <w:szCs w:val="18"/>
              </w:rPr>
              <w:t>m</w:t>
            </w:r>
            <w:r w:rsidRPr="000B60E0">
              <w:rPr>
                <w:rFonts w:eastAsia="Arial Unicode MS"/>
                <w:sz w:val="18"/>
                <w:szCs w:val="18"/>
                <w:vertAlign w:val="superscript"/>
              </w:rPr>
              <w:t>2</w:t>
            </w:r>
          </w:p>
        </w:tc>
        <w:tc>
          <w:tcPr>
            <w:tcW w:w="1080" w:type="dxa"/>
          </w:tcPr>
          <w:p w:rsidR="00A838C6" w:rsidRPr="000B60E0" w:rsidRDefault="00A838C6" w:rsidP="009202A6">
            <w:pPr>
              <w:jc w:val="center"/>
              <w:rPr>
                <w:rFonts w:eastAsia="Arial Unicode MS"/>
                <w:sz w:val="18"/>
                <w:szCs w:val="18"/>
              </w:rPr>
            </w:pPr>
            <w:r w:rsidRPr="000B60E0">
              <w:rPr>
                <w:rFonts w:eastAsia="Arial Unicode MS"/>
                <w:sz w:val="18"/>
                <w:szCs w:val="18"/>
              </w:rPr>
              <w:t>27</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sidRPr="000B60E0">
              <w:rPr>
                <w:rFonts w:eastAsia="Arial Unicode MS"/>
                <w:sz w:val="18"/>
                <w:szCs w:val="18"/>
              </w:rPr>
              <w:t>13</w:t>
            </w:r>
          </w:p>
        </w:tc>
        <w:tc>
          <w:tcPr>
            <w:tcW w:w="5812" w:type="dxa"/>
          </w:tcPr>
          <w:p w:rsidR="00A838C6" w:rsidRPr="000B60E0" w:rsidRDefault="00A838C6" w:rsidP="009202A6">
            <w:pPr>
              <w:rPr>
                <w:color w:val="000000"/>
                <w:sz w:val="18"/>
                <w:szCs w:val="18"/>
              </w:rPr>
            </w:pPr>
            <w:r w:rsidRPr="000B60E0">
              <w:rPr>
                <w:color w:val="000000"/>
                <w:sz w:val="18"/>
                <w:szCs w:val="18"/>
              </w:rPr>
              <w:t>Supply and fit 520mmx530mm swing lockable door aluminium  door fitted to the existing frames with 2x hinges complete with 6mm glass, door lock, keys as per specification</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1</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0B60E0" w:rsidRDefault="00A838C6" w:rsidP="009202A6">
            <w:pPr>
              <w:rPr>
                <w:b/>
                <w:color w:val="000000"/>
                <w:sz w:val="18"/>
                <w:szCs w:val="18"/>
              </w:rPr>
            </w:pPr>
            <w:r w:rsidRPr="000B60E0">
              <w:rPr>
                <w:rFonts w:eastAsia="Arial Unicode MS"/>
                <w:b/>
                <w:sz w:val="18"/>
                <w:szCs w:val="18"/>
              </w:rPr>
              <w:t>EXTERNAL WAORK</w:t>
            </w:r>
          </w:p>
        </w:tc>
        <w:tc>
          <w:tcPr>
            <w:tcW w:w="618" w:type="dxa"/>
          </w:tcPr>
          <w:p w:rsidR="00A838C6" w:rsidRPr="000B60E0" w:rsidRDefault="00A838C6" w:rsidP="009202A6">
            <w:pPr>
              <w:rPr>
                <w:rFonts w:eastAsia="Arial Unicode MS"/>
                <w:sz w:val="18"/>
                <w:szCs w:val="18"/>
              </w:rPr>
            </w:pPr>
          </w:p>
        </w:tc>
        <w:tc>
          <w:tcPr>
            <w:tcW w:w="1080" w:type="dxa"/>
          </w:tcPr>
          <w:p w:rsidR="00A838C6" w:rsidRPr="000B60E0" w:rsidRDefault="00A838C6" w:rsidP="009202A6">
            <w:pP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1</w:t>
            </w:r>
          </w:p>
        </w:tc>
        <w:tc>
          <w:tcPr>
            <w:tcW w:w="5812" w:type="dxa"/>
          </w:tcPr>
          <w:p w:rsidR="00A838C6" w:rsidRDefault="00A838C6" w:rsidP="009202A6">
            <w:pPr>
              <w:rPr>
                <w:sz w:val="20"/>
                <w:szCs w:val="20"/>
              </w:rPr>
            </w:pPr>
            <w:r>
              <w:rPr>
                <w:sz w:val="20"/>
                <w:szCs w:val="20"/>
              </w:rPr>
              <w:t xml:space="preserve">Supply and lay </w:t>
            </w:r>
            <w:proofErr w:type="spellStart"/>
            <w:r>
              <w:rPr>
                <w:sz w:val="20"/>
                <w:szCs w:val="20"/>
              </w:rPr>
              <w:t>Polycop</w:t>
            </w:r>
            <w:proofErr w:type="spellEnd"/>
            <w:r>
              <w:rPr>
                <w:sz w:val="20"/>
                <w:szCs w:val="20"/>
              </w:rPr>
              <w:t xml:space="preserve"> pipe 22</w:t>
            </w:r>
            <w:r>
              <w:rPr>
                <w:sz w:val="20"/>
                <w:szCs w:val="20"/>
                <w:vertAlign w:val="superscript"/>
              </w:rPr>
              <w:t>mm</w:t>
            </w:r>
            <w:r>
              <w:rPr>
                <w:sz w:val="20"/>
                <w:szCs w:val="20"/>
              </w:rPr>
              <w:t xml:space="preserve"> from Hospital outlet to Jojo water tank including shut off valve, pipe must be 500</w:t>
            </w:r>
            <w:r>
              <w:rPr>
                <w:sz w:val="20"/>
                <w:szCs w:val="20"/>
                <w:vertAlign w:val="superscript"/>
              </w:rPr>
              <w:t>mm</w:t>
            </w:r>
            <w:r>
              <w:rPr>
                <w:sz w:val="20"/>
                <w:szCs w:val="20"/>
              </w:rPr>
              <w:t xml:space="preserve"> below ground level </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m</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15</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2</w:t>
            </w:r>
          </w:p>
        </w:tc>
        <w:tc>
          <w:tcPr>
            <w:tcW w:w="5812" w:type="dxa"/>
          </w:tcPr>
          <w:p w:rsidR="00A838C6" w:rsidRPr="00826EA3" w:rsidRDefault="00A838C6" w:rsidP="009202A6">
            <w:pPr>
              <w:rPr>
                <w:sz w:val="20"/>
                <w:szCs w:val="20"/>
              </w:rPr>
            </w:pPr>
            <w:r>
              <w:rPr>
                <w:sz w:val="20"/>
                <w:szCs w:val="20"/>
              </w:rPr>
              <w:t>Supply and fit ball valve trap to control the water inlet to the water tank</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1</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3</w:t>
            </w:r>
          </w:p>
        </w:tc>
        <w:tc>
          <w:tcPr>
            <w:tcW w:w="5812" w:type="dxa"/>
          </w:tcPr>
          <w:p w:rsidR="00A838C6" w:rsidRDefault="00A838C6" w:rsidP="009202A6">
            <w:pPr>
              <w:rPr>
                <w:sz w:val="20"/>
                <w:szCs w:val="20"/>
              </w:rPr>
            </w:pPr>
            <w:r>
              <w:rPr>
                <w:sz w:val="20"/>
                <w:szCs w:val="20"/>
              </w:rPr>
              <w:t xml:space="preserve">Supply and lay </w:t>
            </w:r>
            <w:proofErr w:type="spellStart"/>
            <w:r>
              <w:rPr>
                <w:sz w:val="20"/>
                <w:szCs w:val="20"/>
              </w:rPr>
              <w:t>Polycop</w:t>
            </w:r>
            <w:proofErr w:type="spellEnd"/>
            <w:r>
              <w:rPr>
                <w:sz w:val="20"/>
                <w:szCs w:val="20"/>
              </w:rPr>
              <w:t xml:space="preserve"> pipe from water tank to </w:t>
            </w:r>
            <w:proofErr w:type="spellStart"/>
            <w:r>
              <w:rPr>
                <w:sz w:val="20"/>
                <w:szCs w:val="20"/>
              </w:rPr>
              <w:t>Laborator</w:t>
            </w:r>
            <w:proofErr w:type="spellEnd"/>
            <w:r>
              <w:rPr>
                <w:sz w:val="20"/>
                <w:szCs w:val="20"/>
              </w:rPr>
              <w:t>,  fit shut off valves</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m</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15</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4</w:t>
            </w:r>
          </w:p>
        </w:tc>
        <w:tc>
          <w:tcPr>
            <w:tcW w:w="5812" w:type="dxa"/>
          </w:tcPr>
          <w:p w:rsidR="00A838C6" w:rsidRPr="00F253DB" w:rsidRDefault="00A838C6" w:rsidP="009202A6">
            <w:pPr>
              <w:spacing w:after="200" w:line="276" w:lineRule="auto"/>
              <w:rPr>
                <w:rFonts w:eastAsiaTheme="minorEastAsia"/>
                <w:sz w:val="20"/>
                <w:szCs w:val="20"/>
                <w:lang w:eastAsia="en-ZA"/>
              </w:rPr>
            </w:pPr>
            <w:r>
              <w:rPr>
                <w:rFonts w:eastAsiaTheme="minorEastAsia"/>
                <w:sz w:val="20"/>
                <w:szCs w:val="20"/>
                <w:lang w:eastAsia="en-ZA"/>
              </w:rPr>
              <w:t>Excavate ground, compact, s</w:t>
            </w:r>
            <w:r w:rsidRPr="00F253DB">
              <w:rPr>
                <w:rFonts w:eastAsiaTheme="minorEastAsia"/>
                <w:sz w:val="20"/>
                <w:szCs w:val="20"/>
                <w:lang w:eastAsia="en-ZA"/>
              </w:rPr>
              <w:t>upply and erect face brick foundation base, 2500</w:t>
            </w:r>
            <w:r w:rsidRPr="00F253DB">
              <w:rPr>
                <w:rFonts w:eastAsiaTheme="minorEastAsia"/>
                <w:sz w:val="20"/>
                <w:szCs w:val="20"/>
                <w:vertAlign w:val="superscript"/>
                <w:lang w:eastAsia="en-ZA"/>
              </w:rPr>
              <w:t>mm</w:t>
            </w:r>
            <w:r w:rsidRPr="00F253DB">
              <w:rPr>
                <w:rFonts w:eastAsiaTheme="minorEastAsia"/>
                <w:sz w:val="20"/>
                <w:szCs w:val="20"/>
                <w:lang w:eastAsia="en-ZA"/>
              </w:rPr>
              <w:t xml:space="preserve"> x 2500</w:t>
            </w:r>
            <w:r w:rsidRPr="00F253DB">
              <w:rPr>
                <w:rFonts w:eastAsiaTheme="minorEastAsia"/>
                <w:sz w:val="20"/>
                <w:szCs w:val="20"/>
                <w:vertAlign w:val="superscript"/>
                <w:lang w:eastAsia="en-ZA"/>
              </w:rPr>
              <w:t>mm</w:t>
            </w:r>
            <w:r>
              <w:rPr>
                <w:rFonts w:eastAsiaTheme="minorEastAsia"/>
                <w:sz w:val="20"/>
                <w:szCs w:val="20"/>
                <w:lang w:eastAsia="en-ZA"/>
              </w:rPr>
              <w:t xml:space="preserve"> x 3</w:t>
            </w:r>
            <w:r w:rsidRPr="00F253DB">
              <w:rPr>
                <w:rFonts w:eastAsiaTheme="minorEastAsia"/>
                <w:sz w:val="20"/>
                <w:szCs w:val="20"/>
                <w:lang w:eastAsia="en-ZA"/>
              </w:rPr>
              <w:t>00</w:t>
            </w:r>
            <w:r w:rsidRPr="00F253DB">
              <w:rPr>
                <w:rFonts w:eastAsiaTheme="minorEastAsia"/>
                <w:sz w:val="20"/>
                <w:szCs w:val="20"/>
                <w:vertAlign w:val="superscript"/>
                <w:lang w:eastAsia="en-ZA"/>
              </w:rPr>
              <w:t>mm</w:t>
            </w:r>
            <w:r w:rsidRPr="00F253DB">
              <w:rPr>
                <w:rFonts w:eastAsiaTheme="minorEastAsia"/>
                <w:sz w:val="20"/>
                <w:szCs w:val="20"/>
                <w:lang w:eastAsia="en-ZA"/>
              </w:rPr>
              <w:t xml:space="preserve"> high</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Item</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5</w:t>
            </w:r>
          </w:p>
        </w:tc>
        <w:tc>
          <w:tcPr>
            <w:tcW w:w="5812" w:type="dxa"/>
          </w:tcPr>
          <w:p w:rsidR="00A838C6" w:rsidRPr="00F253DB" w:rsidRDefault="00A838C6" w:rsidP="009202A6">
            <w:pPr>
              <w:spacing w:after="200" w:line="276" w:lineRule="auto"/>
              <w:rPr>
                <w:rFonts w:eastAsiaTheme="minorEastAsia"/>
                <w:sz w:val="20"/>
                <w:szCs w:val="20"/>
                <w:lang w:eastAsia="en-ZA"/>
              </w:rPr>
            </w:pPr>
            <w:r>
              <w:rPr>
                <w:rFonts w:eastAsiaTheme="minorEastAsia"/>
                <w:sz w:val="20"/>
                <w:szCs w:val="20"/>
                <w:lang w:eastAsia="en-ZA"/>
              </w:rPr>
              <w:t xml:space="preserve">Supply and install 10 </w:t>
            </w:r>
            <w:r w:rsidRPr="00F253DB">
              <w:rPr>
                <w:rFonts w:eastAsiaTheme="minorEastAsia"/>
                <w:sz w:val="20"/>
                <w:szCs w:val="20"/>
                <w:lang w:eastAsia="en-ZA"/>
              </w:rPr>
              <w:t>000L green water tank, complete with ball valve to control water level, and fit lockable tap to tank, tank must be secured with stay wire bolted to foundation</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1</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lastRenderedPageBreak/>
              <w:t>6</w:t>
            </w:r>
          </w:p>
        </w:tc>
        <w:tc>
          <w:tcPr>
            <w:tcW w:w="5812" w:type="dxa"/>
          </w:tcPr>
          <w:p w:rsidR="00A838C6" w:rsidRPr="00F253DB" w:rsidRDefault="00A838C6" w:rsidP="009202A6">
            <w:pPr>
              <w:spacing w:after="200" w:line="276" w:lineRule="auto"/>
              <w:rPr>
                <w:rFonts w:eastAsiaTheme="minorEastAsia"/>
                <w:sz w:val="20"/>
                <w:szCs w:val="20"/>
                <w:lang w:eastAsia="en-ZA"/>
              </w:rPr>
            </w:pPr>
            <w:r w:rsidRPr="00F253DB">
              <w:rPr>
                <w:rFonts w:eastAsiaTheme="minorEastAsia"/>
                <w:sz w:val="20"/>
                <w:szCs w:val="20"/>
                <w:lang w:eastAsia="en-ZA"/>
              </w:rPr>
              <w:t>Supply and fit Hot rolled 2000</w:t>
            </w:r>
            <w:r w:rsidRPr="00F253DB">
              <w:rPr>
                <w:rFonts w:eastAsiaTheme="minorEastAsia"/>
                <w:sz w:val="20"/>
                <w:szCs w:val="20"/>
                <w:vertAlign w:val="superscript"/>
                <w:lang w:eastAsia="en-ZA"/>
              </w:rPr>
              <w:t>mm</w:t>
            </w:r>
            <w:r w:rsidRPr="00F253DB">
              <w:rPr>
                <w:rFonts w:eastAsiaTheme="minorEastAsia"/>
                <w:sz w:val="20"/>
                <w:szCs w:val="20"/>
                <w:lang w:eastAsia="en-ZA"/>
              </w:rPr>
              <w:t xml:space="preserve"> x 3000</w:t>
            </w:r>
            <w:r w:rsidRPr="00F253DB">
              <w:rPr>
                <w:rFonts w:eastAsiaTheme="minorEastAsia"/>
                <w:sz w:val="20"/>
                <w:szCs w:val="20"/>
                <w:vertAlign w:val="superscript"/>
                <w:lang w:eastAsia="en-ZA"/>
              </w:rPr>
              <w:t>mm</w:t>
            </w:r>
            <w:r w:rsidRPr="00F253DB">
              <w:rPr>
                <w:rFonts w:eastAsiaTheme="minorEastAsia"/>
                <w:sz w:val="20"/>
                <w:szCs w:val="20"/>
                <w:lang w:eastAsia="en-ZA"/>
              </w:rPr>
              <w:t xml:space="preserve">  Palisade Panels with Devils Fork  including all angles or slotted channels for crosses</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8</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7</w:t>
            </w:r>
          </w:p>
        </w:tc>
        <w:tc>
          <w:tcPr>
            <w:tcW w:w="5812" w:type="dxa"/>
          </w:tcPr>
          <w:p w:rsidR="00A838C6" w:rsidRPr="00F253DB" w:rsidRDefault="00A838C6" w:rsidP="009202A6">
            <w:pPr>
              <w:spacing w:after="200" w:line="276" w:lineRule="auto"/>
              <w:rPr>
                <w:rFonts w:eastAsiaTheme="minorEastAsia"/>
                <w:sz w:val="20"/>
                <w:szCs w:val="20"/>
                <w:lang w:eastAsia="en-ZA"/>
              </w:rPr>
            </w:pPr>
            <w:r w:rsidRPr="00F253DB">
              <w:rPr>
                <w:rFonts w:eastAsiaTheme="minorEastAsia"/>
                <w:sz w:val="20"/>
                <w:szCs w:val="20"/>
                <w:lang w:eastAsia="en-ZA"/>
              </w:rPr>
              <w:t>Supply and fit Hot rolled 76</w:t>
            </w:r>
            <w:r w:rsidRPr="00F253DB">
              <w:rPr>
                <w:rFonts w:eastAsiaTheme="minorEastAsia"/>
                <w:sz w:val="20"/>
                <w:szCs w:val="20"/>
                <w:vertAlign w:val="superscript"/>
                <w:lang w:eastAsia="en-ZA"/>
              </w:rPr>
              <w:t>mm</w:t>
            </w:r>
            <w:r w:rsidRPr="00F253DB">
              <w:rPr>
                <w:rFonts w:eastAsiaTheme="minorEastAsia"/>
                <w:sz w:val="20"/>
                <w:szCs w:val="20"/>
                <w:lang w:eastAsia="en-ZA"/>
              </w:rPr>
              <w:t xml:space="preserve"> x76</w:t>
            </w:r>
            <w:r w:rsidRPr="00F253DB">
              <w:rPr>
                <w:rFonts w:eastAsiaTheme="minorEastAsia"/>
                <w:sz w:val="20"/>
                <w:szCs w:val="20"/>
                <w:vertAlign w:val="superscript"/>
                <w:lang w:eastAsia="en-ZA"/>
              </w:rPr>
              <w:t>mm</w:t>
            </w:r>
            <w:r w:rsidRPr="00F253DB">
              <w:rPr>
                <w:rFonts w:eastAsiaTheme="minorEastAsia"/>
                <w:sz w:val="20"/>
                <w:szCs w:val="20"/>
                <w:lang w:eastAsia="en-ZA"/>
              </w:rPr>
              <w:t xml:space="preserve"> x  1.6</w:t>
            </w:r>
            <w:r w:rsidRPr="00F253DB">
              <w:rPr>
                <w:rFonts w:eastAsiaTheme="minorEastAsia"/>
                <w:sz w:val="20"/>
                <w:szCs w:val="20"/>
                <w:vertAlign w:val="superscript"/>
                <w:lang w:eastAsia="en-ZA"/>
              </w:rPr>
              <w:t>mm</w:t>
            </w:r>
            <w:r w:rsidRPr="00F253DB">
              <w:rPr>
                <w:rFonts w:eastAsiaTheme="minorEastAsia"/>
                <w:sz w:val="20"/>
                <w:szCs w:val="20"/>
                <w:lang w:eastAsia="en-ZA"/>
              </w:rPr>
              <w:t xml:space="preserve"> Palisade poles, tar must be re-done around poles to its original surface</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8</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8</w:t>
            </w:r>
          </w:p>
        </w:tc>
        <w:tc>
          <w:tcPr>
            <w:tcW w:w="5812" w:type="dxa"/>
          </w:tcPr>
          <w:p w:rsidR="00A838C6" w:rsidRPr="00F253DB" w:rsidRDefault="00A838C6" w:rsidP="009202A6">
            <w:pPr>
              <w:spacing w:after="200" w:line="276" w:lineRule="auto"/>
              <w:rPr>
                <w:rFonts w:eastAsiaTheme="minorEastAsia"/>
                <w:sz w:val="20"/>
                <w:szCs w:val="20"/>
                <w:lang w:eastAsia="en-ZA"/>
              </w:rPr>
            </w:pPr>
            <w:r w:rsidRPr="00F253DB">
              <w:rPr>
                <w:rFonts w:eastAsiaTheme="minorEastAsia"/>
                <w:sz w:val="20"/>
                <w:szCs w:val="20"/>
                <w:lang w:eastAsia="en-ZA"/>
              </w:rPr>
              <w:t xml:space="preserve">Supply and fit single gate to match palisade fence including </w:t>
            </w:r>
            <w:proofErr w:type="spellStart"/>
            <w:r w:rsidRPr="00F253DB">
              <w:rPr>
                <w:rFonts w:eastAsiaTheme="minorEastAsia"/>
                <w:sz w:val="20"/>
                <w:szCs w:val="20"/>
                <w:lang w:eastAsia="en-ZA"/>
              </w:rPr>
              <w:t>lince</w:t>
            </w:r>
            <w:proofErr w:type="spellEnd"/>
            <w:r w:rsidRPr="00F253DB">
              <w:rPr>
                <w:rFonts w:eastAsiaTheme="minorEastAsia"/>
                <w:sz w:val="20"/>
                <w:szCs w:val="20"/>
                <w:lang w:eastAsia="en-ZA"/>
              </w:rPr>
              <w:t xml:space="preserve"> barrel lock with 3 heavy duty hinges</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1</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9</w:t>
            </w:r>
          </w:p>
        </w:tc>
        <w:tc>
          <w:tcPr>
            <w:tcW w:w="5812" w:type="dxa"/>
          </w:tcPr>
          <w:p w:rsidR="00A838C6" w:rsidRPr="00F253DB" w:rsidRDefault="00A838C6" w:rsidP="009202A6">
            <w:pPr>
              <w:spacing w:after="200" w:line="276" w:lineRule="auto"/>
              <w:rPr>
                <w:rFonts w:eastAsiaTheme="minorEastAsia"/>
                <w:sz w:val="20"/>
                <w:szCs w:val="20"/>
                <w:lang w:eastAsia="en-ZA"/>
              </w:rPr>
            </w:pPr>
            <w:r w:rsidRPr="00F253DB">
              <w:rPr>
                <w:rFonts w:eastAsiaTheme="minorEastAsia"/>
                <w:sz w:val="20"/>
                <w:szCs w:val="20"/>
                <w:lang w:eastAsia="en-ZA"/>
              </w:rPr>
              <w:t>Supply and install inline water p</w:t>
            </w:r>
            <w:r>
              <w:rPr>
                <w:rFonts w:eastAsiaTheme="minorEastAsia"/>
                <w:sz w:val="20"/>
                <w:szCs w:val="20"/>
                <w:lang w:eastAsia="en-ZA"/>
              </w:rPr>
              <w:t xml:space="preserve">ump similar to Epic Pentax ( </w:t>
            </w:r>
            <w:proofErr w:type="spellStart"/>
            <w:r>
              <w:rPr>
                <w:rFonts w:eastAsiaTheme="minorEastAsia"/>
                <w:sz w:val="20"/>
                <w:szCs w:val="20"/>
                <w:lang w:eastAsia="en-ZA"/>
              </w:rPr>
              <w:t>Veronella</w:t>
            </w:r>
            <w:proofErr w:type="spellEnd"/>
            <w:r>
              <w:rPr>
                <w:rFonts w:eastAsiaTheme="minorEastAsia"/>
                <w:sz w:val="20"/>
                <w:szCs w:val="20"/>
                <w:lang w:eastAsia="en-ZA"/>
              </w:rPr>
              <w:t xml:space="preserve">) IP 44, 230/400 volt, 50 Hz, 6.2-3 A, 1.8 </w:t>
            </w:r>
            <w:proofErr w:type="spellStart"/>
            <w:r>
              <w:rPr>
                <w:rFonts w:eastAsiaTheme="minorEastAsia"/>
                <w:sz w:val="20"/>
                <w:szCs w:val="20"/>
                <w:lang w:eastAsia="en-ZA"/>
              </w:rPr>
              <w:t>Hp</w:t>
            </w:r>
            <w:proofErr w:type="spellEnd"/>
            <w:r>
              <w:rPr>
                <w:rFonts w:eastAsiaTheme="minorEastAsia"/>
                <w:sz w:val="20"/>
                <w:szCs w:val="20"/>
                <w:lang w:eastAsia="en-ZA"/>
              </w:rPr>
              <w:t xml:space="preserve"> / 1.55Kw, max input current 11A and max output current 7.5A</w:t>
            </w:r>
            <w:r w:rsidRPr="00F253DB">
              <w:rPr>
                <w:rFonts w:eastAsiaTheme="minorEastAsia"/>
                <w:sz w:val="20"/>
                <w:szCs w:val="20"/>
                <w:lang w:eastAsia="en-ZA"/>
              </w:rPr>
              <w:t xml:space="preserve">  </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1</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10</w:t>
            </w:r>
          </w:p>
        </w:tc>
        <w:tc>
          <w:tcPr>
            <w:tcW w:w="5812" w:type="dxa"/>
            <w:tcBorders>
              <w:top w:val="single" w:sz="4" w:space="0" w:color="auto"/>
              <w:left w:val="single" w:sz="4" w:space="0" w:color="auto"/>
              <w:bottom w:val="single" w:sz="4" w:space="0" w:color="auto"/>
              <w:right w:val="single" w:sz="4" w:space="0" w:color="auto"/>
            </w:tcBorders>
          </w:tcPr>
          <w:p w:rsidR="00A838C6" w:rsidRPr="006677D1" w:rsidRDefault="00A838C6" w:rsidP="009202A6">
            <w:pPr>
              <w:rPr>
                <w:sz w:val="20"/>
                <w:szCs w:val="20"/>
              </w:rPr>
            </w:pPr>
            <w:r>
              <w:rPr>
                <w:sz w:val="20"/>
                <w:szCs w:val="20"/>
              </w:rPr>
              <w:t xml:space="preserve">Supply and fit Galvanized steel cage with steel bullet hinges to flap with lockable mechanism to cover the pressure pump, must be raw bolted to concrete foundation  </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1</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11</w:t>
            </w:r>
          </w:p>
        </w:tc>
        <w:tc>
          <w:tcPr>
            <w:tcW w:w="5812" w:type="dxa"/>
            <w:tcBorders>
              <w:top w:val="single" w:sz="4" w:space="0" w:color="auto"/>
              <w:left w:val="single" w:sz="4" w:space="0" w:color="auto"/>
              <w:bottom w:val="single" w:sz="4" w:space="0" w:color="auto"/>
              <w:right w:val="single" w:sz="4" w:space="0" w:color="auto"/>
            </w:tcBorders>
          </w:tcPr>
          <w:p w:rsidR="00A838C6" w:rsidRPr="006677D1" w:rsidRDefault="00A838C6" w:rsidP="009202A6">
            <w:pPr>
              <w:rPr>
                <w:sz w:val="20"/>
                <w:szCs w:val="20"/>
              </w:rPr>
            </w:pPr>
            <w:r w:rsidRPr="006677D1">
              <w:rPr>
                <w:sz w:val="20"/>
                <w:szCs w:val="20"/>
              </w:rPr>
              <w:t xml:space="preserve">Supply and install 30 amp single  phase </w:t>
            </w:r>
            <w:r>
              <w:rPr>
                <w:sz w:val="20"/>
                <w:szCs w:val="20"/>
              </w:rPr>
              <w:t>waterproof isolator at pressure pump</w:t>
            </w:r>
            <w:r w:rsidRPr="006677D1">
              <w:rPr>
                <w:sz w:val="20"/>
                <w:szCs w:val="20"/>
              </w:rPr>
              <w:t xml:space="preserve"> wired from distribution board including 1 x 20 a</w:t>
            </w:r>
            <w:r>
              <w:rPr>
                <w:sz w:val="20"/>
                <w:szCs w:val="20"/>
              </w:rPr>
              <w:t>mp single phase circuit breaker</w:t>
            </w:r>
            <w:r w:rsidRPr="006677D1">
              <w:rPr>
                <w:sz w:val="20"/>
                <w:szCs w:val="20"/>
              </w:rPr>
              <w:t>, allow for cabling, trunking, bends and end caps</w:t>
            </w:r>
          </w:p>
        </w:tc>
        <w:tc>
          <w:tcPr>
            <w:tcW w:w="618" w:type="dxa"/>
          </w:tcPr>
          <w:p w:rsidR="00A838C6" w:rsidRPr="000B60E0" w:rsidRDefault="00A838C6" w:rsidP="009202A6">
            <w:pPr>
              <w:jc w:val="center"/>
              <w:rPr>
                <w:rFonts w:eastAsia="Arial Unicode MS"/>
                <w:sz w:val="18"/>
                <w:szCs w:val="18"/>
              </w:rPr>
            </w:pPr>
            <w:r>
              <w:rPr>
                <w:rFonts w:eastAsia="Arial Unicode MS"/>
                <w:sz w:val="18"/>
                <w:szCs w:val="18"/>
              </w:rPr>
              <w:t>No</w:t>
            </w: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1</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12</w:t>
            </w:r>
          </w:p>
        </w:tc>
        <w:tc>
          <w:tcPr>
            <w:tcW w:w="5812" w:type="dxa"/>
          </w:tcPr>
          <w:p w:rsidR="00A838C6" w:rsidRPr="00F253DB" w:rsidRDefault="00A838C6" w:rsidP="009202A6">
            <w:pPr>
              <w:spacing w:after="200" w:line="276" w:lineRule="auto"/>
              <w:rPr>
                <w:rFonts w:eastAsiaTheme="minorEastAsia"/>
                <w:sz w:val="20"/>
                <w:szCs w:val="20"/>
                <w:lang w:eastAsia="en-ZA"/>
              </w:rPr>
            </w:pPr>
            <w:r>
              <w:rPr>
                <w:rFonts w:eastAsiaTheme="minorEastAsia"/>
                <w:sz w:val="20"/>
                <w:szCs w:val="20"/>
                <w:lang w:eastAsia="en-ZA"/>
              </w:rPr>
              <w:t>Supply and install pressure valve including pressure gage and filter and shut off valves</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Item</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13</w:t>
            </w:r>
          </w:p>
        </w:tc>
        <w:tc>
          <w:tcPr>
            <w:tcW w:w="5812" w:type="dxa"/>
          </w:tcPr>
          <w:p w:rsidR="00A838C6" w:rsidRPr="00FC00DA" w:rsidRDefault="00A838C6" w:rsidP="009202A6">
            <w:pPr>
              <w:rPr>
                <w:sz w:val="20"/>
                <w:szCs w:val="20"/>
              </w:rPr>
            </w:pPr>
            <w:r>
              <w:rPr>
                <w:sz w:val="20"/>
                <w:szCs w:val="20"/>
              </w:rPr>
              <w:t>Supply COC electrical certificate</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Item</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r>
              <w:rPr>
                <w:rFonts w:eastAsia="Arial Unicode MS"/>
                <w:sz w:val="18"/>
                <w:szCs w:val="18"/>
              </w:rPr>
              <w:t>14</w:t>
            </w:r>
          </w:p>
        </w:tc>
        <w:tc>
          <w:tcPr>
            <w:tcW w:w="5812" w:type="dxa"/>
          </w:tcPr>
          <w:p w:rsidR="00A838C6" w:rsidRPr="00AB72DC" w:rsidRDefault="00A838C6" w:rsidP="009202A6">
            <w:pPr>
              <w:rPr>
                <w:sz w:val="20"/>
                <w:szCs w:val="20"/>
                <w:lang w:val="en-ZA" w:eastAsia="en-ZA"/>
              </w:rPr>
            </w:pPr>
            <w:r>
              <w:rPr>
                <w:sz w:val="20"/>
                <w:szCs w:val="20"/>
                <w:lang w:val="en-ZA" w:eastAsia="en-ZA"/>
              </w:rPr>
              <w:t>Supply plumbing certificate</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r>
              <w:rPr>
                <w:rFonts w:eastAsia="Arial Unicode MS"/>
                <w:sz w:val="18"/>
                <w:szCs w:val="18"/>
              </w:rPr>
              <w:t>Item</w:t>
            </w: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Default="00A838C6" w:rsidP="009202A6">
            <w:pPr>
              <w:rPr>
                <w:sz w:val="20"/>
                <w:szCs w:val="20"/>
              </w:rPr>
            </w:pP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826EA3" w:rsidRDefault="00A838C6" w:rsidP="009202A6">
            <w:pPr>
              <w:rPr>
                <w:sz w:val="20"/>
                <w:szCs w:val="20"/>
              </w:rPr>
            </w:pP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755F17" w:rsidRDefault="00A838C6" w:rsidP="009202A6">
            <w:pPr>
              <w:rPr>
                <w:rFonts w:eastAsia="Arial Unicode MS"/>
                <w:b/>
                <w:sz w:val="20"/>
                <w:szCs w:val="20"/>
              </w:rPr>
            </w:pPr>
            <w:r w:rsidRPr="00755F17">
              <w:rPr>
                <w:rFonts w:eastAsia="Arial Unicode MS"/>
                <w:sz w:val="20"/>
                <w:szCs w:val="20"/>
              </w:rPr>
              <w:t>Allow the amount of R 40 000-00 (Forty Thousand Rand) for contingency to be used at the discretion of the Principal Agent and deducted in whole or in part if not required</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r w:rsidRPr="000B60E0">
              <w:rPr>
                <w:rFonts w:eastAsia="Arial Unicode MS"/>
                <w:sz w:val="18"/>
                <w:szCs w:val="18"/>
              </w:rPr>
              <w:t>R</w:t>
            </w:r>
            <w:r>
              <w:rPr>
                <w:rFonts w:eastAsia="Arial Unicode MS"/>
                <w:sz w:val="18"/>
                <w:szCs w:val="18"/>
              </w:rPr>
              <w:t>4</w:t>
            </w:r>
            <w:r w:rsidRPr="000B60E0">
              <w:rPr>
                <w:rFonts w:eastAsia="Arial Unicode MS"/>
                <w:sz w:val="18"/>
                <w:szCs w:val="18"/>
              </w:rPr>
              <w:t>0,000.00</w:t>
            </w: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0B60E0" w:rsidRDefault="00A838C6" w:rsidP="009202A6">
            <w:pPr>
              <w:rPr>
                <w:rFonts w:eastAsia="Arial Unicode MS"/>
                <w:b/>
                <w:sz w:val="18"/>
                <w:szCs w:val="18"/>
              </w:rPr>
            </w:pP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0B60E0" w:rsidRDefault="00A838C6" w:rsidP="009202A6">
            <w:pPr>
              <w:rPr>
                <w:rFonts w:eastAsia="Arial Unicode MS"/>
                <w:b/>
                <w:sz w:val="18"/>
                <w:szCs w:val="18"/>
              </w:rPr>
            </w:pP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0B60E0" w:rsidRDefault="00A838C6" w:rsidP="009202A6">
            <w:pPr>
              <w:rPr>
                <w:rFonts w:eastAsia="Arial Unicode MS"/>
                <w:b/>
                <w:sz w:val="18"/>
                <w:szCs w:val="18"/>
              </w:rPr>
            </w:pPr>
            <w:r w:rsidRPr="000B60E0">
              <w:rPr>
                <w:rFonts w:eastAsia="Arial Unicode MS"/>
                <w:sz w:val="18"/>
                <w:szCs w:val="18"/>
              </w:rPr>
              <w:t>TOTAL</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0B60E0" w:rsidRDefault="00A838C6" w:rsidP="009202A6">
            <w:pPr>
              <w:rPr>
                <w:rFonts w:eastAsia="Arial Unicode MS"/>
                <w:b/>
                <w:sz w:val="18"/>
                <w:szCs w:val="18"/>
              </w:rPr>
            </w:pPr>
            <w:r w:rsidRPr="000B60E0">
              <w:rPr>
                <w:rFonts w:eastAsia="Arial Unicode MS"/>
                <w:sz w:val="18"/>
                <w:szCs w:val="18"/>
              </w:rPr>
              <w:t>PLUS 15% VAT</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0B60E0" w:rsidRDefault="00A838C6" w:rsidP="009202A6">
            <w:pPr>
              <w:rPr>
                <w:rFonts w:eastAsia="Arial Unicode MS"/>
                <w:b/>
                <w:sz w:val="18"/>
                <w:szCs w:val="18"/>
              </w:rPr>
            </w:pPr>
            <w:r w:rsidRPr="000B60E0">
              <w:rPr>
                <w:rFonts w:eastAsia="Arial Unicode MS"/>
                <w:sz w:val="18"/>
                <w:szCs w:val="18"/>
              </w:rPr>
              <w:t>GRAND TOTAL</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r w:rsidR="00A838C6" w:rsidRPr="000B60E0" w:rsidTr="009202A6">
        <w:trPr>
          <w:trHeight w:val="380"/>
        </w:trPr>
        <w:tc>
          <w:tcPr>
            <w:tcW w:w="675" w:type="dxa"/>
          </w:tcPr>
          <w:p w:rsidR="00A838C6" w:rsidRPr="000B60E0" w:rsidRDefault="00A838C6" w:rsidP="009202A6">
            <w:pPr>
              <w:rPr>
                <w:rFonts w:eastAsia="Arial Unicode MS"/>
                <w:sz w:val="18"/>
                <w:szCs w:val="18"/>
              </w:rPr>
            </w:pPr>
          </w:p>
        </w:tc>
        <w:tc>
          <w:tcPr>
            <w:tcW w:w="5812" w:type="dxa"/>
          </w:tcPr>
          <w:p w:rsidR="00A838C6" w:rsidRPr="000B60E0" w:rsidRDefault="00A838C6" w:rsidP="009202A6">
            <w:pPr>
              <w:rPr>
                <w:rFonts w:eastAsia="Arial Unicode MS"/>
                <w:sz w:val="18"/>
                <w:szCs w:val="18"/>
              </w:rPr>
            </w:pPr>
            <w:r w:rsidRPr="000B60E0">
              <w:rPr>
                <w:rFonts w:eastAsia="Arial Unicode MS"/>
                <w:sz w:val="18"/>
                <w:szCs w:val="18"/>
              </w:rPr>
              <w:t>Estimated time to complete work above</w:t>
            </w:r>
          </w:p>
        </w:tc>
        <w:tc>
          <w:tcPr>
            <w:tcW w:w="618" w:type="dxa"/>
          </w:tcPr>
          <w:p w:rsidR="00A838C6" w:rsidRPr="000B60E0" w:rsidRDefault="00A838C6" w:rsidP="009202A6">
            <w:pPr>
              <w:jc w:val="center"/>
              <w:rPr>
                <w:rFonts w:eastAsia="Arial Unicode MS"/>
                <w:sz w:val="18"/>
                <w:szCs w:val="18"/>
              </w:rPr>
            </w:pPr>
          </w:p>
        </w:tc>
        <w:tc>
          <w:tcPr>
            <w:tcW w:w="1080" w:type="dxa"/>
          </w:tcPr>
          <w:p w:rsidR="00A838C6" w:rsidRPr="000B60E0" w:rsidRDefault="00A838C6" w:rsidP="009202A6">
            <w:pPr>
              <w:jc w:val="center"/>
              <w:rPr>
                <w:rFonts w:eastAsia="Arial Unicode MS"/>
                <w:sz w:val="18"/>
                <w:szCs w:val="18"/>
              </w:rPr>
            </w:pPr>
          </w:p>
        </w:tc>
        <w:tc>
          <w:tcPr>
            <w:tcW w:w="1530" w:type="dxa"/>
          </w:tcPr>
          <w:p w:rsidR="00A838C6" w:rsidRPr="000B60E0" w:rsidRDefault="00A838C6" w:rsidP="009202A6">
            <w:pPr>
              <w:rPr>
                <w:rFonts w:eastAsia="Arial Unicode MS"/>
                <w:sz w:val="18"/>
                <w:szCs w:val="18"/>
              </w:rPr>
            </w:pPr>
          </w:p>
        </w:tc>
        <w:tc>
          <w:tcPr>
            <w:tcW w:w="1875" w:type="dxa"/>
          </w:tcPr>
          <w:p w:rsidR="00A838C6" w:rsidRPr="000B60E0" w:rsidRDefault="00A838C6" w:rsidP="009202A6">
            <w:pPr>
              <w:rPr>
                <w:rFonts w:eastAsia="Arial Unicode MS"/>
                <w:sz w:val="18"/>
                <w:szCs w:val="18"/>
              </w:rPr>
            </w:pPr>
          </w:p>
        </w:tc>
      </w:tr>
    </w:tbl>
    <w:p w:rsidR="00A838C6" w:rsidRPr="000B60E0" w:rsidRDefault="00A838C6" w:rsidP="00A838C6">
      <w:pPr>
        <w:ind w:left="2880" w:hanging="2880"/>
        <w:rPr>
          <w:rFonts w:eastAsia="Arial Unicode MS"/>
        </w:rPr>
      </w:pPr>
    </w:p>
    <w:p w:rsidR="00F5050F" w:rsidRDefault="00A838C6" w:rsidP="00A838C6">
      <w:pPr>
        <w:tabs>
          <w:tab w:val="left" w:pos="9150"/>
        </w:tabs>
        <w:spacing w:after="0" w:line="240" w:lineRule="auto"/>
        <w:rPr>
          <w:rFonts w:ascii="Arial" w:eastAsia="Times" w:hAnsi="Arial"/>
          <w:sz w:val="24"/>
          <w:szCs w:val="20"/>
          <w:lang w:eastAsia="en-US"/>
        </w:rPr>
      </w:pPr>
      <w:r>
        <w:rPr>
          <w:rFonts w:ascii="Arial Unicode MS" w:eastAsia="Arial Unicode MS" w:hAnsi="Arial Unicode MS" w:cs="Arial Unicode MS"/>
          <w:b/>
          <w:u w:val="single"/>
        </w:rPr>
        <w:t xml:space="preserve">                            </w:t>
      </w:r>
      <w:bookmarkStart w:id="0" w:name="_GoBack"/>
      <w:bookmarkEnd w:id="0"/>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b/>
          <w:sz w:val="20"/>
          <w:szCs w:val="20"/>
          <w:lang w:val="en-US" w:eastAsia="en-US"/>
        </w:rPr>
        <w:t xml:space="preserve">                                                             </w:t>
      </w:r>
      <w:r w:rsidRPr="008649A7">
        <w:rPr>
          <w:rFonts w:ascii="Arial" w:hAnsi="Arial" w:cs="Arial"/>
          <w:sz w:val="20"/>
          <w:szCs w:val="20"/>
          <w:lang w:val="en-US" w:eastAsia="en-US"/>
        </w:rPr>
        <w:t>NOTE: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“Provide details and registration confirmation with CIDB in terms of the CIDB Act 38 of 2000. Provide proof of grading level 1GB</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Do not comply</w:t>
            </w: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r>
    </w:tbl>
    <w:p w:rsidR="008649A7" w:rsidRPr="008649A7" w:rsidRDefault="008649A7" w:rsidP="008649A7">
      <w:pPr>
        <w:spacing w:after="0" w:line="276" w:lineRule="auto"/>
        <w:jc w:val="both"/>
        <w:rPr>
          <w:rFonts w:ascii="Arial" w:hAnsi="Arial" w:cs="Arial"/>
          <w:sz w:val="20"/>
          <w:szCs w:val="20"/>
          <w:lang w:val="en-ZA"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Important Note:</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Always read specification in conjunction with Bill of Quantities and Plan (if plan is applicable and supplied).</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Quantities measured are indicative and will be re-measured on completion.</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Specific products to be used, to be confirmed in Bill of Quantities.</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materials and products to be used, to be ISO 9001 accredited.</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Due to the nature of our labs (operation 24 hours) </w:t>
      </w:r>
      <w:r w:rsidRPr="008649A7">
        <w:rPr>
          <w:rFonts w:ascii="Arial" w:hAnsi="Arial" w:cs="Arial"/>
          <w:b/>
          <w:sz w:val="20"/>
          <w:szCs w:val="20"/>
          <w:lang w:val="en-US" w:eastAsia="en-US"/>
        </w:rPr>
        <w:t>the contractor will be expected to work after hours and over the weekend.</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Variation orders can only be approved in writing (via the email) by the NHLS Project Manager </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No additional or extra work done will be paid for unless the project manager has issued a variation order.</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NHLS Project Manager will conduct all inspections.</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contractor should be required to move the equipment (furniture, benches, etc.) and put them back requested.</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material installed will be paid and not for any wastage (no material on site will be paid).</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NHLS delegates can also and contact the client or visit the work done as referred on the completion certificate.</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xml:space="preserve">Contractor will be requested to </w:t>
      </w:r>
      <w:r w:rsidRPr="008649A7">
        <w:rPr>
          <w:rFonts w:ascii="Arial" w:hAnsi="Arial" w:cs="Arial"/>
          <w:b/>
          <w:sz w:val="20"/>
          <w:szCs w:val="20"/>
          <w:lang w:val="en-ZA" w:eastAsia="en-US"/>
        </w:rPr>
        <w:t>provide comprehensive safety file</w:t>
      </w:r>
      <w:r w:rsidRPr="008649A7">
        <w:rPr>
          <w:rFonts w:ascii="Arial" w:hAnsi="Arial" w:cs="Arial"/>
          <w:sz w:val="20"/>
          <w:szCs w:val="20"/>
          <w:lang w:val="en-ZA" w:eastAsia="en-US"/>
        </w:rPr>
        <w:t xml:space="preserve">; work will be only allowed to commence after the file has been formally approve by NHLS. </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xml:space="preserve">A contractor is expected to </w:t>
      </w:r>
      <w:r w:rsidRPr="008649A7">
        <w:rPr>
          <w:rFonts w:ascii="Arial" w:hAnsi="Arial" w:cs="Arial"/>
          <w:b/>
          <w:sz w:val="20"/>
          <w:szCs w:val="20"/>
          <w:lang w:val="en-ZA" w:eastAsia="en-US"/>
        </w:rPr>
        <w:t>sign a 37(2) Agreement</w:t>
      </w:r>
      <w:r w:rsidRPr="008649A7">
        <w:rPr>
          <w:rFonts w:ascii="Arial" w:hAnsi="Arial" w:cs="Arial"/>
          <w:sz w:val="20"/>
          <w:szCs w:val="20"/>
          <w:lang w:val="en-ZA" w:eastAsia="en-US"/>
        </w:rPr>
        <w:t xml:space="preserve"> (Form – FMI 0008) before commencing with the project.</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No progress payment will be made less than R200,000.00.</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References:</w:t>
      </w:r>
    </w:p>
    <w:p w:rsidR="008649A7" w:rsidRPr="008649A7" w:rsidRDefault="008649A7" w:rsidP="008649A7">
      <w:pPr>
        <w:spacing w:after="0" w:line="276" w:lineRule="auto"/>
        <w:jc w:val="both"/>
        <w:rPr>
          <w:rFonts w:ascii="Arial" w:hAnsi="Arial" w:cs="Arial"/>
          <w:b/>
          <w:sz w:val="20"/>
          <w:szCs w:val="20"/>
          <w:lang w:val="en-ZA" w:eastAsia="en-US"/>
        </w:rPr>
      </w:pPr>
    </w:p>
    <w:p w:rsidR="008649A7" w:rsidRPr="008649A7" w:rsidRDefault="008649A7" w:rsidP="008649A7">
      <w:pPr>
        <w:numPr>
          <w:ilvl w:val="0"/>
          <w:numId w:val="27"/>
        </w:numPr>
        <w:spacing w:after="0" w:line="276" w:lineRule="auto"/>
        <w:jc w:val="both"/>
        <w:rPr>
          <w:rFonts w:ascii="Arial" w:hAnsi="Arial" w:cs="Arial"/>
          <w:sz w:val="20"/>
          <w:szCs w:val="20"/>
          <w:u w:val="single"/>
          <w:lang w:val="en-US" w:eastAsia="en-US"/>
        </w:rPr>
      </w:pPr>
      <w:r w:rsidRPr="008649A7">
        <w:rPr>
          <w:rFonts w:ascii="Arial" w:hAnsi="Arial" w:cs="Arial"/>
          <w:sz w:val="20"/>
          <w:szCs w:val="20"/>
          <w:lang w:val="en-ZA" w:eastAsia="en-US"/>
        </w:rPr>
        <w:t>NHLS delegates can also and contact the client or visit the work done as referred on the reference or completion certificate.</w:t>
      </w:r>
    </w:p>
    <w:p w:rsidR="008649A7" w:rsidRPr="008649A7" w:rsidRDefault="008649A7" w:rsidP="008649A7">
      <w:pPr>
        <w:numPr>
          <w:ilvl w:val="0"/>
          <w:numId w:val="27"/>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8649A7" w:rsidRPr="008649A7" w:rsidRDefault="008649A7" w:rsidP="008649A7">
      <w:pPr>
        <w:spacing w:after="0" w:line="276" w:lineRule="auto"/>
        <w:jc w:val="both"/>
        <w:rPr>
          <w:rFonts w:ascii="Arial" w:hAnsi="Arial" w:cs="Arial"/>
          <w:b/>
          <w:sz w:val="20"/>
          <w:szCs w:val="20"/>
          <w:lang w:val="en-ZA" w:eastAsia="en-US"/>
        </w:rPr>
      </w:pPr>
    </w:p>
    <w:p w:rsidR="008649A7" w:rsidRPr="008649A7" w:rsidRDefault="008649A7" w:rsidP="008649A7">
      <w:pPr>
        <w:spacing w:after="0" w:line="276" w:lineRule="auto"/>
        <w:jc w:val="both"/>
        <w:rPr>
          <w:rFonts w:ascii="Arial" w:hAnsi="Arial" w:cs="Arial"/>
          <w:b/>
          <w:sz w:val="20"/>
          <w:szCs w:val="20"/>
          <w:lang w:val="en-ZA" w:eastAsia="en-US"/>
        </w:rPr>
      </w:pPr>
    </w:p>
    <w:tbl>
      <w:tblPr>
        <w:tblW w:w="10349" w:type="dxa"/>
        <w:tblInd w:w="-856" w:type="dxa"/>
        <w:tblLook w:val="04A0" w:firstRow="1" w:lastRow="0" w:firstColumn="1" w:lastColumn="0" w:noHBand="0" w:noVBand="1"/>
      </w:tblPr>
      <w:tblGrid>
        <w:gridCol w:w="1560"/>
        <w:gridCol w:w="5812"/>
        <w:gridCol w:w="2977"/>
      </w:tblGrid>
      <w:tr w:rsidR="008649A7" w:rsidRPr="008649A7" w:rsidTr="00BD447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CONTRACT VALUE OF PROJECT PREVIOUSLY DONE</w:t>
            </w:r>
          </w:p>
        </w:tc>
      </w:tr>
      <w:tr w:rsidR="008649A7" w:rsidRPr="008649A7" w:rsidTr="00BD44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lastRenderedPageBreak/>
              <w:t> </w:t>
            </w:r>
          </w:p>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N/A</w:t>
            </w:r>
          </w:p>
        </w:tc>
      </w:tr>
      <w:tr w:rsidR="008649A7" w:rsidRPr="008649A7" w:rsidTr="00BD44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w:t>
            </w:r>
          </w:p>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N/A</w:t>
            </w:r>
          </w:p>
        </w:tc>
      </w:tr>
      <w:tr w:rsidR="008649A7" w:rsidRPr="008649A7" w:rsidTr="00BD44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w:t>
            </w:r>
          </w:p>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At least 1x R100,000.00 and above</w:t>
            </w:r>
          </w:p>
        </w:tc>
      </w:tr>
      <w:tr w:rsidR="008649A7" w:rsidRPr="008649A7" w:rsidTr="00BD44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w:t>
            </w:r>
          </w:p>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At least 3x R200,000.00 and above</w:t>
            </w:r>
          </w:p>
        </w:tc>
      </w:tr>
    </w:tbl>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GUARANTEE, MAINTENANCE, PENALTY AND RETENTION PERIOD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8649A7">
        <w:rPr>
          <w:rFonts w:ascii="Arial" w:hAnsi="Arial" w:cs="Arial"/>
          <w:b/>
          <w:sz w:val="20"/>
          <w:szCs w:val="20"/>
          <w:lang w:val="en-US" w:eastAsia="en-US"/>
        </w:rPr>
        <w:t>5% retention of the contract price will be held back for a period of 3 months after date of Practical completion and acceptance of the installation</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Should a non-urgent fault occur during the guarantee period the Contractor will be advised and he shall repair the fault in good time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b/>
          <w:sz w:val="20"/>
          <w:szCs w:val="20"/>
          <w:u w:val="single"/>
          <w:lang w:val="en-US" w:eastAsia="en-US"/>
        </w:rPr>
        <w:t>PRELIMINARIES</w:t>
      </w:r>
    </w:p>
    <w:p w:rsidR="008649A7" w:rsidRPr="008649A7" w:rsidRDefault="008649A7" w:rsidP="008649A7">
      <w:pPr>
        <w:spacing w:after="0" w:line="276" w:lineRule="auto"/>
        <w:jc w:val="both"/>
        <w:rPr>
          <w:rFonts w:ascii="Arial" w:hAnsi="Arial" w:cs="Arial"/>
          <w:b/>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8649A7">
        <w:rPr>
          <w:rFonts w:ascii="Arial" w:hAnsi="Arial" w:cs="Arial"/>
          <w:sz w:val="20"/>
          <w:szCs w:val="20"/>
          <w:lang w:val="en-US" w:eastAsia="en-US"/>
        </w:rPr>
        <w:t>are</w:t>
      </w:r>
      <w:proofErr w:type="gramEnd"/>
      <w:r w:rsidRPr="008649A7">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w:t>
      </w:r>
      <w:r w:rsidRPr="008649A7">
        <w:rPr>
          <w:rFonts w:ascii="Arial" w:hAnsi="Arial" w:cs="Arial"/>
          <w:sz w:val="20"/>
          <w:szCs w:val="20"/>
          <w:lang w:val="en-US" w:eastAsia="en-US"/>
        </w:rPr>
        <w:lastRenderedPageBreak/>
        <w:t xml:space="preserve">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i/>
          <w:sz w:val="20"/>
          <w:szCs w:val="20"/>
          <w:lang w:val="en-US" w:eastAsia="en-US"/>
        </w:rPr>
      </w:pPr>
    </w:p>
    <w:p w:rsidR="008649A7" w:rsidRPr="008649A7" w:rsidRDefault="008649A7" w:rsidP="008649A7">
      <w:pPr>
        <w:spacing w:after="0" w:line="276" w:lineRule="auto"/>
        <w:jc w:val="both"/>
        <w:rPr>
          <w:rFonts w:ascii="Arial" w:hAnsi="Arial" w:cs="Arial"/>
          <w:b/>
          <w:i/>
          <w:sz w:val="20"/>
          <w:szCs w:val="20"/>
          <w:lang w:val="en-US" w:eastAsia="en-US"/>
        </w:rPr>
      </w:pPr>
    </w:p>
    <w:p w:rsidR="008649A7" w:rsidRPr="008649A7" w:rsidRDefault="008649A7" w:rsidP="008649A7">
      <w:pPr>
        <w:spacing w:after="0" w:line="276" w:lineRule="auto"/>
        <w:jc w:val="both"/>
        <w:rPr>
          <w:rFonts w:ascii="Arial" w:hAnsi="Arial" w:cs="Arial"/>
          <w:b/>
          <w:i/>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b/>
          <w:sz w:val="20"/>
          <w:szCs w:val="20"/>
          <w:lang w:val="en-US" w:eastAsia="en-US"/>
        </w:rPr>
        <w:t>TENDERS SHOULD BE BASED ON THE FOLLOWING SPECIFICATIONS</w:t>
      </w:r>
    </w:p>
    <w:p w:rsidR="008649A7" w:rsidRPr="008649A7" w:rsidRDefault="008649A7" w:rsidP="008649A7">
      <w:pPr>
        <w:spacing w:after="0" w:line="276" w:lineRule="auto"/>
        <w:jc w:val="both"/>
        <w:rPr>
          <w:rFonts w:ascii="Arial" w:hAnsi="Arial" w:cs="Arial"/>
          <w:b/>
          <w:i/>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SITE APPLICATION</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Repair to cracks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u w:val="single"/>
          <w:vertAlign w:val="superscript"/>
          <w:lang w:val="en-US" w:eastAsia="en-US"/>
        </w:rPr>
      </w:pPr>
      <w:r w:rsidRPr="008649A7">
        <w:rPr>
          <w:rFonts w:ascii="Arial" w:hAnsi="Arial" w:cs="Arial"/>
          <w:sz w:val="20"/>
          <w:szCs w:val="20"/>
          <w:u w:val="single"/>
          <w:lang w:val="en-US" w:eastAsia="en-US"/>
        </w:rPr>
        <w:t>Repairs to cracks 0.2</w:t>
      </w:r>
      <w:r w:rsidRPr="008649A7">
        <w:rPr>
          <w:rFonts w:ascii="Arial" w:hAnsi="Arial" w:cs="Arial"/>
          <w:sz w:val="20"/>
          <w:szCs w:val="20"/>
          <w:u w:val="single"/>
          <w:vertAlign w:val="superscript"/>
          <w:lang w:val="en-US" w:eastAsia="en-US"/>
        </w:rPr>
        <w:t>mm</w:t>
      </w:r>
      <w:r w:rsidRPr="008649A7">
        <w:rPr>
          <w:rFonts w:ascii="Arial" w:hAnsi="Arial" w:cs="Arial"/>
          <w:sz w:val="20"/>
          <w:szCs w:val="20"/>
          <w:u w:val="single"/>
          <w:lang w:val="en-US" w:eastAsia="en-US"/>
        </w:rPr>
        <w:t xml:space="preserve"> to 2</w:t>
      </w:r>
      <w:r w:rsidRPr="008649A7">
        <w:rPr>
          <w:rFonts w:ascii="Arial" w:hAnsi="Arial" w:cs="Arial"/>
          <w:sz w:val="20"/>
          <w:szCs w:val="20"/>
          <w:u w:val="single"/>
          <w:vertAlign w:val="superscript"/>
          <w:lang w:val="en-US" w:eastAsia="en-US"/>
        </w:rPr>
        <w:t>mm</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Rake out with a scraped blade.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dust and debris.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Fill with pure acrylic, paintable, flexible crack filler.</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u w:val="single"/>
          <w:vertAlign w:val="superscript"/>
          <w:lang w:val="en-US" w:eastAsia="en-US"/>
        </w:rPr>
      </w:pPr>
      <w:r w:rsidRPr="008649A7">
        <w:rPr>
          <w:rFonts w:ascii="Arial" w:hAnsi="Arial" w:cs="Arial"/>
          <w:sz w:val="20"/>
          <w:szCs w:val="20"/>
          <w:u w:val="single"/>
          <w:lang w:val="en-US" w:eastAsia="en-US"/>
        </w:rPr>
        <w:t>Cracks over 2</w:t>
      </w:r>
      <w:r w:rsidRPr="008649A7">
        <w:rPr>
          <w:rFonts w:ascii="Arial" w:hAnsi="Arial" w:cs="Arial"/>
          <w:sz w:val="20"/>
          <w:szCs w:val="20"/>
          <w:u w:val="single"/>
          <w:vertAlign w:val="superscript"/>
          <w:lang w:val="en-US" w:eastAsia="en-US"/>
        </w:rPr>
        <w:t>mm</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Open out with a </w:t>
      </w:r>
      <w:proofErr w:type="spellStart"/>
      <w:r w:rsidRPr="008649A7">
        <w:rPr>
          <w:rFonts w:ascii="Arial" w:hAnsi="Arial" w:cs="Arial"/>
          <w:sz w:val="20"/>
          <w:szCs w:val="20"/>
          <w:lang w:val="en-US" w:eastAsia="en-US"/>
        </w:rPr>
        <w:t>carborundum</w:t>
      </w:r>
      <w:proofErr w:type="spellEnd"/>
      <w:r w:rsidRPr="008649A7">
        <w:rPr>
          <w:rFonts w:ascii="Arial" w:hAnsi="Arial" w:cs="Arial"/>
          <w:sz w:val="20"/>
          <w:szCs w:val="20"/>
          <w:lang w:val="en-US" w:eastAsia="en-US"/>
        </w:rPr>
        <w:t xml:space="preserve"> disk into a V shape minimum 3</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wide.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dust and debris.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Wet the crack and fill with damp 1:4 cement/sand mortar properly compacted into the cracks.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Repairs to Mortar Joints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Scrape out unsound mortar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Point solidly with 1:3 cement/sand mortar properly compacted into the joints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Repairs to Painted Wall Surface Coating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loose paint with a sharp paint a scraper or hand-held pneumatic engraving tools fitted with flat chisel heads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Feather edges of tightly bonded paint with a rough to medium grit paper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Built up paint covering flush with general surface area</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Preparation - Generally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Materials used in preparation to be types recommended by their manufacturers and the coating manufacturer for the situation and surfaces being prepared.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in strict accordance with the manufacturers specification.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doors and opening windows, </w:t>
      </w:r>
      <w:proofErr w:type="spellStart"/>
      <w:r w:rsidRPr="008649A7">
        <w:rPr>
          <w:rFonts w:ascii="Arial" w:hAnsi="Arial" w:cs="Arial"/>
          <w:sz w:val="20"/>
          <w:szCs w:val="20"/>
          <w:lang w:val="en-US" w:eastAsia="en-US"/>
        </w:rPr>
        <w:t>etc</w:t>
      </w:r>
      <w:proofErr w:type="spellEnd"/>
      <w:r w:rsidRPr="008649A7">
        <w:rPr>
          <w:rFonts w:ascii="Arial" w:hAnsi="Arial" w:cs="Arial"/>
          <w:sz w:val="20"/>
          <w:szCs w:val="20"/>
          <w:lang w:val="en-US" w:eastAsia="en-US"/>
        </w:rPr>
        <w:t>, are “eased” as necessary before coating. Prime any resulting bare areas.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Plastered surfaces and </w:t>
      </w:r>
      <w:proofErr w:type="spellStart"/>
      <w:r w:rsidRPr="008649A7">
        <w:rPr>
          <w:rFonts w:ascii="Arial" w:hAnsi="Arial" w:cs="Arial"/>
          <w:sz w:val="20"/>
          <w:szCs w:val="20"/>
          <w:lang w:val="en-US" w:eastAsia="en-US"/>
        </w:rPr>
        <w:t>fibre</w:t>
      </w:r>
      <w:proofErr w:type="spellEnd"/>
      <w:r w:rsidRPr="008649A7">
        <w:rPr>
          <w:rFonts w:ascii="Arial" w:hAnsi="Arial" w:cs="Arial"/>
          <w:sz w:val="20"/>
          <w:szCs w:val="20"/>
          <w:lang w:val="en-US" w:eastAsia="en-US"/>
        </w:rPr>
        <w:t xml:space="preserve"> cement boards to be washed down and allowed to dry completely.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Unfinished concrete surfaces clean with 1:4 solution of spirit of salts: water.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floors where painting is to be carried out to be swept clean, walls dusted down and unpainted surfaces protected.</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u w:val="single"/>
          <w:lang w:val="en-US" w:eastAsia="en-US"/>
        </w:rPr>
        <w:t>Efflorescenc</w:t>
      </w:r>
      <w:r w:rsidRPr="008649A7">
        <w:rPr>
          <w:rFonts w:ascii="Arial" w:hAnsi="Arial" w:cs="Arial"/>
          <w:b/>
          <w:sz w:val="20"/>
          <w:szCs w:val="20"/>
          <w:lang w:val="en-US" w:eastAsia="en-US"/>
        </w:rPr>
        <w:t xml:space="preserve">e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surface salts and other loose material with a stiff brush or coarse dry cloth.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Leave for 48 hours and repeat process if further efflorescence occurs.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Sand glossy surfaces to provide a key for finish.</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u w:val="single"/>
          <w:lang w:val="en-US" w:eastAsia="en-US"/>
        </w:rPr>
        <w:t>Ironmongery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from surfaces to be coated and re-fit on completion. Do not remove hinges unless instructed to do so</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Previously Uncoated Timber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Ensure that large and loose knots are removed and made good with sound timber of the same species. Sand down flush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Ensure that surfaces are clean and remove all oil, grease and excessive natural oils with suitable solvents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Sand to a smooth, even finish with </w:t>
      </w:r>
      <w:proofErr w:type="spellStart"/>
      <w:r w:rsidRPr="008649A7">
        <w:rPr>
          <w:rFonts w:ascii="Arial" w:hAnsi="Arial" w:cs="Arial"/>
          <w:sz w:val="20"/>
          <w:szCs w:val="20"/>
          <w:lang w:val="en-US" w:eastAsia="en-US"/>
        </w:rPr>
        <w:t>arrises</w:t>
      </w:r>
      <w:proofErr w:type="spellEnd"/>
      <w:r w:rsidRPr="008649A7">
        <w:rPr>
          <w:rFonts w:ascii="Arial" w:hAnsi="Arial" w:cs="Arial"/>
          <w:sz w:val="20"/>
          <w:szCs w:val="20"/>
          <w:lang w:val="en-US" w:eastAsia="en-US"/>
        </w:rPr>
        <w:t xml:space="preserve"> rounded or eased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resinous bleeding by heat, apply two coats of knotting to resinous areas and all knots and allow to dry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8649A7">
        <w:rPr>
          <w:rFonts w:ascii="Arial" w:hAnsi="Arial" w:cs="Arial"/>
          <w:sz w:val="20"/>
          <w:szCs w:val="20"/>
          <w:lang w:val="en-US" w:eastAsia="en-US"/>
        </w:rPr>
        <w:t>coloured</w:t>
      </w:r>
      <w:proofErr w:type="spellEnd"/>
      <w:r w:rsidRPr="008649A7">
        <w:rPr>
          <w:rFonts w:ascii="Arial" w:hAnsi="Arial" w:cs="Arial"/>
          <w:sz w:val="20"/>
          <w:szCs w:val="20"/>
          <w:lang w:val="en-US" w:eastAsia="en-US"/>
        </w:rPr>
        <w:t xml:space="preserve"> stopper/filler worked well in and finished off flush with surface. Sand smooth and remove dust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Sand down to remove all plaster stains pencil marks and other blemishes from timber that is to be oiled or stained</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Previously Coated Timber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Strip any existing cracked or flaking varnish back to fresh wood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Sand down any </w:t>
      </w:r>
      <w:proofErr w:type="spellStart"/>
      <w:r w:rsidRPr="008649A7">
        <w:rPr>
          <w:rFonts w:ascii="Arial" w:hAnsi="Arial" w:cs="Arial"/>
          <w:sz w:val="20"/>
          <w:szCs w:val="20"/>
          <w:lang w:val="en-US" w:eastAsia="en-US"/>
        </w:rPr>
        <w:t>discoloured</w:t>
      </w:r>
      <w:proofErr w:type="spellEnd"/>
      <w:r w:rsidRPr="008649A7">
        <w:rPr>
          <w:rFonts w:ascii="Arial" w:hAnsi="Arial" w:cs="Arial"/>
          <w:sz w:val="20"/>
          <w:szCs w:val="20"/>
          <w:lang w:val="en-US" w:eastAsia="en-US"/>
        </w:rPr>
        <w:t xml:space="preserve"> areas to fresh wood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Ensure that surfaces are clean and remove all oil, grease and excessive natural oils with suitable solvents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Sound varnish to be sanded with 360 grit paper</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Uncoated Masonry/Render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dirt, surface deposits, loose and faking material with a stiff brush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Fill holes and cracks flush with surface, rub down</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Unpainted Plaster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dirt and surface deposits with a stiff brush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Rub down to remove nibs, trowel marks and plaster splashes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Lightly rub over </w:t>
      </w:r>
      <w:proofErr w:type="spellStart"/>
      <w:r w:rsidRPr="008649A7">
        <w:rPr>
          <w:rFonts w:ascii="Arial" w:hAnsi="Arial" w:cs="Arial"/>
          <w:sz w:val="20"/>
          <w:szCs w:val="20"/>
          <w:lang w:val="en-US" w:eastAsia="en-US"/>
        </w:rPr>
        <w:t>trowelled</w:t>
      </w:r>
      <w:proofErr w:type="spellEnd"/>
      <w:r w:rsidRPr="008649A7">
        <w:rPr>
          <w:rFonts w:ascii="Arial" w:hAnsi="Arial" w:cs="Arial"/>
          <w:sz w:val="20"/>
          <w:szCs w:val="20"/>
          <w:lang w:val="en-US" w:eastAsia="en-US"/>
        </w:rPr>
        <w:t xml:space="preserve"> glossy plaster with worn abrasive paper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Fill depressions, holes and cracks and lightly rub down flush with surface</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Steel Generally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all loose and faking paint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Feather edges of tightly bonding paint</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Rusted Areas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Clean disk sand and wire brush to remove rust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Clean bare steel patches with a solvent wash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Rust convertor only to be used on small areas where hand cleaning is ineffective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with a stiff brush ensuring penetration into any pitting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Inspect after two hours and recoat areas showing unconverted red rust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Prime surfaces as soon as possible after cleaning, and in any case within four hours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Coating</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Painting Generally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Operatives must be appropriately skilled and experienced in the use of specified materials and methods of application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Any priming as soon as possible on the same day as preparation is completed, ensure that coats are of adequate thickness and suit surface porosity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Adjacent coats of the same material must be of a different tint to ensure that each coat provides complete coverage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Apply coatings evenly to give a smooth finish of uniform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free from brush marks, nibs, sags, runs and other defects. Cut in neatly and cleanly. Do not splash or mark adjacent surfaces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Keep all surfaces clean and free from dust during coating and drying. Adequately protect completed work from damage</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u w:val="single"/>
          <w:lang w:val="en-US" w:eastAsia="en-US"/>
        </w:rPr>
        <w:t>Painted Joinery/woodwork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Before priming preservative treated timber, any cut surfaces to be retreated and all end grain to be liberally coated allowing it to soak in before recoating it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Pre-primed woodwork to be lightly rubbed down and patch prime to match existing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Prime: One coat primer, two coats to end grain which will be painted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Finish: Two coats Alkyd gloss, sanded down between coats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Staining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Check with stain manufacturer if primer is required for the species of timber and type of previously applied treatment.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stain in flowing coats. Redistribute excess material by brushing before stain has set. Allow not less than 12 hours between coats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Varnishing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Thin first coat with white spirits according to manufacturer’s recommendations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Brush well in avoiding aeration and lay off</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further coats of varnish, rubbing down lightly between coats along the grain</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Bead Glazing to Coated Timber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Before Glazing: Apply first two coats to rebates and beads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Concealed Joinery Surfaces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Inaccessible parts of joinery constructions are to be primed and/or coated before assembly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Wooden Doors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Varnish or paint bottom edges before hanging</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Completion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Ensure that opening lights/windows/hinges and other moving parts move freely. Remove all masking tape and temporary coverings afterwards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Protection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Adequately protect all surfaces that are not to be coated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Protect all surfaces from dust and damp</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Where doors are delivered to site in a finished condition, provide all necessary protection to the doors when applying coatings to the frames</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Air-conditioners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Contractor to provide adequate power supply to air con unit</w:t>
      </w:r>
    </w:p>
    <w:p w:rsidR="008649A7" w:rsidRPr="008649A7" w:rsidRDefault="008649A7" w:rsidP="008649A7">
      <w:pPr>
        <w:spacing w:after="0" w:line="276" w:lineRule="auto"/>
        <w:jc w:val="both"/>
        <w:rPr>
          <w:rFonts w:ascii="Arial" w:hAnsi="Arial" w:cs="Arial"/>
          <w:sz w:val="20"/>
          <w:szCs w:val="20"/>
          <w:lang w:val="en-US" w:eastAsia="en-US"/>
        </w:rPr>
      </w:pPr>
      <w:proofErr w:type="gramStart"/>
      <w:r w:rsidRPr="008649A7">
        <w:rPr>
          <w:rFonts w:ascii="Arial" w:hAnsi="Arial" w:cs="Arial"/>
          <w:sz w:val="20"/>
          <w:szCs w:val="20"/>
          <w:lang w:val="en-US" w:eastAsia="en-US"/>
        </w:rPr>
        <w:t>12 month</w:t>
      </w:r>
      <w:proofErr w:type="gramEnd"/>
      <w:r w:rsidRPr="008649A7">
        <w:rPr>
          <w:rFonts w:ascii="Arial" w:hAnsi="Arial" w:cs="Arial"/>
          <w:sz w:val="20"/>
          <w:szCs w:val="20"/>
          <w:lang w:val="en-US" w:eastAsia="en-US"/>
        </w:rPr>
        <w:t xml:space="preserve"> warrantee to be included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Contractor is liable for any damages to structure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work must be SABS approved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D/P Isolator to be installed and connected adjacent to air-con unit internally (see size and Phase requirements as stipulated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Electrical Certificate </w:t>
      </w:r>
      <w:proofErr w:type="gramStart"/>
      <w:r w:rsidRPr="008649A7">
        <w:rPr>
          <w:rFonts w:ascii="Arial" w:hAnsi="Arial" w:cs="Arial"/>
          <w:sz w:val="20"/>
          <w:szCs w:val="20"/>
          <w:lang w:val="en-US" w:eastAsia="en-US"/>
        </w:rPr>
        <w:t>Of</w:t>
      </w:r>
      <w:proofErr w:type="gramEnd"/>
      <w:r w:rsidRPr="008649A7">
        <w:rPr>
          <w:rFonts w:ascii="Arial" w:hAnsi="Arial" w:cs="Arial"/>
          <w:sz w:val="20"/>
          <w:szCs w:val="20"/>
          <w:lang w:val="en-US" w:eastAsia="en-US"/>
        </w:rPr>
        <w:t xml:space="preserve"> Compliance to be issued on completion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Allow for drilling through wall and plaster/ patch and paint afterwards. Piping to installed through walls only, never glass panes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piping/cabling to be in PVC </w:t>
      </w:r>
      <w:proofErr w:type="spellStart"/>
      <w:r w:rsidRPr="008649A7">
        <w:rPr>
          <w:rFonts w:ascii="Arial" w:hAnsi="Arial" w:cs="Arial"/>
          <w:sz w:val="20"/>
          <w:szCs w:val="20"/>
          <w:lang w:val="en-US" w:eastAsia="en-US"/>
        </w:rPr>
        <w:t>trunking</w:t>
      </w:r>
      <w:proofErr w:type="spellEnd"/>
      <w:r w:rsidRPr="008649A7">
        <w:rPr>
          <w:rFonts w:ascii="Arial" w:hAnsi="Arial" w:cs="Arial"/>
          <w:sz w:val="20"/>
          <w:szCs w:val="20"/>
          <w:lang w:val="en-US" w:eastAsia="en-US"/>
        </w:rPr>
        <w:t xml:space="preserve"> / ducting. Allow for correct </w:t>
      </w:r>
      <w:proofErr w:type="spellStart"/>
      <w:r w:rsidRPr="008649A7">
        <w:rPr>
          <w:rFonts w:ascii="Arial" w:hAnsi="Arial" w:cs="Arial"/>
          <w:sz w:val="20"/>
          <w:szCs w:val="20"/>
          <w:lang w:val="en-US" w:eastAsia="en-US"/>
        </w:rPr>
        <w:t>lenghts</w:t>
      </w:r>
      <w:proofErr w:type="spellEnd"/>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Units always to be heating and cooling (unless otherwise stipulated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piping, brackets, gas up to commissioning to be included in pricing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units of the following Manufacturers: Samsung, LG, Carrier, Daiken, York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Air-cons to be Inverter type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Plumbing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registered Plumbers to be employed for any plumbing &amp; drainage work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Allow for ± 2m</w:t>
      </w:r>
      <w:proofErr w:type="gramStart"/>
      <w:r w:rsidRPr="008649A7">
        <w:rPr>
          <w:rFonts w:ascii="Arial" w:hAnsi="Arial" w:cs="Arial"/>
          <w:sz w:val="20"/>
          <w:szCs w:val="20"/>
          <w:vertAlign w:val="superscript"/>
          <w:lang w:val="en-US" w:eastAsia="en-US"/>
        </w:rPr>
        <w:t>2</w:t>
      </w:r>
      <w:r w:rsidRPr="008649A7">
        <w:rPr>
          <w:rFonts w:ascii="Arial" w:hAnsi="Arial" w:cs="Arial"/>
          <w:sz w:val="20"/>
          <w:szCs w:val="20"/>
          <w:lang w:val="en-US" w:eastAsia="en-US"/>
        </w:rPr>
        <w:t xml:space="preserve">  tiling</w:t>
      </w:r>
      <w:proofErr w:type="gramEnd"/>
      <w:r w:rsidRPr="008649A7">
        <w:rPr>
          <w:rFonts w:ascii="Arial" w:hAnsi="Arial" w:cs="Arial"/>
          <w:sz w:val="20"/>
          <w:szCs w:val="20"/>
          <w:lang w:val="en-US" w:eastAsia="en-US"/>
        </w:rPr>
        <w:t xml:space="preserve"> above each basin and sink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Allow for A Grade Glazed white tiles, 152 x 152mm, 5 – 6.5mm thick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Sinks size: 1350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535</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unless otherwise specified in bill of quantities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Sink mixer for tea room sink to be 15mm chrome plated brass cobra mixer type tap</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sinks to be </w:t>
      </w:r>
      <w:proofErr w:type="spellStart"/>
      <w:r w:rsidRPr="008649A7">
        <w:rPr>
          <w:rFonts w:ascii="Arial" w:hAnsi="Arial" w:cs="Arial"/>
          <w:sz w:val="20"/>
          <w:szCs w:val="20"/>
          <w:lang w:val="en-US" w:eastAsia="en-US"/>
        </w:rPr>
        <w:t>stand alone</w:t>
      </w:r>
      <w:proofErr w:type="spellEnd"/>
      <w:r w:rsidRPr="008649A7">
        <w:rPr>
          <w:rFonts w:ascii="Arial" w:hAnsi="Arial" w:cs="Arial"/>
          <w:sz w:val="20"/>
          <w:szCs w:val="20"/>
          <w:lang w:val="en-US" w:eastAsia="en-US"/>
        </w:rPr>
        <w:t xml:space="preserve"> stainless steel sink, work area, splash back on Pre-manufactured 40 x 32</w:t>
      </w:r>
      <w:proofErr w:type="gramStart"/>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stainless</w:t>
      </w:r>
      <w:proofErr w:type="gramEnd"/>
      <w:r w:rsidRPr="008649A7">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Stainless steel grade 316 or Type 304 to be used for stainless steel sinks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material to be SABS approved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Make sure all existing water pipes and waste is in good working condition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existing basins and sinks to be washed and cleaned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 each water supply line, a ball valve need to be installed as close as possible to outlet, this includes basins, sinks, toilets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Each tap to be visibly marked with “H” or a “Red” mark for Hot water and “C” or a “Blue” mark for Cold water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Geysers: Install makes such as </w:t>
      </w:r>
      <w:proofErr w:type="spellStart"/>
      <w:r w:rsidRPr="008649A7">
        <w:rPr>
          <w:rFonts w:ascii="Arial" w:hAnsi="Arial" w:cs="Arial"/>
          <w:sz w:val="20"/>
          <w:szCs w:val="20"/>
          <w:lang w:val="en-US" w:eastAsia="en-US"/>
        </w:rPr>
        <w:t>Franky</w:t>
      </w:r>
      <w:proofErr w:type="spellEnd"/>
      <w:r w:rsidRPr="008649A7">
        <w:rPr>
          <w:rFonts w:ascii="Arial" w:hAnsi="Arial" w:cs="Arial"/>
          <w:sz w:val="20"/>
          <w:szCs w:val="20"/>
          <w:lang w:val="en-US" w:eastAsia="en-US"/>
        </w:rPr>
        <w:t xml:space="preserve">, </w:t>
      </w:r>
      <w:proofErr w:type="spellStart"/>
      <w:r w:rsidRPr="008649A7">
        <w:rPr>
          <w:rFonts w:ascii="Arial" w:hAnsi="Arial" w:cs="Arial"/>
          <w:sz w:val="20"/>
          <w:szCs w:val="20"/>
          <w:lang w:val="en-US" w:eastAsia="en-US"/>
        </w:rPr>
        <w:t>Kwikhot</w:t>
      </w:r>
      <w:proofErr w:type="spellEnd"/>
      <w:r w:rsidRPr="008649A7">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Toilets: these shall be deemed to include the following: WC Pan, flush valve or 11 </w:t>
      </w:r>
      <w:proofErr w:type="spellStart"/>
      <w:r w:rsidRPr="008649A7">
        <w:rPr>
          <w:rFonts w:ascii="Arial" w:hAnsi="Arial" w:cs="Arial"/>
          <w:sz w:val="20"/>
          <w:szCs w:val="20"/>
          <w:lang w:val="en-US" w:eastAsia="en-US"/>
        </w:rPr>
        <w:t>litre</w:t>
      </w:r>
      <w:proofErr w:type="spellEnd"/>
      <w:r w:rsidRPr="008649A7">
        <w:rPr>
          <w:rFonts w:ascii="Arial" w:hAnsi="Arial" w:cs="Arial"/>
          <w:sz w:val="20"/>
          <w:szCs w:val="20"/>
          <w:lang w:val="en-US" w:eastAsia="en-US"/>
        </w:rPr>
        <w:t xml:space="preserve"> cistern with flushing apparatus, float valve and flush pipe and all </w:t>
      </w:r>
      <w:proofErr w:type="spellStart"/>
      <w:r w:rsidRPr="008649A7">
        <w:rPr>
          <w:rFonts w:ascii="Arial" w:hAnsi="Arial" w:cs="Arial"/>
          <w:sz w:val="20"/>
          <w:szCs w:val="20"/>
          <w:lang w:val="en-US" w:eastAsia="en-US"/>
        </w:rPr>
        <w:t>finishings</w:t>
      </w:r>
      <w:proofErr w:type="spellEnd"/>
      <w:r w:rsidRPr="008649A7">
        <w:rPr>
          <w:rFonts w:ascii="Arial" w:hAnsi="Arial" w:cs="Arial"/>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Hydroboil</w:t>
      </w:r>
      <w:proofErr w:type="spellEnd"/>
      <w:r w:rsidRPr="008649A7">
        <w:rPr>
          <w:rFonts w:ascii="Arial" w:hAnsi="Arial" w:cs="Arial"/>
          <w:sz w:val="20"/>
          <w:szCs w:val="20"/>
          <w:lang w:val="en-US" w:eastAsia="en-US"/>
        </w:rPr>
        <w:t xml:space="preserve"> installations: Install always above sink (see bill of quantities for size)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Emergency shower: complete body shower with eye station. Flow rate to be 60 </w:t>
      </w:r>
      <w:proofErr w:type="spellStart"/>
      <w:r w:rsidRPr="008649A7">
        <w:rPr>
          <w:rFonts w:ascii="Arial" w:hAnsi="Arial" w:cs="Arial"/>
          <w:sz w:val="20"/>
          <w:szCs w:val="20"/>
          <w:lang w:val="en-US" w:eastAsia="en-US"/>
        </w:rPr>
        <w:t>litre</w:t>
      </w:r>
      <w:proofErr w:type="spellEnd"/>
      <w:r w:rsidRPr="008649A7">
        <w:rPr>
          <w:rFonts w:ascii="Arial" w:hAnsi="Arial" w:cs="Arial"/>
          <w:sz w:val="20"/>
          <w:szCs w:val="20"/>
          <w:lang w:val="en-US" w:eastAsia="en-US"/>
        </w:rPr>
        <w:t xml:space="preserve"> per minute. At floor level, 700mm below shower head, the radius of water reaching the floor should be 200mm. At the eye station flow rate should be 6 </w:t>
      </w:r>
      <w:proofErr w:type="spellStart"/>
      <w:r w:rsidRPr="008649A7">
        <w:rPr>
          <w:rFonts w:ascii="Arial" w:hAnsi="Arial" w:cs="Arial"/>
          <w:sz w:val="20"/>
          <w:szCs w:val="20"/>
          <w:lang w:val="en-US" w:eastAsia="en-US"/>
        </w:rPr>
        <w:t>litre</w:t>
      </w:r>
      <w:proofErr w:type="spellEnd"/>
      <w:r w:rsidRPr="008649A7">
        <w:rPr>
          <w:rFonts w:ascii="Arial" w:hAnsi="Arial" w:cs="Arial"/>
          <w:sz w:val="20"/>
          <w:szCs w:val="20"/>
          <w:lang w:val="en-US" w:eastAsia="en-US"/>
        </w:rPr>
        <w:t xml:space="preserve"> per minute at a flow pressure safe enough not to injure the User. This unit to be 1 </w:t>
      </w:r>
      <w:proofErr w:type="spellStart"/>
      <w:r w:rsidRPr="008649A7">
        <w:rPr>
          <w:rFonts w:ascii="Arial" w:hAnsi="Arial" w:cs="Arial"/>
          <w:sz w:val="20"/>
          <w:szCs w:val="20"/>
          <w:lang w:val="en-US" w:eastAsia="en-US"/>
        </w:rPr>
        <w:t>metre</w:t>
      </w:r>
      <w:proofErr w:type="spellEnd"/>
      <w:r w:rsidRPr="008649A7">
        <w:rPr>
          <w:rFonts w:ascii="Arial" w:hAnsi="Arial" w:cs="Arial"/>
          <w:sz w:val="20"/>
          <w:szCs w:val="20"/>
          <w:lang w:val="en-US" w:eastAsia="en-US"/>
        </w:rPr>
        <w:t xml:space="preserve"> from floor level. Make use of emergency showers as supplied by </w:t>
      </w:r>
      <w:proofErr w:type="spellStart"/>
      <w:r w:rsidRPr="008649A7">
        <w:rPr>
          <w:rFonts w:ascii="Arial" w:hAnsi="Arial" w:cs="Arial"/>
          <w:sz w:val="20"/>
          <w:szCs w:val="20"/>
          <w:lang w:val="en-US" w:eastAsia="en-US"/>
        </w:rPr>
        <w:t>Broen</w:t>
      </w:r>
      <w:proofErr w:type="spellEnd"/>
      <w:r w:rsidRPr="008649A7">
        <w:rPr>
          <w:rFonts w:ascii="Arial" w:hAnsi="Arial" w:cs="Arial"/>
          <w:sz w:val="20"/>
          <w:szCs w:val="20"/>
          <w:lang w:val="en-US" w:eastAsia="en-US"/>
        </w:rPr>
        <w:t xml:space="preserve">, Bull Maurice Trading or similar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Electrical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registered Electricians to be employed for any electrical work</w:t>
      </w:r>
    </w:p>
    <w:p w:rsidR="008649A7" w:rsidRPr="008649A7" w:rsidRDefault="008649A7" w:rsidP="008649A7">
      <w:pPr>
        <w:spacing w:after="0" w:line="276" w:lineRule="auto"/>
        <w:jc w:val="both"/>
        <w:rPr>
          <w:rFonts w:ascii="Arial" w:hAnsi="Arial" w:cs="Arial"/>
          <w:bCs/>
          <w:sz w:val="20"/>
          <w:szCs w:val="20"/>
          <w:u w:val="single"/>
          <w:lang w:val="en-US" w:eastAsia="en-US"/>
        </w:rPr>
      </w:pPr>
      <w:r w:rsidRPr="008649A7">
        <w:rPr>
          <w:rFonts w:ascii="Arial" w:hAnsi="Arial" w:cs="Arial"/>
          <w:sz w:val="20"/>
          <w:szCs w:val="20"/>
          <w:lang w:val="en-US" w:eastAsia="en-US"/>
        </w:rPr>
        <w:t>Wires to be used for sockets outlets; 2.5mm</w:t>
      </w:r>
      <w:r w:rsidRPr="008649A7">
        <w:rPr>
          <w:rFonts w:ascii="Arial" w:hAnsi="Arial" w:cs="Arial"/>
          <w:sz w:val="20"/>
          <w:szCs w:val="20"/>
          <w:vertAlign w:val="superscript"/>
          <w:lang w:val="en-US" w:eastAsia="en-US"/>
        </w:rPr>
        <w:t>2</w:t>
      </w:r>
      <w:r w:rsidRPr="008649A7">
        <w:rPr>
          <w:rFonts w:ascii="Arial" w:hAnsi="Arial" w:cs="Arial"/>
          <w:sz w:val="20"/>
          <w:szCs w:val="20"/>
          <w:lang w:val="en-US" w:eastAsia="en-US"/>
        </w:rPr>
        <w:t xml:space="preserve"> PVC</w:t>
      </w:r>
    </w:p>
    <w:p w:rsidR="008649A7" w:rsidRPr="008649A7" w:rsidRDefault="008649A7" w:rsidP="008649A7">
      <w:pPr>
        <w:spacing w:after="0" w:line="276" w:lineRule="auto"/>
        <w:jc w:val="both"/>
        <w:rPr>
          <w:rFonts w:ascii="Arial" w:hAnsi="Arial" w:cs="Arial"/>
          <w:bCs/>
          <w:sz w:val="20"/>
          <w:szCs w:val="20"/>
          <w:u w:val="single"/>
          <w:lang w:val="en-US" w:eastAsia="en-US"/>
        </w:rPr>
      </w:pP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for 2- compartment steel/PVC power skirting unless differently specified in bill of quantities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w:t>
      </w:r>
    </w:p>
    <w:p w:rsidR="008649A7" w:rsidRPr="008649A7" w:rsidRDefault="008649A7" w:rsidP="008649A7">
      <w:pPr>
        <w:spacing w:after="0" w:line="276" w:lineRule="auto"/>
        <w:jc w:val="both"/>
        <w:rPr>
          <w:rFonts w:ascii="Arial" w:hAnsi="Arial" w:cs="Arial"/>
          <w:bCs/>
          <w:sz w:val="20"/>
          <w:szCs w:val="20"/>
          <w:u w:val="single"/>
          <w:lang w:val="en-US" w:eastAsia="en-US"/>
        </w:rPr>
      </w:pPr>
      <w:r w:rsidRPr="008649A7">
        <w:rPr>
          <w:rFonts w:ascii="Arial" w:hAnsi="Arial" w:cs="Arial"/>
          <w:sz w:val="20"/>
          <w:szCs w:val="20"/>
          <w:lang w:val="en-US" w:eastAsia="en-US"/>
        </w:rPr>
        <w:t xml:space="preserve">Normal plugs to be white and dedicated plugs to be red </w:t>
      </w:r>
    </w:p>
    <w:p w:rsidR="008649A7" w:rsidRPr="008649A7" w:rsidRDefault="008649A7" w:rsidP="008649A7">
      <w:pPr>
        <w:spacing w:after="0" w:line="276" w:lineRule="auto"/>
        <w:jc w:val="both"/>
        <w:rPr>
          <w:rFonts w:ascii="Arial" w:hAnsi="Arial" w:cs="Arial"/>
          <w:bCs/>
          <w:sz w:val="20"/>
          <w:szCs w:val="20"/>
          <w:u w:val="single"/>
          <w:lang w:val="en-US" w:eastAsia="en-US"/>
        </w:rPr>
      </w:pPr>
      <w:r w:rsidRPr="008649A7">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8649A7" w:rsidRPr="008649A7" w:rsidRDefault="008649A7" w:rsidP="008649A7">
      <w:pPr>
        <w:spacing w:after="0" w:line="276" w:lineRule="auto"/>
        <w:jc w:val="both"/>
        <w:rPr>
          <w:rFonts w:ascii="Arial" w:hAnsi="Arial" w:cs="Arial"/>
          <w:bCs/>
          <w:sz w:val="20"/>
          <w:szCs w:val="20"/>
          <w:u w:val="single"/>
          <w:lang w:val="en-US" w:eastAsia="en-US"/>
        </w:rPr>
      </w:pPr>
      <w:r w:rsidRPr="008649A7">
        <w:rPr>
          <w:rFonts w:ascii="Arial" w:hAnsi="Arial" w:cs="Arial"/>
          <w:sz w:val="20"/>
          <w:szCs w:val="20"/>
          <w:lang w:val="en-US" w:eastAsia="en-US"/>
        </w:rPr>
        <w:t>Legend card in DB to be up to date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Electrical Certificate of Completion to be issued on completion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All material to be SABS approved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installations to comply with SANS10142 installation rules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additional /replaced plugs, isolators and light switches must be labelled on the cover and Distribution Board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Circuit breakers to be SABS approved and type and size to be confirmed with Project Manager before installation</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Hydroboils</w:t>
      </w:r>
      <w:proofErr w:type="spellEnd"/>
      <w:r w:rsidRPr="008649A7">
        <w:rPr>
          <w:rFonts w:ascii="Arial" w:hAnsi="Arial" w:cs="Arial"/>
          <w:sz w:val="20"/>
          <w:szCs w:val="20"/>
          <w:lang w:val="en-US" w:eastAsia="en-US"/>
        </w:rPr>
        <w:t>: wire from DB Board with 30Amp double pole isolator next to Unit (at least 1m away) and 20Amp circuit breaker in DB board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roofErr w:type="spellStart"/>
      <w:r w:rsidRPr="008649A7">
        <w:rPr>
          <w:rFonts w:ascii="Arial" w:hAnsi="Arial" w:cs="Arial"/>
          <w:b/>
          <w:sz w:val="20"/>
          <w:szCs w:val="20"/>
          <w:u w:val="single"/>
          <w:lang w:val="en-US" w:eastAsia="en-US"/>
        </w:rPr>
        <w:t>Shadeports</w:t>
      </w:r>
      <w:proofErr w:type="spellEnd"/>
      <w:r w:rsidRPr="008649A7">
        <w:rPr>
          <w:rFonts w:ascii="Arial" w:hAnsi="Arial" w:cs="Arial"/>
          <w:b/>
          <w:sz w:val="20"/>
          <w:szCs w:val="20"/>
          <w:u w:val="single"/>
          <w:lang w:val="en-US" w:eastAsia="en-US"/>
        </w:rPr>
        <w:t xml:space="preserve"> </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Item</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Single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Double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Triple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Pitch Height</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900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1350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1350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Clearance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2100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2100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2100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Width</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3000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7500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Length of span</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5500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5500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5500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Cross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57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Cable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6mm galvanized in all cases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Hoops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42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42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Cantilever (bottom)</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Cantilever (top arm)</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42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Cantilever (brace)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34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Columns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165 x 3.5 x 4000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Columns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76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76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Foundations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500 x 600 x 900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Concrete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20 MPA for all</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hanging braces must be braced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hanging brace must have a </w:t>
      </w:r>
      <w:proofErr w:type="gramStart"/>
      <w:r w:rsidRPr="008649A7">
        <w:rPr>
          <w:rFonts w:ascii="Arial" w:hAnsi="Arial" w:cs="Arial"/>
          <w:sz w:val="20"/>
          <w:szCs w:val="20"/>
          <w:lang w:val="en-US" w:eastAsia="en-US"/>
        </w:rPr>
        <w:t>12.5 degree</w:t>
      </w:r>
      <w:proofErr w:type="gramEnd"/>
      <w:r w:rsidRPr="008649A7">
        <w:rPr>
          <w:rFonts w:ascii="Arial" w:hAnsi="Arial" w:cs="Arial"/>
          <w:sz w:val="20"/>
          <w:szCs w:val="20"/>
          <w:lang w:val="en-US" w:eastAsia="en-US"/>
        </w:rPr>
        <w:t xml:space="preserve"> angle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hoops must be rolled on a rolling machine and not cranked/ bend</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green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cotton used for sewing the nets must be UV resistant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Workbenches &amp; Tops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Worktops to be 32</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thick, either 600mm or 900</w:t>
      </w:r>
      <w:proofErr w:type="gramStart"/>
      <w:r w:rsidRPr="008649A7">
        <w:rPr>
          <w:rFonts w:ascii="Arial" w:hAnsi="Arial" w:cs="Arial"/>
          <w:sz w:val="20"/>
          <w:szCs w:val="20"/>
          <w:lang w:val="en-US" w:eastAsia="en-US"/>
        </w:rPr>
        <w:t>mm ,</w:t>
      </w:r>
      <w:proofErr w:type="gramEnd"/>
      <w:r w:rsidRPr="008649A7">
        <w:rPr>
          <w:rFonts w:ascii="Arial" w:hAnsi="Arial" w:cs="Arial"/>
          <w:sz w:val="20"/>
          <w:szCs w:val="20"/>
          <w:lang w:val="en-US" w:eastAsia="en-US"/>
        </w:rPr>
        <w:t xml:space="preserve"> Formica brand </w:t>
      </w:r>
      <w:proofErr w:type="spellStart"/>
      <w:r w:rsidRPr="008649A7">
        <w:rPr>
          <w:rFonts w:ascii="Arial" w:hAnsi="Arial" w:cs="Arial"/>
          <w:sz w:val="20"/>
          <w:szCs w:val="20"/>
          <w:lang w:val="en-US" w:eastAsia="en-US"/>
        </w:rPr>
        <w:t>postform</w:t>
      </w:r>
      <w:proofErr w:type="spellEnd"/>
      <w:r w:rsidRPr="008649A7">
        <w:rPr>
          <w:rFonts w:ascii="Arial" w:hAnsi="Arial" w:cs="Arial"/>
          <w:sz w:val="20"/>
          <w:szCs w:val="20"/>
          <w:lang w:val="en-US" w:eastAsia="en-US"/>
        </w:rPr>
        <w:t xml:space="preserve"> - white (unless otherwise stipulated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Pre-manufacture 30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30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8649A7">
        <w:rPr>
          <w:rFonts w:ascii="Arial" w:hAnsi="Arial" w:cs="Arial"/>
          <w:sz w:val="20"/>
          <w:szCs w:val="20"/>
          <w:lang w:val="en-US" w:eastAsia="en-US"/>
        </w:rPr>
        <w:t>postform</w:t>
      </w:r>
      <w:proofErr w:type="spellEnd"/>
      <w:r w:rsidRPr="008649A7">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Cupboards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8649A7">
        <w:rPr>
          <w:rFonts w:ascii="Arial" w:hAnsi="Arial" w:cs="Arial"/>
          <w:sz w:val="20"/>
          <w:szCs w:val="20"/>
          <w:lang w:val="en-US" w:eastAsia="en-US"/>
        </w:rPr>
        <w:t>panelled</w:t>
      </w:r>
      <w:proofErr w:type="spellEnd"/>
      <w:r w:rsidRPr="008649A7">
        <w:rPr>
          <w:rFonts w:ascii="Arial" w:hAnsi="Arial" w:cs="Arial"/>
          <w:sz w:val="20"/>
          <w:szCs w:val="20"/>
          <w:lang w:val="en-US" w:eastAsia="en-US"/>
        </w:rPr>
        <w:t xml:space="preserve"> for stability. See bill of quantities for sizes and combinations.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8649A7">
        <w:rPr>
          <w:rFonts w:ascii="Arial" w:hAnsi="Arial" w:cs="Arial"/>
          <w:sz w:val="20"/>
          <w:szCs w:val="20"/>
          <w:lang w:val="en-US" w:eastAsia="en-US"/>
        </w:rPr>
        <w:t>face</w:t>
      </w:r>
      <w:proofErr w:type="gramEnd"/>
      <w:r w:rsidRPr="008649A7">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handle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 xml:space="preserve"> </w:t>
      </w: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Doors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the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door profile must be 90mm all-round All exterior doors to be fitted with an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8649A7" w:rsidRPr="008649A7" w:rsidRDefault="008649A7" w:rsidP="008649A7">
      <w:pPr>
        <w:spacing w:after="0" w:line="276" w:lineRule="auto"/>
        <w:jc w:val="both"/>
        <w:rPr>
          <w:rFonts w:ascii="Arial" w:hAnsi="Arial" w:cs="Arial"/>
          <w:bCs/>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Paint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Two final coats of White paint to all surfaces, ceiling and walls. Door </w:t>
      </w:r>
      <w:proofErr w:type="spellStart"/>
      <w:r w:rsidRPr="008649A7">
        <w:rPr>
          <w:rFonts w:ascii="Arial" w:hAnsi="Arial" w:cs="Arial"/>
          <w:sz w:val="20"/>
          <w:szCs w:val="20"/>
          <w:lang w:val="en-US" w:eastAsia="en-US"/>
        </w:rPr>
        <w:t>colours</w:t>
      </w:r>
      <w:proofErr w:type="spellEnd"/>
      <w:r w:rsidRPr="008649A7">
        <w:rPr>
          <w:rFonts w:ascii="Arial" w:hAnsi="Arial" w:cs="Arial"/>
          <w:sz w:val="20"/>
          <w:szCs w:val="20"/>
          <w:lang w:val="en-US" w:eastAsia="en-US"/>
        </w:rPr>
        <w:t xml:space="preserve"> to be confirmed by Project </w:t>
      </w:r>
      <w:proofErr w:type="gramStart"/>
      <w:r w:rsidRPr="008649A7">
        <w:rPr>
          <w:rFonts w:ascii="Arial" w:hAnsi="Arial" w:cs="Arial"/>
          <w:sz w:val="20"/>
          <w:szCs w:val="20"/>
          <w:lang w:val="en-US" w:eastAsia="en-US"/>
        </w:rPr>
        <w:t>Manager,  if</w:t>
      </w:r>
      <w:proofErr w:type="gramEnd"/>
      <w:r w:rsidRPr="008649A7">
        <w:rPr>
          <w:rFonts w:ascii="Arial" w:hAnsi="Arial" w:cs="Arial"/>
          <w:sz w:val="20"/>
          <w:szCs w:val="20"/>
          <w:lang w:val="en-US" w:eastAsia="en-US"/>
        </w:rPr>
        <w:t xml:space="preserve"> not varnished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Existing pipes against wall must be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coded painted, for example gas, water, oxygen</w:t>
      </w:r>
    </w:p>
    <w:p w:rsidR="008649A7" w:rsidRPr="008649A7" w:rsidRDefault="008649A7" w:rsidP="008649A7">
      <w:p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Rhino board surface to receive </w:t>
      </w:r>
      <w:proofErr w:type="spellStart"/>
      <w:r w:rsidRPr="008649A7">
        <w:rPr>
          <w:rFonts w:ascii="Arial" w:hAnsi="Arial" w:cs="Arial"/>
          <w:sz w:val="20"/>
          <w:szCs w:val="20"/>
          <w:lang w:val="en-US" w:eastAsia="en-US"/>
        </w:rPr>
        <w:t>Rhinolite</w:t>
      </w:r>
      <w:proofErr w:type="spellEnd"/>
      <w:r w:rsidRPr="008649A7">
        <w:rPr>
          <w:rFonts w:ascii="Arial" w:hAnsi="Arial" w:cs="Arial"/>
          <w:sz w:val="20"/>
          <w:szCs w:val="20"/>
          <w:lang w:val="en-US" w:eastAsia="en-US"/>
        </w:rPr>
        <w:t xml:space="preserve"> to a smooth finish on dry walls</w:t>
      </w:r>
    </w:p>
    <w:p w:rsidR="008649A7" w:rsidRPr="008649A7" w:rsidRDefault="008649A7" w:rsidP="008649A7">
      <w:p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Before painting can commence, every defect/uneven surface must be repaired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8649A7">
        <w:rPr>
          <w:rFonts w:ascii="Arial" w:hAnsi="Arial" w:cs="Arial"/>
          <w:sz w:val="20"/>
          <w:szCs w:val="20"/>
          <w:lang w:val="en-US" w:eastAsia="en-US"/>
        </w:rPr>
        <w:t xml:space="preserve">c </w:t>
      </w:r>
      <w:r w:rsidRPr="008649A7">
        <w:rPr>
          <w:rFonts w:ascii="Arial" w:hAnsi="Arial" w:cs="Arial"/>
          <w:bCs/>
          <w:sz w:val="20"/>
          <w:szCs w:val="20"/>
          <w:lang w:val="en-US" w:eastAsia="en-US"/>
        </w:rPr>
        <w:t>.</w:t>
      </w:r>
      <w:proofErr w:type="gramEnd"/>
      <w:r w:rsidRPr="008649A7">
        <w:rPr>
          <w:rFonts w:ascii="Arial" w:hAnsi="Arial" w:cs="Arial"/>
          <w:bCs/>
          <w:sz w:val="20"/>
          <w:szCs w:val="20"/>
          <w:lang w:val="en-US" w:eastAsia="en-US"/>
        </w:rPr>
        <w:t xml:space="preserve"> Three (</w:t>
      </w:r>
      <w:r w:rsidRPr="008649A7">
        <w:rPr>
          <w:rFonts w:ascii="Arial" w:hAnsi="Arial" w:cs="Arial"/>
          <w:sz w:val="20"/>
          <w:szCs w:val="20"/>
          <w:lang w:val="en-US" w:eastAsia="en-US"/>
        </w:rPr>
        <w:t xml:space="preserve">3) coats of paint to dry wall. Paint texture and type to match existing,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for walls and steel frames to be white unless otherwise confirmed by Project Manager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One coat metal primer to steel work and two coats final oil based enamel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Paint to be </w:t>
      </w:r>
      <w:proofErr w:type="spellStart"/>
      <w:r w:rsidRPr="008649A7">
        <w:rPr>
          <w:rFonts w:ascii="Arial" w:hAnsi="Arial" w:cs="Arial"/>
          <w:sz w:val="20"/>
          <w:szCs w:val="20"/>
          <w:lang w:val="en-US" w:eastAsia="en-US"/>
        </w:rPr>
        <w:t>Plascon</w:t>
      </w:r>
      <w:proofErr w:type="spellEnd"/>
      <w:r w:rsidRPr="008649A7">
        <w:rPr>
          <w:rFonts w:ascii="Arial" w:hAnsi="Arial" w:cs="Arial"/>
          <w:sz w:val="20"/>
          <w:szCs w:val="20"/>
          <w:lang w:val="en-US" w:eastAsia="en-US"/>
        </w:rPr>
        <w:t xml:space="preserve"> double velvet, </w:t>
      </w:r>
      <w:proofErr w:type="spellStart"/>
      <w:r w:rsidRPr="008649A7">
        <w:rPr>
          <w:rFonts w:ascii="Arial" w:hAnsi="Arial" w:cs="Arial"/>
          <w:sz w:val="20"/>
          <w:szCs w:val="20"/>
          <w:lang w:val="en-US" w:eastAsia="en-US"/>
        </w:rPr>
        <w:t>Dulux</w:t>
      </w:r>
      <w:proofErr w:type="spellEnd"/>
      <w:r w:rsidRPr="008649A7">
        <w:rPr>
          <w:rFonts w:ascii="Arial" w:hAnsi="Arial" w:cs="Arial"/>
          <w:sz w:val="20"/>
          <w:szCs w:val="20"/>
          <w:lang w:val="en-US" w:eastAsia="en-US"/>
        </w:rPr>
        <w:t>, Prominent or similar</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VINYL Floors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8649A7">
        <w:rPr>
          <w:rFonts w:ascii="Arial" w:hAnsi="Arial" w:cs="Arial"/>
          <w:sz w:val="20"/>
          <w:szCs w:val="20"/>
          <w:lang w:val="en-US" w:eastAsia="en-US"/>
        </w:rPr>
        <w:t>Polyfloor</w:t>
      </w:r>
      <w:proofErr w:type="spellEnd"/>
      <w:r w:rsidRPr="008649A7">
        <w:rPr>
          <w:rFonts w:ascii="Arial" w:hAnsi="Arial" w:cs="Arial"/>
          <w:sz w:val="20"/>
          <w:szCs w:val="20"/>
          <w:lang w:val="en-US" w:eastAsia="en-US"/>
        </w:rPr>
        <w:t xml:space="preserve">. Roll to be at least 2 </w:t>
      </w:r>
      <w:proofErr w:type="spellStart"/>
      <w:r w:rsidRPr="008649A7">
        <w:rPr>
          <w:rFonts w:ascii="Arial" w:hAnsi="Arial" w:cs="Arial"/>
          <w:sz w:val="20"/>
          <w:szCs w:val="20"/>
          <w:lang w:val="en-US" w:eastAsia="en-US"/>
        </w:rPr>
        <w:t>metres</w:t>
      </w:r>
      <w:proofErr w:type="spellEnd"/>
      <w:r w:rsidRPr="008649A7">
        <w:rPr>
          <w:rFonts w:ascii="Arial" w:hAnsi="Arial" w:cs="Arial"/>
          <w:sz w:val="20"/>
          <w:szCs w:val="20"/>
          <w:lang w:val="en-US" w:eastAsia="en-US"/>
        </w:rPr>
        <w:t xml:space="preserve"> wide and vinyl 2 - 2.5 mm thick.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 Sample to be signed off by Project Manager before installation commences</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the sub-floor is completely smooth, level, hard, dry and clean before laying commences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Skirting; install coving where wall meets floor and continue with vinyl floor 100mm high. Finish off with Vinyl/PVC Ribbon</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Installation to be done by an approved Installer in accordance with the Manufacturers specifications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TILE Floors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the sub-floor is completely smooth, level, hard, dry and clean before laying commences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use A Grade Acid resisting Ceramic/ porcelain tiles, 10mm thick, 600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600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for floors and 600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200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for walls in size or as per BOQ</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tiles need to have “Aluminium Tile Edge Trim” where necessary. Bull nose or square one may be used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Use SABS approved tile cement and apply as per </w:t>
      </w:r>
      <w:proofErr w:type="spellStart"/>
      <w:r w:rsidRPr="008649A7">
        <w:rPr>
          <w:rFonts w:ascii="Arial" w:hAnsi="Arial" w:cs="Arial"/>
          <w:sz w:val="20"/>
          <w:szCs w:val="20"/>
          <w:lang w:val="en-US" w:eastAsia="en-US"/>
        </w:rPr>
        <w:t>Manufacturers</w:t>
      </w:r>
      <w:proofErr w:type="spellEnd"/>
      <w:r w:rsidRPr="008649A7">
        <w:rPr>
          <w:rFonts w:ascii="Arial" w:hAnsi="Arial" w:cs="Arial"/>
          <w:sz w:val="20"/>
          <w:szCs w:val="20"/>
          <w:lang w:val="en-US" w:eastAsia="en-US"/>
        </w:rPr>
        <w:t xml:space="preserve"> instructions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Use SABS approved water proof Acid resistant grout. Gaps 5 – 10</w:t>
      </w:r>
      <w:proofErr w:type="gramStart"/>
      <w:r w:rsidRPr="008649A7">
        <w:rPr>
          <w:rFonts w:ascii="Arial" w:hAnsi="Arial" w:cs="Arial"/>
          <w:sz w:val="20"/>
          <w:szCs w:val="20"/>
          <w:lang w:val="en-US" w:eastAsia="en-US"/>
        </w:rPr>
        <w:t>mm  (</w:t>
      </w:r>
      <w:proofErr w:type="spellStart"/>
      <w:proofErr w:type="gramEnd"/>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grey)</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Skirtings</w:t>
      </w:r>
      <w:proofErr w:type="spellEnd"/>
      <w:r w:rsidRPr="008649A7">
        <w:rPr>
          <w:rFonts w:ascii="Arial" w:hAnsi="Arial" w:cs="Arial"/>
          <w:sz w:val="20"/>
          <w:szCs w:val="20"/>
          <w:lang w:val="en-US" w:eastAsia="en-US"/>
        </w:rPr>
        <w:t xml:space="preserve"> to be 100mm high where required, coved at junction with floor and rounded on top edge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CARPET Floors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 xml:space="preserve">Ensure that the sub-floor is completely smooth, level, hard, dry and clean before laying commences. Installation to be done by an approved Installer in accordance with the Manufacturer’s specifications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TILE Walls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the wall is completely smooth, level, hard, dry and clean before laying commences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use A Grade Acid resisting Ceramic tiles, 10mm thick, 600 x 200mm in size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Use SABS approved tile cement and apply as per </w:t>
      </w:r>
      <w:proofErr w:type="spellStart"/>
      <w:r w:rsidRPr="008649A7">
        <w:rPr>
          <w:rFonts w:ascii="Arial" w:hAnsi="Arial" w:cs="Arial"/>
          <w:sz w:val="20"/>
          <w:szCs w:val="20"/>
          <w:lang w:val="en-US" w:eastAsia="en-US"/>
        </w:rPr>
        <w:t>Manufacturers</w:t>
      </w:r>
      <w:proofErr w:type="spellEnd"/>
      <w:r w:rsidRPr="008649A7">
        <w:rPr>
          <w:rFonts w:ascii="Arial" w:hAnsi="Arial" w:cs="Arial"/>
          <w:sz w:val="20"/>
          <w:szCs w:val="20"/>
          <w:lang w:val="en-US" w:eastAsia="en-US"/>
        </w:rPr>
        <w:t xml:space="preserve"> instructions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tiles need to have “Aluminium Tile Edge Trim” where necessary. Bull nose or square one may be used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Use SABS approved water proof Acid resistant grout. Gaps 5 – 10</w:t>
      </w:r>
      <w:proofErr w:type="gramStart"/>
      <w:r w:rsidRPr="008649A7">
        <w:rPr>
          <w:rFonts w:ascii="Arial" w:hAnsi="Arial" w:cs="Arial"/>
          <w:sz w:val="20"/>
          <w:szCs w:val="20"/>
          <w:lang w:val="en-US" w:eastAsia="en-US"/>
        </w:rPr>
        <w:t>mm  (</w:t>
      </w:r>
      <w:proofErr w:type="spellStart"/>
      <w:proofErr w:type="gramEnd"/>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grey)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edges and corners to be finished off with PVC edging strips.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per job depending on tile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Glazing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Internal glass in panes not exceeding 1.5m² of surface area shall be 4mm clear float glass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Internal glass in panes exceeding 1.5m² of surface area shall be 6</w:t>
      </w:r>
      <w:proofErr w:type="gramStart"/>
      <w:r w:rsidRPr="008649A7">
        <w:rPr>
          <w:rFonts w:ascii="Arial" w:hAnsi="Arial" w:cs="Arial"/>
          <w:sz w:val="20"/>
          <w:szCs w:val="20"/>
          <w:lang w:val="en-US" w:eastAsia="en-US"/>
        </w:rPr>
        <w:t>mm  laminated</w:t>
      </w:r>
      <w:proofErr w:type="gramEnd"/>
      <w:r w:rsidRPr="008649A7">
        <w:rPr>
          <w:rFonts w:ascii="Arial" w:hAnsi="Arial" w:cs="Arial"/>
          <w:sz w:val="20"/>
          <w:szCs w:val="20"/>
          <w:lang w:val="en-US" w:eastAsia="en-US"/>
        </w:rPr>
        <w:t xml:space="preserve"> safety glass with a Manufacturer’s warranty against defects and discoloration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Mirrors to comply with SABS requirements. Unframed mirrors to have polished edges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glass in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doors and frames to be fitted with 6mm laminated safety glass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exterior facing windows to be tinted with </w:t>
      </w:r>
      <w:proofErr w:type="spellStart"/>
      <w:r w:rsidRPr="008649A7">
        <w:rPr>
          <w:rFonts w:ascii="Arial" w:hAnsi="Arial" w:cs="Arial"/>
          <w:sz w:val="20"/>
          <w:szCs w:val="20"/>
          <w:lang w:val="en-US" w:eastAsia="en-US"/>
        </w:rPr>
        <w:t>Klingshield</w:t>
      </w:r>
      <w:proofErr w:type="spellEnd"/>
      <w:r w:rsidRPr="008649A7">
        <w:rPr>
          <w:rFonts w:ascii="Arial" w:hAnsi="Arial" w:cs="Arial"/>
          <w:sz w:val="20"/>
          <w:szCs w:val="20"/>
          <w:lang w:val="en-US" w:eastAsia="en-US"/>
        </w:rPr>
        <w:t xml:space="preserve"> or similar product, unless otherwise stipulated.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Blinds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Vertical Group 3 blinds to be installed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Blinds to be re-measured on site before manufacturing and installation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Vertical blinds to be 127mm</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Horizontal blinds 50mm</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Horizontal blinds to be either Aluminium/ Wood Venetian conformation on the BOQ</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Measurements given is only for tendering purpose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Suspended ceilings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Install suspended ceilings as per </w:t>
      </w:r>
      <w:proofErr w:type="spellStart"/>
      <w:r w:rsidRPr="008649A7">
        <w:rPr>
          <w:rFonts w:ascii="Arial" w:hAnsi="Arial" w:cs="Arial"/>
          <w:sz w:val="20"/>
          <w:szCs w:val="20"/>
          <w:lang w:val="en-US" w:eastAsia="en-US"/>
        </w:rPr>
        <w:t>Manufacturers</w:t>
      </w:r>
      <w:proofErr w:type="spellEnd"/>
      <w:r w:rsidRPr="008649A7">
        <w:rPr>
          <w:rFonts w:ascii="Arial" w:hAnsi="Arial" w:cs="Arial"/>
          <w:sz w:val="20"/>
          <w:szCs w:val="20"/>
          <w:lang w:val="en-US" w:eastAsia="en-US"/>
        </w:rPr>
        <w:t xml:space="preserve"> instructions such as </w:t>
      </w:r>
      <w:proofErr w:type="spellStart"/>
      <w:r w:rsidRPr="008649A7">
        <w:rPr>
          <w:rFonts w:ascii="Arial" w:hAnsi="Arial" w:cs="Arial"/>
          <w:sz w:val="20"/>
          <w:szCs w:val="20"/>
          <w:lang w:val="en-US" w:eastAsia="en-US"/>
        </w:rPr>
        <w:t>Donn</w:t>
      </w:r>
      <w:proofErr w:type="spellEnd"/>
      <w:r w:rsidRPr="008649A7">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cornices</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Partitioning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Drywall partitioning construction and support frame system including finishes to be as per Manufacturer’s specifications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Minimum requirement GPG Gypsum </w:t>
      </w:r>
      <w:proofErr w:type="spellStart"/>
      <w:r w:rsidRPr="008649A7">
        <w:rPr>
          <w:rFonts w:ascii="Arial" w:hAnsi="Arial" w:cs="Arial"/>
          <w:sz w:val="20"/>
          <w:szCs w:val="20"/>
          <w:lang w:val="en-US" w:eastAsia="en-US"/>
        </w:rPr>
        <w:t>Gyproe</w:t>
      </w:r>
      <w:proofErr w:type="spellEnd"/>
      <w:r w:rsidRPr="008649A7">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corners to be finished off with drywall corner strips. All joints to be taped, jointed and smoothed before painting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Aluminium </w:t>
      </w:r>
      <w:proofErr w:type="spellStart"/>
      <w:r w:rsidRPr="008649A7">
        <w:rPr>
          <w:rFonts w:ascii="Arial" w:hAnsi="Arial" w:cs="Arial"/>
          <w:sz w:val="20"/>
          <w:szCs w:val="20"/>
          <w:lang w:val="en-US" w:eastAsia="en-US"/>
        </w:rPr>
        <w:t>skirtings</w:t>
      </w:r>
      <w:proofErr w:type="spellEnd"/>
      <w:r w:rsidRPr="008649A7">
        <w:rPr>
          <w:rFonts w:ascii="Arial" w:hAnsi="Arial" w:cs="Arial"/>
          <w:sz w:val="20"/>
          <w:szCs w:val="20"/>
          <w:lang w:val="en-US" w:eastAsia="en-US"/>
        </w:rPr>
        <w:t xml:space="preserve"> to be affixed to all drywall partitioning unless otherwise specified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Door and window frames fitted in drywall partitioning to be installed as per Manufacturer’s specifications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 </w:t>
      </w: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Lockers (Timber)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8649A7">
        <w:rPr>
          <w:rFonts w:ascii="Arial" w:hAnsi="Arial" w:cs="Arial"/>
          <w:sz w:val="20"/>
          <w:szCs w:val="20"/>
          <w:lang w:val="en-US" w:eastAsia="en-US"/>
        </w:rPr>
        <w:t>wrap around</w:t>
      </w:r>
      <w:proofErr w:type="spellEnd"/>
      <w:r w:rsidRPr="008649A7">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handle</w:t>
      </w:r>
      <w:proofErr w:type="gramEnd"/>
      <w:r w:rsidRPr="008649A7">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Lab Coat Hooks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Lab coat hooks must be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base and hooks with a minimum of three per set </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Lockers (Steel)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Solid steel lockers which should be epoxy powder coated to be supplied. Sets to be single 4 tier lockers.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Ivory/Beige/Karoo. Each door to be lockable and correct size padlocks with 2 keys each, per locker, to be provided</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Locks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exterior door locks to have 4 lever mortice locks with 2 keys each fitted (unless otherwise specified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interior door locks to have 2 lever mortice locks with 2 keys each fitted (unless otherwise specified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security type gates to have 7 lever locks with 2 keys each fitted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timber lockers to have normal cupboard locks with 2 keys each fitted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steel lockers to have padlocks with 2 keys each fitted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Steel shelving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8649A7">
        <w:rPr>
          <w:rFonts w:ascii="Arial" w:hAnsi="Arial" w:cs="Arial"/>
          <w:sz w:val="20"/>
          <w:szCs w:val="20"/>
          <w:lang w:val="en-US" w:eastAsia="en-US"/>
        </w:rPr>
        <w:t>Krost</w:t>
      </w:r>
      <w:proofErr w:type="spellEnd"/>
      <w:r w:rsidRPr="008649A7">
        <w:rPr>
          <w:rFonts w:ascii="Arial" w:hAnsi="Arial" w:cs="Arial"/>
          <w:sz w:val="20"/>
          <w:szCs w:val="20"/>
          <w:lang w:val="en-US" w:eastAsia="en-US"/>
        </w:rPr>
        <w:t xml:space="preserve"> shelving or similar</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b/>
          <w:sz w:val="20"/>
          <w:szCs w:val="20"/>
          <w:u w:val="single"/>
          <w:lang w:val="en-US" w:eastAsia="en-US"/>
        </w:rPr>
        <w:t>Signage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interior signs to be White Perspex with smooth edges, with vinyl (7 year) applied onto the Perspex</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exterior signs to be White </w:t>
      </w:r>
      <w:proofErr w:type="spellStart"/>
      <w:proofErr w:type="gramStart"/>
      <w:r w:rsidRPr="008649A7">
        <w:rPr>
          <w:rFonts w:ascii="Arial" w:hAnsi="Arial" w:cs="Arial"/>
          <w:sz w:val="20"/>
          <w:szCs w:val="20"/>
          <w:lang w:val="en-US" w:eastAsia="en-US"/>
        </w:rPr>
        <w:t>Chromadek</w:t>
      </w:r>
      <w:proofErr w:type="spellEnd"/>
      <w:r w:rsidRPr="008649A7">
        <w:rPr>
          <w:rFonts w:ascii="Arial" w:hAnsi="Arial" w:cs="Arial"/>
          <w:sz w:val="20"/>
          <w:szCs w:val="20"/>
          <w:lang w:val="en-US" w:eastAsia="en-US"/>
        </w:rPr>
        <w:t xml:space="preserve"> ,</w:t>
      </w:r>
      <w:proofErr w:type="gramEnd"/>
      <w:r w:rsidRPr="008649A7">
        <w:rPr>
          <w:rFonts w:ascii="Arial" w:hAnsi="Arial" w:cs="Arial"/>
          <w:sz w:val="20"/>
          <w:szCs w:val="20"/>
          <w:lang w:val="en-US" w:eastAsia="en-US"/>
        </w:rPr>
        <w:t xml:space="preserve"> with vinyl (7 year) applied onto the metal</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code: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Pantone: Coated – 383C / Uncoated – 397 U</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CMYK – C:40 M:0 Y:100 K0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RGB – R:166 G:206 B:54</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Artwork to be signed off by Project Manager before sign is manufactured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A57292" w:rsidP="008649A7">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WORKS AGREEMENT</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Contractor: The contactor shall:</w:t>
      </w:r>
    </w:p>
    <w:p w:rsidR="008649A7" w:rsidRPr="008649A7" w:rsidRDefault="008649A7" w:rsidP="008649A7">
      <w:pPr>
        <w:numPr>
          <w:ilvl w:val="0"/>
          <w:numId w:val="28"/>
        </w:numPr>
        <w:spacing w:after="0" w:line="276" w:lineRule="auto"/>
        <w:jc w:val="both"/>
        <w:rPr>
          <w:rFonts w:ascii="Arial" w:hAnsi="Arial" w:cs="Arial"/>
          <w:b/>
          <w:bCs/>
          <w:sz w:val="20"/>
          <w:szCs w:val="20"/>
          <w:lang w:val="en-US" w:eastAsia="en-US"/>
        </w:rPr>
      </w:pPr>
      <w:r w:rsidRPr="008649A7">
        <w:rPr>
          <w:rFonts w:ascii="Arial" w:hAnsi="Arial" w:cs="Arial"/>
          <w:sz w:val="20"/>
          <w:szCs w:val="20"/>
          <w:lang w:val="en-US" w:eastAsia="en-US"/>
        </w:rPr>
        <w:t xml:space="preserve">Provide adequate supervision and management of the </w:t>
      </w:r>
      <w:r w:rsidRPr="008649A7">
        <w:rPr>
          <w:rFonts w:ascii="Arial" w:hAnsi="Arial" w:cs="Arial"/>
          <w:bCs/>
          <w:sz w:val="20"/>
          <w:szCs w:val="20"/>
          <w:lang w:val="en-US" w:eastAsia="en-US"/>
        </w:rPr>
        <w:t>works at all times.</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Provide toilet facilities for use by his workers except where provided by the </w:t>
      </w:r>
      <w:r w:rsidRPr="008649A7">
        <w:rPr>
          <w:rFonts w:ascii="Arial" w:hAnsi="Arial" w:cs="Arial"/>
          <w:bCs/>
          <w:sz w:val="20"/>
          <w:szCs w:val="20"/>
          <w:lang w:val="en-US" w:eastAsia="en-US"/>
        </w:rPr>
        <w:t>client (NHLS).</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Storage space is not always available for material and sufficient arrangements should be catered for and included in pricing.</w:t>
      </w:r>
    </w:p>
    <w:p w:rsidR="008649A7" w:rsidRPr="008649A7" w:rsidRDefault="008649A7" w:rsidP="008649A7">
      <w:pPr>
        <w:numPr>
          <w:ilvl w:val="0"/>
          <w:numId w:val="28"/>
        </w:numPr>
        <w:spacing w:after="0" w:line="276" w:lineRule="auto"/>
        <w:jc w:val="both"/>
        <w:rPr>
          <w:rFonts w:ascii="Arial" w:hAnsi="Arial" w:cs="Arial"/>
          <w:b/>
          <w:bCs/>
          <w:sz w:val="20"/>
          <w:szCs w:val="20"/>
          <w:lang w:val="en-US" w:eastAsia="en-US"/>
        </w:rPr>
      </w:pPr>
      <w:r w:rsidRPr="008649A7">
        <w:rPr>
          <w:rFonts w:ascii="Arial" w:hAnsi="Arial" w:cs="Arial"/>
          <w:sz w:val="20"/>
          <w:szCs w:val="20"/>
          <w:lang w:val="en-US" w:eastAsia="en-US"/>
        </w:rPr>
        <w:t xml:space="preserve">Submit all local authority notices by the </w:t>
      </w:r>
      <w:r w:rsidRPr="008649A7">
        <w:rPr>
          <w:rFonts w:ascii="Arial" w:hAnsi="Arial" w:cs="Arial"/>
          <w:bCs/>
          <w:sz w:val="20"/>
          <w:szCs w:val="20"/>
          <w:lang w:val="en-US" w:eastAsia="en-US"/>
        </w:rPr>
        <w:t>works.</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Comply with all statutes, regulations and bylaws of local or other authorities having jurisdiction regarding the execution of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and obtain all certificates and other documents required by such authorities.</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Notify the Project Manager where compliance with any statute, regulation or bylaw requires a change or variation to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upon which such change shall be deemed to be a </w:t>
      </w:r>
      <w:r w:rsidRPr="008649A7">
        <w:rPr>
          <w:rFonts w:ascii="Arial" w:hAnsi="Arial" w:cs="Arial"/>
          <w:bCs/>
          <w:sz w:val="20"/>
          <w:szCs w:val="20"/>
          <w:lang w:val="en-US" w:eastAsia="en-US"/>
        </w:rPr>
        <w:t>contract instruction.</w:t>
      </w:r>
      <w:r w:rsidRPr="008649A7">
        <w:rPr>
          <w:rFonts w:ascii="Arial" w:hAnsi="Arial" w:cs="Arial"/>
          <w:sz w:val="20"/>
          <w:szCs w:val="20"/>
          <w:lang w:val="en-US" w:eastAsia="en-US"/>
        </w:rPr>
        <w:t xml:space="preserve"> </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 xml:space="preserve">Immediately begin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and continue at a rate of progress satisfactory to the Project Manager in terms of the </w:t>
      </w:r>
      <w:r w:rsidRPr="008649A7">
        <w:rPr>
          <w:rFonts w:ascii="Arial" w:hAnsi="Arial" w:cs="Arial"/>
          <w:bCs/>
          <w:sz w:val="20"/>
          <w:szCs w:val="20"/>
          <w:lang w:val="en-US" w:eastAsia="en-US"/>
        </w:rPr>
        <w:t>agreement.</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Comply with all </w:t>
      </w:r>
      <w:r w:rsidRPr="008649A7">
        <w:rPr>
          <w:rFonts w:ascii="Arial" w:hAnsi="Arial" w:cs="Arial"/>
          <w:bCs/>
          <w:sz w:val="20"/>
          <w:szCs w:val="20"/>
          <w:lang w:val="en-US" w:eastAsia="en-US"/>
        </w:rPr>
        <w:t>contract instructions</w:t>
      </w:r>
      <w:r w:rsidRPr="008649A7">
        <w:rPr>
          <w:rFonts w:ascii="Arial" w:hAnsi="Arial" w:cs="Arial"/>
          <w:sz w:val="20"/>
          <w:szCs w:val="20"/>
          <w:lang w:val="en-US" w:eastAsia="en-US"/>
        </w:rPr>
        <w:t xml:space="preserve"> in good time.</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Bring the </w:t>
      </w:r>
      <w:r w:rsidRPr="008649A7">
        <w:rPr>
          <w:rFonts w:ascii="Arial" w:hAnsi="Arial" w:cs="Arial"/>
          <w:bCs/>
          <w:sz w:val="20"/>
          <w:szCs w:val="20"/>
          <w:lang w:val="en-US" w:eastAsia="en-US"/>
        </w:rPr>
        <w:t>works</w:t>
      </w:r>
      <w:r w:rsidRPr="008649A7">
        <w:rPr>
          <w:rFonts w:ascii="Arial" w:hAnsi="Arial" w:cs="Arial"/>
          <w:b/>
          <w:bCs/>
          <w:sz w:val="20"/>
          <w:szCs w:val="20"/>
          <w:lang w:val="en-US" w:eastAsia="en-US"/>
        </w:rPr>
        <w:t>,</w:t>
      </w:r>
      <w:r w:rsidRPr="008649A7">
        <w:rPr>
          <w:rFonts w:ascii="Arial" w:hAnsi="Arial" w:cs="Arial"/>
          <w:sz w:val="20"/>
          <w:szCs w:val="20"/>
          <w:lang w:val="en-US" w:eastAsia="en-US"/>
        </w:rPr>
        <w:t xml:space="preserve"> within the </w:t>
      </w:r>
      <w:r w:rsidRPr="008649A7">
        <w:rPr>
          <w:rFonts w:ascii="Arial" w:hAnsi="Arial" w:cs="Arial"/>
          <w:bCs/>
          <w:sz w:val="20"/>
          <w:szCs w:val="20"/>
          <w:lang w:val="en-US" w:eastAsia="en-US"/>
        </w:rPr>
        <w:t>constructed period</w:t>
      </w:r>
      <w:r w:rsidRPr="008649A7">
        <w:rPr>
          <w:rFonts w:ascii="Arial" w:hAnsi="Arial" w:cs="Arial"/>
          <w:sz w:val="20"/>
          <w:szCs w:val="20"/>
          <w:lang w:val="en-US" w:eastAsia="en-US"/>
        </w:rPr>
        <w:t xml:space="preserve">, to </w:t>
      </w:r>
      <w:r w:rsidRPr="008649A7">
        <w:rPr>
          <w:rFonts w:ascii="Arial" w:hAnsi="Arial" w:cs="Arial"/>
          <w:bCs/>
          <w:sz w:val="20"/>
          <w:szCs w:val="20"/>
          <w:lang w:val="en-US" w:eastAsia="en-US"/>
        </w:rPr>
        <w:t>practical completion</w:t>
      </w:r>
      <w:r w:rsidRPr="008649A7">
        <w:rPr>
          <w:rFonts w:ascii="Arial" w:hAnsi="Arial" w:cs="Arial"/>
          <w:b/>
          <w:bCs/>
          <w:sz w:val="20"/>
          <w:szCs w:val="20"/>
          <w:lang w:val="en-US" w:eastAsia="en-US"/>
        </w:rPr>
        <w:t xml:space="preserve"> </w:t>
      </w:r>
      <w:r w:rsidRPr="008649A7">
        <w:rPr>
          <w:rFonts w:ascii="Arial" w:hAnsi="Arial" w:cs="Arial"/>
          <w:sz w:val="20"/>
          <w:szCs w:val="20"/>
          <w:lang w:val="en-US" w:eastAsia="en-US"/>
        </w:rPr>
        <w:t>in terms of</w:t>
      </w:r>
      <w:r w:rsidRPr="008649A7">
        <w:rPr>
          <w:rFonts w:ascii="Arial" w:hAnsi="Arial" w:cs="Arial"/>
          <w:b/>
          <w:bCs/>
          <w:sz w:val="20"/>
          <w:szCs w:val="20"/>
          <w:lang w:val="en-US" w:eastAsia="en-US"/>
        </w:rPr>
        <w:t xml:space="preserve"> </w:t>
      </w:r>
      <w:r w:rsidRPr="008649A7">
        <w:rPr>
          <w:rFonts w:ascii="Arial" w:hAnsi="Arial" w:cs="Arial"/>
          <w:sz w:val="20"/>
          <w:szCs w:val="20"/>
          <w:lang w:val="en-US" w:eastAsia="en-US"/>
        </w:rPr>
        <w:t>completion.</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Bring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to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Surplus material and waste to be carted away to a suitable dumping site to be found by the Contractor, outside the boundary of the site</w:t>
      </w:r>
    </w:p>
    <w:p w:rsidR="008649A7" w:rsidRPr="008649A7" w:rsidRDefault="008649A7" w:rsidP="008649A7">
      <w:pPr>
        <w:spacing w:after="0" w:line="276" w:lineRule="auto"/>
        <w:jc w:val="both"/>
        <w:rPr>
          <w:rFonts w:ascii="Arial" w:hAnsi="Arial" w:cs="Arial"/>
          <w:b/>
          <w:bCs/>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Completion</w:t>
      </w: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Practical Completion</w:t>
      </w:r>
    </w:p>
    <w:p w:rsidR="008649A7" w:rsidRPr="008649A7" w:rsidRDefault="008649A7" w:rsidP="008649A7">
      <w:pPr>
        <w:numPr>
          <w:ilvl w:val="0"/>
          <w:numId w:val="29"/>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Project Manager shall inspect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from time to time to give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interpretations and guidance on the standard and state of completion of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which he will require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to achieve for </w:t>
      </w:r>
      <w:r w:rsidRPr="008649A7">
        <w:rPr>
          <w:rFonts w:ascii="Arial" w:hAnsi="Arial" w:cs="Arial"/>
          <w:bCs/>
          <w:sz w:val="20"/>
          <w:szCs w:val="20"/>
          <w:lang w:val="en-US" w:eastAsia="en-US"/>
        </w:rPr>
        <w:t>practical completion</w:t>
      </w:r>
    </w:p>
    <w:p w:rsidR="008649A7" w:rsidRPr="008649A7" w:rsidRDefault="008649A7" w:rsidP="008649A7">
      <w:pPr>
        <w:numPr>
          <w:ilvl w:val="0"/>
          <w:numId w:val="29"/>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shall inform the Project Manager of the date on which he expects to achieve </w:t>
      </w:r>
      <w:r w:rsidRPr="008649A7">
        <w:rPr>
          <w:rFonts w:ascii="Arial" w:hAnsi="Arial" w:cs="Arial"/>
          <w:bCs/>
          <w:sz w:val="20"/>
          <w:szCs w:val="20"/>
          <w:lang w:val="en-US" w:eastAsia="en-US"/>
        </w:rPr>
        <w:t>practical completion</w:t>
      </w:r>
    </w:p>
    <w:p w:rsidR="008649A7" w:rsidRPr="008649A7" w:rsidRDefault="008649A7" w:rsidP="008649A7">
      <w:pPr>
        <w:numPr>
          <w:ilvl w:val="0"/>
          <w:numId w:val="29"/>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Project Manager</w:t>
      </w:r>
      <w:r w:rsidRPr="008649A7">
        <w:rPr>
          <w:rFonts w:ascii="Arial" w:hAnsi="Arial" w:cs="Arial"/>
          <w:bCs/>
          <w:sz w:val="20"/>
          <w:szCs w:val="20"/>
          <w:lang w:val="en-US" w:eastAsia="en-US"/>
        </w:rPr>
        <w:t xml:space="preserve"> </w:t>
      </w:r>
      <w:r w:rsidRPr="008649A7">
        <w:rPr>
          <w:rFonts w:ascii="Arial" w:hAnsi="Arial" w:cs="Arial"/>
          <w:sz w:val="20"/>
          <w:szCs w:val="20"/>
          <w:lang w:val="en-US" w:eastAsia="en-US"/>
        </w:rPr>
        <w:t xml:space="preserve">shall inspect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on or before the date requested by the </w:t>
      </w:r>
      <w:r w:rsidRPr="008649A7">
        <w:rPr>
          <w:rFonts w:ascii="Arial" w:hAnsi="Arial" w:cs="Arial"/>
          <w:bCs/>
          <w:sz w:val="20"/>
          <w:szCs w:val="20"/>
          <w:lang w:val="en-US" w:eastAsia="en-US"/>
        </w:rPr>
        <w:t xml:space="preserve">contractor </w:t>
      </w:r>
    </w:p>
    <w:p w:rsidR="008649A7" w:rsidRPr="008649A7" w:rsidRDefault="008649A7" w:rsidP="008649A7">
      <w:pPr>
        <w:spacing w:after="0" w:line="276" w:lineRule="auto"/>
        <w:jc w:val="both"/>
        <w:rPr>
          <w:rFonts w:ascii="Arial" w:hAnsi="Arial" w:cs="Arial"/>
          <w:bCs/>
          <w:sz w:val="20"/>
          <w:szCs w:val="20"/>
          <w:lang w:val="en-US" w:eastAsia="en-US"/>
        </w:rPr>
      </w:pPr>
      <w:r w:rsidRPr="008649A7">
        <w:rPr>
          <w:rFonts w:ascii="Arial" w:hAnsi="Arial" w:cs="Arial"/>
          <w:bCs/>
          <w:sz w:val="20"/>
          <w:szCs w:val="20"/>
          <w:lang w:val="en-US" w:eastAsia="en-US"/>
        </w:rPr>
        <w:t>Where the works:</w:t>
      </w:r>
    </w:p>
    <w:p w:rsidR="008649A7" w:rsidRPr="008649A7" w:rsidRDefault="008649A7" w:rsidP="008649A7">
      <w:pPr>
        <w:numPr>
          <w:ilvl w:val="0"/>
          <w:numId w:val="30"/>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Has reached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the Project Manager shall at once issue a certificate of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to the </w:t>
      </w:r>
      <w:r w:rsidRPr="008649A7">
        <w:rPr>
          <w:rFonts w:ascii="Arial" w:hAnsi="Arial" w:cs="Arial"/>
          <w:bCs/>
          <w:sz w:val="20"/>
          <w:szCs w:val="20"/>
          <w:lang w:val="en-US" w:eastAsia="en-US"/>
        </w:rPr>
        <w:t>contractor</w:t>
      </w:r>
    </w:p>
    <w:p w:rsidR="008649A7" w:rsidRPr="008649A7" w:rsidRDefault="008649A7" w:rsidP="008649A7">
      <w:pPr>
        <w:numPr>
          <w:ilvl w:val="0"/>
          <w:numId w:val="30"/>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Has not reached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the Project Manager </w:t>
      </w:r>
      <w:r w:rsidRPr="008649A7">
        <w:rPr>
          <w:rFonts w:ascii="Arial" w:hAnsi="Arial" w:cs="Arial"/>
          <w:bCs/>
          <w:sz w:val="20"/>
          <w:szCs w:val="20"/>
          <w:lang w:val="en-US" w:eastAsia="en-US"/>
        </w:rPr>
        <w:t>shall</w:t>
      </w:r>
      <w:r w:rsidRPr="008649A7">
        <w:rPr>
          <w:rFonts w:ascii="Arial" w:hAnsi="Arial" w:cs="Arial"/>
          <w:sz w:val="20"/>
          <w:szCs w:val="20"/>
          <w:lang w:val="en-US" w:eastAsia="en-US"/>
        </w:rPr>
        <w:t xml:space="preserve"> issue a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list to the </w:t>
      </w:r>
      <w:r w:rsidRPr="008649A7">
        <w:rPr>
          <w:rFonts w:ascii="Arial" w:hAnsi="Arial" w:cs="Arial"/>
          <w:bCs/>
          <w:sz w:val="20"/>
          <w:szCs w:val="20"/>
          <w:lang w:val="en-US" w:eastAsia="en-US"/>
        </w:rPr>
        <w:t xml:space="preserve">contractor </w:t>
      </w:r>
      <w:r w:rsidRPr="008649A7">
        <w:rPr>
          <w:rFonts w:ascii="Arial" w:hAnsi="Arial" w:cs="Arial"/>
          <w:sz w:val="20"/>
          <w:szCs w:val="20"/>
          <w:lang w:val="en-US" w:eastAsia="en-US"/>
        </w:rPr>
        <w:t xml:space="preserve">detailing the outstanding work to be done and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to be rectified to achieve </w:t>
      </w:r>
      <w:r w:rsidRPr="008649A7">
        <w:rPr>
          <w:rFonts w:ascii="Arial" w:hAnsi="Arial" w:cs="Arial"/>
          <w:bCs/>
          <w:sz w:val="20"/>
          <w:szCs w:val="20"/>
          <w:lang w:val="en-US" w:eastAsia="en-US"/>
        </w:rPr>
        <w:t>practical completion</w:t>
      </w:r>
    </w:p>
    <w:p w:rsidR="008649A7" w:rsidRPr="008649A7" w:rsidRDefault="008649A7" w:rsidP="008649A7">
      <w:pPr>
        <w:numPr>
          <w:ilvl w:val="0"/>
          <w:numId w:val="30"/>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Is not ready for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inspection the Project Manager</w:t>
      </w:r>
      <w:r w:rsidRPr="008649A7">
        <w:rPr>
          <w:rFonts w:ascii="Arial" w:hAnsi="Arial" w:cs="Arial"/>
          <w:bCs/>
          <w:sz w:val="20"/>
          <w:szCs w:val="20"/>
          <w:lang w:val="en-US" w:eastAsia="en-US"/>
        </w:rPr>
        <w:t xml:space="preserve"> </w:t>
      </w:r>
      <w:r w:rsidRPr="008649A7">
        <w:rPr>
          <w:rFonts w:ascii="Arial" w:hAnsi="Arial" w:cs="Arial"/>
          <w:sz w:val="20"/>
          <w:szCs w:val="20"/>
          <w:lang w:val="en-US" w:eastAsia="en-US"/>
        </w:rPr>
        <w:t xml:space="preserve">shall issue a list as a general guide to the </w:t>
      </w:r>
      <w:r w:rsidRPr="008649A7">
        <w:rPr>
          <w:rFonts w:ascii="Arial" w:hAnsi="Arial" w:cs="Arial"/>
          <w:bCs/>
          <w:sz w:val="20"/>
          <w:szCs w:val="20"/>
          <w:lang w:val="en-US" w:eastAsia="en-US"/>
        </w:rPr>
        <w:t xml:space="preserve">contractor </w:t>
      </w:r>
      <w:r w:rsidRPr="008649A7">
        <w:rPr>
          <w:rFonts w:ascii="Arial" w:hAnsi="Arial" w:cs="Arial"/>
          <w:sz w:val="20"/>
          <w:szCs w:val="20"/>
          <w:lang w:val="en-US" w:eastAsia="en-US"/>
        </w:rPr>
        <w:t xml:space="preserve">of the outstanding areas of work and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to be attended to before he can request a further inspection</w:t>
      </w:r>
    </w:p>
    <w:p w:rsidR="008649A7" w:rsidRPr="008649A7" w:rsidRDefault="008649A7" w:rsidP="008649A7">
      <w:pPr>
        <w:spacing w:after="0" w:line="276" w:lineRule="auto"/>
        <w:jc w:val="both"/>
        <w:rPr>
          <w:rFonts w:ascii="Arial" w:hAnsi="Arial" w:cs="Arial"/>
          <w:b/>
          <w:bCs/>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Final Completion</w:t>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Within seven </w:t>
      </w:r>
      <w:r w:rsidRPr="008649A7">
        <w:rPr>
          <w:rFonts w:ascii="Arial" w:hAnsi="Arial" w:cs="Arial"/>
          <w:bCs/>
          <w:sz w:val="20"/>
          <w:szCs w:val="20"/>
          <w:lang w:val="en-US" w:eastAsia="en-US"/>
        </w:rPr>
        <w:t>calendar days</w:t>
      </w:r>
      <w:r w:rsidRPr="008649A7">
        <w:rPr>
          <w:rFonts w:ascii="Arial" w:hAnsi="Arial" w:cs="Arial"/>
          <w:sz w:val="20"/>
          <w:szCs w:val="20"/>
          <w:lang w:val="en-US" w:eastAsia="en-US"/>
        </w:rPr>
        <w:t xml:space="preserve"> of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the Project Manager shall prepare and issue to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a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list detailing the incomplete work and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to be rectified within a reasonable period</w:t>
      </w:r>
    </w:p>
    <w:p w:rsidR="008649A7" w:rsidRPr="008649A7" w:rsidRDefault="008649A7" w:rsidP="008649A7">
      <w:pPr>
        <w:numPr>
          <w:ilvl w:val="0"/>
          <w:numId w:val="31"/>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The </w:t>
      </w:r>
      <w:r w:rsidRPr="008649A7">
        <w:rPr>
          <w:rFonts w:ascii="Arial" w:hAnsi="Arial" w:cs="Arial"/>
          <w:bCs/>
          <w:sz w:val="20"/>
          <w:szCs w:val="20"/>
          <w:lang w:val="en-US" w:eastAsia="en-US"/>
        </w:rPr>
        <w:t xml:space="preserve">defects </w:t>
      </w:r>
      <w:r w:rsidRPr="008649A7">
        <w:rPr>
          <w:rFonts w:ascii="Arial" w:hAnsi="Arial" w:cs="Arial"/>
          <w:sz w:val="20"/>
          <w:szCs w:val="20"/>
          <w:lang w:val="en-US" w:eastAsia="en-US"/>
        </w:rPr>
        <w:t xml:space="preserve">liability period of fourteen </w:t>
      </w:r>
      <w:r w:rsidRPr="008649A7">
        <w:rPr>
          <w:rFonts w:ascii="Arial" w:hAnsi="Arial" w:cs="Arial"/>
          <w:bCs/>
          <w:sz w:val="20"/>
          <w:szCs w:val="20"/>
          <w:lang w:val="en-US" w:eastAsia="en-US"/>
        </w:rPr>
        <w:t>calendar days</w:t>
      </w:r>
      <w:r w:rsidRPr="008649A7">
        <w:rPr>
          <w:rFonts w:ascii="Arial" w:hAnsi="Arial" w:cs="Arial"/>
          <w:sz w:val="20"/>
          <w:szCs w:val="20"/>
          <w:lang w:val="en-US" w:eastAsia="en-US"/>
        </w:rPr>
        <w:t xml:space="preserve"> shall start on the date of </w:t>
      </w:r>
      <w:r w:rsidRPr="008649A7">
        <w:rPr>
          <w:rFonts w:ascii="Arial" w:hAnsi="Arial" w:cs="Arial"/>
          <w:bCs/>
          <w:sz w:val="20"/>
          <w:szCs w:val="20"/>
          <w:lang w:val="en-US" w:eastAsia="en-US"/>
        </w:rPr>
        <w:t>practical completion</w:t>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On the expiry of the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liability period the Project Manager</w:t>
      </w:r>
      <w:r w:rsidRPr="008649A7">
        <w:rPr>
          <w:rFonts w:ascii="Arial" w:hAnsi="Arial" w:cs="Arial"/>
          <w:bCs/>
          <w:sz w:val="20"/>
          <w:szCs w:val="20"/>
          <w:lang w:val="en-US" w:eastAsia="en-US"/>
        </w:rPr>
        <w:t xml:space="preserve"> </w:t>
      </w:r>
      <w:r w:rsidRPr="008649A7">
        <w:rPr>
          <w:rFonts w:ascii="Arial" w:hAnsi="Arial" w:cs="Arial"/>
          <w:sz w:val="20"/>
          <w:szCs w:val="20"/>
          <w:lang w:val="en-US" w:eastAsia="en-US"/>
        </w:rPr>
        <w:t xml:space="preserve">shall immediately inspect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for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w:t>
      </w:r>
      <w:r w:rsidRPr="008649A7">
        <w:rPr>
          <w:rFonts w:ascii="Arial" w:hAnsi="Arial" w:cs="Arial"/>
          <w:bCs/>
          <w:sz w:val="20"/>
          <w:szCs w:val="20"/>
          <w:lang w:val="en-US" w:eastAsia="en-US"/>
        </w:rPr>
        <w:t>Where the works:</w:t>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Has reached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the Project Manager shall at once issue a certificate of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to the </w:t>
      </w:r>
      <w:r w:rsidRPr="008649A7">
        <w:rPr>
          <w:rFonts w:ascii="Arial" w:hAnsi="Arial" w:cs="Arial"/>
          <w:bCs/>
          <w:sz w:val="20"/>
          <w:szCs w:val="20"/>
          <w:lang w:val="en-US" w:eastAsia="en-US"/>
        </w:rPr>
        <w:t>contractor</w:t>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Has not reached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the Project Manager shall issue a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list to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detailing any incomplete work and </w:t>
      </w:r>
      <w:r w:rsidRPr="008649A7">
        <w:rPr>
          <w:rFonts w:ascii="Arial" w:hAnsi="Arial" w:cs="Arial"/>
          <w:bCs/>
          <w:sz w:val="20"/>
          <w:szCs w:val="20"/>
          <w:lang w:val="en-US" w:eastAsia="en-US"/>
        </w:rPr>
        <w:t xml:space="preserve">defects </w:t>
      </w:r>
      <w:r w:rsidRPr="008649A7">
        <w:rPr>
          <w:rFonts w:ascii="Arial" w:hAnsi="Arial" w:cs="Arial"/>
          <w:sz w:val="20"/>
          <w:szCs w:val="20"/>
          <w:lang w:val="en-US" w:eastAsia="en-US"/>
        </w:rPr>
        <w:t xml:space="preserve">to be rectified before the Project Manager will undertake a further inspection </w:t>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Where the </w:t>
      </w:r>
      <w:r w:rsidRPr="008649A7">
        <w:rPr>
          <w:rFonts w:ascii="Arial" w:hAnsi="Arial" w:cs="Arial"/>
          <w:bCs/>
          <w:sz w:val="20"/>
          <w:szCs w:val="20"/>
          <w:lang w:val="en-US" w:eastAsia="en-US"/>
        </w:rPr>
        <w:t xml:space="preserve">contractor </w:t>
      </w:r>
      <w:r w:rsidRPr="008649A7">
        <w:rPr>
          <w:rFonts w:ascii="Arial" w:hAnsi="Arial" w:cs="Arial"/>
          <w:sz w:val="20"/>
          <w:szCs w:val="20"/>
          <w:lang w:val="en-US" w:eastAsia="en-US"/>
        </w:rPr>
        <w:t xml:space="preserve">has achieved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the </w:t>
      </w:r>
      <w:r w:rsidRPr="008649A7">
        <w:rPr>
          <w:rFonts w:ascii="Arial" w:hAnsi="Arial" w:cs="Arial"/>
          <w:bCs/>
          <w:sz w:val="20"/>
          <w:szCs w:val="20"/>
          <w:lang w:val="en-US" w:eastAsia="en-US"/>
        </w:rPr>
        <w:t>latent defects</w:t>
      </w:r>
      <w:r w:rsidRPr="008649A7">
        <w:rPr>
          <w:rFonts w:ascii="Arial" w:hAnsi="Arial" w:cs="Arial"/>
          <w:sz w:val="20"/>
          <w:szCs w:val="20"/>
          <w:lang w:val="en-US" w:eastAsia="en-US"/>
        </w:rPr>
        <w:t xml:space="preserve"> liability period shall end three years from the date of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eastAsia="en-US"/>
        </w:rPr>
      </w:pPr>
      <w:r w:rsidRPr="008649A7">
        <w:rPr>
          <w:rFonts w:ascii="Arial" w:hAnsi="Arial" w:cs="Arial"/>
          <w:b/>
          <w:bCs/>
          <w:sz w:val="20"/>
          <w:szCs w:val="20"/>
          <w:u w:val="single"/>
          <w:lang w:eastAsia="en-US"/>
        </w:rPr>
        <w:t xml:space="preserve">Employer: </w:t>
      </w:r>
      <w:r w:rsidRPr="008649A7">
        <w:rPr>
          <w:rFonts w:ascii="Arial" w:hAnsi="Arial" w:cs="Arial"/>
          <w:b/>
          <w:bCs/>
          <w:sz w:val="20"/>
          <w:szCs w:val="20"/>
          <w:u w:val="single"/>
          <w:lang w:val="en-US" w:eastAsia="en-US"/>
        </w:rPr>
        <w:t>The employer shall:</w:t>
      </w:r>
    </w:p>
    <w:p w:rsidR="008649A7" w:rsidRPr="008649A7" w:rsidRDefault="008649A7" w:rsidP="008649A7">
      <w:pPr>
        <w:numPr>
          <w:ilvl w:val="0"/>
          <w:numId w:val="32"/>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Hand over the </w:t>
      </w:r>
      <w:r w:rsidRPr="008649A7">
        <w:rPr>
          <w:rFonts w:ascii="Arial" w:hAnsi="Arial" w:cs="Arial"/>
          <w:bCs/>
          <w:sz w:val="20"/>
          <w:szCs w:val="20"/>
          <w:lang w:val="en-US" w:eastAsia="en-US"/>
        </w:rPr>
        <w:t xml:space="preserve">site </w:t>
      </w:r>
      <w:r w:rsidRPr="008649A7">
        <w:rPr>
          <w:rFonts w:ascii="Arial" w:hAnsi="Arial" w:cs="Arial"/>
          <w:sz w:val="20"/>
          <w:szCs w:val="20"/>
          <w:lang w:val="en-US" w:eastAsia="en-US"/>
        </w:rPr>
        <w:t xml:space="preserve">to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by the date stated in the </w:t>
      </w:r>
      <w:r w:rsidRPr="008649A7">
        <w:rPr>
          <w:rFonts w:ascii="Arial" w:hAnsi="Arial" w:cs="Arial"/>
          <w:bCs/>
          <w:sz w:val="20"/>
          <w:szCs w:val="20"/>
          <w:lang w:val="en-US" w:eastAsia="en-US"/>
        </w:rPr>
        <w:t>schedule.</w:t>
      </w:r>
      <w:r w:rsidRPr="008649A7">
        <w:rPr>
          <w:rFonts w:ascii="Arial" w:hAnsi="Arial" w:cs="Arial"/>
          <w:sz w:val="20"/>
          <w:szCs w:val="20"/>
          <w:lang w:val="en-US" w:eastAsia="en-US"/>
        </w:rPr>
        <w:t xml:space="preserve"> The </w:t>
      </w:r>
      <w:r w:rsidRPr="008649A7">
        <w:rPr>
          <w:rFonts w:ascii="Arial" w:hAnsi="Arial" w:cs="Arial"/>
          <w:bCs/>
          <w:sz w:val="20"/>
          <w:szCs w:val="20"/>
          <w:lang w:val="en-US" w:eastAsia="en-US"/>
        </w:rPr>
        <w:t xml:space="preserve">construction period </w:t>
      </w:r>
      <w:r w:rsidRPr="008649A7">
        <w:rPr>
          <w:rFonts w:ascii="Arial" w:hAnsi="Arial" w:cs="Arial"/>
          <w:sz w:val="20"/>
          <w:szCs w:val="20"/>
          <w:lang w:val="en-US" w:eastAsia="en-US"/>
        </w:rPr>
        <w:t xml:space="preserve">and </w:t>
      </w:r>
      <w:r w:rsidRPr="008649A7">
        <w:rPr>
          <w:rFonts w:ascii="Arial" w:hAnsi="Arial" w:cs="Arial"/>
          <w:bCs/>
          <w:sz w:val="20"/>
          <w:szCs w:val="20"/>
          <w:lang w:val="en-US" w:eastAsia="en-US"/>
        </w:rPr>
        <w:t>latent defects</w:t>
      </w:r>
      <w:r w:rsidRPr="008649A7">
        <w:rPr>
          <w:rFonts w:ascii="Arial" w:hAnsi="Arial" w:cs="Arial"/>
          <w:sz w:val="20"/>
          <w:szCs w:val="20"/>
          <w:lang w:val="en-US" w:eastAsia="en-US"/>
        </w:rPr>
        <w:t xml:space="preserve"> liability period shall commence with the handover of the </w:t>
      </w:r>
      <w:r w:rsidRPr="008649A7">
        <w:rPr>
          <w:rFonts w:ascii="Arial" w:hAnsi="Arial" w:cs="Arial"/>
          <w:bCs/>
          <w:sz w:val="20"/>
          <w:szCs w:val="20"/>
          <w:lang w:val="en-US" w:eastAsia="en-US"/>
        </w:rPr>
        <w:t>site.</w:t>
      </w:r>
    </w:p>
    <w:p w:rsidR="008649A7" w:rsidRPr="008649A7" w:rsidRDefault="008649A7" w:rsidP="008649A7">
      <w:pPr>
        <w:numPr>
          <w:ilvl w:val="0"/>
          <w:numId w:val="32"/>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Arrange for water, sewer and electrical connections as required and pay all fees concerning this</w:t>
      </w:r>
    </w:p>
    <w:p w:rsidR="008649A7" w:rsidRPr="008649A7" w:rsidRDefault="008649A7" w:rsidP="008649A7">
      <w:pPr>
        <w:numPr>
          <w:ilvl w:val="0"/>
          <w:numId w:val="32"/>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Provide water and electricity as required for the execution of the </w:t>
      </w:r>
      <w:r w:rsidRPr="008649A7">
        <w:rPr>
          <w:rFonts w:ascii="Arial" w:hAnsi="Arial" w:cs="Arial"/>
          <w:bCs/>
          <w:sz w:val="20"/>
          <w:szCs w:val="20"/>
          <w:lang w:val="en-US" w:eastAsia="en-US"/>
        </w:rPr>
        <w:t xml:space="preserve">works </w:t>
      </w:r>
      <w:r w:rsidRPr="008649A7">
        <w:rPr>
          <w:rFonts w:ascii="Arial" w:hAnsi="Arial" w:cs="Arial"/>
          <w:sz w:val="20"/>
          <w:szCs w:val="20"/>
          <w:lang w:val="en-US" w:eastAsia="en-US"/>
        </w:rPr>
        <w:t>free of charge.</w:t>
      </w:r>
    </w:p>
    <w:p w:rsidR="008649A7" w:rsidRPr="008649A7" w:rsidRDefault="008649A7" w:rsidP="008649A7">
      <w:pPr>
        <w:numPr>
          <w:ilvl w:val="0"/>
          <w:numId w:val="32"/>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Not issue instructions to, interfere with, hinder or obstruct any of the </w:t>
      </w:r>
      <w:r w:rsidRPr="008649A7">
        <w:rPr>
          <w:rFonts w:ascii="Arial" w:hAnsi="Arial" w:cs="Arial"/>
          <w:bCs/>
          <w:sz w:val="20"/>
          <w:szCs w:val="20"/>
          <w:lang w:val="en-US" w:eastAsia="en-US"/>
        </w:rPr>
        <w:t xml:space="preserve">contractor's </w:t>
      </w:r>
      <w:r w:rsidRPr="008649A7">
        <w:rPr>
          <w:rFonts w:ascii="Arial" w:hAnsi="Arial" w:cs="Arial"/>
          <w:sz w:val="20"/>
          <w:szCs w:val="20"/>
          <w:lang w:val="en-US" w:eastAsia="en-US"/>
        </w:rPr>
        <w:t xml:space="preserve">workers or any other persons employed or acting on behalf of the </w:t>
      </w:r>
      <w:r w:rsidRPr="008649A7">
        <w:rPr>
          <w:rFonts w:ascii="Arial" w:hAnsi="Arial" w:cs="Arial"/>
          <w:bCs/>
          <w:sz w:val="20"/>
          <w:szCs w:val="20"/>
          <w:lang w:val="en-US" w:eastAsia="en-US"/>
        </w:rPr>
        <w:t>contractor.</w:t>
      </w:r>
    </w:p>
    <w:p w:rsidR="008649A7" w:rsidRPr="008649A7" w:rsidRDefault="008649A7" w:rsidP="008649A7">
      <w:pPr>
        <w:spacing w:after="0" w:line="276" w:lineRule="auto"/>
        <w:jc w:val="both"/>
        <w:rPr>
          <w:rFonts w:ascii="Arial" w:hAnsi="Arial" w:cs="Arial"/>
          <w:b/>
          <w:bCs/>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Risk and Insurance</w:t>
      </w: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indemnifies the NHLS against any loss in respect of claims from other parties arising out of or due to the execution of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or occupation of the </w:t>
      </w:r>
      <w:r w:rsidRPr="008649A7">
        <w:rPr>
          <w:rFonts w:ascii="Arial" w:hAnsi="Arial" w:cs="Arial"/>
          <w:bCs/>
          <w:sz w:val="20"/>
          <w:szCs w:val="20"/>
          <w:lang w:val="en-US" w:eastAsia="en-US"/>
        </w:rPr>
        <w:t xml:space="preserve">site </w:t>
      </w:r>
      <w:r w:rsidRPr="008649A7">
        <w:rPr>
          <w:rFonts w:ascii="Arial" w:hAnsi="Arial" w:cs="Arial"/>
          <w:sz w:val="20"/>
          <w:szCs w:val="20"/>
          <w:lang w:val="en-US" w:eastAsia="en-US"/>
        </w:rPr>
        <w:t xml:space="preserve">by the </w:t>
      </w:r>
      <w:r w:rsidRPr="008649A7">
        <w:rPr>
          <w:rFonts w:ascii="Arial" w:hAnsi="Arial" w:cs="Arial"/>
          <w:bCs/>
          <w:sz w:val="20"/>
          <w:szCs w:val="20"/>
          <w:lang w:val="en-US" w:eastAsia="en-US"/>
        </w:rPr>
        <w:t xml:space="preserve">contractor </w:t>
      </w:r>
      <w:r w:rsidRPr="008649A7">
        <w:rPr>
          <w:rFonts w:ascii="Arial" w:hAnsi="Arial" w:cs="Arial"/>
          <w:sz w:val="20"/>
          <w:szCs w:val="20"/>
          <w:lang w:val="en-US" w:eastAsia="en-US"/>
        </w:rPr>
        <w:t>consequent upon:</w:t>
      </w:r>
    </w:p>
    <w:p w:rsidR="008649A7" w:rsidRPr="008649A7" w:rsidRDefault="008649A7" w:rsidP="008649A7">
      <w:pPr>
        <w:numPr>
          <w:ilvl w:val="1"/>
          <w:numId w:val="37"/>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Death or bodily injury or illness of any person.</w:t>
      </w:r>
    </w:p>
    <w:p w:rsidR="008649A7" w:rsidRPr="008649A7" w:rsidRDefault="008649A7" w:rsidP="008649A7">
      <w:pPr>
        <w:numPr>
          <w:ilvl w:val="1"/>
          <w:numId w:val="37"/>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Physical loss and damage to any property other than the </w:t>
      </w:r>
      <w:r w:rsidRPr="008649A7">
        <w:rPr>
          <w:rFonts w:ascii="Arial" w:hAnsi="Arial" w:cs="Arial"/>
          <w:bCs/>
          <w:sz w:val="20"/>
          <w:szCs w:val="20"/>
          <w:lang w:val="en-US" w:eastAsia="en-US"/>
        </w:rPr>
        <w:t>works.</w:t>
      </w:r>
    </w:p>
    <w:p w:rsidR="008649A7" w:rsidRPr="008649A7" w:rsidRDefault="008649A7" w:rsidP="008649A7">
      <w:pPr>
        <w:numPr>
          <w:ilvl w:val="1"/>
          <w:numId w:val="37"/>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Removal of or interference with lateral support of an adjoining property.</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shall take out insurances in respect of his employees as are required by law.</w:t>
      </w: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 xml:space="preserve">Where, in the opinion of the Project Manager, loss and damage to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due to the </w:t>
      </w:r>
      <w:r w:rsidRPr="008649A7">
        <w:rPr>
          <w:rFonts w:ascii="Arial" w:hAnsi="Arial" w:cs="Arial"/>
          <w:bCs/>
          <w:sz w:val="20"/>
          <w:szCs w:val="20"/>
          <w:lang w:val="en-US" w:eastAsia="en-US"/>
        </w:rPr>
        <w:t xml:space="preserve">contractor's </w:t>
      </w:r>
      <w:r w:rsidRPr="008649A7">
        <w:rPr>
          <w:rFonts w:ascii="Arial" w:hAnsi="Arial" w:cs="Arial"/>
          <w:sz w:val="20"/>
          <w:szCs w:val="20"/>
          <w:lang w:val="en-US" w:eastAsia="en-US"/>
        </w:rPr>
        <w:t xml:space="preserve">negligence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shall be liable for such loss and damage.</w:t>
      </w: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shall in all circumstances be at risk for loss of, or damage to his construction plant or vehicles. </w:t>
      </w: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8649A7" w:rsidRPr="008649A7" w:rsidRDefault="008649A7" w:rsidP="008649A7">
      <w:pPr>
        <w:numPr>
          <w:ilvl w:val="0"/>
          <w:numId w:val="34"/>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8649A7" w:rsidRPr="008649A7" w:rsidRDefault="008649A7" w:rsidP="008649A7">
      <w:pPr>
        <w:numPr>
          <w:ilvl w:val="0"/>
          <w:numId w:val="34"/>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8649A7" w:rsidRPr="008649A7" w:rsidRDefault="008649A7" w:rsidP="008649A7">
      <w:pPr>
        <w:numPr>
          <w:ilvl w:val="0"/>
          <w:numId w:val="34"/>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existing premises will be occupied at all times and the Contractor will be required to keep all noise to a minimum</w:t>
      </w:r>
    </w:p>
    <w:p w:rsidR="008649A7" w:rsidRPr="008649A7" w:rsidRDefault="008649A7" w:rsidP="008649A7">
      <w:pPr>
        <w:spacing w:after="0" w:line="276" w:lineRule="auto"/>
        <w:jc w:val="both"/>
        <w:rPr>
          <w:rFonts w:ascii="Arial" w:hAnsi="Arial" w:cs="Arial"/>
          <w:b/>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Safety</w:t>
      </w:r>
    </w:p>
    <w:p w:rsidR="008649A7" w:rsidRPr="008649A7" w:rsidRDefault="008649A7" w:rsidP="008649A7">
      <w:pPr>
        <w:numPr>
          <w:ilvl w:val="0"/>
          <w:numId w:val="35"/>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8649A7" w:rsidRPr="008649A7" w:rsidRDefault="008649A7" w:rsidP="008649A7">
      <w:pPr>
        <w:numPr>
          <w:ilvl w:val="0"/>
          <w:numId w:val="35"/>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Contractor shall be responsible in terms of the Occupational Health and Safety Act, </w:t>
      </w:r>
      <w:proofErr w:type="gramStart"/>
      <w:r w:rsidRPr="008649A7">
        <w:rPr>
          <w:rFonts w:ascii="Arial" w:hAnsi="Arial" w:cs="Arial"/>
          <w:sz w:val="20"/>
          <w:szCs w:val="20"/>
          <w:lang w:val="en-US" w:eastAsia="en-US"/>
        </w:rPr>
        <w:t>1993  (</w:t>
      </w:r>
      <w:proofErr w:type="gramEnd"/>
      <w:r w:rsidRPr="008649A7">
        <w:rPr>
          <w:rFonts w:ascii="Arial" w:hAnsi="Arial" w:cs="Arial"/>
          <w:sz w:val="20"/>
          <w:szCs w:val="20"/>
          <w:lang w:val="en-US" w:eastAsia="en-US"/>
        </w:rPr>
        <w:t>Act No 85 of 1993) and the regulations promulgated in terms of the Act or Factories, Machinery and Buildings Work Act, whichever is applicable</w:t>
      </w:r>
    </w:p>
    <w:p w:rsidR="008649A7" w:rsidRPr="008649A7" w:rsidRDefault="008649A7" w:rsidP="008649A7">
      <w:pPr>
        <w:numPr>
          <w:ilvl w:val="0"/>
          <w:numId w:val="35"/>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8649A7" w:rsidRPr="008649A7" w:rsidRDefault="008649A7" w:rsidP="008649A7">
      <w:pPr>
        <w:spacing w:after="0" w:line="276" w:lineRule="auto"/>
        <w:jc w:val="both"/>
        <w:rPr>
          <w:rFonts w:ascii="Arial" w:hAnsi="Arial" w:cs="Arial"/>
          <w:b/>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roofErr w:type="spellStart"/>
      <w:r w:rsidRPr="008649A7">
        <w:rPr>
          <w:rFonts w:ascii="Arial" w:hAnsi="Arial" w:cs="Arial"/>
          <w:b/>
          <w:sz w:val="20"/>
          <w:szCs w:val="20"/>
          <w:u w:val="single"/>
          <w:lang w:val="en-US" w:eastAsia="en-US"/>
        </w:rPr>
        <w:t>Programme</w:t>
      </w:r>
      <w:proofErr w:type="spellEnd"/>
    </w:p>
    <w:p w:rsidR="008649A7" w:rsidRPr="008649A7" w:rsidRDefault="008649A7" w:rsidP="008649A7">
      <w:pPr>
        <w:numPr>
          <w:ilvl w:val="0"/>
          <w:numId w:val="3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Contractor shall submit his </w:t>
      </w:r>
      <w:proofErr w:type="spellStart"/>
      <w:r w:rsidRPr="008649A7">
        <w:rPr>
          <w:rFonts w:ascii="Arial" w:hAnsi="Arial" w:cs="Arial"/>
          <w:sz w:val="20"/>
          <w:szCs w:val="20"/>
          <w:lang w:val="en-US" w:eastAsia="en-US"/>
        </w:rPr>
        <w:t>programme</w:t>
      </w:r>
      <w:proofErr w:type="spellEnd"/>
      <w:r w:rsidRPr="008649A7">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8649A7">
        <w:rPr>
          <w:rFonts w:ascii="Arial" w:hAnsi="Arial" w:cs="Arial"/>
          <w:sz w:val="20"/>
          <w:szCs w:val="20"/>
          <w:lang w:val="en-US" w:eastAsia="en-US"/>
        </w:rPr>
        <w:t>programme</w:t>
      </w:r>
      <w:proofErr w:type="spellEnd"/>
      <w:r w:rsidRPr="008649A7">
        <w:rPr>
          <w:rFonts w:ascii="Arial" w:hAnsi="Arial" w:cs="Arial"/>
          <w:sz w:val="20"/>
          <w:szCs w:val="20"/>
          <w:lang w:val="en-US" w:eastAsia="en-US"/>
        </w:rPr>
        <w:t xml:space="preserve"> to suit other activities</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_________________END_________________</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40" w:lineRule="auto"/>
        <w:rPr>
          <w:rFonts w:ascii="Arial Unicode MS" w:eastAsia="Arial Unicode MS" w:hAnsi="Arial Unicode MS" w:cs="Arial Unicode MS"/>
          <w:b/>
          <w:sz w:val="24"/>
          <w:szCs w:val="24"/>
          <w:u w:val="single"/>
          <w:lang w:val="en-US" w:eastAsia="en-US"/>
        </w:rPr>
      </w:pPr>
      <w:r w:rsidRPr="00D453FA">
        <w:rPr>
          <w:rFonts w:ascii="Arial Unicode MS" w:eastAsia="Arial Unicode MS" w:hAnsi="Arial Unicode MS" w:cs="Arial Unicode MS"/>
          <w:b/>
          <w:sz w:val="24"/>
          <w:szCs w:val="24"/>
          <w:u w:val="single"/>
          <w:lang w:val="en-US" w:eastAsia="en-US"/>
        </w:rPr>
        <w:t xml:space="preserve">                                                          </w:t>
      </w: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8649A7">
        <w:rPr>
          <w:rFonts w:ascii="Verdana" w:eastAsia="Arial Unicode MS" w:hAnsi="Verdana" w:cs="Arial Unicode MS"/>
          <w:b/>
          <w:color w:val="FF0000"/>
          <w:sz w:val="18"/>
          <w:szCs w:val="18"/>
        </w:rPr>
        <w:t xml:space="preserve"> 1833908</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FB09C7">
        <w:rPr>
          <w:rFonts w:ascii="Verdana" w:eastAsia="Arial Unicode MS" w:hAnsi="Verdana" w:cs="Arial Unicode MS"/>
          <w:b/>
          <w:color w:val="FF0000"/>
          <w:sz w:val="18"/>
          <w:szCs w:val="18"/>
          <w:lang w:val="en-ZA"/>
        </w:rPr>
        <w:t>R</w:t>
      </w:r>
      <w:r w:rsidR="008649A7">
        <w:rPr>
          <w:rFonts w:ascii="Verdana" w:eastAsia="Arial Unicode MS" w:hAnsi="Verdana" w:cs="Arial Unicode MS"/>
          <w:b/>
          <w:color w:val="FF0000"/>
          <w:sz w:val="18"/>
          <w:szCs w:val="18"/>
          <w:lang w:val="en-ZA"/>
        </w:rPr>
        <w:t>ENOVATIONS TO BUTTERWORTH LABORATORY - BUTTERWORTH</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292" w:rsidRDefault="00A57292">
      <w:pPr>
        <w:spacing w:after="0" w:line="240" w:lineRule="auto"/>
      </w:pPr>
      <w:r>
        <w:separator/>
      </w:r>
    </w:p>
  </w:endnote>
  <w:endnote w:type="continuationSeparator" w:id="0">
    <w:p w:rsidR="00A57292" w:rsidRDefault="00A5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A838C6">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292" w:rsidRDefault="00A57292">
      <w:pPr>
        <w:spacing w:after="0" w:line="240" w:lineRule="auto"/>
      </w:pPr>
      <w:r>
        <w:separator/>
      </w:r>
    </w:p>
  </w:footnote>
  <w:footnote w:type="continuationSeparator" w:id="0">
    <w:p w:rsidR="00A57292" w:rsidRDefault="00A57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370E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27A67"/>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77407"/>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9787C"/>
    <w:rsid w:val="007B1A6E"/>
    <w:rsid w:val="007C4EBD"/>
    <w:rsid w:val="007F03AE"/>
    <w:rsid w:val="007F1B45"/>
    <w:rsid w:val="00801AC8"/>
    <w:rsid w:val="00807BDE"/>
    <w:rsid w:val="00825243"/>
    <w:rsid w:val="008317E1"/>
    <w:rsid w:val="00833474"/>
    <w:rsid w:val="008456E0"/>
    <w:rsid w:val="008649A7"/>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57292"/>
    <w:rsid w:val="00A81CA2"/>
    <w:rsid w:val="00A838C6"/>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453FA"/>
    <w:rsid w:val="00D53664"/>
    <w:rsid w:val="00D7381B"/>
    <w:rsid w:val="00D82431"/>
    <w:rsid w:val="00D96AB7"/>
    <w:rsid w:val="00D97C2D"/>
    <w:rsid w:val="00DA6C06"/>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09C7"/>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148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uiPriority w:val="99"/>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9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9"/>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9"/>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numbering" w:customStyle="1" w:styleId="NoList5">
    <w:name w:val="No List5"/>
    <w:next w:val="NoList"/>
    <w:uiPriority w:val="99"/>
    <w:semiHidden/>
    <w:unhideWhenUsed/>
    <w:rsid w:val="00FB09C7"/>
  </w:style>
  <w:style w:type="numbering" w:customStyle="1" w:styleId="NoList6">
    <w:name w:val="No List6"/>
    <w:next w:val="NoList"/>
    <w:uiPriority w:val="99"/>
    <w:semiHidden/>
    <w:unhideWhenUsed/>
    <w:rsid w:val="00677407"/>
  </w:style>
  <w:style w:type="numbering" w:customStyle="1" w:styleId="NoList7">
    <w:name w:val="No List7"/>
    <w:next w:val="NoList"/>
    <w:uiPriority w:val="99"/>
    <w:semiHidden/>
    <w:unhideWhenUsed/>
    <w:rsid w:val="00D453FA"/>
  </w:style>
  <w:style w:type="paragraph" w:styleId="Caption">
    <w:name w:val="caption"/>
    <w:basedOn w:val="Normal"/>
    <w:next w:val="Normal"/>
    <w:uiPriority w:val="99"/>
    <w:qFormat/>
    <w:rsid w:val="00D453FA"/>
    <w:pPr>
      <w:spacing w:after="0" w:line="240" w:lineRule="auto"/>
      <w:jc w:val="center"/>
    </w:pPr>
    <w:rPr>
      <w:rFonts w:ascii="Times New Roman" w:hAnsi="Times New Roman"/>
      <w:b/>
      <w:bCs/>
      <w:sz w:val="24"/>
      <w:szCs w:val="24"/>
      <w:lang w:val="en-US" w:eastAsia="en-US"/>
    </w:rPr>
  </w:style>
  <w:style w:type="paragraph" w:styleId="BodyTextIndent">
    <w:name w:val="Body Text Indent"/>
    <w:basedOn w:val="Normal"/>
    <w:link w:val="BodyTextIndentChar"/>
    <w:uiPriority w:val="99"/>
    <w:semiHidden/>
    <w:rsid w:val="00D453FA"/>
    <w:pPr>
      <w:spacing w:after="0" w:line="240" w:lineRule="auto"/>
      <w:ind w:left="360"/>
    </w:pPr>
    <w:rPr>
      <w:rFonts w:ascii="Times New Roman" w:hAnsi="Times New Roman"/>
      <w:b/>
      <w:bCs/>
      <w:sz w:val="20"/>
      <w:szCs w:val="24"/>
      <w:lang w:val="en-US" w:eastAsia="en-US"/>
    </w:rPr>
  </w:style>
  <w:style w:type="character" w:customStyle="1" w:styleId="BodyTextIndentChar">
    <w:name w:val="Body Text Indent Char"/>
    <w:basedOn w:val="DefaultParagraphFont"/>
    <w:link w:val="BodyTextIndent"/>
    <w:uiPriority w:val="99"/>
    <w:semiHidden/>
    <w:rsid w:val="00D453FA"/>
    <w:rPr>
      <w:rFonts w:ascii="Times New Roman" w:hAnsi="Times New Roman"/>
      <w:b/>
      <w:bCs/>
      <w:szCs w:val="24"/>
      <w:lang w:val="en-US" w:eastAsia="en-US"/>
    </w:rPr>
  </w:style>
  <w:style w:type="table" w:customStyle="1" w:styleId="TableGrid1">
    <w:name w:val="Table Grid1"/>
    <w:basedOn w:val="TableNormal"/>
    <w:next w:val="TableGrid"/>
    <w:uiPriority w:val="99"/>
    <w:rsid w:val="00D453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8327F-8E52-4218-9AE2-19515A50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18347</Words>
  <Characters>104580</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122682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2022-05-16T08:25:00Z</cp:lastPrinted>
  <dcterms:created xsi:type="dcterms:W3CDTF">2022-05-16T08:31:00Z</dcterms:created>
  <dcterms:modified xsi:type="dcterms:W3CDTF">2022-05-16T08:31:00Z</dcterms:modified>
</cp:coreProperties>
</file>