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970483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F3B6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1980931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F3B6A" w:rsidP="00C96606">
            <w:pPr>
              <w:rPr>
                <w:rFonts w:ascii="Verdana" w:eastAsia="Arial Unicode MS" w:hAnsi="Verdana" w:cs="Arial Unicode MS"/>
                <w:b/>
                <w:sz w:val="18"/>
                <w:szCs w:val="18"/>
              </w:rPr>
            </w:pPr>
            <w:r>
              <w:rPr>
                <w:rFonts w:ascii="Verdana" w:eastAsia="Arial Unicode MS" w:hAnsi="Verdana" w:cs="Arial Unicode MS"/>
                <w:b/>
                <w:sz w:val="18"/>
                <w:szCs w:val="18"/>
              </w:rPr>
              <w:t>08 Deember</w:t>
            </w:r>
            <w:r w:rsidR="00DF55E6">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FF3B6A" w:rsidP="00546A74">
            <w:pPr>
              <w:spacing w:after="0" w:line="240" w:lineRule="auto"/>
              <w:rPr>
                <w:rFonts w:cs="Arial"/>
                <w:b/>
                <w:sz w:val="18"/>
                <w:szCs w:val="18"/>
              </w:rPr>
            </w:pPr>
            <w:r w:rsidRPr="00FF3B6A">
              <w:rPr>
                <w:rFonts w:cs="Arial"/>
                <w:b/>
                <w:sz w:val="18"/>
                <w:szCs w:val="18"/>
              </w:rPr>
              <w:t>Remove existing air conditioner, supply and install 18 000 BTU Midwall split unit, heating and cooling air conditioner using R410A refrigerant, install as per specification, air con type must be: LG, Carrier, York, Samsung, or Daiken at NHLS Laboratory, Aliwal North Hospital, Park avenue, Aliwal North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noProof/>
          <w:lang w:val="en-ZA" w:eastAsia="en-ZA"/>
        </w:rPr>
        <w:lastRenderedPageBreak/>
        <w:drawing>
          <wp:inline distT="0" distB="0" distL="0" distR="0" wp14:anchorId="40CDB055" wp14:editId="2DF2921C">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RFQ NO: 1980931</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INVITATION TO QUOTE ON:</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DESCRIPTION: SUPPLY AND INSTALL AIR CONDITIONERS AT ALIWAL NORTH LABORATORY</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COMPULSORY SITE MEETING: It is strongly recommended that the Bidders visit the Labs to familiarize themselves with the installation requirements</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ZA" w:eastAsia="en-US"/>
        </w:rPr>
        <w:t>ADDRESS:</w:t>
      </w:r>
      <w:r w:rsidRPr="00FF3B6A">
        <w:rPr>
          <w:rFonts w:asciiTheme="minorHAnsi" w:eastAsiaTheme="minorHAnsi" w:hAnsiTheme="minorHAnsi" w:cstheme="minorBidi"/>
          <w:lang w:val="en-ZA" w:eastAsia="en-US"/>
        </w:rPr>
        <w:t xml:space="preserve"> </w:t>
      </w:r>
      <w:r w:rsidRPr="00FF3B6A">
        <w:rPr>
          <w:rFonts w:asciiTheme="minorHAnsi" w:eastAsiaTheme="minorHAnsi" w:hAnsiTheme="minorHAnsi" w:cstheme="minorBidi"/>
          <w:lang w:val="en-US" w:eastAsia="en-US"/>
        </w:rPr>
        <w:t xml:space="preserve"> NHLS Laboratory, Aliwal North Hospital, Park avenue, Aliwal North</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lang w:val="en-US"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FF3B6A" w:rsidRPr="00FF3B6A" w:rsidTr="00B7080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FF3B6A" w:rsidRPr="00FF3B6A" w:rsidTr="00B70808">
              <w:trPr>
                <w:trHeight w:val="255"/>
              </w:trPr>
              <w:tc>
                <w:tcPr>
                  <w:tcW w:w="2580" w:type="dxa"/>
                  <w:noWrap/>
                  <w:vAlign w:val="bottom"/>
                  <w:hideMark/>
                </w:tcPr>
                <w:p w:rsidR="00FF3B6A" w:rsidRPr="00FF3B6A" w:rsidRDefault="00FF3B6A" w:rsidP="00FF3B6A">
                  <w:pPr>
                    <w:rPr>
                      <w:rFonts w:asciiTheme="minorHAnsi" w:eastAsiaTheme="minorHAnsi" w:hAnsiTheme="minorHAnsi" w:cstheme="minorBidi"/>
                      <w:b/>
                      <w:lang w:val="en-ZA" w:eastAsia="en-US"/>
                    </w:rPr>
                  </w:pPr>
                </w:p>
              </w:tc>
              <w:tc>
                <w:tcPr>
                  <w:tcW w:w="12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2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3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r>
          </w:tbl>
          <w:p w:rsidR="00FF3B6A" w:rsidRPr="00FF3B6A" w:rsidRDefault="00FF3B6A" w:rsidP="00FF3B6A">
            <w:pPr>
              <w:rPr>
                <w:rFonts w:asciiTheme="minorHAnsi" w:eastAsiaTheme="minorHAnsi" w:hAnsiTheme="minorHAnsi" w:cstheme="minorBidi"/>
                <w:lang w:val="en-US" w:eastAsia="en-US"/>
              </w:rPr>
            </w:pPr>
          </w:p>
        </w:tc>
        <w:tc>
          <w:tcPr>
            <w:tcW w:w="1128"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128"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217" w:type="dxa"/>
            <w:noWrap/>
            <w:vAlign w:val="bottom"/>
            <w:hideMark/>
          </w:tcPr>
          <w:p w:rsidR="00FF3B6A" w:rsidRPr="00FF3B6A" w:rsidRDefault="00FF3B6A" w:rsidP="00FF3B6A">
            <w:pPr>
              <w:rPr>
                <w:rFonts w:asciiTheme="minorHAnsi" w:eastAsiaTheme="minorHAnsi" w:hAnsiTheme="minorHAnsi" w:cstheme="minorBidi"/>
                <w:lang w:val="en-ZA" w:eastAsia="en-US"/>
              </w:rPr>
            </w:pPr>
          </w:p>
        </w:tc>
      </w:tr>
    </w:tbl>
    <w:p w:rsidR="00FF3B6A" w:rsidRPr="00FF3B6A" w:rsidRDefault="00FF3B6A" w:rsidP="00FF3B6A">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FF3B6A" w:rsidRPr="00FF3B6A" w:rsidTr="00B70808">
        <w:trPr>
          <w:trHeight w:val="255"/>
        </w:trPr>
        <w:tc>
          <w:tcPr>
            <w:tcW w:w="2892" w:type="dxa"/>
            <w:noWrap/>
            <w:vAlign w:val="bottom"/>
            <w:hideMark/>
          </w:tcPr>
          <w:p w:rsidR="00FF3B6A" w:rsidRPr="00FF3B6A" w:rsidRDefault="00FF3B6A" w:rsidP="00FF3B6A">
            <w:pPr>
              <w:rPr>
                <w:rFonts w:asciiTheme="minorHAnsi" w:eastAsiaTheme="minorHAnsi" w:hAnsiTheme="minorHAnsi" w:cstheme="minorBidi"/>
                <w:b/>
                <w:lang w:val="en-ZA" w:eastAsia="en-US"/>
              </w:rPr>
            </w:pPr>
          </w:p>
        </w:tc>
        <w:tc>
          <w:tcPr>
            <w:tcW w:w="12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2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c>
          <w:tcPr>
            <w:tcW w:w="1340" w:type="dxa"/>
            <w:noWrap/>
            <w:vAlign w:val="bottom"/>
            <w:hideMark/>
          </w:tcPr>
          <w:p w:rsidR="00FF3B6A" w:rsidRPr="00FF3B6A" w:rsidRDefault="00FF3B6A" w:rsidP="00FF3B6A">
            <w:pPr>
              <w:rPr>
                <w:rFonts w:asciiTheme="minorHAnsi" w:eastAsiaTheme="minorHAnsi" w:hAnsiTheme="minorHAnsi" w:cstheme="minorBidi"/>
                <w:lang w:val="en-ZA" w:eastAsia="en-US"/>
              </w:rPr>
            </w:pPr>
          </w:p>
        </w:tc>
      </w:tr>
    </w:tbl>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CLOSING DATE; 8 DECEMBER  2021@ 11H00</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xml:space="preserve">ADDRESS: NHLS </w:t>
      </w:r>
      <w:proofErr w:type="gramStart"/>
      <w:r w:rsidRPr="00FF3B6A">
        <w:rPr>
          <w:rFonts w:asciiTheme="minorHAnsi" w:eastAsiaTheme="minorHAnsi" w:hAnsiTheme="minorHAnsi" w:cstheme="minorBidi"/>
          <w:b/>
          <w:lang w:val="en-ZA" w:eastAsia="en-US"/>
        </w:rPr>
        <w:t>Lab ,</w:t>
      </w:r>
      <w:proofErr w:type="gramEnd"/>
      <w:r w:rsidRPr="00FF3B6A">
        <w:rPr>
          <w:rFonts w:asciiTheme="minorHAnsi" w:eastAsiaTheme="minorHAnsi" w:hAnsiTheme="minorHAnsi" w:cstheme="minorBidi"/>
          <w:b/>
          <w:lang w:val="en-ZA" w:eastAsia="en-US"/>
        </w:rPr>
        <w:t xml:space="preserve"> cnr Buckingham &amp; Eastborne rd, mount croix, Port Elizabeth</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b/>
          <w:lang w:val="en-ZA" w:eastAsia="en-US"/>
        </w:rPr>
        <w:t xml:space="preserve"> </w:t>
      </w: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bCs/>
          <w:u w:val="single"/>
          <w:lang w:val="en-ZA" w:eastAsia="en-US"/>
        </w:rPr>
      </w:pPr>
    </w:p>
    <w:p w:rsidR="00FF3B6A" w:rsidRPr="00FF3B6A" w:rsidRDefault="00FF3B6A" w:rsidP="00FF3B6A">
      <w:pPr>
        <w:rPr>
          <w:rFonts w:asciiTheme="minorHAnsi" w:eastAsiaTheme="minorHAnsi" w:hAnsiTheme="minorHAnsi" w:cstheme="minorBidi"/>
          <w:b/>
          <w:bCs/>
          <w:u w:val="single"/>
          <w:lang w:val="en-ZA" w:eastAsia="en-US"/>
        </w:rPr>
      </w:pPr>
    </w:p>
    <w:p w:rsidR="00FF3B6A" w:rsidRPr="00FF3B6A" w:rsidRDefault="00FF3B6A" w:rsidP="00FF3B6A">
      <w:pPr>
        <w:rPr>
          <w:rFonts w:asciiTheme="minorHAnsi" w:eastAsiaTheme="minorHAnsi" w:hAnsiTheme="minorHAnsi" w:cstheme="minorBidi"/>
          <w:b/>
          <w:bCs/>
          <w:u w:val="single"/>
          <w:lang w:val="en-ZA" w:eastAsia="en-US"/>
        </w:rPr>
      </w:pPr>
    </w:p>
    <w:p w:rsidR="00FF3B6A" w:rsidRPr="00FF3B6A" w:rsidRDefault="00FF3B6A" w:rsidP="00FF3B6A">
      <w:pPr>
        <w:rPr>
          <w:rFonts w:asciiTheme="minorHAnsi" w:eastAsiaTheme="minorHAnsi" w:hAnsiTheme="minorHAnsi" w:cstheme="minorBidi"/>
          <w:b/>
          <w:bCs/>
          <w:u w:val="single"/>
          <w:lang w:val="en-ZA" w:eastAsia="en-US"/>
        </w:rPr>
      </w:pPr>
    </w:p>
    <w:p w:rsidR="00FF3B6A" w:rsidRPr="00FF3B6A" w:rsidRDefault="00FF3B6A" w:rsidP="00FF3B6A">
      <w:pPr>
        <w:rPr>
          <w:rFonts w:asciiTheme="minorHAnsi" w:eastAsiaTheme="minorHAnsi" w:hAnsiTheme="minorHAnsi" w:cstheme="minorBidi"/>
          <w:b/>
          <w:bCs/>
          <w:u w:val="single"/>
          <w:lang w:val="en-ZA" w:eastAsia="en-US"/>
        </w:rPr>
      </w:pPr>
      <w:r w:rsidRPr="00FF3B6A">
        <w:rPr>
          <w:rFonts w:asciiTheme="minorHAnsi" w:eastAsiaTheme="minorHAnsi" w:hAnsiTheme="minorHAnsi" w:cstheme="minorBidi"/>
          <w:b/>
          <w:bCs/>
          <w:u w:val="single"/>
          <w:lang w:val="en-ZA" w:eastAsia="en-US"/>
        </w:rPr>
        <w:t>FORM OF QUOTATION</w:t>
      </w:r>
    </w:p>
    <w:p w:rsidR="00FF3B6A" w:rsidRPr="00FF3B6A" w:rsidRDefault="00FF3B6A" w:rsidP="00FF3B6A">
      <w:pPr>
        <w:rPr>
          <w:rFonts w:asciiTheme="minorHAnsi" w:eastAsiaTheme="minorHAnsi" w:hAnsiTheme="minorHAnsi" w:cstheme="minorBidi"/>
          <w:b/>
          <w:bCs/>
          <w:u w:val="single"/>
          <w:lang w:val="en-ZA" w:eastAsia="en-US"/>
        </w:rPr>
      </w:pPr>
      <w:r w:rsidRPr="00FF3B6A">
        <w:rPr>
          <w:rFonts w:asciiTheme="minorHAnsi" w:eastAsiaTheme="minorHAnsi" w:hAnsiTheme="minorHAnsi" w:cstheme="minorBidi"/>
          <w:b/>
          <w:bCs/>
          <w:lang w:val="en-ZA" w:eastAsia="en-US"/>
        </w:rPr>
        <w:t xml:space="preserve">SUPPLIER: </w:t>
      </w:r>
      <w:r w:rsidRPr="00FF3B6A">
        <w:rPr>
          <w:rFonts w:asciiTheme="minorHAnsi" w:eastAsiaTheme="minorHAnsi" w:hAnsiTheme="minorHAnsi" w:cstheme="minorBidi"/>
          <w:b/>
          <w:bCs/>
          <w:u w:val="single"/>
          <w:lang w:val="en-ZA" w:eastAsia="en-US"/>
        </w:rPr>
        <w:tab/>
      </w:r>
      <w:r w:rsidRPr="00FF3B6A">
        <w:rPr>
          <w:rFonts w:asciiTheme="minorHAnsi" w:eastAsiaTheme="minorHAnsi" w:hAnsiTheme="minorHAnsi" w:cstheme="minorBidi"/>
          <w:b/>
          <w:bCs/>
          <w:u w:val="single"/>
          <w:lang w:val="en-ZA" w:eastAsia="en-US"/>
        </w:rPr>
        <w:tab/>
      </w:r>
      <w:r w:rsidRPr="00FF3B6A">
        <w:rPr>
          <w:rFonts w:asciiTheme="minorHAnsi" w:eastAsiaTheme="minorHAnsi" w:hAnsiTheme="minorHAnsi" w:cstheme="minorBidi"/>
          <w:b/>
          <w:bCs/>
          <w:u w:val="single"/>
          <w:lang w:val="en-ZA" w:eastAsia="en-US"/>
        </w:rPr>
        <w:tab/>
      </w:r>
      <w:r w:rsidRPr="00FF3B6A">
        <w:rPr>
          <w:rFonts w:asciiTheme="minorHAnsi" w:eastAsiaTheme="minorHAnsi" w:hAnsiTheme="minorHAnsi" w:cstheme="minorBidi"/>
          <w:b/>
          <w:bCs/>
          <w:u w:val="single"/>
          <w:lang w:val="en-ZA" w:eastAsia="en-US"/>
        </w:rPr>
        <w:tab/>
      </w:r>
    </w:p>
    <w:p w:rsidR="00FF3B6A" w:rsidRPr="00FF3B6A" w:rsidRDefault="00FF3B6A" w:rsidP="00FF3B6A">
      <w:pPr>
        <w:rPr>
          <w:rFonts w:asciiTheme="minorHAnsi" w:eastAsiaTheme="minorHAnsi" w:hAnsiTheme="minorHAnsi" w:cstheme="minorBidi"/>
          <w:b/>
          <w:bCs/>
          <w:lang w:val="en-ZA" w:eastAsia="en-US"/>
        </w:rPr>
      </w:pPr>
      <w:r w:rsidRPr="00FF3B6A">
        <w:rPr>
          <w:rFonts w:asciiTheme="minorHAnsi" w:eastAsiaTheme="minorHAnsi" w:hAnsiTheme="minorHAnsi" w:cstheme="minorBidi"/>
          <w:b/>
          <w:bCs/>
          <w:lang w:val="en-ZA" w:eastAsia="en-US"/>
        </w:rPr>
        <w:t xml:space="preserve">QUOTATION NO: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bCs/>
          <w:lang w:val="en-ZA" w:eastAsia="en-US"/>
        </w:rPr>
        <w:t xml:space="preserve">DESCRIPTION: </w:t>
      </w:r>
      <w:r w:rsidRPr="00FF3B6A">
        <w:rPr>
          <w:rFonts w:asciiTheme="minorHAnsi" w:eastAsiaTheme="minorHAnsi" w:hAnsiTheme="minorHAnsi" w:cstheme="minorBidi"/>
          <w:b/>
          <w:lang w:val="en-ZA" w:eastAsia="en-US"/>
        </w:rPr>
        <w:t xml:space="preserve"> SUPPLY AND INSTALL AIR CONDITIONERS AT ALIWAL NORTH LABORATORY</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xml:space="preserve"> </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bCs/>
          <w:lang w:val="en-ZA" w:eastAsia="en-US"/>
        </w:rPr>
      </w:pPr>
      <w:r w:rsidRPr="00FF3B6A">
        <w:rPr>
          <w:rFonts w:asciiTheme="minorHAnsi" w:eastAsiaTheme="minorHAnsi" w:hAnsiTheme="minorHAnsi" w:cstheme="minorBidi"/>
          <w:b/>
          <w:bCs/>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FF3B6A" w:rsidRPr="00FF3B6A" w:rsidTr="00B70808">
        <w:tc>
          <w:tcPr>
            <w:tcW w:w="527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lastRenderedPageBreak/>
              <w:t>Description</w:t>
            </w:r>
          </w:p>
        </w:tc>
        <w:tc>
          <w:tcPr>
            <w:tcW w:w="632"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Cost excl vat</w:t>
            </w: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Remove existing air conditioner, supply and install  18 000 BTU Midwall split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Supply and install 30 amp single  phase  isolator at air con wired from distribution board including 1 x 20 amp single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 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c>
          <w:tcPr>
            <w:tcW w:w="5276"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bl>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hint="eastAsia"/>
          <w:b/>
          <w:lang w:val="en-ZA" w:eastAsia="en-US"/>
        </w:rPr>
        <w:t xml:space="preserve">  </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hint="eastAsia"/>
          <w:b/>
          <w:lang w:val="en-ZA" w:eastAsia="en-US"/>
        </w:rPr>
        <w:t xml:space="preserve"> </w:t>
      </w:r>
      <w:r w:rsidRPr="00FF3B6A">
        <w:rPr>
          <w:rFonts w:asciiTheme="minorHAnsi" w:eastAsiaTheme="minorHAnsi" w:hAnsiTheme="minorHAnsi" w:cstheme="minorBidi" w:hint="eastAsia"/>
          <w:lang w:val="en-ZA" w:eastAsia="en-US"/>
        </w:rPr>
        <w:t>NOTE:</w:t>
      </w: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hint="eastAsia"/>
          <w:lang w:val="en-ZA" w:eastAsia="en-US"/>
        </w:rPr>
        <w:t>Provide proof of grading level 1ME</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Do not comply</w:t>
            </w:r>
          </w:p>
        </w:tc>
      </w:tr>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r w:rsidR="00FF3B6A" w:rsidRPr="00FF3B6A" w:rsidTr="00B70808">
        <w:trPr>
          <w:trHeight w:val="380"/>
        </w:trPr>
        <w:tc>
          <w:tcPr>
            <w:tcW w:w="675"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F3B6A" w:rsidRPr="00FF3B6A" w:rsidRDefault="00FF3B6A" w:rsidP="00FF3B6A">
            <w:pPr>
              <w:rPr>
                <w:rFonts w:asciiTheme="minorHAnsi" w:eastAsiaTheme="minorHAnsi" w:hAnsiTheme="minorHAnsi" w:cstheme="minorBidi"/>
                <w:lang w:val="en-US" w:eastAsia="en-US"/>
              </w:rPr>
            </w:pPr>
          </w:p>
        </w:tc>
      </w:tr>
    </w:tbl>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Important Note:</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Always read specification in conjunction with Bill of Quantities and Plan (if plan is applicable and supplied).</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Quantities measured are indicative and will be re-measured on completion.</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Specific products to be used, to be confirmed in Bill of Quantities.</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materials and products to be used, to be ISO 9001 accredited.</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Due to the nature of our labs (operation 24 hours) </w:t>
      </w:r>
      <w:r w:rsidRPr="00FF3B6A">
        <w:rPr>
          <w:rFonts w:asciiTheme="minorHAnsi" w:eastAsiaTheme="minorHAnsi" w:hAnsiTheme="minorHAnsi" w:cstheme="minorBidi"/>
          <w:b/>
          <w:lang w:val="en-US" w:eastAsia="en-US"/>
        </w:rPr>
        <w:t>the contractor will be expected to work after hours and over the weekend.</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Variation orders can only be approved in writing (via the email) by the NHLS Project Manager </w:t>
      </w:r>
    </w:p>
    <w:p w:rsidR="00FF3B6A" w:rsidRPr="00FF3B6A" w:rsidRDefault="00FF3B6A" w:rsidP="00FF3B6A">
      <w:pPr>
        <w:numPr>
          <w:ilvl w:val="0"/>
          <w:numId w:val="29"/>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No additional or extra work done will be paid for unless the project manager has issued a variation order.</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NHLS Project Manager will conduct all inspections.</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contractor should be required to move the equipment (furniture, benches, etc.) and put them back requested.</w:t>
      </w:r>
    </w:p>
    <w:p w:rsidR="00FF3B6A" w:rsidRPr="00FF3B6A" w:rsidRDefault="00FF3B6A" w:rsidP="00FF3B6A">
      <w:pPr>
        <w:numPr>
          <w:ilvl w:val="0"/>
          <w:numId w:val="2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material installed will be paid and not for any wastage (no material on site will be paid).</w:t>
      </w:r>
    </w:p>
    <w:p w:rsidR="00FF3B6A" w:rsidRPr="00FF3B6A" w:rsidRDefault="00FF3B6A" w:rsidP="00FF3B6A">
      <w:pPr>
        <w:numPr>
          <w:ilvl w:val="0"/>
          <w:numId w:val="29"/>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NHLS delegates can also and contact the client or visit the work done as referred on the completion certificate.</w:t>
      </w:r>
    </w:p>
    <w:p w:rsidR="00FF3B6A" w:rsidRPr="00FF3B6A" w:rsidRDefault="00FF3B6A" w:rsidP="00FF3B6A">
      <w:pPr>
        <w:numPr>
          <w:ilvl w:val="0"/>
          <w:numId w:val="29"/>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 xml:space="preserve">Contractor will be requested to </w:t>
      </w:r>
      <w:r w:rsidRPr="00FF3B6A">
        <w:rPr>
          <w:rFonts w:asciiTheme="minorHAnsi" w:eastAsiaTheme="minorHAnsi" w:hAnsiTheme="minorHAnsi" w:cstheme="minorBidi"/>
          <w:b/>
          <w:lang w:val="en-ZA" w:eastAsia="en-US"/>
        </w:rPr>
        <w:t>provide comprehensive safety file</w:t>
      </w:r>
      <w:r w:rsidRPr="00FF3B6A">
        <w:rPr>
          <w:rFonts w:asciiTheme="minorHAnsi" w:eastAsiaTheme="minorHAnsi" w:hAnsiTheme="minorHAnsi" w:cstheme="minorBidi"/>
          <w:lang w:val="en-ZA" w:eastAsia="en-US"/>
        </w:rPr>
        <w:t xml:space="preserve">; work will be only allowed to commence after the file has been formally approve by NHLS. </w:t>
      </w:r>
    </w:p>
    <w:p w:rsidR="00FF3B6A" w:rsidRPr="00FF3B6A" w:rsidRDefault="00FF3B6A" w:rsidP="00FF3B6A">
      <w:pPr>
        <w:numPr>
          <w:ilvl w:val="0"/>
          <w:numId w:val="29"/>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 xml:space="preserve">A contractor is expected to </w:t>
      </w:r>
      <w:r w:rsidRPr="00FF3B6A">
        <w:rPr>
          <w:rFonts w:asciiTheme="minorHAnsi" w:eastAsiaTheme="minorHAnsi" w:hAnsiTheme="minorHAnsi" w:cstheme="minorBidi"/>
          <w:b/>
          <w:lang w:val="en-ZA" w:eastAsia="en-US"/>
        </w:rPr>
        <w:t>sign a 37(2) Agreement</w:t>
      </w:r>
      <w:r w:rsidRPr="00FF3B6A">
        <w:rPr>
          <w:rFonts w:asciiTheme="minorHAnsi" w:eastAsiaTheme="minorHAnsi" w:hAnsiTheme="minorHAnsi" w:cstheme="minorBidi"/>
          <w:lang w:val="en-ZA" w:eastAsia="en-US"/>
        </w:rPr>
        <w:t xml:space="preserve"> (Form – FMI 0008) before commencing with the project.</w:t>
      </w:r>
    </w:p>
    <w:p w:rsidR="00FF3B6A" w:rsidRPr="00FF3B6A" w:rsidRDefault="00FF3B6A" w:rsidP="00FF3B6A">
      <w:pPr>
        <w:numPr>
          <w:ilvl w:val="0"/>
          <w:numId w:val="29"/>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No progress payment will be made less than R200,000.00.</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References:</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numPr>
          <w:ilvl w:val="0"/>
          <w:numId w:val="30"/>
        </w:numPr>
        <w:rPr>
          <w:rFonts w:asciiTheme="minorHAnsi" w:eastAsiaTheme="minorHAnsi" w:hAnsiTheme="minorHAnsi" w:cstheme="minorBidi"/>
          <w:u w:val="single"/>
          <w:lang w:val="en-US" w:eastAsia="en-US"/>
        </w:rPr>
      </w:pPr>
      <w:r w:rsidRPr="00FF3B6A">
        <w:rPr>
          <w:rFonts w:asciiTheme="minorHAnsi" w:eastAsiaTheme="minorHAnsi" w:hAnsiTheme="minorHAnsi" w:cstheme="minorBidi"/>
          <w:lang w:val="en-ZA" w:eastAsia="en-US"/>
        </w:rPr>
        <w:t>NHLS delegates can also and contact the client or visit the work done as referred on the reference or completion certificate.</w:t>
      </w:r>
    </w:p>
    <w:p w:rsidR="00FF3B6A" w:rsidRPr="00FF3B6A" w:rsidRDefault="00FF3B6A" w:rsidP="00FF3B6A">
      <w:pPr>
        <w:numPr>
          <w:ilvl w:val="0"/>
          <w:numId w:val="30"/>
        </w:num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FF3B6A" w:rsidRPr="00FF3B6A" w:rsidRDefault="00FF3B6A" w:rsidP="00FF3B6A">
      <w:pPr>
        <w:rPr>
          <w:rFonts w:asciiTheme="minorHAnsi" w:eastAsiaTheme="minorHAnsi" w:hAnsiTheme="minorHAnsi" w:cstheme="minorBidi"/>
          <w:b/>
          <w:lang w:val="en-ZA" w:eastAsia="en-US"/>
        </w:rPr>
      </w:pPr>
    </w:p>
    <w:p w:rsidR="00FF3B6A" w:rsidRPr="00FF3B6A" w:rsidRDefault="00FF3B6A" w:rsidP="00FF3B6A">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FF3B6A" w:rsidRPr="00FF3B6A" w:rsidTr="00B7080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CONTRACT VALUE OF PROJECT PREVIOUSLY DONE</w:t>
            </w:r>
          </w:p>
        </w:tc>
      </w:tr>
      <w:tr w:rsidR="00FF3B6A" w:rsidRPr="00FF3B6A" w:rsidTr="00B708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lastRenderedPageBreak/>
              <w:t>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 N/A</w:t>
            </w:r>
          </w:p>
        </w:tc>
      </w:tr>
      <w:tr w:rsidR="00FF3B6A" w:rsidRPr="00FF3B6A" w:rsidTr="00B708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 N/A</w:t>
            </w:r>
          </w:p>
        </w:tc>
      </w:tr>
      <w:tr w:rsidR="00FF3B6A" w:rsidRPr="00FF3B6A" w:rsidTr="00B708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At least 1x R100,000.00 and above</w:t>
            </w:r>
          </w:p>
        </w:tc>
      </w:tr>
      <w:tr w:rsidR="00FF3B6A" w:rsidRPr="00FF3B6A" w:rsidTr="00B708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 </w:t>
            </w:r>
          </w:p>
          <w:p w:rsidR="00FF3B6A" w:rsidRPr="00FF3B6A" w:rsidRDefault="00FF3B6A" w:rsidP="00FF3B6A">
            <w:pPr>
              <w:rPr>
                <w:rFonts w:asciiTheme="minorHAnsi" w:eastAsiaTheme="minorHAnsi" w:hAnsiTheme="minorHAnsi" w:cstheme="minorBidi"/>
                <w:b/>
                <w:lang w:val="en-ZA" w:eastAsia="en-US"/>
              </w:rPr>
            </w:pPr>
            <w:r w:rsidRPr="00FF3B6A">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lang w:val="en-ZA" w:eastAsia="en-US"/>
              </w:rPr>
              <w:t> At least 3x R200,000.00 and above</w:t>
            </w:r>
          </w:p>
        </w:tc>
      </w:tr>
    </w:tbl>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GUARANTEE, MAINTENANCE, PENALTY AND RETENTION PERIOD</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F3B6A">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Should a fault occur during the guarantee period, that is in the opinion of the Project Manager of an urgent nature, then the Contractor will be advised and shall proceed immediately to rectify the fault</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u w:val="single"/>
          <w:lang w:val="en-US" w:eastAsia="en-US"/>
        </w:rPr>
        <w:t>PRELIMINARIES</w:t>
      </w:r>
    </w:p>
    <w:p w:rsidR="00FF3B6A" w:rsidRPr="00FF3B6A" w:rsidRDefault="00FF3B6A" w:rsidP="00FF3B6A">
      <w:pPr>
        <w:rPr>
          <w:rFonts w:asciiTheme="minorHAnsi" w:eastAsiaTheme="minorHAnsi" w:hAnsiTheme="minorHAnsi" w:cstheme="minorBidi"/>
          <w:b/>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FF3B6A">
        <w:rPr>
          <w:rFonts w:asciiTheme="minorHAnsi" w:eastAsiaTheme="minorHAnsi" w:hAnsiTheme="minorHAnsi" w:cstheme="minorBidi"/>
          <w:lang w:val="en-US" w:eastAsia="en-US"/>
        </w:rPr>
        <w:t>are</w:t>
      </w:r>
      <w:proofErr w:type="gramEnd"/>
      <w:r w:rsidRPr="00FF3B6A">
        <w:rPr>
          <w:rFonts w:asciiTheme="minorHAnsi" w:eastAsiaTheme="minorHAnsi" w:hAnsiTheme="minorHAnsi" w:cstheme="minorBidi"/>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i/>
          <w:lang w:val="en-US" w:eastAsia="en-US"/>
        </w:rPr>
      </w:pPr>
    </w:p>
    <w:p w:rsidR="00FF3B6A" w:rsidRPr="00FF3B6A" w:rsidRDefault="00FF3B6A" w:rsidP="00FF3B6A">
      <w:pPr>
        <w:rPr>
          <w:rFonts w:asciiTheme="minorHAnsi" w:eastAsiaTheme="minorHAnsi" w:hAnsiTheme="minorHAnsi" w:cstheme="minorBidi"/>
          <w:b/>
          <w:i/>
          <w:lang w:val="en-US" w:eastAsia="en-US"/>
        </w:rPr>
      </w:pPr>
    </w:p>
    <w:p w:rsidR="00FF3B6A" w:rsidRPr="00FF3B6A" w:rsidRDefault="00FF3B6A" w:rsidP="00FF3B6A">
      <w:pPr>
        <w:rPr>
          <w:rFonts w:asciiTheme="minorHAnsi" w:eastAsiaTheme="minorHAnsi" w:hAnsiTheme="minorHAnsi" w:cstheme="minorBidi"/>
          <w:b/>
          <w: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US" w:eastAsia="en-US"/>
        </w:rPr>
        <w:t>TENDERS SHOULD BE BASED ON THE FOLLOWING SPECIFICATIONS</w:t>
      </w:r>
    </w:p>
    <w:p w:rsidR="00FF3B6A" w:rsidRPr="00FF3B6A" w:rsidRDefault="00FF3B6A" w:rsidP="00FF3B6A">
      <w:pPr>
        <w:rPr>
          <w:rFonts w:asciiTheme="minorHAnsi" w:eastAsiaTheme="minorHAnsi" w:hAnsiTheme="minorHAnsi" w:cstheme="minorBidi"/>
          <w:b/>
          <w:i/>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SITE APPLICATION</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Repair to cracks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u w:val="single"/>
          <w:vertAlign w:val="superscript"/>
          <w:lang w:val="en-US" w:eastAsia="en-US"/>
        </w:rPr>
      </w:pPr>
      <w:r w:rsidRPr="00FF3B6A">
        <w:rPr>
          <w:rFonts w:asciiTheme="minorHAnsi" w:eastAsiaTheme="minorHAnsi" w:hAnsiTheme="minorHAnsi" w:cstheme="minorBidi"/>
          <w:u w:val="single"/>
          <w:lang w:val="en-US" w:eastAsia="en-US"/>
        </w:rPr>
        <w:t>Repairs to cracks 0.2</w:t>
      </w:r>
      <w:r w:rsidRPr="00FF3B6A">
        <w:rPr>
          <w:rFonts w:asciiTheme="minorHAnsi" w:eastAsiaTheme="minorHAnsi" w:hAnsiTheme="minorHAnsi" w:cstheme="minorBidi"/>
          <w:u w:val="single"/>
          <w:vertAlign w:val="superscript"/>
          <w:lang w:val="en-US" w:eastAsia="en-US"/>
        </w:rPr>
        <w:t>mm</w:t>
      </w:r>
      <w:r w:rsidRPr="00FF3B6A">
        <w:rPr>
          <w:rFonts w:asciiTheme="minorHAnsi" w:eastAsiaTheme="minorHAnsi" w:hAnsiTheme="minorHAnsi" w:cstheme="minorBidi"/>
          <w:u w:val="single"/>
          <w:lang w:val="en-US" w:eastAsia="en-US"/>
        </w:rPr>
        <w:t xml:space="preserve"> to 2</w:t>
      </w:r>
      <w:r w:rsidRPr="00FF3B6A">
        <w:rPr>
          <w:rFonts w:asciiTheme="minorHAnsi" w:eastAsiaTheme="minorHAnsi" w:hAnsiTheme="minorHAnsi" w:cstheme="minorBidi"/>
          <w:u w:val="single"/>
          <w:vertAlign w:val="superscript"/>
          <w:lang w:val="en-US" w:eastAsia="en-US"/>
        </w:rPr>
        <w:t>mm</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Rake out with a scraped blade.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dust and debris.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Fill with pure acrylic, paintable, flexible crack filler.</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u w:val="single"/>
          <w:vertAlign w:val="superscript"/>
          <w:lang w:val="en-US" w:eastAsia="en-US"/>
        </w:rPr>
      </w:pPr>
      <w:r w:rsidRPr="00FF3B6A">
        <w:rPr>
          <w:rFonts w:asciiTheme="minorHAnsi" w:eastAsiaTheme="minorHAnsi" w:hAnsiTheme="minorHAnsi" w:cstheme="minorBidi"/>
          <w:u w:val="single"/>
          <w:lang w:val="en-US" w:eastAsia="en-US"/>
        </w:rPr>
        <w:lastRenderedPageBreak/>
        <w:t>Cracks over 2</w:t>
      </w:r>
      <w:r w:rsidRPr="00FF3B6A">
        <w:rPr>
          <w:rFonts w:asciiTheme="minorHAnsi" w:eastAsiaTheme="minorHAnsi" w:hAnsiTheme="minorHAnsi" w:cstheme="minorBidi"/>
          <w:u w:val="single"/>
          <w:vertAlign w:val="superscript"/>
          <w:lang w:val="en-US" w:eastAsia="en-US"/>
        </w:rPr>
        <w:t>mm</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Open out with a carborundum disk into a V shape minimum 3</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wide.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dust and debris.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Wet the crack and fill with damp 1:4 cement/sand mortar properly compacted into the cracks.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Repairs to Mortar Joints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Scrape out unsound mortar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Point solidly with 1:3 cement/sand mortar properly compacted into the joints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Repairs to Painted Wall Surface Coating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loose paint with a sharp paint a scraper or hand-held pneumatic engraving tools fitted with flat chisel heads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Feather edges of tightly bonded paint with a rough to medium grit paper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Built up paint covering flush with general surface area</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Preparation - Generally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in strict accordance with the manufacturers specification.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doors and opening windows, etc, are “eased” as necessary before coating. Prime any resulting bare areas.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Plastered surfaces and fibre cement boards to be washed down and allowed to dry completely.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Unfinished concrete surfaces clean with 1:4 solution of spirit of salts: water.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floors where painting is to be carried out to be swept clean, walls dusted down and unpainted surfaces protected.</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u w:val="single"/>
          <w:lang w:val="en-US" w:eastAsia="en-US"/>
        </w:rPr>
        <w:t>Efflorescenc</w:t>
      </w:r>
      <w:r w:rsidRPr="00FF3B6A">
        <w:rPr>
          <w:rFonts w:asciiTheme="minorHAnsi" w:eastAsiaTheme="minorHAnsi" w:hAnsiTheme="minorHAnsi" w:cstheme="minorBidi"/>
          <w:b/>
          <w:lang w:val="en-US" w:eastAsia="en-US"/>
        </w:rPr>
        <w:t xml:space="preserve">e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surface salts and other loose material with a stiff brush or coarse dry cloth.</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Leave for 48 hours and repeat process if further efflorescence occurs.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Sand glossy surfaces to provide a key for finish.</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u w:val="single"/>
          <w:lang w:val="en-US" w:eastAsia="en-US"/>
        </w:rPr>
        <w:t>Ironmongery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Remove from surfaces to be coated and re-fit on completion. Do not remove hinges unless instructed to do so</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Previously Uncoated Timber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large and loose knots are removed and made good with sound timber of the same species. Sand down flush</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surfaces are clean and remove all oil, grease and excessive natural oils with suitable solvents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Sand to a smooth, even finish with arrises rounded or eased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resinous bleeding by heat, apply two coats of knotting to resinous areas and all knots and allow to dry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Sand down to remove all plaster stains pencil marks and other blemishes from timber that is to be oiled or stained</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Previously Coated Timber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Strip any existing cracked or flaking varnish back to fresh wood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Sand down any discoloured areas to fresh wood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surfaces are clean and remove all oil, grease and excessive natural oils with suitable solvents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Sound varnish to be sanded with 360 grit paper</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Uncoated Masonry/Render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dirt, surface deposits, loose and faking material with a stiff brush</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Fill holes and cracks flush with surface, rub down</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Unpainted Plaster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dirt and surface deposits with a stiff brush</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Rub down to remove nibs, trowel marks and plaster splashes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Lightly rub over trowelled glossy plaster with worn abrasive paper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Fill depressions, holes and cracks and lightly rub down flush with surface</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Steel Generally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Remove all loose and faking paint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Feather edges of tightly bonding paint</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lastRenderedPageBreak/>
        <w:t>Rusted Areas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Clean disk sand and wire brush to remove rust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Clean bare steel patches with a solvent wash</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Rust convertor only to be used on small areas where hand cleaning is ineffective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with a stiff brush ensuring penetration into any pitting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Inspect after two hours and recoat areas showing unconverted red rust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Prime surfaces as soon as possible after cleaning, and in any case within four hours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Coating</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Painting Generally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Operatives must be appropriately skilled and experienced in the use of specified materials and methods of application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Adjacent coats of the same material must be of a different tint to ensure that each coat provides complete coverage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coatings evenly to give a smooth finish of uniform colour, free from brush marks, nibs, sags, runs and other defects. Cut in neatly and cleanly. Do not splash or mark adjacent surfaces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Keep all surfaces clean and free from dust during coating and drying. Adequately protect completed work from damage</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u w:val="single"/>
          <w:lang w:val="en-US" w:eastAsia="en-US"/>
        </w:rPr>
        <w:t>Painted Joinery/woodwork</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Before priming preservative treated timber, any cut surfaces to be retreated and all end grain to be liberally coated allowing it to soak in before recoating it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Pre-primed woodwork to be lightly rubbed down and patch prime to match existing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Prime: One coat primer, two coats to end grain which will be painted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Finish: Two coats Alkyd gloss, sanded down between coats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Staining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 xml:space="preserve">Check with stain manufacturer if primer is required for the species of timber and type of previously applied treatment.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stain in flowing coats. Redistribute excess material by brushing before stain has set. Allow not less than 12 hours between coats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Varnishing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Thin first coat with white spirits according to manufacturer’s recommendations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Brush well in avoiding aeration and lay off</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Apply further coats of varnish, rubbing down lightly between coats along the grain</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Bead Glazing to Coated Timber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Before Glazing: Apply first two coats to rebates and beads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Concealed Joinery Surfaces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Inaccessible parts of joinery constructions are to be primed and/or coated before assembly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Wooden Doors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Varnish or paint bottom edges before hanging</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Completion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Protection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Adequately protect all surfaces that are not to be coated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Protect all surfaces from dust and damp</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Air-conditioners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Contractor to provide adequate power supply to air con unit</w:t>
      </w:r>
    </w:p>
    <w:p w:rsidR="00FF3B6A" w:rsidRPr="00FF3B6A" w:rsidRDefault="00FF3B6A" w:rsidP="00FF3B6A">
      <w:pPr>
        <w:rPr>
          <w:rFonts w:asciiTheme="minorHAnsi" w:eastAsiaTheme="minorHAnsi" w:hAnsiTheme="minorHAnsi" w:cstheme="minorBidi"/>
          <w:lang w:val="en-US" w:eastAsia="en-US"/>
        </w:rPr>
      </w:pPr>
      <w:proofErr w:type="gramStart"/>
      <w:r w:rsidRPr="00FF3B6A">
        <w:rPr>
          <w:rFonts w:asciiTheme="minorHAnsi" w:eastAsiaTheme="minorHAnsi" w:hAnsiTheme="minorHAnsi" w:cstheme="minorBidi"/>
          <w:lang w:val="en-US" w:eastAsia="en-US"/>
        </w:rPr>
        <w:t>12 month</w:t>
      </w:r>
      <w:proofErr w:type="gramEnd"/>
      <w:r w:rsidRPr="00FF3B6A">
        <w:rPr>
          <w:rFonts w:asciiTheme="minorHAnsi" w:eastAsiaTheme="minorHAnsi" w:hAnsiTheme="minorHAnsi" w:cstheme="minorBidi"/>
          <w:lang w:val="en-US" w:eastAsia="en-US"/>
        </w:rPr>
        <w:t xml:space="preserve"> warrantee to be included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Contractor is liable for any damages to structure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work must be SABS approved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Electrical Certificate </w:t>
      </w:r>
      <w:proofErr w:type="gramStart"/>
      <w:r w:rsidRPr="00FF3B6A">
        <w:rPr>
          <w:rFonts w:asciiTheme="minorHAnsi" w:eastAsiaTheme="minorHAnsi" w:hAnsiTheme="minorHAnsi" w:cstheme="minorBidi"/>
          <w:lang w:val="en-US" w:eastAsia="en-US"/>
        </w:rPr>
        <w:t>Of</w:t>
      </w:r>
      <w:proofErr w:type="gramEnd"/>
      <w:r w:rsidRPr="00FF3B6A">
        <w:rPr>
          <w:rFonts w:asciiTheme="minorHAnsi" w:eastAsiaTheme="minorHAnsi" w:hAnsiTheme="minorHAnsi" w:cstheme="minorBidi"/>
          <w:lang w:val="en-US" w:eastAsia="en-US"/>
        </w:rPr>
        <w:t xml:space="preserve"> Compliance to be issued on completion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piping/cabling to be in PVC trunking / ducting. Allow for correct lenghts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Units always to be heating and cooling (unless otherwise stipulated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piping, brackets, gas up to commissioning to be included in pricing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Supply units of the following Manufacturers: Samsung, LG, Carrier, Daiken, York</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Air-cons to be Inverter type</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Plumbing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registered Plumbers to be employed for any plumbing &amp; drainage work</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Allow for ± 2m</w:t>
      </w:r>
      <w:proofErr w:type="gramStart"/>
      <w:r w:rsidRPr="00FF3B6A">
        <w:rPr>
          <w:rFonts w:asciiTheme="minorHAnsi" w:eastAsiaTheme="minorHAnsi" w:hAnsiTheme="minorHAnsi" w:cstheme="minorBidi"/>
          <w:vertAlign w:val="superscript"/>
          <w:lang w:val="en-US" w:eastAsia="en-US"/>
        </w:rPr>
        <w:t>2</w:t>
      </w:r>
      <w:r w:rsidRPr="00FF3B6A">
        <w:rPr>
          <w:rFonts w:asciiTheme="minorHAnsi" w:eastAsiaTheme="minorHAnsi" w:hAnsiTheme="minorHAnsi" w:cstheme="minorBidi"/>
          <w:lang w:val="en-US" w:eastAsia="en-US"/>
        </w:rPr>
        <w:t xml:space="preserve">  tiling</w:t>
      </w:r>
      <w:proofErr w:type="gramEnd"/>
      <w:r w:rsidRPr="00FF3B6A">
        <w:rPr>
          <w:rFonts w:asciiTheme="minorHAnsi" w:eastAsiaTheme="minorHAnsi" w:hAnsiTheme="minorHAnsi" w:cstheme="minorBidi"/>
          <w:lang w:val="en-US" w:eastAsia="en-US"/>
        </w:rPr>
        <w:t xml:space="preserve"> above each basin and sink</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Allow for A Grade Glazed white tiles, 152 x 152mm, 5 – 6.5mm thick</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Sinks size: 1350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x 535</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unless otherwise specified in bill of quantities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Sink mixer for tea room sink to be 15mm chrome plated brass cobra mixer type tap</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sinks to be standalone stainless steel sink, work area, splash back on Pre-manufactured 40 x 32</w:t>
      </w:r>
      <w:proofErr w:type="gramStart"/>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stainless</w:t>
      </w:r>
      <w:proofErr w:type="gramEnd"/>
      <w:r w:rsidRPr="00FF3B6A">
        <w:rPr>
          <w:rFonts w:asciiTheme="minorHAnsi" w:eastAsiaTheme="minorHAnsi" w:hAnsiTheme="minorHAnsi" w:cstheme="minorBidi"/>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Stainless steel grade 316 or Type 304 to be used for stainless steel sinks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All material to be SABS approved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Make sure all existing water pipes and waste is in good working condition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existing basins and sinks to be washed and cleaned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 each water supply line, a ball valve need to be installed as close as possible to outlet, this includes basins, sinks, toilets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Each tap to be visibly marked with “H” or a “Red” mark for Hot water and “C” or a “Blue” mark for Cold water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US" w:eastAsia="en-US"/>
        </w:rPr>
        <w:t>Geysers</w:t>
      </w:r>
      <w:r w:rsidRPr="00FF3B6A">
        <w:rPr>
          <w:rFonts w:asciiTheme="minorHAnsi" w:eastAsiaTheme="minorHAnsi" w:hAnsiTheme="minorHAnsi" w:cstheme="minorBidi"/>
          <w:lang w:val="en-US" w:eastAsia="en-US"/>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US" w:eastAsia="en-US"/>
        </w:rPr>
        <w:t>Toilets</w:t>
      </w:r>
      <w:r w:rsidRPr="00FF3B6A">
        <w:rPr>
          <w:rFonts w:asciiTheme="minorHAnsi" w:eastAsiaTheme="minorHAnsi" w:hAnsiTheme="minorHAnsi" w:cstheme="minorBidi"/>
          <w:lang w:val="en-US" w:eastAsia="en-US"/>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F3B6A" w:rsidRPr="00FF3B6A" w:rsidRDefault="00FF3B6A" w:rsidP="00FF3B6A">
      <w:pPr>
        <w:rPr>
          <w:rFonts w:asciiTheme="minorHAnsi" w:eastAsiaTheme="minorHAnsi" w:hAnsiTheme="minorHAnsi" w:cstheme="minorBidi"/>
          <w:lang w:val="en-ZA" w:eastAsia="en-US"/>
        </w:rPr>
      </w:pPr>
      <w:r w:rsidRPr="00FF3B6A">
        <w:rPr>
          <w:rFonts w:asciiTheme="minorHAnsi" w:eastAsiaTheme="minorHAnsi" w:hAnsiTheme="minorHAnsi" w:cstheme="minorBidi"/>
          <w:b/>
          <w:lang w:val="en-US" w:eastAsia="en-US"/>
        </w:rPr>
        <w:t>Wall mounted bowl urinals</w:t>
      </w:r>
      <w:r w:rsidRPr="00FF3B6A">
        <w:rPr>
          <w:rFonts w:asciiTheme="minorHAnsi" w:eastAsiaTheme="minorHAnsi" w:hAnsiTheme="minorHAnsi" w:cstheme="minorBidi"/>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FF3B6A">
        <w:rPr>
          <w:rFonts w:asciiTheme="minorHAnsi" w:eastAsiaTheme="minorHAnsi" w:hAnsiTheme="minorHAnsi" w:cstheme="minorBidi"/>
          <w:lang w:val="en" w:eastAsia="en-US"/>
        </w:rPr>
        <w:t>exposed type flush valve with ball-o-stop and wall flange. • Chrome plate finish. • Additional toilet piston screw • Non-hold open feature</w:t>
      </w:r>
      <w:r w:rsidRPr="00FF3B6A">
        <w:rPr>
          <w:rFonts w:asciiTheme="minorHAnsi" w:eastAsiaTheme="minorHAnsi" w:hAnsiTheme="minorHAnsi" w:cstheme="minorBidi"/>
          <w:lang w:val="en-US" w:eastAsia="en-US"/>
        </w:rPr>
        <w:t>, spreader and all other necessary chrome plated brass fittings as well as a chrome plated brass bottle trap</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US" w:eastAsia="en-US"/>
        </w:rPr>
        <w:t>Hydroboil installations</w:t>
      </w:r>
      <w:r w:rsidRPr="00FF3B6A">
        <w:rPr>
          <w:rFonts w:asciiTheme="minorHAnsi" w:eastAsiaTheme="minorHAnsi" w:hAnsiTheme="minorHAnsi" w:cstheme="minorBidi"/>
          <w:lang w:val="en-US" w:eastAsia="en-US"/>
        </w:rPr>
        <w:t>: Install always above sink (see bill of quantities for size)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lang w:val="en-US" w:eastAsia="en-US"/>
        </w:rPr>
        <w:t>Emergency shower</w:t>
      </w:r>
      <w:r w:rsidRPr="00FF3B6A">
        <w:rPr>
          <w:rFonts w:asciiTheme="minorHAnsi" w:eastAsiaTheme="minorHAnsi" w:hAnsiTheme="minorHAnsi" w:cstheme="minorBidi"/>
          <w:lang w:val="en-US" w:eastAsia="en-US"/>
        </w:rPr>
        <w:t xml:space="preserve">: complete body shower with eye station. Flow rate to be 60 </w:t>
      </w:r>
      <w:proofErr w:type="gramStart"/>
      <w:r w:rsidRPr="00FF3B6A">
        <w:rPr>
          <w:rFonts w:asciiTheme="minorHAnsi" w:eastAsiaTheme="minorHAnsi" w:hAnsiTheme="minorHAnsi" w:cstheme="minorBidi"/>
          <w:lang w:val="en-US" w:eastAsia="en-US"/>
        </w:rPr>
        <w:t>liter</w:t>
      </w:r>
      <w:proofErr w:type="gramEnd"/>
      <w:r w:rsidRPr="00FF3B6A">
        <w:rPr>
          <w:rFonts w:asciiTheme="minorHAnsi" w:eastAsiaTheme="minorHAnsi" w:hAnsiTheme="minorHAnsi" w:cstheme="minorBidi"/>
          <w:lang w:val="en-US" w:eastAsia="en-US"/>
        </w:rPr>
        <w:t xml:space="preserve"> per minute. At floor level, 700mm below shower head, the radius of water reaching the floor should be 200mm. At the eye station flow rate should be 6 </w:t>
      </w:r>
      <w:proofErr w:type="gramStart"/>
      <w:r w:rsidRPr="00FF3B6A">
        <w:rPr>
          <w:rFonts w:asciiTheme="minorHAnsi" w:eastAsiaTheme="minorHAnsi" w:hAnsiTheme="minorHAnsi" w:cstheme="minorBidi"/>
          <w:lang w:val="en-US" w:eastAsia="en-US"/>
        </w:rPr>
        <w:t>liter</w:t>
      </w:r>
      <w:proofErr w:type="gramEnd"/>
      <w:r w:rsidRPr="00FF3B6A">
        <w:rPr>
          <w:rFonts w:asciiTheme="minorHAnsi" w:eastAsiaTheme="minorHAnsi" w:hAnsiTheme="minorHAnsi" w:cstheme="minorBidi"/>
          <w:lang w:val="en-US" w:eastAsia="en-US"/>
        </w:rPr>
        <w:t xml:space="preserve"> per minute at a flow pressure safe enough not to injure the User. This unit to be 1 meter from floor level. Make use of emergency showers as supplied by Broen, Bull Maurice Trading or similar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Electrical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registered Electricians to be employed for any electrical work</w:t>
      </w:r>
    </w:p>
    <w:p w:rsidR="00FF3B6A" w:rsidRPr="00FF3B6A" w:rsidRDefault="00FF3B6A" w:rsidP="00FF3B6A">
      <w:pPr>
        <w:rPr>
          <w:rFonts w:asciiTheme="minorHAnsi" w:eastAsiaTheme="minorHAnsi" w:hAnsiTheme="minorHAnsi" w:cstheme="minorBidi"/>
          <w:bCs/>
          <w:u w:val="single"/>
          <w:lang w:val="en-US" w:eastAsia="en-US"/>
        </w:rPr>
      </w:pPr>
      <w:r w:rsidRPr="00FF3B6A">
        <w:rPr>
          <w:rFonts w:asciiTheme="minorHAnsi" w:eastAsiaTheme="minorHAnsi" w:hAnsiTheme="minorHAnsi" w:cstheme="minorBidi"/>
          <w:lang w:val="en-US" w:eastAsia="en-US"/>
        </w:rPr>
        <w:t>Wires to be used for sockets outlets; 2.5mm</w:t>
      </w:r>
      <w:r w:rsidRPr="00FF3B6A">
        <w:rPr>
          <w:rFonts w:asciiTheme="minorHAnsi" w:eastAsiaTheme="minorHAnsi" w:hAnsiTheme="minorHAnsi" w:cstheme="minorBidi"/>
          <w:vertAlign w:val="superscript"/>
          <w:lang w:val="en-US" w:eastAsia="en-US"/>
        </w:rPr>
        <w:t>2</w:t>
      </w:r>
      <w:r w:rsidRPr="00FF3B6A">
        <w:rPr>
          <w:rFonts w:asciiTheme="minorHAnsi" w:eastAsiaTheme="minorHAnsi" w:hAnsiTheme="minorHAnsi" w:cstheme="minorBidi"/>
          <w:lang w:val="en-US" w:eastAsia="en-US"/>
        </w:rPr>
        <w:t xml:space="preserve"> PVC</w:t>
      </w:r>
    </w:p>
    <w:p w:rsidR="00FF3B6A" w:rsidRPr="00FF3B6A" w:rsidRDefault="00FF3B6A" w:rsidP="00FF3B6A">
      <w:pPr>
        <w:rPr>
          <w:rFonts w:asciiTheme="minorHAnsi" w:eastAsiaTheme="minorHAnsi" w:hAnsiTheme="minorHAnsi" w:cstheme="minorBidi"/>
          <w:bCs/>
          <w:u w:val="single"/>
          <w:lang w:val="en-US" w:eastAsia="en-US"/>
        </w:rPr>
      </w:pPr>
      <w:r w:rsidRPr="00FF3B6A">
        <w:rPr>
          <w:rFonts w:asciiTheme="minorHAnsi" w:eastAsiaTheme="minorHAnsi" w:hAnsiTheme="minorHAnsi" w:cstheme="minorBidi"/>
          <w:lang w:val="en-US" w:eastAsia="en-US"/>
        </w:rPr>
        <w:t>Colour for 2- compartment steel/PVC power skirting unless differently specified in bill of quantities (colour to be confirmed)</w:t>
      </w:r>
    </w:p>
    <w:p w:rsidR="00FF3B6A" w:rsidRPr="00FF3B6A" w:rsidRDefault="00FF3B6A" w:rsidP="00FF3B6A">
      <w:pPr>
        <w:rPr>
          <w:rFonts w:asciiTheme="minorHAnsi" w:eastAsiaTheme="minorHAnsi" w:hAnsiTheme="minorHAnsi" w:cstheme="minorBidi"/>
          <w:bCs/>
          <w:u w:val="single"/>
          <w:lang w:val="en-US" w:eastAsia="en-US"/>
        </w:rPr>
      </w:pPr>
      <w:r w:rsidRPr="00FF3B6A">
        <w:rPr>
          <w:rFonts w:asciiTheme="minorHAnsi" w:eastAsiaTheme="minorHAnsi" w:hAnsiTheme="minorHAnsi" w:cstheme="minorBidi"/>
          <w:lang w:val="en-US" w:eastAsia="en-US"/>
        </w:rPr>
        <w:t xml:space="preserve">Normal plugs to be white and dedicated plugs to be red </w:t>
      </w:r>
    </w:p>
    <w:p w:rsidR="00FF3B6A" w:rsidRPr="00FF3B6A" w:rsidRDefault="00FF3B6A" w:rsidP="00FF3B6A">
      <w:pPr>
        <w:rPr>
          <w:rFonts w:asciiTheme="minorHAnsi" w:eastAsiaTheme="minorHAnsi" w:hAnsiTheme="minorHAnsi" w:cstheme="minorBidi"/>
          <w:bCs/>
          <w:u w:val="single"/>
          <w:lang w:val="en-US" w:eastAsia="en-US"/>
        </w:rPr>
      </w:pPr>
      <w:r w:rsidRPr="00FF3B6A">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FF3B6A" w:rsidRPr="00FF3B6A" w:rsidRDefault="00FF3B6A" w:rsidP="00FF3B6A">
      <w:pPr>
        <w:rPr>
          <w:rFonts w:asciiTheme="minorHAnsi" w:eastAsiaTheme="minorHAnsi" w:hAnsiTheme="minorHAnsi" w:cstheme="minorBidi"/>
          <w:bCs/>
          <w:u w:val="single"/>
          <w:lang w:val="en-US" w:eastAsia="en-US"/>
        </w:rPr>
      </w:pPr>
      <w:r w:rsidRPr="00FF3B6A">
        <w:rPr>
          <w:rFonts w:asciiTheme="minorHAnsi" w:eastAsiaTheme="minorHAnsi" w:hAnsiTheme="minorHAnsi" w:cstheme="minorBidi"/>
          <w:lang w:val="en-US" w:eastAsia="en-US"/>
        </w:rPr>
        <w:t>Legend card in DB to be up to date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Electrical Certificate of Completion to be issued on completion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material to be SABS approved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installations to comply with SANS10142 installation rules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additional /replaced plugs, isolators and light switches must be labelled on the cover and Distribution Board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Circuit breakers to be SABS approved and type and size to be confirmed with Project Manager before installation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Hydroboils: wire from DB Board with 30Amp double pole isolator next to Unit (at least 1m away) and 20Amp circuit breaker in DB board</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Shade ports </w:t>
      </w:r>
    </w:p>
    <w:p w:rsidR="00FF3B6A" w:rsidRPr="00FF3B6A" w:rsidRDefault="00FF3B6A" w:rsidP="00FF3B6A">
      <w:pPr>
        <w:rPr>
          <w:rFonts w:asciiTheme="minorHAnsi" w:eastAsiaTheme="minorHAnsi" w:hAnsiTheme="minorHAnsi" w:cstheme="minorBidi"/>
          <w:u w:val="single"/>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Item</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Single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Double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Triple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Pitch Height</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900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1350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1350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Clearance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2100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2100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2100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Width</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3000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7500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Length of span</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5500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5500</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5500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Cross</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57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Cable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6mm galvanized in all cases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Hoops</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42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42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Cantilever (bottom)</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Cantilever (top arm)</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42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Cantilever (brace)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34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Columns</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165 x 3.5 x 4000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Columns</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76 x 2</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76 x 2</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Foundations</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500 x 600 x 900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Concrete</w:t>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t>20 MPA for all</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hanging braces must be braced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hanging brace must have a </w:t>
      </w:r>
      <w:proofErr w:type="gramStart"/>
      <w:r w:rsidRPr="00FF3B6A">
        <w:rPr>
          <w:rFonts w:asciiTheme="minorHAnsi" w:eastAsiaTheme="minorHAnsi" w:hAnsiTheme="minorHAnsi" w:cstheme="minorBidi"/>
          <w:lang w:val="en-US" w:eastAsia="en-US"/>
        </w:rPr>
        <w:t>12.5 degree</w:t>
      </w:r>
      <w:proofErr w:type="gramEnd"/>
      <w:r w:rsidRPr="00FF3B6A">
        <w:rPr>
          <w:rFonts w:asciiTheme="minorHAnsi" w:eastAsiaTheme="minorHAnsi" w:hAnsiTheme="minorHAnsi" w:cstheme="minorBidi"/>
          <w:lang w:val="en-US" w:eastAsia="en-US"/>
        </w:rPr>
        <w:t xml:space="preserve"> angle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hoops must be rolled on a rolling machine and not cranked/ bend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Colour green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cotton used for sewing the nets must be UV resistant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r w:rsidRPr="00FF3B6A">
        <w:rPr>
          <w:rFonts w:asciiTheme="minorHAnsi" w:eastAsiaTheme="minorHAnsi" w:hAnsiTheme="minorHAnsi" w:cstheme="minorBidi"/>
          <w:lang w:val="en-US" w:eastAsia="en-US"/>
        </w:rPr>
        <w:tab/>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Workbenches &amp; Tops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Worktops to be 32</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thick, either 600mm, 900mm or 1200mm, Formica brand post form - white (unless otherwise stipulated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Where necessary 75mm holes must be drilled in worktops to accommodate computer cables and power supply to machinery and be made good with a plastic grommet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Pre-manufacture 30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x 30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Cupboards</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steel laboratory cupboards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wooden cupboards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 </w:t>
      </w: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Doors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F3B6A" w:rsidRPr="00FF3B6A" w:rsidRDefault="00FF3B6A" w:rsidP="00FF3B6A">
      <w:pPr>
        <w:rPr>
          <w:rFonts w:asciiTheme="minorHAnsi" w:eastAsiaTheme="minorHAnsi" w:hAnsiTheme="minorHAnsi" w:cstheme="minorBidi"/>
          <w:bCs/>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Paint</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Two final coats of White paint to all surfaces, ceiling and walls. Door colours to be confirmed by Project </w:t>
      </w:r>
      <w:proofErr w:type="gramStart"/>
      <w:r w:rsidRPr="00FF3B6A">
        <w:rPr>
          <w:rFonts w:asciiTheme="minorHAnsi" w:eastAsiaTheme="minorHAnsi" w:hAnsiTheme="minorHAnsi" w:cstheme="minorBidi"/>
          <w:lang w:val="en-US" w:eastAsia="en-US"/>
        </w:rPr>
        <w:t>Manager,  if</w:t>
      </w:r>
      <w:proofErr w:type="gramEnd"/>
      <w:r w:rsidRPr="00FF3B6A">
        <w:rPr>
          <w:rFonts w:asciiTheme="minorHAnsi" w:eastAsiaTheme="minorHAnsi" w:hAnsiTheme="minorHAnsi" w:cstheme="minorBidi"/>
          <w:lang w:val="en-US" w:eastAsia="en-US"/>
        </w:rPr>
        <w:t xml:space="preserve"> not varnished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Existing pipes against wall must be colour coded painted, for example gas, water, oxygen</w:t>
      </w:r>
    </w:p>
    <w:p w:rsidR="00FF3B6A" w:rsidRPr="00FF3B6A" w:rsidRDefault="00FF3B6A" w:rsidP="00FF3B6A">
      <w:p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lastRenderedPageBreak/>
        <w:t>Rhino board surface to receive Rhinolite to a smooth finish on dry walls</w:t>
      </w:r>
    </w:p>
    <w:p w:rsidR="00FF3B6A" w:rsidRPr="00FF3B6A" w:rsidRDefault="00FF3B6A" w:rsidP="00FF3B6A">
      <w:p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Before painting can commence, every defect/uneven surface must be repaired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Patch prime new and exposed plaster areas with 1 coat and allow drying. Coat 1 may be thinned up to 10% with mineral turpentine to aid absorption.   Allow 4 hours drying time at 23º </w:t>
      </w:r>
      <w:proofErr w:type="gramStart"/>
      <w:r w:rsidRPr="00FF3B6A">
        <w:rPr>
          <w:rFonts w:asciiTheme="minorHAnsi" w:eastAsiaTheme="minorHAnsi" w:hAnsiTheme="minorHAnsi" w:cstheme="minorBidi"/>
          <w:lang w:val="en-US" w:eastAsia="en-US"/>
        </w:rPr>
        <w:t xml:space="preserve">c </w:t>
      </w:r>
      <w:r w:rsidRPr="00FF3B6A">
        <w:rPr>
          <w:rFonts w:asciiTheme="minorHAnsi" w:eastAsiaTheme="minorHAnsi" w:hAnsiTheme="minorHAnsi" w:cstheme="minorBidi"/>
          <w:bCs/>
          <w:lang w:val="en-US" w:eastAsia="en-US"/>
        </w:rPr>
        <w:t>.</w:t>
      </w:r>
      <w:proofErr w:type="gramEnd"/>
      <w:r w:rsidRPr="00FF3B6A">
        <w:rPr>
          <w:rFonts w:asciiTheme="minorHAnsi" w:eastAsiaTheme="minorHAnsi" w:hAnsiTheme="minorHAnsi" w:cstheme="minorBidi"/>
          <w:bCs/>
          <w:lang w:val="en-US" w:eastAsia="en-US"/>
        </w:rPr>
        <w:t xml:space="preserve"> Three (</w:t>
      </w:r>
      <w:r w:rsidRPr="00FF3B6A">
        <w:rPr>
          <w:rFonts w:asciiTheme="minorHAnsi" w:eastAsiaTheme="minorHAnsi" w:hAnsiTheme="minorHAnsi" w:cstheme="minorBidi"/>
          <w:lang w:val="en-US" w:eastAsia="en-US"/>
        </w:rPr>
        <w:t xml:space="preserve">3) coats of paint to dry wall. Paint texture and type to match existing, Colour for walls and steel frames to be white unless otherwise confirmed by Project Manager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One coat metal primer to steel work and two coats final oil based enamel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Paint to be Plascon double velvet, Dulux, Prominent or similar</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VINYL Floors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Ensure that the sub-floor is completely smooth, level, hard, dry and clean before laying commences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Skirting; install coving where wall meets floor and continue with vinyl floor 100mm high. Finish off with Vinyl/PVC Ribbon</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Installation to be done by an approved Installer in accordance with the Manufacturers specifications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TILE Floors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Ensure that the sub-floor is completely smooth, level, hard, dry and clean before laying commences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use A Grade Acid resisting Ceramic/ porcelain tiles, 10mm thick, 600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x 600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for floors and 600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x 200</w:t>
      </w:r>
      <w:r w:rsidRPr="00FF3B6A">
        <w:rPr>
          <w:rFonts w:asciiTheme="minorHAnsi" w:eastAsiaTheme="minorHAnsi" w:hAnsiTheme="minorHAnsi" w:cstheme="minorBidi"/>
          <w:vertAlign w:val="superscript"/>
          <w:lang w:val="en-US" w:eastAsia="en-US"/>
        </w:rPr>
        <w:t>mm</w:t>
      </w:r>
      <w:r w:rsidRPr="00FF3B6A">
        <w:rPr>
          <w:rFonts w:asciiTheme="minorHAnsi" w:eastAsiaTheme="minorHAnsi" w:hAnsiTheme="minorHAnsi" w:cstheme="minorBidi"/>
          <w:lang w:val="en-US" w:eastAsia="en-US"/>
        </w:rPr>
        <w:t xml:space="preserve"> for walls in size or as per BOQ</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tiles need to have “Aluminium Tile Edge Trim” where necessary. Bull nose or square one may be used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Use SABS approved tile cement and apply as per Manufacturers instructions (colour to be confirmed by Project Manager)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Use SABS approved water proof Acid resistant grout. Gaps 5 – 10</w:t>
      </w:r>
      <w:proofErr w:type="gramStart"/>
      <w:r w:rsidRPr="00FF3B6A">
        <w:rPr>
          <w:rFonts w:asciiTheme="minorHAnsi" w:eastAsiaTheme="minorHAnsi" w:hAnsiTheme="minorHAnsi" w:cstheme="minorBidi"/>
          <w:lang w:val="en-US" w:eastAsia="en-US"/>
        </w:rPr>
        <w:t>mm  (</w:t>
      </w:r>
      <w:proofErr w:type="gramEnd"/>
      <w:r w:rsidRPr="00FF3B6A">
        <w:rPr>
          <w:rFonts w:asciiTheme="minorHAnsi" w:eastAsiaTheme="minorHAnsi" w:hAnsiTheme="minorHAnsi" w:cstheme="minorBidi"/>
          <w:lang w:val="en-US" w:eastAsia="en-US"/>
        </w:rPr>
        <w:t>colour grey)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Skirtings to be 100mm high where required, coved at junction with floor and rounded on top edge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lastRenderedPageBreak/>
        <w:t>CARPET Floors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Ensure that the sub-floor is completely smooth, level, hard, dry and clean before laying commences. Installation to be done by an approved Installer in accordance with the Manufacturer’s specifications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TILE Walls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Ensure that the wall is completely smooth, level, hard, dry and clean before laying commences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use A Grade Acid resisting Ceramic tiles, 10mm thick, 600 x 200mm in size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Use SABS approved tile cement and apply as per Manufacturers instructions (colour to be confirmed by Project Manager)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tiles need to have “Aluminium Tile Edge Trim” where necessary. Bull nose or square one may be used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Use SABS approved water proof Acid resistant grout. Gaps 5 – 10</w:t>
      </w:r>
      <w:proofErr w:type="gramStart"/>
      <w:r w:rsidRPr="00FF3B6A">
        <w:rPr>
          <w:rFonts w:asciiTheme="minorHAnsi" w:eastAsiaTheme="minorHAnsi" w:hAnsiTheme="minorHAnsi" w:cstheme="minorBidi"/>
          <w:lang w:val="en-US" w:eastAsia="en-US"/>
        </w:rPr>
        <w:t>mm  (</w:t>
      </w:r>
      <w:proofErr w:type="gramEnd"/>
      <w:r w:rsidRPr="00FF3B6A">
        <w:rPr>
          <w:rFonts w:asciiTheme="minorHAnsi" w:eastAsiaTheme="minorHAnsi" w:hAnsiTheme="minorHAnsi" w:cstheme="minorBidi"/>
          <w:lang w:val="en-US" w:eastAsia="en-US"/>
        </w:rPr>
        <w:t>colour grey)</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edges and corners to be finished off with PVC edging strips. Colour to be confirmed per job depending on tile colour.</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Glazing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Internal glass in panes not exceeding 1.5m² of surface area shall be 4mm clear float glass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Internal glass in panes exceeding 1.5m² of surface area shall be 6</w:t>
      </w:r>
      <w:proofErr w:type="gramStart"/>
      <w:r w:rsidRPr="00FF3B6A">
        <w:rPr>
          <w:rFonts w:asciiTheme="minorHAnsi" w:eastAsiaTheme="minorHAnsi" w:hAnsiTheme="minorHAnsi" w:cstheme="minorBidi"/>
          <w:lang w:val="en-US" w:eastAsia="en-US"/>
        </w:rPr>
        <w:t>mm  laminated</w:t>
      </w:r>
      <w:proofErr w:type="gramEnd"/>
      <w:r w:rsidRPr="00FF3B6A">
        <w:rPr>
          <w:rFonts w:asciiTheme="minorHAnsi" w:eastAsiaTheme="minorHAnsi" w:hAnsiTheme="minorHAnsi" w:cstheme="minorBidi"/>
          <w:lang w:val="en-US" w:eastAsia="en-US"/>
        </w:rPr>
        <w:t xml:space="preserve"> safety glass with a Manufacturer’s warranty against defects and discoloration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Mirrors to comply with SABS requirements. Unframed mirrors to have polished edges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glass in aluminium doors and frames to be fitted with 6mm laminated safety glass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exterior facing windows to be tinted with Klingshield or similar product, unless otherwise stipulated. Colour to be confirmed by Project Manager</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Blinds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Vertical Group 3 blinds to be installed (colour to be confirmed by Project Manager)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Blinds to be re-measured on site before manufacturing and installation</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Vertical blinds to be 127mm</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Horizontal blinds 50mm</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Horizontal blinds to be either Aluminium/ Wood Venetian conformation on the BOQ</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Measurements given is only for tendering purpose</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Suspended ceilings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Partitioning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Drywall partitioning construction and support frame system including finishes to be as per Manufacturer’s specifications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corners to be finished off with drywall corner strips. All joints to be taped, jointed and smoothed before painting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Aluminium skirtings to be affixed to all drywall partitioning unless otherwise specified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Door and window frames fitted in drywall partitioning to be installed as per Manufacturer’s specifications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 </w:t>
      </w: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Lockers (Timber)</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gramStart"/>
      <w:r w:rsidRPr="00FF3B6A">
        <w:rPr>
          <w:rFonts w:asciiTheme="minorHAnsi" w:eastAsiaTheme="minorHAnsi" w:hAnsiTheme="minorHAnsi" w:cstheme="minorBidi"/>
          <w:lang w:val="en-US" w:eastAsia="en-US"/>
        </w:rPr>
        <w:t>aluminium  handle</w:t>
      </w:r>
      <w:proofErr w:type="gramEnd"/>
      <w:r w:rsidRPr="00FF3B6A">
        <w:rPr>
          <w:rFonts w:asciiTheme="minorHAnsi" w:eastAsiaTheme="minorHAnsi" w:hAnsiTheme="minorHAnsi" w:cstheme="minorBidi"/>
          <w:lang w:val="en-US" w:eastAsia="en-US"/>
        </w:rPr>
        <w:t xml:space="preserve"> (no plastic handles). Each stack of 3 to be assembled as 1 unit and 100mm adjustable chrome plated legs to be affixed underneath bottom locker.</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 xml:space="preserve">Lab Coat Hooks </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Lab coat hooks must be aluminium base and hooks with a minimum of three per set </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Lockers (Steel)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Solid steel lockers which should be epoxy powder coated to be supplied. Sets to be single 4 tier lockers. Colour to Ivory/Beige/Karoo. Each door to be lockable and correct size padlocks with 2 keys each, per locker, to be provided</w:t>
      </w: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Locks</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exterior door locks to have 4 lever mortice locks with 2 keys each fitted (unless otherwise specified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interior door locks to have 2 lever mortice locks with 2 keys each fitted (unless otherwise specified in bill)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security type gates to have 7 lever locks with 2 keys each fitted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timber lockers to have normal cupboard locks with 2 keys each fitted</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steel lockers to have padlocks with 2 keys each fitted</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Steel shelving</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b/>
          <w:u w:val="single"/>
          <w:lang w:val="en-US" w:eastAsia="en-US"/>
        </w:rPr>
        <w:t>Signage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All interior signs to be White Perspex with smooth edges, with vinyl (7 year) applied onto the Perspex</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All exterior signs to be White </w:t>
      </w:r>
      <w:proofErr w:type="gramStart"/>
      <w:r w:rsidRPr="00FF3B6A">
        <w:rPr>
          <w:rFonts w:asciiTheme="minorHAnsi" w:eastAsiaTheme="minorHAnsi" w:hAnsiTheme="minorHAnsi" w:cstheme="minorBidi"/>
          <w:lang w:val="en-US" w:eastAsia="en-US"/>
        </w:rPr>
        <w:t>Chromadek ,</w:t>
      </w:r>
      <w:proofErr w:type="gramEnd"/>
      <w:r w:rsidRPr="00FF3B6A">
        <w:rPr>
          <w:rFonts w:asciiTheme="minorHAnsi" w:eastAsiaTheme="minorHAnsi" w:hAnsiTheme="minorHAnsi" w:cstheme="minorBidi"/>
          <w:lang w:val="en-US" w:eastAsia="en-US"/>
        </w:rPr>
        <w:t xml:space="preserve"> with vinyl (7 year) applied onto the metal</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Colour code:</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Pantone: Coated – 383C / Uncoated – 397 U</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CMYK – C:40 M:0 Y:100 K0</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RGB – R:166 G:206 B:54</w:t>
      </w:r>
    </w:p>
    <w:p w:rsidR="00FF3B6A" w:rsidRPr="00FF3B6A" w:rsidRDefault="00FF3B6A" w:rsidP="00FF3B6A">
      <w:p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Artwork to be signed off by Project Manager before sign is manufactured</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u w:val="single"/>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FF3B6A" w:rsidRPr="00FF3B6A" w:rsidRDefault="00FF3B6A" w:rsidP="00FF3B6A">
      <w:pPr>
        <w:rPr>
          <w:rFonts w:asciiTheme="minorHAnsi" w:eastAsiaTheme="minorHAnsi" w:hAnsiTheme="minorHAnsi" w:cstheme="minorBidi"/>
          <w:lang w:val="en-US" w:eastAsia="en-US"/>
        </w:rPr>
      </w:pPr>
    </w:p>
    <w:p w:rsidR="00FF3B6A" w:rsidRPr="00FF3B6A" w:rsidRDefault="00AB4A6E" w:rsidP="00FF3B6A">
      <w:pPr>
        <w:rPr>
          <w:rFonts w:asciiTheme="minorHAnsi" w:eastAsiaTheme="minorHAnsi" w:hAnsiTheme="minorHAnsi" w:cstheme="minorBidi"/>
          <w:lang w:val="en-US" w:eastAsia="en-US"/>
        </w:rPr>
      </w:pPr>
      <w:r>
        <w:rPr>
          <w:rFonts w:asciiTheme="minorHAnsi" w:eastAsiaTheme="minorHAnsi" w:hAnsiTheme="minorHAnsi" w:cstheme="minorBidi"/>
          <w:lang w:val="en-US" w:eastAsia="en-US"/>
        </w:rPr>
        <w:pict>
          <v:rect id="_x0000_i1026" style="width:0;height:1.5pt" o:hralign="center" o:hrstd="t" o:hr="t" fillcolor="#a0a0a0" stroked="f"/>
        </w:pic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WORKS AGREEMENT</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Contractor: The contactor shall:</w:t>
      </w:r>
    </w:p>
    <w:p w:rsidR="00FF3B6A" w:rsidRPr="00FF3B6A" w:rsidRDefault="00FF3B6A" w:rsidP="00FF3B6A">
      <w:pPr>
        <w:numPr>
          <w:ilvl w:val="0"/>
          <w:numId w:val="31"/>
        </w:numPr>
        <w:rPr>
          <w:rFonts w:asciiTheme="minorHAnsi" w:eastAsiaTheme="minorHAnsi" w:hAnsiTheme="minorHAnsi" w:cstheme="minorBidi"/>
          <w:b/>
          <w:bCs/>
          <w:lang w:val="en-US" w:eastAsia="en-US"/>
        </w:rPr>
      </w:pPr>
      <w:r w:rsidRPr="00FF3B6A">
        <w:rPr>
          <w:rFonts w:asciiTheme="minorHAnsi" w:eastAsiaTheme="minorHAnsi" w:hAnsiTheme="minorHAnsi" w:cstheme="minorBidi"/>
          <w:lang w:val="en-US" w:eastAsia="en-US"/>
        </w:rPr>
        <w:t xml:space="preserve">Provide adequate supervision and management of the </w:t>
      </w:r>
      <w:r w:rsidRPr="00FF3B6A">
        <w:rPr>
          <w:rFonts w:asciiTheme="minorHAnsi" w:eastAsiaTheme="minorHAnsi" w:hAnsiTheme="minorHAnsi" w:cstheme="minorBidi"/>
          <w:bCs/>
          <w:lang w:val="en-US" w:eastAsia="en-US"/>
        </w:rPr>
        <w:t>works at all times.</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Provide toilet facilities for use by his workers except where provided by the </w:t>
      </w:r>
      <w:r w:rsidRPr="00FF3B6A">
        <w:rPr>
          <w:rFonts w:asciiTheme="minorHAnsi" w:eastAsiaTheme="minorHAnsi" w:hAnsiTheme="minorHAnsi" w:cstheme="minorBidi"/>
          <w:bCs/>
          <w:lang w:val="en-US" w:eastAsia="en-US"/>
        </w:rPr>
        <w:t>client (NHLS).</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FF3B6A" w:rsidRPr="00FF3B6A" w:rsidRDefault="00FF3B6A" w:rsidP="00FF3B6A">
      <w:pPr>
        <w:numPr>
          <w:ilvl w:val="0"/>
          <w:numId w:val="31"/>
        </w:numPr>
        <w:rPr>
          <w:rFonts w:asciiTheme="minorHAnsi" w:eastAsiaTheme="minorHAnsi" w:hAnsiTheme="minorHAnsi" w:cstheme="minorBidi"/>
          <w:b/>
          <w:bCs/>
          <w:lang w:val="en-US" w:eastAsia="en-US"/>
        </w:rPr>
      </w:pPr>
      <w:r w:rsidRPr="00FF3B6A">
        <w:rPr>
          <w:rFonts w:asciiTheme="minorHAnsi" w:eastAsiaTheme="minorHAnsi" w:hAnsiTheme="minorHAnsi" w:cstheme="minorBidi"/>
          <w:lang w:val="en-US" w:eastAsia="en-US"/>
        </w:rPr>
        <w:lastRenderedPageBreak/>
        <w:t xml:space="preserve">Submit all local authority notices by the </w:t>
      </w:r>
      <w:r w:rsidRPr="00FF3B6A">
        <w:rPr>
          <w:rFonts w:asciiTheme="minorHAnsi" w:eastAsiaTheme="minorHAnsi" w:hAnsiTheme="minorHAnsi" w:cstheme="minorBidi"/>
          <w:bCs/>
          <w:lang w:val="en-US" w:eastAsia="en-US"/>
        </w:rPr>
        <w:t>works.</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Comply with all statutes, regulations and bylaws of local or other authorities having jurisdiction regarding the execution of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and obtain all certificates and other documents required by such authorities.</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Notify the Project Manager where compliance with any statute, regulation or bylaw requires a change or variation to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upon which such change shall be deemed to be a </w:t>
      </w:r>
      <w:r w:rsidRPr="00FF3B6A">
        <w:rPr>
          <w:rFonts w:asciiTheme="minorHAnsi" w:eastAsiaTheme="minorHAnsi" w:hAnsiTheme="minorHAnsi" w:cstheme="minorBidi"/>
          <w:bCs/>
          <w:lang w:val="en-US" w:eastAsia="en-US"/>
        </w:rPr>
        <w:t>contract instruction.</w:t>
      </w:r>
      <w:r w:rsidRPr="00FF3B6A">
        <w:rPr>
          <w:rFonts w:asciiTheme="minorHAnsi" w:eastAsiaTheme="minorHAnsi" w:hAnsiTheme="minorHAnsi" w:cstheme="minorBidi"/>
          <w:lang w:val="en-US" w:eastAsia="en-US"/>
        </w:rPr>
        <w:t xml:space="preserve"> </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Immediately begin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and continue at a rate of progress satisfactory to the Project Manager in terms of the </w:t>
      </w:r>
      <w:r w:rsidRPr="00FF3B6A">
        <w:rPr>
          <w:rFonts w:asciiTheme="minorHAnsi" w:eastAsiaTheme="minorHAnsi" w:hAnsiTheme="minorHAnsi" w:cstheme="minorBidi"/>
          <w:bCs/>
          <w:lang w:val="en-US" w:eastAsia="en-US"/>
        </w:rPr>
        <w:t>agreement.</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Comply with all </w:t>
      </w:r>
      <w:r w:rsidRPr="00FF3B6A">
        <w:rPr>
          <w:rFonts w:asciiTheme="minorHAnsi" w:eastAsiaTheme="minorHAnsi" w:hAnsiTheme="minorHAnsi" w:cstheme="minorBidi"/>
          <w:bCs/>
          <w:lang w:val="en-US" w:eastAsia="en-US"/>
        </w:rPr>
        <w:t>contract instructions</w:t>
      </w:r>
      <w:r w:rsidRPr="00FF3B6A">
        <w:rPr>
          <w:rFonts w:asciiTheme="minorHAnsi" w:eastAsiaTheme="minorHAnsi" w:hAnsiTheme="minorHAnsi" w:cstheme="minorBidi"/>
          <w:lang w:val="en-US" w:eastAsia="en-US"/>
        </w:rPr>
        <w:t xml:space="preserve"> in good time.</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Bring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b/>
          <w:bCs/>
          <w:lang w:val="en-US" w:eastAsia="en-US"/>
        </w:rPr>
        <w:t>,</w:t>
      </w:r>
      <w:r w:rsidRPr="00FF3B6A">
        <w:rPr>
          <w:rFonts w:asciiTheme="minorHAnsi" w:eastAsiaTheme="minorHAnsi" w:hAnsiTheme="minorHAnsi" w:cstheme="minorBidi"/>
          <w:lang w:val="en-US" w:eastAsia="en-US"/>
        </w:rPr>
        <w:t xml:space="preserve"> within the </w:t>
      </w:r>
      <w:r w:rsidRPr="00FF3B6A">
        <w:rPr>
          <w:rFonts w:asciiTheme="minorHAnsi" w:eastAsiaTheme="minorHAnsi" w:hAnsiTheme="minorHAnsi" w:cstheme="minorBidi"/>
          <w:bCs/>
          <w:lang w:val="en-US" w:eastAsia="en-US"/>
        </w:rPr>
        <w:t>constructed period</w:t>
      </w:r>
      <w:r w:rsidRPr="00FF3B6A">
        <w:rPr>
          <w:rFonts w:asciiTheme="minorHAnsi" w:eastAsiaTheme="minorHAnsi" w:hAnsiTheme="minorHAnsi" w:cstheme="minorBidi"/>
          <w:lang w:val="en-US" w:eastAsia="en-US"/>
        </w:rPr>
        <w:t xml:space="preserve">, to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b/>
          <w:bCs/>
          <w:lang w:val="en-US" w:eastAsia="en-US"/>
        </w:rPr>
        <w:t xml:space="preserve"> </w:t>
      </w:r>
      <w:r w:rsidRPr="00FF3B6A">
        <w:rPr>
          <w:rFonts w:asciiTheme="minorHAnsi" w:eastAsiaTheme="minorHAnsi" w:hAnsiTheme="minorHAnsi" w:cstheme="minorBidi"/>
          <w:lang w:val="en-US" w:eastAsia="en-US"/>
        </w:rPr>
        <w:t>in terms of</w:t>
      </w:r>
      <w:r w:rsidRPr="00FF3B6A">
        <w:rPr>
          <w:rFonts w:asciiTheme="minorHAnsi" w:eastAsiaTheme="minorHAnsi" w:hAnsiTheme="minorHAnsi" w:cstheme="minorBidi"/>
          <w:b/>
          <w:bCs/>
          <w:lang w:val="en-US" w:eastAsia="en-US"/>
        </w:rPr>
        <w:t xml:space="preserve"> </w:t>
      </w:r>
      <w:r w:rsidRPr="00FF3B6A">
        <w:rPr>
          <w:rFonts w:asciiTheme="minorHAnsi" w:eastAsiaTheme="minorHAnsi" w:hAnsiTheme="minorHAnsi" w:cstheme="minorBidi"/>
          <w:lang w:val="en-US" w:eastAsia="en-US"/>
        </w:rPr>
        <w:t>completion.</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Bring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to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w:t>
      </w:r>
    </w:p>
    <w:p w:rsidR="00FF3B6A" w:rsidRPr="00FF3B6A" w:rsidRDefault="00FF3B6A" w:rsidP="00FF3B6A">
      <w:pPr>
        <w:numPr>
          <w:ilvl w:val="0"/>
          <w:numId w:val="31"/>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FF3B6A" w:rsidRPr="00FF3B6A" w:rsidRDefault="00FF3B6A" w:rsidP="00FF3B6A">
      <w:pPr>
        <w:rPr>
          <w:rFonts w:asciiTheme="minorHAnsi" w:eastAsiaTheme="minorHAnsi" w:hAnsiTheme="minorHAnsi" w:cstheme="minorBidi"/>
          <w:b/>
          <w:bCs/>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Completion</w:t>
      </w: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Practical Completion</w:t>
      </w:r>
    </w:p>
    <w:p w:rsidR="00FF3B6A" w:rsidRPr="00FF3B6A" w:rsidRDefault="00FF3B6A" w:rsidP="00FF3B6A">
      <w:pPr>
        <w:numPr>
          <w:ilvl w:val="0"/>
          <w:numId w:val="32"/>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Project Manager shall inspect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from time to time to give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interpretations and guidance on the standard and state of completion of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which he will require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to achieve for </w:t>
      </w:r>
      <w:r w:rsidRPr="00FF3B6A">
        <w:rPr>
          <w:rFonts w:asciiTheme="minorHAnsi" w:eastAsiaTheme="minorHAnsi" w:hAnsiTheme="minorHAnsi" w:cstheme="minorBidi"/>
          <w:bCs/>
          <w:lang w:val="en-US" w:eastAsia="en-US"/>
        </w:rPr>
        <w:t>practical completion</w:t>
      </w:r>
    </w:p>
    <w:p w:rsidR="00FF3B6A" w:rsidRPr="00FF3B6A" w:rsidRDefault="00FF3B6A" w:rsidP="00FF3B6A">
      <w:pPr>
        <w:numPr>
          <w:ilvl w:val="0"/>
          <w:numId w:val="32"/>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shall inform the Project Manager of the date on which he expects to achieve </w:t>
      </w:r>
      <w:r w:rsidRPr="00FF3B6A">
        <w:rPr>
          <w:rFonts w:asciiTheme="minorHAnsi" w:eastAsiaTheme="minorHAnsi" w:hAnsiTheme="minorHAnsi" w:cstheme="minorBidi"/>
          <w:bCs/>
          <w:lang w:val="en-US" w:eastAsia="en-US"/>
        </w:rPr>
        <w:t>practical completion</w:t>
      </w:r>
    </w:p>
    <w:p w:rsidR="00FF3B6A" w:rsidRPr="00FF3B6A" w:rsidRDefault="00FF3B6A" w:rsidP="00FF3B6A">
      <w:pPr>
        <w:numPr>
          <w:ilvl w:val="0"/>
          <w:numId w:val="32"/>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Project Manager</w:t>
      </w:r>
      <w:r w:rsidRPr="00FF3B6A">
        <w:rPr>
          <w:rFonts w:asciiTheme="minorHAnsi" w:eastAsiaTheme="minorHAnsi" w:hAnsiTheme="minorHAnsi" w:cstheme="minorBidi"/>
          <w:bCs/>
          <w:lang w:val="en-US" w:eastAsia="en-US"/>
        </w:rPr>
        <w:t xml:space="preserve"> </w:t>
      </w:r>
      <w:r w:rsidRPr="00FF3B6A">
        <w:rPr>
          <w:rFonts w:asciiTheme="minorHAnsi" w:eastAsiaTheme="minorHAnsi" w:hAnsiTheme="minorHAnsi" w:cstheme="minorBidi"/>
          <w:lang w:val="en-US" w:eastAsia="en-US"/>
        </w:rPr>
        <w:t xml:space="preserve">shall inspect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on or before the date requested by the </w:t>
      </w:r>
      <w:r w:rsidRPr="00FF3B6A">
        <w:rPr>
          <w:rFonts w:asciiTheme="minorHAnsi" w:eastAsiaTheme="minorHAnsi" w:hAnsiTheme="minorHAnsi" w:cstheme="minorBidi"/>
          <w:bCs/>
          <w:lang w:val="en-US" w:eastAsia="en-US"/>
        </w:rPr>
        <w:t xml:space="preserve">contractor </w:t>
      </w:r>
    </w:p>
    <w:p w:rsidR="00FF3B6A" w:rsidRPr="00FF3B6A" w:rsidRDefault="00FF3B6A" w:rsidP="00FF3B6A">
      <w:pPr>
        <w:rPr>
          <w:rFonts w:asciiTheme="minorHAnsi" w:eastAsiaTheme="minorHAnsi" w:hAnsiTheme="minorHAnsi" w:cstheme="minorBidi"/>
          <w:bCs/>
          <w:lang w:val="en-US" w:eastAsia="en-US"/>
        </w:rPr>
      </w:pPr>
      <w:r w:rsidRPr="00FF3B6A">
        <w:rPr>
          <w:rFonts w:asciiTheme="minorHAnsi" w:eastAsiaTheme="minorHAnsi" w:hAnsiTheme="minorHAnsi" w:cstheme="minorBidi"/>
          <w:bCs/>
          <w:lang w:val="en-US" w:eastAsia="en-US"/>
        </w:rPr>
        <w:t>Where the works:</w:t>
      </w:r>
    </w:p>
    <w:p w:rsidR="00FF3B6A" w:rsidRPr="00FF3B6A" w:rsidRDefault="00FF3B6A" w:rsidP="00FF3B6A">
      <w:pPr>
        <w:numPr>
          <w:ilvl w:val="0"/>
          <w:numId w:val="33"/>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Has reached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the Project Manager shall at once issue a certificate of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to the </w:t>
      </w:r>
      <w:r w:rsidRPr="00FF3B6A">
        <w:rPr>
          <w:rFonts w:asciiTheme="minorHAnsi" w:eastAsiaTheme="minorHAnsi" w:hAnsiTheme="minorHAnsi" w:cstheme="minorBidi"/>
          <w:bCs/>
          <w:lang w:val="en-US" w:eastAsia="en-US"/>
        </w:rPr>
        <w:t>contractor</w:t>
      </w:r>
    </w:p>
    <w:p w:rsidR="00FF3B6A" w:rsidRPr="00FF3B6A" w:rsidRDefault="00FF3B6A" w:rsidP="00FF3B6A">
      <w:pPr>
        <w:numPr>
          <w:ilvl w:val="0"/>
          <w:numId w:val="33"/>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Has not reached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the Project Manager </w:t>
      </w:r>
      <w:r w:rsidRPr="00FF3B6A">
        <w:rPr>
          <w:rFonts w:asciiTheme="minorHAnsi" w:eastAsiaTheme="minorHAnsi" w:hAnsiTheme="minorHAnsi" w:cstheme="minorBidi"/>
          <w:bCs/>
          <w:lang w:val="en-US" w:eastAsia="en-US"/>
        </w:rPr>
        <w:t>shall</w:t>
      </w:r>
      <w:r w:rsidRPr="00FF3B6A">
        <w:rPr>
          <w:rFonts w:asciiTheme="minorHAnsi" w:eastAsiaTheme="minorHAnsi" w:hAnsiTheme="minorHAnsi" w:cstheme="minorBidi"/>
          <w:lang w:val="en-US" w:eastAsia="en-US"/>
        </w:rPr>
        <w:t xml:space="preserve"> issue a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list to the </w:t>
      </w:r>
      <w:r w:rsidRPr="00FF3B6A">
        <w:rPr>
          <w:rFonts w:asciiTheme="minorHAnsi" w:eastAsiaTheme="minorHAnsi" w:hAnsiTheme="minorHAnsi" w:cstheme="minorBidi"/>
          <w:bCs/>
          <w:lang w:val="en-US" w:eastAsia="en-US"/>
        </w:rPr>
        <w:t xml:space="preserve">contractor </w:t>
      </w:r>
      <w:r w:rsidRPr="00FF3B6A">
        <w:rPr>
          <w:rFonts w:asciiTheme="minorHAnsi" w:eastAsiaTheme="minorHAnsi" w:hAnsiTheme="minorHAnsi" w:cstheme="minorBidi"/>
          <w:lang w:val="en-US" w:eastAsia="en-US"/>
        </w:rPr>
        <w:t xml:space="preserve">detailing the outstanding work to be done and </w:t>
      </w:r>
      <w:r w:rsidRPr="00FF3B6A">
        <w:rPr>
          <w:rFonts w:asciiTheme="minorHAnsi" w:eastAsiaTheme="minorHAnsi" w:hAnsiTheme="minorHAnsi" w:cstheme="minorBidi"/>
          <w:bCs/>
          <w:lang w:val="en-US" w:eastAsia="en-US"/>
        </w:rPr>
        <w:t>defects</w:t>
      </w:r>
      <w:r w:rsidRPr="00FF3B6A">
        <w:rPr>
          <w:rFonts w:asciiTheme="minorHAnsi" w:eastAsiaTheme="minorHAnsi" w:hAnsiTheme="minorHAnsi" w:cstheme="minorBidi"/>
          <w:lang w:val="en-US" w:eastAsia="en-US"/>
        </w:rPr>
        <w:t xml:space="preserve"> to be rectified to achieve </w:t>
      </w:r>
      <w:r w:rsidRPr="00FF3B6A">
        <w:rPr>
          <w:rFonts w:asciiTheme="minorHAnsi" w:eastAsiaTheme="minorHAnsi" w:hAnsiTheme="minorHAnsi" w:cstheme="minorBidi"/>
          <w:bCs/>
          <w:lang w:val="en-US" w:eastAsia="en-US"/>
        </w:rPr>
        <w:t>practical completion</w:t>
      </w:r>
    </w:p>
    <w:p w:rsidR="00FF3B6A" w:rsidRPr="00FF3B6A" w:rsidRDefault="00FF3B6A" w:rsidP="00FF3B6A">
      <w:pPr>
        <w:numPr>
          <w:ilvl w:val="0"/>
          <w:numId w:val="33"/>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Is not ready for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inspection the Project Manager</w:t>
      </w:r>
      <w:r w:rsidRPr="00FF3B6A">
        <w:rPr>
          <w:rFonts w:asciiTheme="minorHAnsi" w:eastAsiaTheme="minorHAnsi" w:hAnsiTheme="minorHAnsi" w:cstheme="minorBidi"/>
          <w:bCs/>
          <w:lang w:val="en-US" w:eastAsia="en-US"/>
        </w:rPr>
        <w:t xml:space="preserve"> </w:t>
      </w:r>
      <w:r w:rsidRPr="00FF3B6A">
        <w:rPr>
          <w:rFonts w:asciiTheme="minorHAnsi" w:eastAsiaTheme="minorHAnsi" w:hAnsiTheme="minorHAnsi" w:cstheme="minorBidi"/>
          <w:lang w:val="en-US" w:eastAsia="en-US"/>
        </w:rPr>
        <w:t xml:space="preserve">shall issue a list as a general guide to the </w:t>
      </w:r>
      <w:r w:rsidRPr="00FF3B6A">
        <w:rPr>
          <w:rFonts w:asciiTheme="minorHAnsi" w:eastAsiaTheme="minorHAnsi" w:hAnsiTheme="minorHAnsi" w:cstheme="minorBidi"/>
          <w:bCs/>
          <w:lang w:val="en-US" w:eastAsia="en-US"/>
        </w:rPr>
        <w:t xml:space="preserve">contractor </w:t>
      </w:r>
      <w:r w:rsidRPr="00FF3B6A">
        <w:rPr>
          <w:rFonts w:asciiTheme="minorHAnsi" w:eastAsiaTheme="minorHAnsi" w:hAnsiTheme="minorHAnsi" w:cstheme="minorBidi"/>
          <w:lang w:val="en-US" w:eastAsia="en-US"/>
        </w:rPr>
        <w:t xml:space="preserve">of the outstanding areas of work and </w:t>
      </w:r>
      <w:r w:rsidRPr="00FF3B6A">
        <w:rPr>
          <w:rFonts w:asciiTheme="minorHAnsi" w:eastAsiaTheme="minorHAnsi" w:hAnsiTheme="minorHAnsi" w:cstheme="minorBidi"/>
          <w:bCs/>
          <w:lang w:val="en-US" w:eastAsia="en-US"/>
        </w:rPr>
        <w:t>defects</w:t>
      </w:r>
      <w:r w:rsidRPr="00FF3B6A">
        <w:rPr>
          <w:rFonts w:asciiTheme="minorHAnsi" w:eastAsiaTheme="minorHAnsi" w:hAnsiTheme="minorHAnsi" w:cstheme="minorBidi"/>
          <w:lang w:val="en-US" w:eastAsia="en-US"/>
        </w:rPr>
        <w:t xml:space="preserve"> to be attended to before he can request a further inspection</w:t>
      </w:r>
    </w:p>
    <w:p w:rsidR="00FF3B6A" w:rsidRPr="00FF3B6A" w:rsidRDefault="00FF3B6A" w:rsidP="00FF3B6A">
      <w:pPr>
        <w:rPr>
          <w:rFonts w:asciiTheme="minorHAnsi" w:eastAsiaTheme="minorHAnsi" w:hAnsiTheme="minorHAnsi" w:cstheme="minorBidi"/>
          <w:b/>
          <w:bCs/>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Final Completion</w:t>
      </w:r>
    </w:p>
    <w:p w:rsidR="00FF3B6A" w:rsidRPr="00FF3B6A" w:rsidRDefault="00FF3B6A" w:rsidP="00FF3B6A">
      <w:pPr>
        <w:numPr>
          <w:ilvl w:val="0"/>
          <w:numId w:val="34"/>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Within seven </w:t>
      </w:r>
      <w:r w:rsidRPr="00FF3B6A">
        <w:rPr>
          <w:rFonts w:asciiTheme="minorHAnsi" w:eastAsiaTheme="minorHAnsi" w:hAnsiTheme="minorHAnsi" w:cstheme="minorBidi"/>
          <w:bCs/>
          <w:lang w:val="en-US" w:eastAsia="en-US"/>
        </w:rPr>
        <w:t>calendar days</w:t>
      </w:r>
      <w:r w:rsidRPr="00FF3B6A">
        <w:rPr>
          <w:rFonts w:asciiTheme="minorHAnsi" w:eastAsiaTheme="minorHAnsi" w:hAnsiTheme="minorHAnsi" w:cstheme="minorBidi"/>
          <w:lang w:val="en-US" w:eastAsia="en-US"/>
        </w:rPr>
        <w:t xml:space="preserve"> of </w:t>
      </w:r>
      <w:r w:rsidRPr="00FF3B6A">
        <w:rPr>
          <w:rFonts w:asciiTheme="minorHAnsi" w:eastAsiaTheme="minorHAnsi" w:hAnsiTheme="minorHAnsi" w:cstheme="minorBidi"/>
          <w:bCs/>
          <w:lang w:val="en-US" w:eastAsia="en-US"/>
        </w:rPr>
        <w:t>practical completion</w:t>
      </w:r>
      <w:r w:rsidRPr="00FF3B6A">
        <w:rPr>
          <w:rFonts w:asciiTheme="minorHAnsi" w:eastAsiaTheme="minorHAnsi" w:hAnsiTheme="minorHAnsi" w:cstheme="minorBidi"/>
          <w:lang w:val="en-US" w:eastAsia="en-US"/>
        </w:rPr>
        <w:t xml:space="preserve"> the Project Manager shall prepare and issue to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a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list detailing the incomplete work and </w:t>
      </w:r>
      <w:r w:rsidRPr="00FF3B6A">
        <w:rPr>
          <w:rFonts w:asciiTheme="minorHAnsi" w:eastAsiaTheme="minorHAnsi" w:hAnsiTheme="minorHAnsi" w:cstheme="minorBidi"/>
          <w:bCs/>
          <w:lang w:val="en-US" w:eastAsia="en-US"/>
        </w:rPr>
        <w:t>defects</w:t>
      </w:r>
      <w:r w:rsidRPr="00FF3B6A">
        <w:rPr>
          <w:rFonts w:asciiTheme="minorHAnsi" w:eastAsiaTheme="minorHAnsi" w:hAnsiTheme="minorHAnsi" w:cstheme="minorBidi"/>
          <w:lang w:val="en-US" w:eastAsia="en-US"/>
        </w:rPr>
        <w:t xml:space="preserve"> to be rectified within a reasonable period</w:t>
      </w:r>
    </w:p>
    <w:p w:rsidR="00FF3B6A" w:rsidRPr="00FF3B6A" w:rsidRDefault="00FF3B6A" w:rsidP="00FF3B6A">
      <w:pPr>
        <w:numPr>
          <w:ilvl w:val="0"/>
          <w:numId w:val="34"/>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The </w:t>
      </w:r>
      <w:r w:rsidRPr="00FF3B6A">
        <w:rPr>
          <w:rFonts w:asciiTheme="minorHAnsi" w:eastAsiaTheme="minorHAnsi" w:hAnsiTheme="minorHAnsi" w:cstheme="minorBidi"/>
          <w:bCs/>
          <w:lang w:val="en-US" w:eastAsia="en-US"/>
        </w:rPr>
        <w:t xml:space="preserve">defects </w:t>
      </w:r>
      <w:r w:rsidRPr="00FF3B6A">
        <w:rPr>
          <w:rFonts w:asciiTheme="minorHAnsi" w:eastAsiaTheme="minorHAnsi" w:hAnsiTheme="minorHAnsi" w:cstheme="minorBidi"/>
          <w:lang w:val="en-US" w:eastAsia="en-US"/>
        </w:rPr>
        <w:t xml:space="preserve">liability period of fourteen </w:t>
      </w:r>
      <w:r w:rsidRPr="00FF3B6A">
        <w:rPr>
          <w:rFonts w:asciiTheme="minorHAnsi" w:eastAsiaTheme="minorHAnsi" w:hAnsiTheme="minorHAnsi" w:cstheme="minorBidi"/>
          <w:bCs/>
          <w:lang w:val="en-US" w:eastAsia="en-US"/>
        </w:rPr>
        <w:t>calendar days</w:t>
      </w:r>
      <w:r w:rsidRPr="00FF3B6A">
        <w:rPr>
          <w:rFonts w:asciiTheme="minorHAnsi" w:eastAsiaTheme="minorHAnsi" w:hAnsiTheme="minorHAnsi" w:cstheme="minorBidi"/>
          <w:lang w:val="en-US" w:eastAsia="en-US"/>
        </w:rPr>
        <w:t xml:space="preserve"> shall start on the date of </w:t>
      </w:r>
      <w:r w:rsidRPr="00FF3B6A">
        <w:rPr>
          <w:rFonts w:asciiTheme="minorHAnsi" w:eastAsiaTheme="minorHAnsi" w:hAnsiTheme="minorHAnsi" w:cstheme="minorBidi"/>
          <w:bCs/>
          <w:lang w:val="en-US" w:eastAsia="en-US"/>
        </w:rPr>
        <w:t>practical completion</w:t>
      </w:r>
    </w:p>
    <w:p w:rsidR="00FF3B6A" w:rsidRPr="00FF3B6A" w:rsidRDefault="00FF3B6A" w:rsidP="00FF3B6A">
      <w:pPr>
        <w:numPr>
          <w:ilvl w:val="0"/>
          <w:numId w:val="34"/>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 xml:space="preserve">On the expiry of the </w:t>
      </w:r>
      <w:r w:rsidRPr="00FF3B6A">
        <w:rPr>
          <w:rFonts w:asciiTheme="minorHAnsi" w:eastAsiaTheme="minorHAnsi" w:hAnsiTheme="minorHAnsi" w:cstheme="minorBidi"/>
          <w:bCs/>
          <w:lang w:val="en-US" w:eastAsia="en-US"/>
        </w:rPr>
        <w:t>defects</w:t>
      </w:r>
      <w:r w:rsidRPr="00FF3B6A">
        <w:rPr>
          <w:rFonts w:asciiTheme="minorHAnsi" w:eastAsiaTheme="minorHAnsi" w:hAnsiTheme="minorHAnsi" w:cstheme="minorBidi"/>
          <w:lang w:val="en-US" w:eastAsia="en-US"/>
        </w:rPr>
        <w:t xml:space="preserve"> liability period the Project Manager</w:t>
      </w:r>
      <w:r w:rsidRPr="00FF3B6A">
        <w:rPr>
          <w:rFonts w:asciiTheme="minorHAnsi" w:eastAsiaTheme="minorHAnsi" w:hAnsiTheme="minorHAnsi" w:cstheme="minorBidi"/>
          <w:bCs/>
          <w:lang w:val="en-US" w:eastAsia="en-US"/>
        </w:rPr>
        <w:t xml:space="preserve"> </w:t>
      </w:r>
      <w:r w:rsidRPr="00FF3B6A">
        <w:rPr>
          <w:rFonts w:asciiTheme="minorHAnsi" w:eastAsiaTheme="minorHAnsi" w:hAnsiTheme="minorHAnsi" w:cstheme="minorBidi"/>
          <w:lang w:val="en-US" w:eastAsia="en-US"/>
        </w:rPr>
        <w:t xml:space="preserve">shall immediately inspect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for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w:t>
      </w:r>
      <w:r w:rsidRPr="00FF3B6A">
        <w:rPr>
          <w:rFonts w:asciiTheme="minorHAnsi" w:eastAsiaTheme="minorHAnsi" w:hAnsiTheme="minorHAnsi" w:cstheme="minorBidi"/>
          <w:bCs/>
          <w:lang w:val="en-US" w:eastAsia="en-US"/>
        </w:rPr>
        <w:t>Where the works:</w:t>
      </w:r>
    </w:p>
    <w:p w:rsidR="00FF3B6A" w:rsidRPr="00FF3B6A" w:rsidRDefault="00FF3B6A" w:rsidP="00FF3B6A">
      <w:pPr>
        <w:numPr>
          <w:ilvl w:val="0"/>
          <w:numId w:val="34"/>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Has reached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the Project Manager shall at once issue a certificate of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to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r w:rsidRPr="00FF3B6A">
        <w:rPr>
          <w:rFonts w:asciiTheme="minorHAnsi" w:eastAsiaTheme="minorHAnsi" w:hAnsiTheme="minorHAnsi" w:cstheme="minorBidi"/>
          <w:bCs/>
          <w:lang w:val="en-US" w:eastAsia="en-US"/>
        </w:rPr>
        <w:tab/>
      </w:r>
    </w:p>
    <w:p w:rsidR="00FF3B6A" w:rsidRPr="00FF3B6A" w:rsidRDefault="00FF3B6A" w:rsidP="00FF3B6A">
      <w:pPr>
        <w:numPr>
          <w:ilvl w:val="0"/>
          <w:numId w:val="34"/>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Has not reached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the Project Manager shall issue a </w:t>
      </w:r>
      <w:r w:rsidRPr="00FF3B6A">
        <w:rPr>
          <w:rFonts w:asciiTheme="minorHAnsi" w:eastAsiaTheme="minorHAnsi" w:hAnsiTheme="minorHAnsi" w:cstheme="minorBidi"/>
          <w:bCs/>
          <w:lang w:val="en-US" w:eastAsia="en-US"/>
        </w:rPr>
        <w:t>defects</w:t>
      </w:r>
      <w:r w:rsidRPr="00FF3B6A">
        <w:rPr>
          <w:rFonts w:asciiTheme="minorHAnsi" w:eastAsiaTheme="minorHAnsi" w:hAnsiTheme="minorHAnsi" w:cstheme="minorBidi"/>
          <w:lang w:val="en-US" w:eastAsia="en-US"/>
        </w:rPr>
        <w:t xml:space="preserve"> list to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detailing any incomplete work and </w:t>
      </w:r>
      <w:r w:rsidRPr="00FF3B6A">
        <w:rPr>
          <w:rFonts w:asciiTheme="minorHAnsi" w:eastAsiaTheme="minorHAnsi" w:hAnsiTheme="minorHAnsi" w:cstheme="minorBidi"/>
          <w:bCs/>
          <w:lang w:val="en-US" w:eastAsia="en-US"/>
        </w:rPr>
        <w:t xml:space="preserve">defects </w:t>
      </w:r>
      <w:r w:rsidRPr="00FF3B6A">
        <w:rPr>
          <w:rFonts w:asciiTheme="minorHAnsi" w:eastAsiaTheme="minorHAnsi" w:hAnsiTheme="minorHAnsi" w:cstheme="minorBidi"/>
          <w:lang w:val="en-US" w:eastAsia="en-US"/>
        </w:rPr>
        <w:t xml:space="preserve">to be rectified before the Project Manager will undertake a further inspection </w:t>
      </w:r>
    </w:p>
    <w:p w:rsidR="00FF3B6A" w:rsidRPr="00FF3B6A" w:rsidRDefault="00FF3B6A" w:rsidP="00FF3B6A">
      <w:pPr>
        <w:numPr>
          <w:ilvl w:val="0"/>
          <w:numId w:val="34"/>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Where the </w:t>
      </w:r>
      <w:r w:rsidRPr="00FF3B6A">
        <w:rPr>
          <w:rFonts w:asciiTheme="minorHAnsi" w:eastAsiaTheme="minorHAnsi" w:hAnsiTheme="minorHAnsi" w:cstheme="minorBidi"/>
          <w:bCs/>
          <w:lang w:val="en-US" w:eastAsia="en-US"/>
        </w:rPr>
        <w:t xml:space="preserve">contractor </w:t>
      </w:r>
      <w:r w:rsidRPr="00FF3B6A">
        <w:rPr>
          <w:rFonts w:asciiTheme="minorHAnsi" w:eastAsiaTheme="minorHAnsi" w:hAnsiTheme="minorHAnsi" w:cstheme="minorBidi"/>
          <w:lang w:val="en-US" w:eastAsia="en-US"/>
        </w:rPr>
        <w:t xml:space="preserve">has achieved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the </w:t>
      </w:r>
      <w:r w:rsidRPr="00FF3B6A">
        <w:rPr>
          <w:rFonts w:asciiTheme="minorHAnsi" w:eastAsiaTheme="minorHAnsi" w:hAnsiTheme="minorHAnsi" w:cstheme="minorBidi"/>
          <w:bCs/>
          <w:lang w:val="en-US" w:eastAsia="en-US"/>
        </w:rPr>
        <w:t>latent defects</w:t>
      </w:r>
      <w:r w:rsidRPr="00FF3B6A">
        <w:rPr>
          <w:rFonts w:asciiTheme="minorHAnsi" w:eastAsiaTheme="minorHAnsi" w:hAnsiTheme="minorHAnsi" w:cstheme="minorBidi"/>
          <w:lang w:val="en-US" w:eastAsia="en-US"/>
        </w:rPr>
        <w:t xml:space="preserve"> liability period shall end three years from the date of </w:t>
      </w:r>
      <w:r w:rsidRPr="00FF3B6A">
        <w:rPr>
          <w:rFonts w:asciiTheme="minorHAnsi" w:eastAsiaTheme="minorHAnsi" w:hAnsiTheme="minorHAnsi" w:cstheme="minorBidi"/>
          <w:bCs/>
          <w:lang w:val="en-US" w:eastAsia="en-US"/>
        </w:rPr>
        <w:t>final completion</w:t>
      </w:r>
      <w:r w:rsidRPr="00FF3B6A">
        <w:rPr>
          <w:rFonts w:asciiTheme="minorHAnsi" w:eastAsiaTheme="minorHAnsi" w:hAnsiTheme="minorHAnsi" w:cstheme="minorBidi"/>
          <w:lang w:val="en-US" w:eastAsia="en-US"/>
        </w:rPr>
        <w:t xml:space="preserve"> </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bCs/>
          <w:u w:val="single"/>
          <w:lang w:eastAsia="en-US"/>
        </w:rPr>
      </w:pPr>
      <w:r w:rsidRPr="00FF3B6A">
        <w:rPr>
          <w:rFonts w:asciiTheme="minorHAnsi" w:eastAsiaTheme="minorHAnsi" w:hAnsiTheme="minorHAnsi" w:cstheme="minorBidi"/>
          <w:b/>
          <w:bCs/>
          <w:u w:val="single"/>
          <w:lang w:eastAsia="en-US"/>
        </w:rPr>
        <w:t xml:space="preserve">Employer: </w:t>
      </w:r>
      <w:r w:rsidRPr="00FF3B6A">
        <w:rPr>
          <w:rFonts w:asciiTheme="minorHAnsi" w:eastAsiaTheme="minorHAnsi" w:hAnsiTheme="minorHAnsi" w:cstheme="minorBidi"/>
          <w:b/>
          <w:bCs/>
          <w:u w:val="single"/>
          <w:lang w:val="en-US" w:eastAsia="en-US"/>
        </w:rPr>
        <w:t>The employer shall:</w:t>
      </w:r>
    </w:p>
    <w:p w:rsidR="00FF3B6A" w:rsidRPr="00FF3B6A" w:rsidRDefault="00FF3B6A" w:rsidP="00FF3B6A">
      <w:pPr>
        <w:numPr>
          <w:ilvl w:val="0"/>
          <w:numId w:val="35"/>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Hand over the </w:t>
      </w:r>
      <w:r w:rsidRPr="00FF3B6A">
        <w:rPr>
          <w:rFonts w:asciiTheme="minorHAnsi" w:eastAsiaTheme="minorHAnsi" w:hAnsiTheme="minorHAnsi" w:cstheme="minorBidi"/>
          <w:bCs/>
          <w:lang w:val="en-US" w:eastAsia="en-US"/>
        </w:rPr>
        <w:t xml:space="preserve">site </w:t>
      </w:r>
      <w:r w:rsidRPr="00FF3B6A">
        <w:rPr>
          <w:rFonts w:asciiTheme="minorHAnsi" w:eastAsiaTheme="minorHAnsi" w:hAnsiTheme="minorHAnsi" w:cstheme="minorBidi"/>
          <w:lang w:val="en-US" w:eastAsia="en-US"/>
        </w:rPr>
        <w:t xml:space="preserve">to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by the date stated in the </w:t>
      </w:r>
      <w:r w:rsidRPr="00FF3B6A">
        <w:rPr>
          <w:rFonts w:asciiTheme="minorHAnsi" w:eastAsiaTheme="minorHAnsi" w:hAnsiTheme="minorHAnsi" w:cstheme="minorBidi"/>
          <w:bCs/>
          <w:lang w:val="en-US" w:eastAsia="en-US"/>
        </w:rPr>
        <w:t>schedule.</w:t>
      </w:r>
      <w:r w:rsidRPr="00FF3B6A">
        <w:rPr>
          <w:rFonts w:asciiTheme="minorHAnsi" w:eastAsiaTheme="minorHAnsi" w:hAnsiTheme="minorHAnsi" w:cstheme="minorBidi"/>
          <w:lang w:val="en-US" w:eastAsia="en-US"/>
        </w:rPr>
        <w:t xml:space="preserve"> The </w:t>
      </w:r>
      <w:r w:rsidRPr="00FF3B6A">
        <w:rPr>
          <w:rFonts w:asciiTheme="minorHAnsi" w:eastAsiaTheme="minorHAnsi" w:hAnsiTheme="minorHAnsi" w:cstheme="minorBidi"/>
          <w:bCs/>
          <w:lang w:val="en-US" w:eastAsia="en-US"/>
        </w:rPr>
        <w:t xml:space="preserve">construction period </w:t>
      </w:r>
      <w:r w:rsidRPr="00FF3B6A">
        <w:rPr>
          <w:rFonts w:asciiTheme="minorHAnsi" w:eastAsiaTheme="minorHAnsi" w:hAnsiTheme="minorHAnsi" w:cstheme="minorBidi"/>
          <w:lang w:val="en-US" w:eastAsia="en-US"/>
        </w:rPr>
        <w:t xml:space="preserve">and </w:t>
      </w:r>
      <w:r w:rsidRPr="00FF3B6A">
        <w:rPr>
          <w:rFonts w:asciiTheme="minorHAnsi" w:eastAsiaTheme="minorHAnsi" w:hAnsiTheme="minorHAnsi" w:cstheme="minorBidi"/>
          <w:bCs/>
          <w:lang w:val="en-US" w:eastAsia="en-US"/>
        </w:rPr>
        <w:t>latent defects</w:t>
      </w:r>
      <w:r w:rsidRPr="00FF3B6A">
        <w:rPr>
          <w:rFonts w:asciiTheme="minorHAnsi" w:eastAsiaTheme="minorHAnsi" w:hAnsiTheme="minorHAnsi" w:cstheme="minorBidi"/>
          <w:lang w:val="en-US" w:eastAsia="en-US"/>
        </w:rPr>
        <w:t xml:space="preserve"> liability period shall commence with the handover of the </w:t>
      </w:r>
      <w:r w:rsidRPr="00FF3B6A">
        <w:rPr>
          <w:rFonts w:asciiTheme="minorHAnsi" w:eastAsiaTheme="minorHAnsi" w:hAnsiTheme="minorHAnsi" w:cstheme="minorBidi"/>
          <w:bCs/>
          <w:lang w:val="en-US" w:eastAsia="en-US"/>
        </w:rPr>
        <w:t>site.</w:t>
      </w:r>
    </w:p>
    <w:p w:rsidR="00FF3B6A" w:rsidRPr="00FF3B6A" w:rsidRDefault="00FF3B6A" w:rsidP="00FF3B6A">
      <w:pPr>
        <w:numPr>
          <w:ilvl w:val="0"/>
          <w:numId w:val="35"/>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Arrange for water, sewer and electrical connections as required and pay all fees concerning this</w:t>
      </w:r>
    </w:p>
    <w:p w:rsidR="00FF3B6A" w:rsidRPr="00FF3B6A" w:rsidRDefault="00FF3B6A" w:rsidP="00FF3B6A">
      <w:pPr>
        <w:numPr>
          <w:ilvl w:val="0"/>
          <w:numId w:val="35"/>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Provide water and electricity as required for the execution of the </w:t>
      </w:r>
      <w:r w:rsidRPr="00FF3B6A">
        <w:rPr>
          <w:rFonts w:asciiTheme="minorHAnsi" w:eastAsiaTheme="minorHAnsi" w:hAnsiTheme="minorHAnsi" w:cstheme="minorBidi"/>
          <w:bCs/>
          <w:lang w:val="en-US" w:eastAsia="en-US"/>
        </w:rPr>
        <w:t xml:space="preserve">works </w:t>
      </w:r>
      <w:r w:rsidRPr="00FF3B6A">
        <w:rPr>
          <w:rFonts w:asciiTheme="minorHAnsi" w:eastAsiaTheme="minorHAnsi" w:hAnsiTheme="minorHAnsi" w:cstheme="minorBidi"/>
          <w:lang w:val="en-US" w:eastAsia="en-US"/>
        </w:rPr>
        <w:t>free of charge.</w:t>
      </w:r>
    </w:p>
    <w:p w:rsidR="00FF3B6A" w:rsidRPr="00FF3B6A" w:rsidRDefault="00FF3B6A" w:rsidP="00FF3B6A">
      <w:pPr>
        <w:numPr>
          <w:ilvl w:val="0"/>
          <w:numId w:val="35"/>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Not issue instructions to, interfere with, hinder or obstruct any of the </w:t>
      </w:r>
      <w:r w:rsidRPr="00FF3B6A">
        <w:rPr>
          <w:rFonts w:asciiTheme="minorHAnsi" w:eastAsiaTheme="minorHAnsi" w:hAnsiTheme="minorHAnsi" w:cstheme="minorBidi"/>
          <w:bCs/>
          <w:lang w:val="en-US" w:eastAsia="en-US"/>
        </w:rPr>
        <w:t xml:space="preserve">contractor's </w:t>
      </w:r>
      <w:r w:rsidRPr="00FF3B6A">
        <w:rPr>
          <w:rFonts w:asciiTheme="minorHAnsi" w:eastAsiaTheme="minorHAnsi" w:hAnsiTheme="minorHAnsi" w:cstheme="minorBidi"/>
          <w:lang w:val="en-US" w:eastAsia="en-US"/>
        </w:rPr>
        <w:t xml:space="preserve">workers or any other persons employed or acting on behalf of the </w:t>
      </w:r>
      <w:r w:rsidRPr="00FF3B6A">
        <w:rPr>
          <w:rFonts w:asciiTheme="minorHAnsi" w:eastAsiaTheme="minorHAnsi" w:hAnsiTheme="minorHAnsi" w:cstheme="minorBidi"/>
          <w:bCs/>
          <w:lang w:val="en-US" w:eastAsia="en-US"/>
        </w:rPr>
        <w:t>contractor.</w:t>
      </w:r>
    </w:p>
    <w:p w:rsidR="00FF3B6A" w:rsidRPr="00FF3B6A" w:rsidRDefault="00FF3B6A" w:rsidP="00FF3B6A">
      <w:pPr>
        <w:rPr>
          <w:rFonts w:asciiTheme="minorHAnsi" w:eastAsiaTheme="minorHAnsi" w:hAnsiTheme="minorHAnsi" w:cstheme="minorBidi"/>
          <w:b/>
          <w:bCs/>
          <w:lang w:val="en-US" w:eastAsia="en-US"/>
        </w:rPr>
      </w:pPr>
    </w:p>
    <w:p w:rsidR="00FF3B6A" w:rsidRPr="00FF3B6A" w:rsidRDefault="00FF3B6A" w:rsidP="00FF3B6A">
      <w:pPr>
        <w:rPr>
          <w:rFonts w:asciiTheme="minorHAnsi" w:eastAsiaTheme="minorHAnsi" w:hAnsiTheme="minorHAnsi" w:cstheme="minorBidi"/>
          <w:b/>
          <w:bCs/>
          <w:u w:val="single"/>
          <w:lang w:val="en-US" w:eastAsia="en-US"/>
        </w:rPr>
      </w:pPr>
      <w:r w:rsidRPr="00FF3B6A">
        <w:rPr>
          <w:rFonts w:asciiTheme="minorHAnsi" w:eastAsiaTheme="minorHAnsi" w:hAnsiTheme="minorHAnsi" w:cstheme="minorBidi"/>
          <w:b/>
          <w:bCs/>
          <w:u w:val="single"/>
          <w:lang w:val="en-US" w:eastAsia="en-US"/>
        </w:rPr>
        <w:t>Risk and Insurance</w:t>
      </w:r>
    </w:p>
    <w:p w:rsidR="00FF3B6A" w:rsidRPr="00FF3B6A" w:rsidRDefault="00FF3B6A" w:rsidP="00FF3B6A">
      <w:pPr>
        <w:numPr>
          <w:ilvl w:val="0"/>
          <w:numId w:val="36"/>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or occupation of the </w:t>
      </w:r>
      <w:r w:rsidRPr="00FF3B6A">
        <w:rPr>
          <w:rFonts w:asciiTheme="minorHAnsi" w:eastAsiaTheme="minorHAnsi" w:hAnsiTheme="minorHAnsi" w:cstheme="minorBidi"/>
          <w:bCs/>
          <w:lang w:val="en-US" w:eastAsia="en-US"/>
        </w:rPr>
        <w:t xml:space="preserve">site </w:t>
      </w:r>
      <w:r w:rsidRPr="00FF3B6A">
        <w:rPr>
          <w:rFonts w:asciiTheme="minorHAnsi" w:eastAsiaTheme="minorHAnsi" w:hAnsiTheme="minorHAnsi" w:cstheme="minorBidi"/>
          <w:lang w:val="en-US" w:eastAsia="en-US"/>
        </w:rPr>
        <w:t xml:space="preserve">by the </w:t>
      </w:r>
      <w:r w:rsidRPr="00FF3B6A">
        <w:rPr>
          <w:rFonts w:asciiTheme="minorHAnsi" w:eastAsiaTheme="minorHAnsi" w:hAnsiTheme="minorHAnsi" w:cstheme="minorBidi"/>
          <w:bCs/>
          <w:lang w:val="en-US" w:eastAsia="en-US"/>
        </w:rPr>
        <w:t xml:space="preserve">contractor </w:t>
      </w:r>
      <w:r w:rsidRPr="00FF3B6A">
        <w:rPr>
          <w:rFonts w:asciiTheme="minorHAnsi" w:eastAsiaTheme="minorHAnsi" w:hAnsiTheme="minorHAnsi" w:cstheme="minorBidi"/>
          <w:lang w:val="en-US" w:eastAsia="en-US"/>
        </w:rPr>
        <w:t>consequent upon:</w:t>
      </w:r>
    </w:p>
    <w:p w:rsidR="00FF3B6A" w:rsidRPr="00FF3B6A" w:rsidRDefault="00FF3B6A" w:rsidP="00FF3B6A">
      <w:pPr>
        <w:numPr>
          <w:ilvl w:val="1"/>
          <w:numId w:val="40"/>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Death or bodily injury or illness of any person.</w:t>
      </w:r>
    </w:p>
    <w:p w:rsidR="00FF3B6A" w:rsidRPr="00FF3B6A" w:rsidRDefault="00FF3B6A" w:rsidP="00FF3B6A">
      <w:pPr>
        <w:numPr>
          <w:ilvl w:val="1"/>
          <w:numId w:val="40"/>
        </w:numPr>
        <w:rPr>
          <w:rFonts w:asciiTheme="minorHAnsi" w:eastAsiaTheme="minorHAnsi" w:hAnsiTheme="minorHAnsi" w:cstheme="minorBidi"/>
          <w:bCs/>
          <w:lang w:val="en-US" w:eastAsia="en-US"/>
        </w:rPr>
      </w:pPr>
      <w:r w:rsidRPr="00FF3B6A">
        <w:rPr>
          <w:rFonts w:asciiTheme="minorHAnsi" w:eastAsiaTheme="minorHAnsi" w:hAnsiTheme="minorHAnsi" w:cstheme="minorBidi"/>
          <w:lang w:val="en-US" w:eastAsia="en-US"/>
        </w:rPr>
        <w:t xml:space="preserve">Physical loss and damage to any property other than the </w:t>
      </w:r>
      <w:r w:rsidRPr="00FF3B6A">
        <w:rPr>
          <w:rFonts w:asciiTheme="minorHAnsi" w:eastAsiaTheme="minorHAnsi" w:hAnsiTheme="minorHAnsi" w:cstheme="minorBidi"/>
          <w:bCs/>
          <w:lang w:val="en-US" w:eastAsia="en-US"/>
        </w:rPr>
        <w:t>works.</w:t>
      </w:r>
    </w:p>
    <w:p w:rsidR="00FF3B6A" w:rsidRPr="00FF3B6A" w:rsidRDefault="00FF3B6A" w:rsidP="00FF3B6A">
      <w:pPr>
        <w:numPr>
          <w:ilvl w:val="1"/>
          <w:numId w:val="40"/>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Removal of or interference with lateral support of an adjoining property.</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numPr>
          <w:ilvl w:val="0"/>
          <w:numId w:val="36"/>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shall take out insurances in respect of his employees as are required by law.</w:t>
      </w:r>
    </w:p>
    <w:p w:rsidR="00FF3B6A" w:rsidRPr="00FF3B6A" w:rsidRDefault="00FF3B6A" w:rsidP="00FF3B6A">
      <w:pPr>
        <w:numPr>
          <w:ilvl w:val="0"/>
          <w:numId w:val="36"/>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Where, in the opinion of the Project Manager, loss and damage to the </w:t>
      </w:r>
      <w:r w:rsidRPr="00FF3B6A">
        <w:rPr>
          <w:rFonts w:asciiTheme="minorHAnsi" w:eastAsiaTheme="minorHAnsi" w:hAnsiTheme="minorHAnsi" w:cstheme="minorBidi"/>
          <w:bCs/>
          <w:lang w:val="en-US" w:eastAsia="en-US"/>
        </w:rPr>
        <w:t>works</w:t>
      </w:r>
      <w:r w:rsidRPr="00FF3B6A">
        <w:rPr>
          <w:rFonts w:asciiTheme="minorHAnsi" w:eastAsiaTheme="minorHAnsi" w:hAnsiTheme="minorHAnsi" w:cstheme="minorBidi"/>
          <w:lang w:val="en-US" w:eastAsia="en-US"/>
        </w:rPr>
        <w:t xml:space="preserve"> due to the </w:t>
      </w:r>
      <w:r w:rsidRPr="00FF3B6A">
        <w:rPr>
          <w:rFonts w:asciiTheme="minorHAnsi" w:eastAsiaTheme="minorHAnsi" w:hAnsiTheme="minorHAnsi" w:cstheme="minorBidi"/>
          <w:bCs/>
          <w:lang w:val="en-US" w:eastAsia="en-US"/>
        </w:rPr>
        <w:t xml:space="preserve">contractor's </w:t>
      </w:r>
      <w:r w:rsidRPr="00FF3B6A">
        <w:rPr>
          <w:rFonts w:asciiTheme="minorHAnsi" w:eastAsiaTheme="minorHAnsi" w:hAnsiTheme="minorHAnsi" w:cstheme="minorBidi"/>
          <w:lang w:val="en-US" w:eastAsia="en-US"/>
        </w:rPr>
        <w:t xml:space="preserve">negligence 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shall be liable for such loss and damage.</w:t>
      </w:r>
    </w:p>
    <w:p w:rsidR="00FF3B6A" w:rsidRPr="00FF3B6A" w:rsidRDefault="00FF3B6A" w:rsidP="00FF3B6A">
      <w:pPr>
        <w:numPr>
          <w:ilvl w:val="0"/>
          <w:numId w:val="36"/>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w:t>
      </w:r>
      <w:r w:rsidRPr="00FF3B6A">
        <w:rPr>
          <w:rFonts w:asciiTheme="minorHAnsi" w:eastAsiaTheme="minorHAnsi" w:hAnsiTheme="minorHAnsi" w:cstheme="minorBidi"/>
          <w:bCs/>
          <w:lang w:val="en-US" w:eastAsia="en-US"/>
        </w:rPr>
        <w:t>contractor</w:t>
      </w:r>
      <w:r w:rsidRPr="00FF3B6A">
        <w:rPr>
          <w:rFonts w:asciiTheme="minorHAnsi" w:eastAsiaTheme="minorHAnsi" w:hAnsiTheme="minorHAnsi" w:cstheme="minorBidi"/>
          <w:lang w:val="en-US" w:eastAsia="en-US"/>
        </w:rPr>
        <w:t xml:space="preserve"> shall in all circumstances be at risk for loss of, or damage to his construction plant or vehicles. </w:t>
      </w:r>
    </w:p>
    <w:p w:rsidR="00FF3B6A" w:rsidRPr="00FF3B6A" w:rsidRDefault="00FF3B6A" w:rsidP="00FF3B6A">
      <w:pPr>
        <w:numPr>
          <w:ilvl w:val="0"/>
          <w:numId w:val="36"/>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F3B6A" w:rsidRPr="00FF3B6A" w:rsidRDefault="00FF3B6A" w:rsidP="00FF3B6A">
      <w:pPr>
        <w:numPr>
          <w:ilvl w:val="0"/>
          <w:numId w:val="37"/>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F3B6A" w:rsidRPr="00FF3B6A" w:rsidRDefault="00FF3B6A" w:rsidP="00FF3B6A">
      <w:pPr>
        <w:numPr>
          <w:ilvl w:val="0"/>
          <w:numId w:val="37"/>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lastRenderedPageBreak/>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F3B6A" w:rsidRPr="00FF3B6A" w:rsidRDefault="00FF3B6A" w:rsidP="00FF3B6A">
      <w:pPr>
        <w:numPr>
          <w:ilvl w:val="0"/>
          <w:numId w:val="37"/>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existing premises will be occupied at all times and the Contractor will be required to keep all noise to a minimum</w:t>
      </w:r>
    </w:p>
    <w:p w:rsidR="00FF3B6A" w:rsidRPr="00FF3B6A" w:rsidRDefault="00FF3B6A" w:rsidP="00FF3B6A">
      <w:pPr>
        <w:rPr>
          <w:rFonts w:asciiTheme="minorHAnsi" w:eastAsiaTheme="minorHAnsi" w:hAnsiTheme="minorHAnsi" w:cstheme="minorBidi"/>
          <w:b/>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Safety</w:t>
      </w:r>
    </w:p>
    <w:p w:rsidR="00FF3B6A" w:rsidRPr="00FF3B6A" w:rsidRDefault="00FF3B6A" w:rsidP="00FF3B6A">
      <w:pPr>
        <w:numPr>
          <w:ilvl w:val="0"/>
          <w:numId w:val="38"/>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FF3B6A" w:rsidRPr="00FF3B6A" w:rsidRDefault="00FF3B6A" w:rsidP="00FF3B6A">
      <w:pPr>
        <w:numPr>
          <w:ilvl w:val="0"/>
          <w:numId w:val="38"/>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 xml:space="preserve">The Contractor shall be responsible in terms of the Occupational Health and Safety Act, </w:t>
      </w:r>
      <w:proofErr w:type="gramStart"/>
      <w:r w:rsidRPr="00FF3B6A">
        <w:rPr>
          <w:rFonts w:asciiTheme="minorHAnsi" w:eastAsiaTheme="minorHAnsi" w:hAnsiTheme="minorHAnsi" w:cstheme="minorBidi"/>
          <w:lang w:val="en-US" w:eastAsia="en-US"/>
        </w:rPr>
        <w:t>1993  (</w:t>
      </w:r>
      <w:proofErr w:type="gramEnd"/>
      <w:r w:rsidRPr="00FF3B6A">
        <w:rPr>
          <w:rFonts w:asciiTheme="minorHAnsi" w:eastAsiaTheme="minorHAnsi" w:hAnsiTheme="minorHAnsi" w:cstheme="minorBidi"/>
          <w:lang w:val="en-US" w:eastAsia="en-US"/>
        </w:rPr>
        <w:t>Act No 85 of 1993) and the regulations promulgated in terms of the Act or Factories, Machinery and Buildings Work Act, whichever is applicable</w:t>
      </w:r>
    </w:p>
    <w:p w:rsidR="00FF3B6A" w:rsidRPr="00FF3B6A" w:rsidRDefault="00FF3B6A" w:rsidP="00FF3B6A">
      <w:pPr>
        <w:numPr>
          <w:ilvl w:val="0"/>
          <w:numId w:val="38"/>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F3B6A" w:rsidRPr="00FF3B6A" w:rsidRDefault="00FF3B6A" w:rsidP="00FF3B6A">
      <w:pPr>
        <w:rPr>
          <w:rFonts w:asciiTheme="minorHAnsi" w:eastAsiaTheme="minorHAnsi" w:hAnsiTheme="minorHAnsi" w:cstheme="minorBidi"/>
          <w:b/>
          <w:lang w:val="en-US" w:eastAsia="en-US"/>
        </w:rPr>
      </w:pPr>
    </w:p>
    <w:p w:rsidR="00FF3B6A" w:rsidRPr="00FF3B6A" w:rsidRDefault="00FF3B6A" w:rsidP="00FF3B6A">
      <w:pPr>
        <w:rPr>
          <w:rFonts w:asciiTheme="minorHAnsi" w:eastAsiaTheme="minorHAnsi" w:hAnsiTheme="minorHAnsi" w:cstheme="minorBidi"/>
          <w:b/>
          <w:u w:val="single"/>
          <w:lang w:val="en-US" w:eastAsia="en-US"/>
        </w:rPr>
      </w:pPr>
      <w:r w:rsidRPr="00FF3B6A">
        <w:rPr>
          <w:rFonts w:asciiTheme="minorHAnsi" w:eastAsiaTheme="minorHAnsi" w:hAnsiTheme="minorHAnsi" w:cstheme="minorBidi"/>
          <w:b/>
          <w:u w:val="single"/>
          <w:lang w:val="en-US" w:eastAsia="en-US"/>
        </w:rPr>
        <w:t>Programme</w:t>
      </w:r>
    </w:p>
    <w:p w:rsidR="00FF3B6A" w:rsidRPr="00FF3B6A" w:rsidRDefault="00FF3B6A" w:rsidP="00FF3B6A">
      <w:pPr>
        <w:numPr>
          <w:ilvl w:val="0"/>
          <w:numId w:val="39"/>
        </w:numPr>
        <w:rPr>
          <w:rFonts w:asciiTheme="minorHAnsi" w:eastAsiaTheme="minorHAnsi" w:hAnsiTheme="minorHAnsi" w:cstheme="minorBidi"/>
          <w:lang w:val="en-US" w:eastAsia="en-US"/>
        </w:rPr>
      </w:pPr>
      <w:r w:rsidRPr="00FF3B6A">
        <w:rPr>
          <w:rFonts w:asciiTheme="minorHAnsi" w:eastAsiaTheme="minorHAnsi" w:hAnsiTheme="minorHAnsi" w:cstheme="minorBidi"/>
          <w:lang w:val="en-US" w:eastAsia="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b/>
          <w:lang w:val="en-US" w:eastAsia="en-US"/>
        </w:rPr>
      </w:pPr>
      <w:r w:rsidRPr="00FF3B6A">
        <w:rPr>
          <w:rFonts w:asciiTheme="minorHAnsi" w:eastAsiaTheme="minorHAnsi" w:hAnsiTheme="minorHAnsi" w:cstheme="minorBidi"/>
          <w:b/>
          <w:lang w:val="en-US" w:eastAsia="en-US"/>
        </w:rPr>
        <w:t>_________________END_________________</w:t>
      </w: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US" w:eastAsia="en-US"/>
        </w:rPr>
      </w:pPr>
    </w:p>
    <w:p w:rsidR="00FF3B6A" w:rsidRPr="00FF3B6A" w:rsidRDefault="00FF3B6A" w:rsidP="00FF3B6A">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FF3B6A"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1980931 - </w:t>
      </w:r>
      <w:r w:rsidRPr="00FF3B6A">
        <w:rPr>
          <w:rFonts w:ascii="Verdana" w:eastAsia="Arial Unicode MS" w:hAnsi="Verdana" w:cs="Arial Unicode MS"/>
          <w:b/>
          <w:color w:val="FF0000"/>
          <w:sz w:val="18"/>
          <w:szCs w:val="18"/>
        </w:rPr>
        <w:t>Remove existing air conditioner, supply and install 18 000 BTU Midwall split unit, heating and cooling air conditioner using R410A refrigerant, install as per specification, air con type must be: LG, Carrier, York, Samsung, or Daiken at NHLS Laboratory, Aliwal North Hospital, Park avenue, Aliwal North</w:t>
      </w:r>
      <w:r>
        <w:rPr>
          <w:rFonts w:ascii="Verdana" w:eastAsia="Arial Unicode MS" w:hAnsi="Verdana" w:cs="Arial Unicode MS"/>
          <w:b/>
          <w:color w:val="FF0000"/>
          <w:sz w:val="18"/>
          <w:szCs w:val="18"/>
        </w:rPr>
        <w:t xml:space="preserve"> </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A6E" w:rsidRDefault="00AB4A6E">
      <w:pPr>
        <w:spacing w:after="0" w:line="240" w:lineRule="auto"/>
      </w:pPr>
      <w:r>
        <w:separator/>
      </w:r>
    </w:p>
  </w:endnote>
  <w:endnote w:type="continuationSeparator" w:id="0">
    <w:p w:rsidR="00AB4A6E" w:rsidRDefault="00AB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F6288D">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A6E" w:rsidRDefault="00AB4A6E">
      <w:pPr>
        <w:spacing w:after="0" w:line="240" w:lineRule="auto"/>
      </w:pPr>
      <w:r>
        <w:separator/>
      </w:r>
    </w:p>
  </w:footnote>
  <w:footnote w:type="continuationSeparator" w:id="0">
    <w:p w:rsidR="00AB4A6E" w:rsidRDefault="00AB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B4A6E"/>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288D"/>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7A8D-EABB-496A-BE94-DF570B72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17891</Words>
  <Characters>101985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119637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2021-11-29T11:08:00Z</cp:lastPrinted>
  <dcterms:created xsi:type="dcterms:W3CDTF">2021-11-29T13:27:00Z</dcterms:created>
  <dcterms:modified xsi:type="dcterms:W3CDTF">2021-11-29T13:27:00Z</dcterms:modified>
</cp:coreProperties>
</file>