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73091796"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474125"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1726718</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474125" w:rsidP="00C96606">
            <w:pPr>
              <w:rPr>
                <w:rFonts w:ascii="Verdana" w:eastAsia="Arial Unicode MS" w:hAnsi="Verdana" w:cs="Arial Unicode MS"/>
                <w:b/>
                <w:sz w:val="18"/>
                <w:szCs w:val="18"/>
              </w:rPr>
            </w:pPr>
            <w:r>
              <w:rPr>
                <w:rFonts w:ascii="Verdana" w:eastAsia="Arial Unicode MS" w:hAnsi="Verdana" w:cs="Arial Unicode MS"/>
                <w:b/>
                <w:sz w:val="18"/>
                <w:szCs w:val="18"/>
              </w:rPr>
              <w:t>02 February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B51F0D" w:rsidP="00106BF0">
            <w:pPr>
              <w:rPr>
                <w:rFonts w:ascii="Verdana" w:eastAsia="Arial Unicode MS" w:hAnsi="Verdana" w:cs="Arial Unicode MS"/>
                <w:b/>
                <w:i/>
                <w:color w:val="FF0000"/>
                <w:sz w:val="18"/>
                <w:szCs w:val="18"/>
              </w:rPr>
            </w:pPr>
            <w:r w:rsidRPr="00B51F0D">
              <w:rPr>
                <w:rFonts w:ascii="Verdana" w:eastAsia="Arial Unicode MS" w:hAnsi="Verdana" w:cs="Arial Unicode MS"/>
                <w:b/>
                <w:color w:val="FF0000"/>
                <w:sz w:val="18"/>
                <w:szCs w:val="18"/>
              </w:rPr>
              <w:t>It is strongly recommended that the Bidders visit the lab to familiarize themselves with the installation requirements</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74125" w:rsidRPr="008317E1" w:rsidRDefault="003856E7" w:rsidP="00591C52">
            <w:pPr>
              <w:spacing w:after="0" w:line="240" w:lineRule="auto"/>
              <w:rPr>
                <w:rFonts w:cs="Arial"/>
                <w:b/>
                <w:sz w:val="18"/>
                <w:szCs w:val="18"/>
              </w:rPr>
            </w:pPr>
            <w:r>
              <w:rPr>
                <w:rFonts w:ascii="Times New Roman" w:hAnsi="Times New Roman"/>
                <w:b/>
                <w:sz w:val="18"/>
                <w:szCs w:val="18"/>
              </w:rPr>
              <w:t xml:space="preserve"> </w:t>
            </w:r>
            <w:bookmarkStart w:id="0" w:name="_GoBack"/>
            <w:r>
              <w:rPr>
                <w:rFonts w:ascii="Times New Roman" w:hAnsi="Times New Roman"/>
                <w:b/>
                <w:sz w:val="18"/>
                <w:szCs w:val="18"/>
              </w:rPr>
              <w:t>Please supply</w:t>
            </w:r>
            <w:r w:rsidR="00474125">
              <w:rPr>
                <w:rFonts w:ascii="Times New Roman" w:hAnsi="Times New Roman"/>
                <w:b/>
                <w:sz w:val="18"/>
                <w:szCs w:val="18"/>
              </w:rPr>
              <w:t xml:space="preserve"> and install AIR CONDITIONER AT </w:t>
            </w:r>
          </w:p>
          <w:p w:rsidR="00474125" w:rsidRPr="00474125" w:rsidRDefault="00474125" w:rsidP="00474125">
            <w:pPr>
              <w:spacing w:after="0" w:line="240" w:lineRule="auto"/>
              <w:rPr>
                <w:rFonts w:ascii="Times New Roman" w:hAnsi="Times New Roman"/>
                <w:b/>
                <w:sz w:val="18"/>
                <w:szCs w:val="18"/>
              </w:rPr>
            </w:pPr>
            <w:r w:rsidRPr="00474125">
              <w:rPr>
                <w:rFonts w:ascii="Times New Roman" w:hAnsi="Times New Roman"/>
                <w:b/>
                <w:sz w:val="18"/>
                <w:szCs w:val="18"/>
              </w:rPr>
              <w:t xml:space="preserve">Uitenhage Provincial Hospital. </w:t>
            </w:r>
            <w:proofErr w:type="spellStart"/>
            <w:r w:rsidRPr="00474125">
              <w:rPr>
                <w:rFonts w:ascii="Times New Roman" w:hAnsi="Times New Roman"/>
                <w:b/>
                <w:sz w:val="18"/>
                <w:szCs w:val="18"/>
              </w:rPr>
              <w:t>Channer</w:t>
            </w:r>
            <w:proofErr w:type="spellEnd"/>
            <w:r w:rsidRPr="00474125">
              <w:rPr>
                <w:rFonts w:ascii="Times New Roman" w:hAnsi="Times New Roman"/>
                <w:b/>
                <w:sz w:val="18"/>
                <w:szCs w:val="18"/>
              </w:rPr>
              <w:t xml:space="preserve"> Street, Uitenhage</w:t>
            </w:r>
          </w:p>
          <w:bookmarkEnd w:id="0"/>
          <w:p w:rsidR="00A242D5" w:rsidRPr="008317E1" w:rsidRDefault="00A242D5" w:rsidP="00591C52">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lastRenderedPageBreak/>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474125" w:rsidRPr="00474125" w:rsidRDefault="00474125" w:rsidP="00474125">
      <w:pPr>
        <w:spacing w:after="0" w:line="240" w:lineRule="auto"/>
        <w:rPr>
          <w:rFonts w:ascii="Arial" w:hAnsi="Arial" w:cs="Arial"/>
          <w:b/>
          <w:lang w:val="en-ZA" w:eastAsia="en-ZA"/>
        </w:rPr>
      </w:pPr>
      <w:r w:rsidRPr="00474125">
        <w:rPr>
          <w:rFonts w:ascii="Franklin Gothic Demi" w:hAnsi="Franklin Gothic Demi"/>
          <w:noProof/>
          <w:sz w:val="20"/>
          <w:szCs w:val="20"/>
          <w:lang w:val="en-US" w:eastAsia="en-US"/>
        </w:rPr>
        <w:lastRenderedPageBreak/>
        <w:drawing>
          <wp:inline distT="0" distB="0" distL="0" distR="0" wp14:anchorId="753CC63E" wp14:editId="378E210D">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Arial" w:hAnsi="Arial" w:cs="Arial"/>
          <w:b/>
          <w:lang w:val="en-ZA" w:eastAsia="en-ZA"/>
        </w:rPr>
      </w:pPr>
    </w:p>
    <w:p w:rsidR="00474125" w:rsidRPr="00474125" w:rsidRDefault="00474125" w:rsidP="00474125">
      <w:pPr>
        <w:spacing w:after="0" w:line="240" w:lineRule="auto"/>
        <w:rPr>
          <w:rFonts w:ascii="Times New Roman" w:hAnsi="Times New Roman"/>
          <w:b/>
          <w:sz w:val="18"/>
          <w:szCs w:val="18"/>
          <w:lang w:val="en-ZA" w:eastAsia="en-ZA"/>
        </w:rPr>
      </w:pPr>
      <w:r w:rsidRPr="00474125">
        <w:rPr>
          <w:rFonts w:ascii="Times New Roman" w:hAnsi="Times New Roman"/>
          <w:b/>
          <w:sz w:val="18"/>
          <w:szCs w:val="18"/>
          <w:lang w:val="en-ZA" w:eastAsia="en-ZA"/>
        </w:rPr>
        <w:t>RFQ NO: 1726718</w:t>
      </w:r>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240" w:lineRule="auto"/>
        <w:rPr>
          <w:rFonts w:ascii="Times New Roman" w:hAnsi="Times New Roman"/>
          <w:b/>
          <w:sz w:val="18"/>
          <w:szCs w:val="18"/>
          <w:lang w:val="en-ZA" w:eastAsia="en-ZA"/>
        </w:rPr>
      </w:pPr>
      <w:r w:rsidRPr="00474125">
        <w:rPr>
          <w:rFonts w:ascii="Times New Roman" w:hAnsi="Times New Roman"/>
          <w:b/>
          <w:sz w:val="18"/>
          <w:szCs w:val="18"/>
          <w:lang w:val="en-ZA" w:eastAsia="en-ZA"/>
        </w:rPr>
        <w:t>INVITATION TO QUOTE ON:</w:t>
      </w:r>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240" w:lineRule="auto"/>
        <w:ind w:left="2880" w:hanging="2880"/>
        <w:rPr>
          <w:rFonts w:ascii="Times New Roman" w:hAnsi="Times New Roman"/>
          <w:b/>
          <w:sz w:val="18"/>
          <w:szCs w:val="18"/>
          <w:lang w:val="en-ZA" w:eastAsia="en-ZA"/>
        </w:rPr>
      </w:pPr>
    </w:p>
    <w:p w:rsidR="00474125" w:rsidRPr="00474125" w:rsidRDefault="00474125" w:rsidP="00474125">
      <w:pPr>
        <w:spacing w:after="0" w:line="240" w:lineRule="auto"/>
        <w:ind w:left="2880" w:hanging="2880"/>
        <w:rPr>
          <w:rFonts w:ascii="Times New Roman" w:hAnsi="Times New Roman"/>
          <w:b/>
          <w:sz w:val="18"/>
          <w:szCs w:val="18"/>
          <w:lang w:val="en-ZA" w:eastAsia="en-ZA"/>
        </w:rPr>
      </w:pPr>
    </w:p>
    <w:p w:rsidR="00474125" w:rsidRPr="00474125" w:rsidRDefault="00474125" w:rsidP="00474125">
      <w:pPr>
        <w:spacing w:after="0" w:line="240" w:lineRule="auto"/>
        <w:ind w:left="2880" w:hanging="2880"/>
        <w:rPr>
          <w:rFonts w:ascii="Times New Roman" w:hAnsi="Times New Roman"/>
          <w:b/>
          <w:sz w:val="18"/>
          <w:szCs w:val="18"/>
          <w:lang w:val="en-ZA" w:eastAsia="en-ZA"/>
        </w:rPr>
      </w:pPr>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240" w:lineRule="auto"/>
        <w:ind w:left="2880" w:hanging="2880"/>
        <w:rPr>
          <w:rFonts w:ascii="Times New Roman" w:hAnsi="Times New Roman"/>
          <w:b/>
          <w:sz w:val="18"/>
          <w:szCs w:val="18"/>
          <w:lang w:val="en-ZA" w:eastAsia="en-ZA"/>
        </w:rPr>
      </w:pPr>
      <w:r w:rsidRPr="00474125">
        <w:rPr>
          <w:rFonts w:ascii="Times New Roman" w:hAnsi="Times New Roman"/>
          <w:b/>
          <w:sz w:val="18"/>
          <w:szCs w:val="18"/>
          <w:lang w:val="en-ZA" w:eastAsia="en-ZA"/>
        </w:rPr>
        <w:t>DESCRIPTION: SUPPLY AND INSTALL AIR CONDITIONER AT UITENHAGEABORATORY</w:t>
      </w:r>
    </w:p>
    <w:p w:rsidR="00474125" w:rsidRPr="00474125" w:rsidRDefault="00474125" w:rsidP="00474125">
      <w:pPr>
        <w:spacing w:after="0" w:line="240" w:lineRule="auto"/>
        <w:ind w:left="2880" w:hanging="2880"/>
        <w:rPr>
          <w:rFonts w:ascii="Times New Roman" w:hAnsi="Times New Roman"/>
          <w:b/>
          <w:sz w:val="18"/>
          <w:szCs w:val="18"/>
          <w:lang w:val="en-ZA" w:eastAsia="en-ZA"/>
        </w:rPr>
      </w:pPr>
    </w:p>
    <w:p w:rsidR="00474125" w:rsidRPr="00474125" w:rsidRDefault="00474125" w:rsidP="00474125">
      <w:pPr>
        <w:spacing w:after="0" w:line="240" w:lineRule="auto"/>
        <w:ind w:left="2880" w:hanging="2880"/>
        <w:rPr>
          <w:rFonts w:ascii="Times New Roman" w:hAnsi="Times New Roman"/>
          <w:b/>
          <w:sz w:val="18"/>
          <w:szCs w:val="18"/>
          <w:lang w:val="en-ZA" w:eastAsia="en-ZA"/>
        </w:rPr>
      </w:pPr>
    </w:p>
    <w:p w:rsidR="00474125" w:rsidRPr="00474125" w:rsidRDefault="00474125" w:rsidP="00474125">
      <w:pPr>
        <w:spacing w:line="252" w:lineRule="auto"/>
        <w:rPr>
          <w:rFonts w:ascii="Times New Roman" w:eastAsiaTheme="minorHAnsi" w:hAnsi="Times New Roman"/>
          <w:b/>
          <w:sz w:val="18"/>
          <w:szCs w:val="18"/>
          <w:lang w:val="en-ZA" w:eastAsia="en-US"/>
        </w:rPr>
      </w:pPr>
    </w:p>
    <w:p w:rsidR="00474125" w:rsidRPr="00474125" w:rsidRDefault="00474125" w:rsidP="00474125">
      <w:pPr>
        <w:spacing w:line="252" w:lineRule="auto"/>
        <w:rPr>
          <w:rFonts w:ascii="Times New Roman" w:hAnsi="Times New Roman"/>
          <w:b/>
          <w:sz w:val="18"/>
          <w:szCs w:val="18"/>
          <w:lang w:val="en-ZA" w:eastAsia="en-ZA"/>
        </w:rPr>
      </w:pPr>
      <w:r w:rsidRPr="00474125">
        <w:rPr>
          <w:rFonts w:ascii="Times New Roman" w:eastAsiaTheme="minorHAnsi" w:hAnsi="Times New Roman"/>
          <w:b/>
          <w:sz w:val="18"/>
          <w:szCs w:val="18"/>
          <w:lang w:val="en-ZA" w:eastAsia="en-US"/>
        </w:rPr>
        <w:t>COMPULSORY SITE MEETING: N/A</w:t>
      </w:r>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240" w:lineRule="auto"/>
        <w:rPr>
          <w:rFonts w:ascii="Times New Roman" w:hAnsi="Times New Roman"/>
          <w:sz w:val="18"/>
          <w:szCs w:val="18"/>
          <w:lang w:val="en-ZA" w:eastAsia="en-ZA"/>
        </w:rPr>
      </w:pPr>
    </w:p>
    <w:p w:rsidR="00474125" w:rsidRPr="00474125" w:rsidRDefault="00474125" w:rsidP="00474125">
      <w:pPr>
        <w:spacing w:after="0" w:line="240" w:lineRule="auto"/>
        <w:rPr>
          <w:rFonts w:ascii="Arial" w:hAnsi="Arial" w:cs="Arial"/>
          <w:lang w:val="en-US" w:eastAsia="en-US"/>
        </w:rPr>
      </w:pPr>
      <w:r w:rsidRPr="00474125">
        <w:rPr>
          <w:rFonts w:ascii="Times New Roman" w:hAnsi="Times New Roman"/>
          <w:b/>
          <w:sz w:val="18"/>
          <w:szCs w:val="18"/>
          <w:lang w:val="en-ZA" w:eastAsia="en-ZA"/>
        </w:rPr>
        <w:t>ADDRESS:</w:t>
      </w:r>
      <w:r w:rsidRPr="00474125">
        <w:rPr>
          <w:rFonts w:ascii="Arial" w:eastAsiaTheme="minorEastAsia" w:hAnsi="Arial" w:cs="Arial"/>
          <w:color w:val="3C4043"/>
          <w:sz w:val="21"/>
          <w:szCs w:val="21"/>
          <w:lang w:val="en-ZA" w:eastAsia="en-ZA"/>
        </w:rPr>
        <w:t xml:space="preserve"> </w:t>
      </w:r>
      <w:r w:rsidRPr="00474125">
        <w:rPr>
          <w:rFonts w:ascii="Arial" w:hAnsi="Arial" w:cs="Arial"/>
          <w:lang w:val="en-US" w:eastAsia="en-US"/>
        </w:rPr>
        <w:t xml:space="preserve">Uitenhage Provincial Hospital. </w:t>
      </w:r>
      <w:proofErr w:type="spellStart"/>
      <w:r w:rsidRPr="00474125">
        <w:rPr>
          <w:rFonts w:ascii="Arial" w:hAnsi="Arial" w:cs="Arial"/>
          <w:lang w:val="en-US" w:eastAsia="en-US"/>
        </w:rPr>
        <w:t>Channer</w:t>
      </w:r>
      <w:proofErr w:type="spellEnd"/>
      <w:r w:rsidRPr="00474125">
        <w:rPr>
          <w:rFonts w:ascii="Arial" w:hAnsi="Arial" w:cs="Arial"/>
          <w:lang w:val="en-US" w:eastAsia="en-US"/>
        </w:rPr>
        <w:t xml:space="preserve"> Street, Uitenhage</w:t>
      </w:r>
    </w:p>
    <w:p w:rsidR="00474125" w:rsidRPr="00474125" w:rsidRDefault="00474125" w:rsidP="00474125">
      <w:pPr>
        <w:spacing w:after="0" w:line="240" w:lineRule="auto"/>
        <w:rPr>
          <w:rFonts w:ascii="Times New Roman" w:hAnsi="Times New Roman"/>
          <w:sz w:val="18"/>
          <w:szCs w:val="18"/>
          <w:lang w:val="en-US" w:eastAsia="en-US"/>
        </w:rPr>
      </w:pPr>
    </w:p>
    <w:p w:rsidR="00474125" w:rsidRPr="00474125" w:rsidRDefault="00474125" w:rsidP="00474125">
      <w:pPr>
        <w:spacing w:after="0" w:line="240" w:lineRule="auto"/>
        <w:rPr>
          <w:rFonts w:ascii="Times New Roman" w:hAnsi="Times New Roman"/>
          <w:sz w:val="18"/>
          <w:szCs w:val="18"/>
          <w:lang w:val="en-US" w:eastAsia="en-US"/>
        </w:rPr>
      </w:pPr>
    </w:p>
    <w:p w:rsidR="00474125" w:rsidRPr="00474125" w:rsidRDefault="00474125" w:rsidP="00474125">
      <w:pPr>
        <w:spacing w:after="200" w:line="276" w:lineRule="auto"/>
        <w:rPr>
          <w:rFonts w:ascii="Times New Roman" w:hAnsi="Times New Roman"/>
          <w:b/>
          <w:lang w:val="en-US" w:eastAsia="en-ZA"/>
        </w:rPr>
      </w:pPr>
    </w:p>
    <w:p w:rsidR="00474125" w:rsidRPr="00474125" w:rsidRDefault="00474125" w:rsidP="00474125">
      <w:pPr>
        <w:spacing w:after="200" w:line="276" w:lineRule="auto"/>
        <w:rPr>
          <w:rFonts w:ascii="Times New Roman" w:hAnsi="Times New Roman"/>
          <w:sz w:val="18"/>
          <w:szCs w:val="18"/>
          <w:lang w:val="en-ZA" w:eastAsia="en-ZA"/>
        </w:rPr>
      </w:pPr>
    </w:p>
    <w:p w:rsidR="00474125" w:rsidRPr="00474125" w:rsidRDefault="00474125" w:rsidP="00474125">
      <w:pPr>
        <w:spacing w:after="0" w:line="240" w:lineRule="auto"/>
        <w:rPr>
          <w:rFonts w:ascii="Times New Roman" w:hAnsi="Times New Roman"/>
          <w:sz w:val="18"/>
          <w:szCs w:val="18"/>
          <w:lang w:val="en-ZA" w:eastAsia="en-ZA"/>
        </w:rPr>
      </w:pPr>
    </w:p>
    <w:p w:rsidR="00474125" w:rsidRPr="00474125" w:rsidRDefault="00474125" w:rsidP="00474125">
      <w:pPr>
        <w:spacing w:after="0" w:line="240" w:lineRule="auto"/>
        <w:rPr>
          <w:rFonts w:ascii="Times New Roman" w:hAnsi="Times New Roman"/>
          <w:sz w:val="18"/>
          <w:szCs w:val="18"/>
          <w:lang w:val="en-ZA" w:eastAsia="en-ZA"/>
        </w:rPr>
      </w:pPr>
    </w:p>
    <w:p w:rsidR="00474125" w:rsidRPr="00474125" w:rsidRDefault="00474125" w:rsidP="00474125">
      <w:pPr>
        <w:spacing w:after="0" w:line="240" w:lineRule="auto"/>
        <w:rPr>
          <w:rFonts w:ascii="Times New Roman" w:hAnsi="Times New Roman"/>
          <w:sz w:val="18"/>
          <w:szCs w:val="18"/>
          <w:lang w:val="en-ZA" w:eastAsia="en-ZA"/>
        </w:rPr>
      </w:pPr>
    </w:p>
    <w:p w:rsidR="00474125" w:rsidRPr="00474125" w:rsidRDefault="00474125" w:rsidP="00474125">
      <w:pPr>
        <w:spacing w:after="0" w:line="240" w:lineRule="auto"/>
        <w:rPr>
          <w:rFonts w:ascii="Times New Roman" w:hAnsi="Times New Roman"/>
          <w:sz w:val="18"/>
          <w:szCs w:val="18"/>
          <w:lang w:val="en-ZA" w:eastAsia="en-ZA"/>
        </w:rPr>
      </w:pPr>
    </w:p>
    <w:p w:rsidR="00474125" w:rsidRPr="00474125" w:rsidRDefault="00474125" w:rsidP="00474125">
      <w:pPr>
        <w:spacing w:after="0" w:line="240" w:lineRule="auto"/>
        <w:ind w:left="2880" w:hanging="2880"/>
        <w:rPr>
          <w:rFonts w:ascii="Times New Roman" w:hAnsi="Times New Roman"/>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474125" w:rsidRPr="00474125" w:rsidTr="00195D28">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474125" w:rsidRPr="00474125" w:rsidTr="00195D28">
              <w:trPr>
                <w:trHeight w:val="255"/>
              </w:trPr>
              <w:tc>
                <w:tcPr>
                  <w:tcW w:w="2580" w:type="dxa"/>
                  <w:noWrap/>
                  <w:vAlign w:val="bottom"/>
                  <w:hideMark/>
                </w:tcPr>
                <w:p w:rsidR="00474125" w:rsidRPr="00474125" w:rsidRDefault="00474125" w:rsidP="00474125">
                  <w:pPr>
                    <w:spacing w:after="200" w:line="276" w:lineRule="auto"/>
                    <w:rPr>
                      <w:rFonts w:ascii="Times New Roman" w:hAnsi="Times New Roman"/>
                      <w:b/>
                      <w:sz w:val="18"/>
                      <w:szCs w:val="18"/>
                      <w:lang w:val="en-ZA" w:eastAsia="en-ZA"/>
                    </w:rPr>
                  </w:pPr>
                </w:p>
              </w:tc>
              <w:tc>
                <w:tcPr>
                  <w:tcW w:w="1240"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r>
          </w:tbl>
          <w:p w:rsidR="00474125" w:rsidRPr="00474125" w:rsidRDefault="00474125" w:rsidP="00474125">
            <w:pPr>
              <w:spacing w:line="256" w:lineRule="auto"/>
              <w:rPr>
                <w:rFonts w:asciiTheme="minorHAnsi" w:eastAsiaTheme="minorHAnsi" w:hAnsiTheme="minorHAnsi" w:cstheme="minorBidi"/>
                <w:lang w:val="en-US" w:eastAsia="en-US"/>
              </w:rPr>
            </w:pPr>
          </w:p>
        </w:tc>
        <w:tc>
          <w:tcPr>
            <w:tcW w:w="1128"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c>
          <w:tcPr>
            <w:tcW w:w="1128"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c>
          <w:tcPr>
            <w:tcW w:w="1217"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r>
    </w:tbl>
    <w:p w:rsidR="00474125" w:rsidRPr="00474125" w:rsidRDefault="00474125" w:rsidP="00474125">
      <w:pPr>
        <w:spacing w:after="0" w:line="240" w:lineRule="auto"/>
        <w:rPr>
          <w:rFonts w:ascii="Times New Roman" w:hAnsi="Times New Roman"/>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474125" w:rsidRPr="00474125" w:rsidTr="00195D28">
        <w:trPr>
          <w:trHeight w:val="255"/>
        </w:trPr>
        <w:tc>
          <w:tcPr>
            <w:tcW w:w="2892" w:type="dxa"/>
            <w:noWrap/>
            <w:vAlign w:val="bottom"/>
            <w:hideMark/>
          </w:tcPr>
          <w:p w:rsidR="00474125" w:rsidRPr="00474125" w:rsidRDefault="00474125" w:rsidP="00474125">
            <w:pPr>
              <w:spacing w:after="200" w:line="276" w:lineRule="auto"/>
              <w:rPr>
                <w:rFonts w:ascii="Times New Roman" w:hAnsi="Times New Roman"/>
                <w:b/>
                <w:sz w:val="18"/>
                <w:szCs w:val="18"/>
                <w:lang w:val="en-ZA" w:eastAsia="en-ZA"/>
              </w:rPr>
            </w:pPr>
          </w:p>
        </w:tc>
        <w:tc>
          <w:tcPr>
            <w:tcW w:w="1240"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c>
          <w:tcPr>
            <w:tcW w:w="1240"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c>
          <w:tcPr>
            <w:tcW w:w="1340" w:type="dxa"/>
            <w:noWrap/>
            <w:vAlign w:val="bottom"/>
            <w:hideMark/>
          </w:tcPr>
          <w:p w:rsidR="00474125" w:rsidRPr="00474125" w:rsidRDefault="00474125" w:rsidP="00474125">
            <w:pPr>
              <w:spacing w:line="256" w:lineRule="auto"/>
              <w:rPr>
                <w:rFonts w:asciiTheme="minorHAnsi" w:eastAsiaTheme="minorHAnsi" w:hAnsiTheme="minorHAnsi" w:cstheme="minorBidi"/>
                <w:sz w:val="20"/>
                <w:szCs w:val="20"/>
                <w:lang w:val="en-ZA" w:eastAsia="en-ZA"/>
              </w:rPr>
            </w:pPr>
          </w:p>
        </w:tc>
      </w:tr>
    </w:tbl>
    <w:p w:rsidR="00474125" w:rsidRPr="00474125" w:rsidRDefault="00474125" w:rsidP="00474125">
      <w:pPr>
        <w:spacing w:after="0" w:line="240" w:lineRule="auto"/>
        <w:rPr>
          <w:rFonts w:ascii="Times New Roman" w:hAnsi="Times New Roman"/>
          <w:b/>
          <w:sz w:val="18"/>
          <w:szCs w:val="18"/>
          <w:lang w:val="en-ZA" w:eastAsia="en-ZA"/>
        </w:rPr>
      </w:pPr>
      <w:r w:rsidRPr="00474125">
        <w:rPr>
          <w:rFonts w:ascii="Times New Roman" w:hAnsi="Times New Roman"/>
          <w:b/>
          <w:sz w:val="18"/>
          <w:szCs w:val="18"/>
          <w:lang w:val="en-ZA" w:eastAsia="en-ZA"/>
        </w:rPr>
        <w:t>CLOSING DATE; 2 FEBRUARY 2021@ 11H00</w:t>
      </w:r>
    </w:p>
    <w:p w:rsidR="00474125" w:rsidRPr="00474125" w:rsidRDefault="00474125" w:rsidP="00474125">
      <w:pPr>
        <w:spacing w:after="0" w:line="240" w:lineRule="auto"/>
        <w:rPr>
          <w:rFonts w:eastAsiaTheme="minorHAnsi" w:cs="Calibri"/>
          <w:lang w:val="en-ZA" w:eastAsia="en-US"/>
        </w:rPr>
      </w:pPr>
      <w:r w:rsidRPr="00474125">
        <w:rPr>
          <w:rFonts w:ascii="Times New Roman" w:hAnsi="Times New Roman"/>
          <w:b/>
          <w:sz w:val="18"/>
          <w:szCs w:val="18"/>
          <w:lang w:val="en-ZA" w:eastAsia="en-US"/>
        </w:rPr>
        <w:t>ADDRESS: RFQ BOX – NHLS –BUCKINGHAM ROAD – RECEPTION – PORT ELIZABETH</w:t>
      </w:r>
    </w:p>
    <w:p w:rsidR="00474125" w:rsidRPr="00474125" w:rsidRDefault="00474125" w:rsidP="00474125">
      <w:pPr>
        <w:spacing w:after="0" w:line="240" w:lineRule="auto"/>
        <w:rPr>
          <w:rFonts w:eastAsiaTheme="minorHAnsi" w:cs="Calibri"/>
          <w:lang w:val="en-US" w:eastAsia="en-US"/>
        </w:rPr>
      </w:pPr>
    </w:p>
    <w:p w:rsidR="00474125" w:rsidRPr="00474125" w:rsidRDefault="00474125" w:rsidP="00474125">
      <w:pPr>
        <w:spacing w:after="0" w:line="240" w:lineRule="auto"/>
        <w:rPr>
          <w:rFonts w:ascii="Times New Roman" w:hAnsi="Times New Roman"/>
          <w:b/>
          <w:sz w:val="18"/>
          <w:szCs w:val="18"/>
          <w:lang w:val="en-ZA" w:eastAsia="en-ZA"/>
        </w:rPr>
      </w:pPr>
    </w:p>
    <w:p w:rsidR="00474125" w:rsidRPr="00474125" w:rsidRDefault="00474125" w:rsidP="00474125">
      <w:pPr>
        <w:spacing w:after="0" w:line="360" w:lineRule="auto"/>
        <w:rPr>
          <w:rFonts w:ascii="Times New Roman" w:hAnsi="Times New Roman"/>
          <w:b/>
          <w:bCs/>
          <w:sz w:val="18"/>
          <w:szCs w:val="18"/>
          <w:u w:val="single"/>
          <w:lang w:val="en-ZA" w:eastAsia="en-ZA"/>
        </w:rPr>
      </w:pPr>
    </w:p>
    <w:p w:rsidR="00474125" w:rsidRPr="00474125" w:rsidRDefault="00474125" w:rsidP="00474125">
      <w:pPr>
        <w:spacing w:after="0" w:line="360" w:lineRule="auto"/>
        <w:rPr>
          <w:rFonts w:ascii="Times New Roman" w:hAnsi="Times New Roman"/>
          <w:b/>
          <w:bCs/>
          <w:sz w:val="18"/>
          <w:szCs w:val="18"/>
          <w:u w:val="single"/>
          <w:lang w:val="en-ZA" w:eastAsia="en-ZA"/>
        </w:rPr>
      </w:pPr>
    </w:p>
    <w:p w:rsidR="00474125" w:rsidRPr="00474125" w:rsidRDefault="00474125" w:rsidP="00474125">
      <w:pPr>
        <w:spacing w:after="0" w:line="360" w:lineRule="auto"/>
        <w:rPr>
          <w:rFonts w:ascii="Times New Roman" w:hAnsi="Times New Roman"/>
          <w:b/>
          <w:bCs/>
          <w:sz w:val="18"/>
          <w:szCs w:val="18"/>
          <w:u w:val="single"/>
          <w:lang w:val="en-ZA" w:eastAsia="en-ZA"/>
        </w:rPr>
      </w:pPr>
    </w:p>
    <w:p w:rsidR="00474125" w:rsidRPr="00474125" w:rsidRDefault="00474125" w:rsidP="00474125">
      <w:pPr>
        <w:spacing w:after="0" w:line="360" w:lineRule="auto"/>
        <w:rPr>
          <w:rFonts w:ascii="Times New Roman" w:hAnsi="Times New Roman"/>
          <w:b/>
          <w:bCs/>
          <w:sz w:val="18"/>
          <w:szCs w:val="18"/>
          <w:u w:val="single"/>
          <w:lang w:val="en-ZA" w:eastAsia="en-ZA"/>
        </w:rPr>
      </w:pPr>
    </w:p>
    <w:p w:rsidR="00474125" w:rsidRPr="00474125" w:rsidRDefault="00474125" w:rsidP="00474125">
      <w:pPr>
        <w:spacing w:after="0" w:line="360" w:lineRule="auto"/>
        <w:rPr>
          <w:rFonts w:ascii="Times New Roman" w:hAnsi="Times New Roman"/>
          <w:b/>
          <w:bCs/>
          <w:sz w:val="18"/>
          <w:szCs w:val="18"/>
          <w:u w:val="single"/>
          <w:lang w:val="en-ZA" w:eastAsia="en-ZA"/>
        </w:rPr>
      </w:pPr>
      <w:r w:rsidRPr="00474125">
        <w:rPr>
          <w:rFonts w:ascii="Times New Roman" w:hAnsi="Times New Roman"/>
          <w:b/>
          <w:bCs/>
          <w:sz w:val="18"/>
          <w:szCs w:val="18"/>
          <w:u w:val="single"/>
          <w:lang w:val="en-ZA" w:eastAsia="en-ZA"/>
        </w:rPr>
        <w:t>FORM OF QUOTATION</w:t>
      </w:r>
    </w:p>
    <w:p w:rsidR="00474125" w:rsidRPr="00474125" w:rsidRDefault="00474125" w:rsidP="00474125">
      <w:pPr>
        <w:spacing w:after="0" w:line="360" w:lineRule="auto"/>
        <w:ind w:left="1440" w:hanging="1440"/>
        <w:rPr>
          <w:rFonts w:ascii="Times New Roman" w:hAnsi="Times New Roman"/>
          <w:b/>
          <w:bCs/>
          <w:sz w:val="18"/>
          <w:szCs w:val="18"/>
          <w:u w:val="single"/>
          <w:lang w:val="en-ZA" w:eastAsia="en-ZA"/>
        </w:rPr>
      </w:pPr>
      <w:r w:rsidRPr="00474125">
        <w:rPr>
          <w:rFonts w:ascii="Times New Roman" w:hAnsi="Times New Roman"/>
          <w:b/>
          <w:bCs/>
          <w:sz w:val="18"/>
          <w:szCs w:val="18"/>
          <w:lang w:val="en-ZA" w:eastAsia="en-ZA"/>
        </w:rPr>
        <w:lastRenderedPageBreak/>
        <w:t xml:space="preserve">SUPPLIER: </w:t>
      </w:r>
      <w:r w:rsidRPr="00474125">
        <w:rPr>
          <w:rFonts w:ascii="Times New Roman" w:hAnsi="Times New Roman"/>
          <w:b/>
          <w:bCs/>
          <w:sz w:val="18"/>
          <w:szCs w:val="18"/>
          <w:u w:val="single"/>
          <w:lang w:val="en-ZA" w:eastAsia="en-ZA"/>
        </w:rPr>
        <w:tab/>
      </w:r>
      <w:r w:rsidRPr="00474125">
        <w:rPr>
          <w:rFonts w:ascii="Times New Roman" w:hAnsi="Times New Roman"/>
          <w:b/>
          <w:bCs/>
          <w:sz w:val="18"/>
          <w:szCs w:val="18"/>
          <w:u w:val="single"/>
          <w:lang w:val="en-ZA" w:eastAsia="en-ZA"/>
        </w:rPr>
        <w:tab/>
      </w:r>
      <w:r w:rsidRPr="00474125">
        <w:rPr>
          <w:rFonts w:ascii="Times New Roman" w:hAnsi="Times New Roman"/>
          <w:b/>
          <w:bCs/>
          <w:sz w:val="18"/>
          <w:szCs w:val="18"/>
          <w:u w:val="single"/>
          <w:lang w:val="en-ZA" w:eastAsia="en-ZA"/>
        </w:rPr>
        <w:tab/>
      </w:r>
      <w:r w:rsidRPr="00474125">
        <w:rPr>
          <w:rFonts w:ascii="Times New Roman" w:hAnsi="Times New Roman"/>
          <w:b/>
          <w:bCs/>
          <w:sz w:val="18"/>
          <w:szCs w:val="18"/>
          <w:u w:val="single"/>
          <w:lang w:val="en-ZA" w:eastAsia="en-ZA"/>
        </w:rPr>
        <w:tab/>
      </w:r>
    </w:p>
    <w:p w:rsidR="00474125" w:rsidRPr="00474125" w:rsidRDefault="00474125" w:rsidP="00474125">
      <w:pPr>
        <w:spacing w:after="0" w:line="360" w:lineRule="auto"/>
        <w:ind w:left="1440" w:hanging="1440"/>
        <w:rPr>
          <w:rFonts w:ascii="Times New Roman" w:hAnsi="Times New Roman"/>
          <w:b/>
          <w:bCs/>
          <w:sz w:val="18"/>
          <w:szCs w:val="18"/>
          <w:lang w:val="en-ZA" w:eastAsia="en-ZA"/>
        </w:rPr>
      </w:pPr>
      <w:r w:rsidRPr="00474125">
        <w:rPr>
          <w:rFonts w:ascii="Times New Roman" w:hAnsi="Times New Roman"/>
          <w:b/>
          <w:bCs/>
          <w:sz w:val="18"/>
          <w:szCs w:val="18"/>
          <w:lang w:val="en-ZA" w:eastAsia="en-ZA"/>
        </w:rPr>
        <w:t xml:space="preserve">QUOTATION NO: </w:t>
      </w:r>
      <w:r w:rsidRPr="00474125">
        <w:rPr>
          <w:rFonts w:ascii="Times New Roman" w:hAnsi="Times New Roman"/>
          <w:b/>
          <w:sz w:val="18"/>
          <w:szCs w:val="18"/>
          <w:lang w:val="en-ZA" w:eastAsia="en-ZA"/>
        </w:rPr>
        <w:t>1726718</w:t>
      </w:r>
    </w:p>
    <w:p w:rsidR="00474125" w:rsidRPr="00474125" w:rsidRDefault="00474125" w:rsidP="00474125">
      <w:pPr>
        <w:spacing w:after="0" w:line="240" w:lineRule="auto"/>
        <w:ind w:left="2880" w:hanging="2880"/>
        <w:rPr>
          <w:rFonts w:ascii="Times New Roman" w:hAnsi="Times New Roman"/>
          <w:b/>
          <w:sz w:val="18"/>
          <w:szCs w:val="18"/>
          <w:lang w:val="en-ZA" w:eastAsia="en-ZA"/>
        </w:rPr>
      </w:pPr>
      <w:r w:rsidRPr="00474125">
        <w:rPr>
          <w:rFonts w:ascii="Times New Roman" w:hAnsi="Times New Roman"/>
          <w:b/>
          <w:bCs/>
          <w:sz w:val="18"/>
          <w:szCs w:val="18"/>
          <w:lang w:val="en-ZA" w:eastAsia="en-ZA"/>
        </w:rPr>
        <w:t xml:space="preserve">DESCRIPTION: </w:t>
      </w:r>
      <w:r w:rsidRPr="00474125">
        <w:rPr>
          <w:rFonts w:ascii="Times New Roman" w:hAnsi="Times New Roman"/>
          <w:b/>
          <w:sz w:val="18"/>
          <w:szCs w:val="18"/>
          <w:lang w:val="en-ZA" w:eastAsia="en-ZA"/>
        </w:rPr>
        <w:t xml:space="preserve"> SUPPLY AND INSTALL AIR CONDITIONER AT UITENHAGE LABORATORY</w:t>
      </w:r>
    </w:p>
    <w:p w:rsidR="00474125" w:rsidRPr="00474125" w:rsidRDefault="00474125" w:rsidP="00474125">
      <w:pPr>
        <w:spacing w:after="0" w:line="240" w:lineRule="auto"/>
        <w:ind w:left="2880" w:hanging="2880"/>
        <w:rPr>
          <w:rFonts w:ascii="Times New Roman" w:hAnsi="Times New Roman"/>
          <w:b/>
          <w:sz w:val="18"/>
          <w:szCs w:val="18"/>
          <w:lang w:val="en-ZA" w:eastAsia="en-ZA"/>
        </w:rPr>
      </w:pPr>
      <w:r w:rsidRPr="00474125">
        <w:rPr>
          <w:rFonts w:ascii="Times New Roman" w:hAnsi="Times New Roman"/>
          <w:b/>
          <w:sz w:val="18"/>
          <w:szCs w:val="18"/>
          <w:lang w:val="en-ZA" w:eastAsia="en-ZA"/>
        </w:rPr>
        <w:t xml:space="preserve"> </w:t>
      </w:r>
    </w:p>
    <w:p w:rsidR="00474125" w:rsidRPr="00474125" w:rsidRDefault="00474125" w:rsidP="00474125">
      <w:pPr>
        <w:spacing w:after="0" w:line="360" w:lineRule="auto"/>
        <w:ind w:left="1440" w:hanging="1440"/>
        <w:rPr>
          <w:rFonts w:ascii="Times New Roman" w:hAnsi="Times New Roman"/>
          <w:b/>
          <w:sz w:val="18"/>
          <w:szCs w:val="18"/>
          <w:lang w:val="en-ZA" w:eastAsia="en-ZA"/>
        </w:rPr>
      </w:pPr>
    </w:p>
    <w:p w:rsidR="00474125" w:rsidRPr="00474125" w:rsidRDefault="00474125" w:rsidP="00474125">
      <w:pPr>
        <w:spacing w:after="0" w:line="360" w:lineRule="auto"/>
        <w:rPr>
          <w:rFonts w:ascii="Arial Black" w:hAnsi="Arial Black" w:cs="Tahoma"/>
          <w:b/>
          <w:bCs/>
          <w:lang w:val="en-ZA" w:eastAsia="en-ZA"/>
        </w:rPr>
      </w:pPr>
      <w:r w:rsidRPr="00474125">
        <w:rPr>
          <w:rFonts w:ascii="Arial Black" w:hAnsi="Arial Black" w:cs="Tahoma"/>
          <w:b/>
          <w:bCs/>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474125" w:rsidRPr="00474125" w:rsidTr="00195D28">
        <w:tc>
          <w:tcPr>
            <w:tcW w:w="5276"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jc w:val="center"/>
              <w:rPr>
                <w:rFonts w:ascii="Times New Roman" w:hAnsi="Times New Roman"/>
                <w:b/>
                <w:lang w:val="en-US" w:eastAsia="en-US"/>
              </w:rPr>
            </w:pPr>
            <w:r w:rsidRPr="00474125">
              <w:rPr>
                <w:rFonts w:ascii="Times New Roman" w:hAnsi="Times New Roman"/>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jc w:val="center"/>
              <w:rPr>
                <w:rFonts w:ascii="Times New Roman" w:hAnsi="Times New Roman"/>
                <w:b/>
                <w:lang w:val="en-US" w:eastAsia="en-US"/>
              </w:rPr>
            </w:pPr>
            <w:r w:rsidRPr="00474125">
              <w:rPr>
                <w:rFonts w:ascii="Times New Roman" w:hAnsi="Times New Roman"/>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jc w:val="center"/>
              <w:rPr>
                <w:rFonts w:ascii="Times New Roman" w:hAnsi="Times New Roman"/>
                <w:b/>
                <w:lang w:val="en-US" w:eastAsia="en-US"/>
              </w:rPr>
            </w:pPr>
            <w:r w:rsidRPr="00474125">
              <w:rPr>
                <w:rFonts w:ascii="Times New Roman" w:hAnsi="Times New Roman"/>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jc w:val="center"/>
              <w:rPr>
                <w:rFonts w:ascii="Times New Roman" w:hAnsi="Times New Roman"/>
                <w:b/>
                <w:lang w:val="en-US" w:eastAsia="en-US"/>
              </w:rPr>
            </w:pPr>
            <w:r w:rsidRPr="00474125">
              <w:rPr>
                <w:rFonts w:ascii="Times New Roman" w:hAnsi="Times New Roman"/>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jc w:val="center"/>
              <w:rPr>
                <w:rFonts w:ascii="Times New Roman" w:hAnsi="Times New Roman"/>
                <w:b/>
                <w:lang w:val="en-US" w:eastAsia="en-US"/>
              </w:rPr>
            </w:pPr>
            <w:r w:rsidRPr="00474125">
              <w:rPr>
                <w:rFonts w:ascii="Times New Roman" w:hAnsi="Times New Roman"/>
                <w:b/>
                <w:lang w:val="en-US" w:eastAsia="en-US"/>
              </w:rPr>
              <w:t xml:space="preserve">Cost </w:t>
            </w:r>
            <w:proofErr w:type="spellStart"/>
            <w:r w:rsidRPr="00474125">
              <w:rPr>
                <w:rFonts w:ascii="Times New Roman" w:hAnsi="Times New Roman"/>
                <w:b/>
                <w:lang w:val="en-US" w:eastAsia="en-US"/>
              </w:rPr>
              <w:t>excl</w:t>
            </w:r>
            <w:proofErr w:type="spellEnd"/>
            <w:r w:rsidRPr="00474125">
              <w:rPr>
                <w:rFonts w:ascii="Times New Roman" w:hAnsi="Times New Roman"/>
                <w:b/>
                <w:lang w:val="en-US" w:eastAsia="en-US"/>
              </w:rPr>
              <w:t xml:space="preserve"> vat</w:t>
            </w:r>
          </w:p>
        </w:tc>
      </w:tr>
      <w:tr w:rsidR="00474125" w:rsidRPr="00474125" w:rsidTr="00195D28">
        <w:tc>
          <w:tcPr>
            <w:tcW w:w="527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rPr>
                <w:rFonts w:ascii="Times New Roman" w:hAnsi="Times New Roman"/>
                <w:sz w:val="20"/>
                <w:szCs w:val="20"/>
                <w:lang w:val="en-US" w:eastAsia="en-US"/>
              </w:rPr>
            </w:pPr>
            <w:r w:rsidRPr="00474125">
              <w:rPr>
                <w:rFonts w:ascii="Times New Roman" w:hAnsi="Times New Roman"/>
                <w:sz w:val="20"/>
                <w:szCs w:val="20"/>
                <w:lang w:val="en-US" w:eastAsia="en-US"/>
              </w:rPr>
              <w:t xml:space="preserve">Remove existing air conditioner, supply and install  9000 BTU  Window/wall unit, heating and cooling air conditioner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r w:rsidRPr="00474125">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r w:rsidRPr="00474125">
              <w:rPr>
                <w:rFonts w:ascii="Times New Roman" w:hAnsi="Times New Roman"/>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195D28">
        <w:tc>
          <w:tcPr>
            <w:tcW w:w="527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rPr>
                <w:rFonts w:ascii="Times New Roman" w:hAnsi="Times New Roman"/>
                <w:sz w:val="20"/>
                <w:szCs w:val="20"/>
                <w:lang w:val="en-US" w:eastAsia="en-US"/>
              </w:rPr>
            </w:pPr>
            <w:r w:rsidRPr="00474125">
              <w:rPr>
                <w:rFonts w:ascii="Times New Roman" w:hAnsi="Times New Roman"/>
                <w:sz w:val="20"/>
                <w:szCs w:val="20"/>
                <w:lang w:val="en-US" w:eastAsia="en-US"/>
              </w:rPr>
              <w:t>Re-connect to existing isolator</w:t>
            </w: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r w:rsidRPr="00474125">
              <w:rPr>
                <w:rFonts w:ascii="Times New Roman" w:hAnsi="Times New Roman"/>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195D28">
        <w:tc>
          <w:tcPr>
            <w:tcW w:w="527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195D28">
        <w:tc>
          <w:tcPr>
            <w:tcW w:w="527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195D28">
        <w:tc>
          <w:tcPr>
            <w:tcW w:w="527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rPr>
                <w:rFonts w:ascii="Times New Roman" w:hAnsi="Times New Roman"/>
                <w:sz w:val="20"/>
                <w:szCs w:val="20"/>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195D28">
        <w:tc>
          <w:tcPr>
            <w:tcW w:w="5276"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rPr>
                <w:rFonts w:ascii="Times New Roman" w:hAnsi="Times New Roman"/>
                <w:sz w:val="20"/>
                <w:szCs w:val="20"/>
                <w:lang w:val="en-US" w:eastAsia="en-US"/>
              </w:rPr>
            </w:pPr>
            <w:r w:rsidRPr="00474125">
              <w:rPr>
                <w:rFonts w:ascii="Times New Roman" w:hAnsi="Times New Roman"/>
                <w:sz w:val="20"/>
                <w:szCs w:val="20"/>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195D28">
        <w:tc>
          <w:tcPr>
            <w:tcW w:w="5276"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rPr>
                <w:rFonts w:ascii="Times New Roman" w:hAnsi="Times New Roman"/>
                <w:sz w:val="20"/>
                <w:szCs w:val="20"/>
                <w:lang w:val="en-US" w:eastAsia="en-US"/>
              </w:rPr>
            </w:pPr>
            <w:r w:rsidRPr="00474125">
              <w:rPr>
                <w:rFonts w:ascii="Times New Roman" w:hAnsi="Times New Roman"/>
                <w:sz w:val="20"/>
                <w:szCs w:val="20"/>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195D28">
        <w:tc>
          <w:tcPr>
            <w:tcW w:w="5276"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rPr>
                <w:rFonts w:ascii="Times New Roman" w:hAnsi="Times New Roman"/>
                <w:sz w:val="20"/>
                <w:szCs w:val="20"/>
                <w:lang w:val="en-US" w:eastAsia="en-US"/>
              </w:rPr>
            </w:pPr>
            <w:r w:rsidRPr="00474125">
              <w:rPr>
                <w:rFonts w:ascii="Times New Roman" w:hAnsi="Times New Roman"/>
                <w:sz w:val="20"/>
                <w:szCs w:val="20"/>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r w:rsidR="00474125" w:rsidRPr="00474125" w:rsidTr="00195D28">
        <w:tc>
          <w:tcPr>
            <w:tcW w:w="5276" w:type="dxa"/>
            <w:tcBorders>
              <w:top w:val="single" w:sz="4" w:space="0" w:color="auto"/>
              <w:left w:val="single" w:sz="4" w:space="0" w:color="auto"/>
              <w:bottom w:val="single" w:sz="4" w:space="0" w:color="auto"/>
              <w:right w:val="single" w:sz="4" w:space="0" w:color="auto"/>
            </w:tcBorders>
            <w:hideMark/>
          </w:tcPr>
          <w:p w:rsidR="00474125" w:rsidRPr="00474125" w:rsidRDefault="00474125" w:rsidP="00474125">
            <w:pPr>
              <w:spacing w:after="0" w:line="240" w:lineRule="auto"/>
              <w:rPr>
                <w:rFonts w:ascii="Times New Roman" w:hAnsi="Times New Roman"/>
                <w:sz w:val="20"/>
                <w:szCs w:val="20"/>
                <w:lang w:val="en-US" w:eastAsia="en-US"/>
              </w:rPr>
            </w:pPr>
            <w:r w:rsidRPr="00474125">
              <w:rPr>
                <w:rFonts w:ascii="Times New Roman" w:hAnsi="Times New Roman"/>
                <w:sz w:val="20"/>
                <w:szCs w:val="20"/>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474125" w:rsidRPr="00474125" w:rsidRDefault="00474125" w:rsidP="00474125">
            <w:pPr>
              <w:spacing w:after="0" w:line="240" w:lineRule="auto"/>
              <w:jc w:val="center"/>
              <w:rPr>
                <w:rFonts w:ascii="Times New Roman" w:hAnsi="Times New Roman"/>
                <w:lang w:val="en-US" w:eastAsia="en-US"/>
              </w:rPr>
            </w:pPr>
          </w:p>
        </w:tc>
      </w:tr>
    </w:tbl>
    <w:p w:rsidR="003856E7" w:rsidRPr="003856E7" w:rsidRDefault="003856E7" w:rsidP="003856E7">
      <w:pPr>
        <w:spacing w:after="200" w:line="276" w:lineRule="auto"/>
        <w:rPr>
          <w:rFonts w:ascii="Arial Unicode MS" w:eastAsia="Arial Unicode MS" w:hAnsi="Arial Unicode MS" w:cs="Arial Unicode MS"/>
          <w:b/>
          <w:lang w:val="en-ZA" w:eastAsia="en-ZA"/>
        </w:rPr>
      </w:pPr>
    </w:p>
    <w:p w:rsidR="003856E7" w:rsidRPr="003856E7" w:rsidRDefault="003856E7" w:rsidP="003856E7">
      <w:pPr>
        <w:spacing w:after="200" w:line="276" w:lineRule="auto"/>
        <w:rPr>
          <w:rFonts w:ascii="Arial Unicode MS" w:eastAsia="Arial Unicode MS" w:hAnsi="Arial Unicode MS" w:cs="Arial Unicode MS"/>
          <w:color w:val="FF0000"/>
          <w:lang w:val="en-ZA" w:eastAsia="en-ZA"/>
        </w:rPr>
      </w:pPr>
      <w:r w:rsidRPr="003856E7">
        <w:rPr>
          <w:rFonts w:ascii="Arial Unicode MS" w:eastAsia="Arial Unicode MS" w:hAnsi="Arial Unicode MS" w:cs="Arial Unicode MS" w:hint="eastAsia"/>
          <w:b/>
          <w:lang w:val="en-ZA" w:eastAsia="en-ZA"/>
        </w:rPr>
        <w:t xml:space="preserve"> </w:t>
      </w:r>
      <w:r w:rsidRPr="003856E7">
        <w:rPr>
          <w:rFonts w:ascii="Arial Unicode MS" w:eastAsia="Arial Unicode MS" w:hAnsi="Arial Unicode MS" w:cs="Arial Unicode MS" w:hint="eastAsia"/>
          <w:color w:val="FF0000"/>
          <w:lang w:val="en-ZA" w:eastAsia="en-ZA"/>
        </w:rPr>
        <w:t>NOTE:</w:t>
      </w:r>
    </w:p>
    <w:p w:rsidR="003856E7" w:rsidRPr="003856E7" w:rsidRDefault="003856E7" w:rsidP="003856E7">
      <w:pPr>
        <w:spacing w:after="200" w:line="276" w:lineRule="auto"/>
        <w:jc w:val="center"/>
        <w:rPr>
          <w:rFonts w:ascii="Arial Unicode MS" w:eastAsia="Arial Unicode MS" w:hAnsi="Arial Unicode MS" w:cs="Arial Unicode MS"/>
          <w:b/>
          <w:color w:val="FF0000"/>
          <w:lang w:val="en-ZA" w:eastAsia="en-ZA"/>
        </w:rPr>
      </w:pPr>
      <w:r w:rsidRPr="003856E7">
        <w:rPr>
          <w:rFonts w:ascii="Arial Unicode MS" w:eastAsia="Arial Unicode MS" w:hAnsi="Arial Unicode MS" w:cs="Arial Unicode MS" w:hint="eastAsia"/>
          <w:color w:val="FF0000"/>
          <w:lang w:val="en-ZA" w:eastAsia="en-ZA"/>
        </w:rPr>
        <w:t>“Provide details and registration confirmation with CIDB in terms of the CIDB Act 38 of 2000. Provide proof of grading level 1ME</w:t>
      </w:r>
    </w:p>
    <w:p w:rsidR="003856E7" w:rsidRPr="003856E7" w:rsidRDefault="003856E7" w:rsidP="003856E7">
      <w:pPr>
        <w:rPr>
          <w:rFonts w:ascii="Arial" w:eastAsia="Arial Unicode MS" w:hAnsi="Arial" w:cs="Arial"/>
          <w:b/>
          <w:color w:val="FF0000"/>
          <w:sz w:val="28"/>
          <w:szCs w:val="28"/>
          <w:u w:val="single"/>
          <w:lang w:val="en-US" w:eastAsia="en-US"/>
        </w:rPr>
      </w:pPr>
    </w:p>
    <w:p w:rsidR="003856E7" w:rsidRPr="003856E7" w:rsidRDefault="003856E7" w:rsidP="003856E7">
      <w:pPr>
        <w:spacing w:after="0" w:line="240" w:lineRule="auto"/>
        <w:rPr>
          <w:rFonts w:ascii="Arial" w:eastAsia="Arial Unicode MS" w:hAnsi="Arial" w:cs="Arial"/>
          <w:b/>
          <w:color w:val="FF0000"/>
          <w:sz w:val="28"/>
          <w:szCs w:val="28"/>
          <w:u w:val="single"/>
          <w:lang w:val="en-US" w:eastAsia="en-US"/>
        </w:rPr>
      </w:pPr>
      <w:r w:rsidRPr="003856E7">
        <w:rPr>
          <w:rFonts w:ascii="Arial" w:eastAsia="Arial Unicode MS" w:hAnsi="Arial" w:cs="Arial"/>
          <w:b/>
          <w:color w:val="FF0000"/>
          <w:sz w:val="28"/>
          <w:szCs w:val="28"/>
          <w:u w:val="single"/>
          <w:lang w:val="en-US" w:eastAsia="en-US"/>
        </w:rPr>
        <w:t>Important Note:</w:t>
      </w:r>
    </w:p>
    <w:p w:rsidR="003856E7" w:rsidRPr="003856E7" w:rsidRDefault="003856E7" w:rsidP="003856E7">
      <w:pPr>
        <w:spacing w:after="0" w:line="240" w:lineRule="auto"/>
        <w:rPr>
          <w:rFonts w:ascii="Arial" w:eastAsia="Arial Unicode MS" w:hAnsi="Arial" w:cs="Arial"/>
          <w:b/>
          <w:color w:val="FF0000"/>
          <w:sz w:val="20"/>
          <w:szCs w:val="20"/>
          <w:u w:val="single"/>
          <w:lang w:val="en-US" w:eastAsia="en-US"/>
        </w:rPr>
      </w:pP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Always read specification in conjunction with Bill of Quantities and Plan (if plan is applicable and supplied).</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All Quantities measured are indicative and will be re-measured on completion.</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Specific products to be used, to be confirmed in Bill of Quantities.</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All materials and products to be used, to be ISO 9001 accredited.</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 xml:space="preserve">Due to the nature of our labs (operation 24 hours) </w:t>
      </w:r>
      <w:r w:rsidRPr="003856E7">
        <w:rPr>
          <w:rFonts w:ascii="Arial" w:eastAsia="Arial Unicode MS" w:hAnsi="Arial" w:cs="Arial"/>
          <w:b/>
          <w:sz w:val="20"/>
          <w:szCs w:val="20"/>
          <w:lang w:val="en-US" w:eastAsia="en-US"/>
        </w:rPr>
        <w:t>the contractor will be expected to work after hours and over the weekend.</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 xml:space="preserve">Variation orders can only be approved in writing (via the email) by the NHLS Project Manager </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lang w:val="en-ZA" w:eastAsia="en-ZA"/>
        </w:rPr>
        <w:t>No additional or extra work done will be paid for unless the project manager has issued a variation order.</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NHLS Project Manager will conduct all inspections.</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The contractor should be required to move the equipment (furniture, benches, etc.) and put them back requested.</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US" w:eastAsia="en-US"/>
        </w:rPr>
      </w:pPr>
      <w:r w:rsidRPr="003856E7">
        <w:rPr>
          <w:rFonts w:ascii="Arial" w:eastAsia="Arial Unicode MS" w:hAnsi="Arial" w:cs="Arial"/>
          <w:sz w:val="20"/>
          <w:szCs w:val="20"/>
          <w:lang w:val="en-US" w:eastAsia="en-US"/>
        </w:rPr>
        <w:t>Only material installed will be paid and not for any wastage (no material on site will be paid).</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lang w:val="en-ZA" w:eastAsia="en-ZA"/>
        </w:rPr>
        <w:t>NHLS delegates can also and contact the client or visit the work done as referred on the completion certificate.</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lang w:val="en-ZA" w:eastAsia="en-ZA"/>
        </w:rPr>
        <w:t xml:space="preserve">Contractor will be requested to </w:t>
      </w:r>
      <w:r w:rsidRPr="003856E7">
        <w:rPr>
          <w:rFonts w:ascii="Arial" w:eastAsia="Arial Unicode MS" w:hAnsi="Arial" w:cs="Arial"/>
          <w:b/>
          <w:sz w:val="20"/>
          <w:szCs w:val="20"/>
          <w:lang w:val="en-ZA" w:eastAsia="en-ZA"/>
        </w:rPr>
        <w:t>provide comprehensive safety file</w:t>
      </w:r>
      <w:r w:rsidRPr="003856E7">
        <w:rPr>
          <w:rFonts w:ascii="Arial" w:eastAsia="Arial Unicode MS" w:hAnsi="Arial" w:cs="Arial"/>
          <w:sz w:val="20"/>
          <w:szCs w:val="20"/>
          <w:lang w:val="en-ZA" w:eastAsia="en-ZA"/>
        </w:rPr>
        <w:t xml:space="preserve">; work will be only allowed to commence after the file has been formally approve by NHLS. </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lang w:val="en-ZA" w:eastAsia="en-ZA"/>
        </w:rPr>
        <w:t xml:space="preserve">A contractor is expected to </w:t>
      </w:r>
      <w:r w:rsidRPr="003856E7">
        <w:rPr>
          <w:rFonts w:ascii="Arial" w:eastAsia="Arial Unicode MS" w:hAnsi="Arial" w:cs="Arial"/>
          <w:b/>
          <w:sz w:val="20"/>
          <w:szCs w:val="20"/>
          <w:lang w:val="en-ZA" w:eastAsia="en-ZA"/>
        </w:rPr>
        <w:t>sign a 37(2) Agreement</w:t>
      </w:r>
      <w:r w:rsidRPr="003856E7">
        <w:rPr>
          <w:rFonts w:ascii="Arial" w:eastAsia="Arial Unicode MS" w:hAnsi="Arial" w:cs="Arial"/>
          <w:sz w:val="20"/>
          <w:szCs w:val="20"/>
          <w:lang w:val="en-ZA" w:eastAsia="en-ZA"/>
        </w:rPr>
        <w:t xml:space="preserve"> (Form – FMI 0008) before commencing with the project.</w:t>
      </w:r>
    </w:p>
    <w:p w:rsidR="003856E7" w:rsidRPr="003856E7" w:rsidRDefault="003856E7" w:rsidP="003856E7">
      <w:pPr>
        <w:numPr>
          <w:ilvl w:val="0"/>
          <w:numId w:val="37"/>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highlight w:val="yellow"/>
          <w:lang w:val="en-ZA" w:eastAsia="en-ZA"/>
        </w:rPr>
        <w:t>No progress payment will be made less than R200,000.00</w:t>
      </w:r>
      <w:r w:rsidRPr="003856E7">
        <w:rPr>
          <w:rFonts w:ascii="Arial" w:eastAsia="Arial Unicode MS" w:hAnsi="Arial" w:cs="Arial"/>
          <w:sz w:val="20"/>
          <w:szCs w:val="20"/>
          <w:lang w:val="en-ZA" w:eastAsia="en-ZA"/>
        </w:rPr>
        <w:t>.</w:t>
      </w:r>
    </w:p>
    <w:p w:rsidR="003856E7" w:rsidRPr="003856E7" w:rsidRDefault="003856E7" w:rsidP="003856E7">
      <w:pPr>
        <w:spacing w:after="0" w:line="276" w:lineRule="auto"/>
        <w:jc w:val="both"/>
        <w:rPr>
          <w:rFonts w:ascii="Arial" w:eastAsia="Arial Unicode MS" w:hAnsi="Arial" w:cs="Arial"/>
          <w:b/>
          <w:color w:val="FF0000"/>
          <w:sz w:val="20"/>
          <w:szCs w:val="20"/>
          <w:u w:val="single"/>
          <w:lang w:val="en-US" w:eastAsia="en-US"/>
        </w:rPr>
      </w:pPr>
    </w:p>
    <w:p w:rsidR="003856E7" w:rsidRPr="003856E7" w:rsidRDefault="003856E7" w:rsidP="003856E7">
      <w:pPr>
        <w:spacing w:after="0" w:line="276" w:lineRule="auto"/>
        <w:jc w:val="both"/>
        <w:rPr>
          <w:rFonts w:ascii="Arial" w:eastAsia="Arial Unicode MS" w:hAnsi="Arial" w:cs="Arial"/>
          <w:b/>
          <w:color w:val="FF0000"/>
          <w:sz w:val="20"/>
          <w:szCs w:val="20"/>
          <w:u w:val="single"/>
          <w:lang w:val="en-US" w:eastAsia="en-US"/>
        </w:rPr>
      </w:pPr>
    </w:p>
    <w:p w:rsidR="003856E7" w:rsidRPr="003856E7" w:rsidRDefault="003856E7" w:rsidP="003856E7">
      <w:pPr>
        <w:spacing w:after="0" w:line="276" w:lineRule="auto"/>
        <w:jc w:val="both"/>
        <w:rPr>
          <w:rFonts w:ascii="Arial" w:eastAsia="Arial Unicode MS" w:hAnsi="Arial" w:cs="Arial"/>
          <w:b/>
          <w:color w:val="FF0000"/>
          <w:sz w:val="28"/>
          <w:szCs w:val="28"/>
          <w:u w:val="single"/>
          <w:lang w:val="en-US" w:eastAsia="en-US"/>
        </w:rPr>
      </w:pPr>
      <w:r w:rsidRPr="003856E7">
        <w:rPr>
          <w:rFonts w:ascii="Arial" w:eastAsia="Arial Unicode MS" w:hAnsi="Arial" w:cs="Arial"/>
          <w:b/>
          <w:color w:val="FF0000"/>
          <w:sz w:val="28"/>
          <w:szCs w:val="28"/>
          <w:u w:val="single"/>
          <w:lang w:val="en-US" w:eastAsia="en-US"/>
        </w:rPr>
        <w:t>References:</w:t>
      </w:r>
    </w:p>
    <w:p w:rsidR="003856E7" w:rsidRPr="003856E7" w:rsidRDefault="003856E7" w:rsidP="003856E7">
      <w:pPr>
        <w:spacing w:after="0" w:line="276" w:lineRule="auto"/>
        <w:jc w:val="both"/>
        <w:rPr>
          <w:rFonts w:ascii="Arial" w:eastAsia="Arial Unicode MS" w:hAnsi="Arial" w:cs="Arial"/>
          <w:b/>
          <w:color w:val="FF0000"/>
          <w:sz w:val="20"/>
          <w:szCs w:val="20"/>
          <w:lang w:val="en-ZA" w:eastAsia="en-ZA"/>
        </w:rPr>
      </w:pPr>
    </w:p>
    <w:p w:rsidR="003856E7" w:rsidRPr="003856E7" w:rsidRDefault="003856E7" w:rsidP="003856E7">
      <w:pPr>
        <w:numPr>
          <w:ilvl w:val="0"/>
          <w:numId w:val="38"/>
        </w:numPr>
        <w:spacing w:after="0" w:line="240" w:lineRule="auto"/>
        <w:contextualSpacing/>
        <w:jc w:val="both"/>
        <w:rPr>
          <w:rFonts w:ascii="Arial" w:eastAsia="Arial Unicode MS" w:hAnsi="Arial" w:cs="Arial"/>
          <w:sz w:val="20"/>
          <w:szCs w:val="20"/>
          <w:u w:val="single"/>
          <w:lang w:val="en-US" w:eastAsia="en-US"/>
        </w:rPr>
      </w:pPr>
      <w:r w:rsidRPr="003856E7">
        <w:rPr>
          <w:rFonts w:ascii="Arial" w:eastAsia="Arial Unicode MS" w:hAnsi="Arial" w:cs="Arial"/>
          <w:sz w:val="20"/>
          <w:szCs w:val="20"/>
          <w:lang w:val="en-ZA" w:eastAsia="en-ZA"/>
        </w:rPr>
        <w:t>NHLS delegates can also and contact the client or visit the work done as referred on the reference or completion certificate.</w:t>
      </w:r>
    </w:p>
    <w:p w:rsidR="003856E7" w:rsidRPr="003856E7" w:rsidRDefault="003856E7" w:rsidP="003856E7">
      <w:pPr>
        <w:numPr>
          <w:ilvl w:val="0"/>
          <w:numId w:val="38"/>
        </w:numPr>
        <w:spacing w:after="0" w:line="240" w:lineRule="auto"/>
        <w:contextualSpacing/>
        <w:jc w:val="both"/>
        <w:rPr>
          <w:rFonts w:ascii="Arial" w:eastAsia="Arial Unicode MS" w:hAnsi="Arial" w:cs="Arial"/>
          <w:sz w:val="20"/>
          <w:szCs w:val="20"/>
          <w:lang w:val="en-ZA" w:eastAsia="en-ZA"/>
        </w:rPr>
      </w:pPr>
      <w:r w:rsidRPr="003856E7">
        <w:rPr>
          <w:rFonts w:ascii="Arial" w:eastAsia="Arial Unicode MS" w:hAnsi="Arial" w:cs="Arial"/>
          <w:sz w:val="20"/>
          <w:szCs w:val="20"/>
          <w:highlight w:val="yellow"/>
          <w:lang w:val="en-ZA" w:eastAsia="en-ZA"/>
        </w:rPr>
        <w:lastRenderedPageBreak/>
        <w:t>All the contractors will be requested to provides NHLS with the following signed of stamped references or completion certificates of similar work done on company or departments letter head, not more than five years (5) old as per the table below</w:t>
      </w:r>
    </w:p>
    <w:p w:rsidR="003856E7" w:rsidRPr="003856E7" w:rsidRDefault="003856E7" w:rsidP="003856E7">
      <w:pPr>
        <w:spacing w:after="0" w:line="276" w:lineRule="auto"/>
        <w:jc w:val="both"/>
        <w:rPr>
          <w:rFonts w:ascii="Myanmar Text" w:eastAsia="Arial Unicode MS" w:hAnsi="Myanmar Text" w:cs="Myanmar Text"/>
          <w:b/>
          <w:color w:val="FF0000"/>
          <w:lang w:val="en-ZA" w:eastAsia="en-ZA"/>
        </w:rPr>
      </w:pPr>
    </w:p>
    <w:p w:rsidR="003856E7" w:rsidRPr="003856E7" w:rsidRDefault="003856E7" w:rsidP="003856E7">
      <w:pPr>
        <w:spacing w:after="0" w:line="240" w:lineRule="auto"/>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3856E7" w:rsidRPr="003856E7" w:rsidTr="005543AB">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3856E7" w:rsidRPr="003856E7" w:rsidRDefault="003856E7" w:rsidP="003856E7">
            <w:pPr>
              <w:spacing w:after="0" w:line="240" w:lineRule="auto"/>
              <w:rPr>
                <w:rFonts w:ascii="Myanmar Text" w:hAnsi="Myanmar Text" w:cs="Myanmar Text"/>
                <w:b/>
                <w:sz w:val="20"/>
                <w:szCs w:val="20"/>
                <w:lang w:val="en-ZA" w:eastAsia="en-ZA"/>
              </w:rPr>
            </w:pPr>
            <w:r w:rsidRPr="003856E7">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3856E7" w:rsidRPr="003856E7" w:rsidRDefault="003856E7" w:rsidP="003856E7">
            <w:pPr>
              <w:spacing w:after="0" w:line="240" w:lineRule="auto"/>
              <w:rPr>
                <w:rFonts w:ascii="Myanmar Text" w:hAnsi="Myanmar Text" w:cs="Myanmar Text"/>
                <w:b/>
                <w:sz w:val="20"/>
                <w:szCs w:val="20"/>
                <w:lang w:val="en-ZA" w:eastAsia="en-ZA"/>
              </w:rPr>
            </w:pPr>
            <w:r w:rsidRPr="003856E7">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3856E7" w:rsidRPr="003856E7" w:rsidRDefault="003856E7" w:rsidP="003856E7">
            <w:pPr>
              <w:spacing w:after="0" w:line="240" w:lineRule="auto"/>
              <w:rPr>
                <w:rFonts w:ascii="Myanmar Text" w:hAnsi="Myanmar Text" w:cs="Myanmar Text"/>
                <w:b/>
                <w:sz w:val="20"/>
                <w:szCs w:val="20"/>
                <w:lang w:val="en-ZA" w:eastAsia="en-ZA"/>
              </w:rPr>
            </w:pPr>
            <w:r w:rsidRPr="003856E7">
              <w:rPr>
                <w:rFonts w:ascii="Myanmar Text" w:hAnsi="Myanmar Text" w:cs="Myanmar Text"/>
                <w:b/>
                <w:sz w:val="20"/>
                <w:szCs w:val="20"/>
                <w:lang w:val="en-ZA" w:eastAsia="en-ZA"/>
              </w:rPr>
              <w:t>CONTRACT VALUE OF PROJECT PREVIOUSLY DONE</w:t>
            </w:r>
          </w:p>
        </w:tc>
      </w:tr>
      <w:tr w:rsidR="003856E7" w:rsidRPr="003856E7" w:rsidTr="005543A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 </w:t>
            </w:r>
          </w:p>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 N/A</w:t>
            </w:r>
          </w:p>
        </w:tc>
      </w:tr>
      <w:tr w:rsidR="003856E7" w:rsidRPr="003856E7" w:rsidTr="005543A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 </w:t>
            </w:r>
          </w:p>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 N/A</w:t>
            </w:r>
          </w:p>
        </w:tc>
      </w:tr>
      <w:tr w:rsidR="003856E7" w:rsidRPr="003856E7" w:rsidTr="005543A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 </w:t>
            </w:r>
          </w:p>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At least 1x R100,000.00 and above</w:t>
            </w:r>
          </w:p>
        </w:tc>
      </w:tr>
      <w:tr w:rsidR="003856E7" w:rsidRPr="003856E7" w:rsidTr="005543AB">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 </w:t>
            </w:r>
          </w:p>
          <w:p w:rsidR="003856E7" w:rsidRPr="003856E7" w:rsidRDefault="003856E7" w:rsidP="003856E7">
            <w:pPr>
              <w:spacing w:after="0" w:line="240" w:lineRule="auto"/>
              <w:jc w:val="both"/>
              <w:rPr>
                <w:rFonts w:ascii="Arial" w:hAnsi="Arial" w:cs="Arial"/>
                <w:b/>
                <w:sz w:val="20"/>
                <w:szCs w:val="20"/>
                <w:lang w:val="en-ZA" w:eastAsia="en-ZA"/>
              </w:rPr>
            </w:pPr>
            <w:r w:rsidRPr="003856E7">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3856E7" w:rsidRPr="003856E7" w:rsidRDefault="003856E7" w:rsidP="003856E7">
            <w:pPr>
              <w:spacing w:after="0" w:line="240" w:lineRule="auto"/>
              <w:jc w:val="both"/>
              <w:rPr>
                <w:rFonts w:ascii="Arial" w:hAnsi="Arial" w:cs="Arial"/>
                <w:sz w:val="20"/>
                <w:szCs w:val="20"/>
                <w:lang w:val="en-ZA" w:eastAsia="en-ZA"/>
              </w:rPr>
            </w:pPr>
            <w:r w:rsidRPr="003856E7">
              <w:rPr>
                <w:rFonts w:ascii="Arial" w:hAnsi="Arial" w:cs="Arial"/>
                <w:sz w:val="20"/>
                <w:szCs w:val="20"/>
                <w:lang w:val="en-ZA" w:eastAsia="en-ZA"/>
              </w:rPr>
              <w:t> At least 3x R200,000.00 and above</w:t>
            </w:r>
          </w:p>
        </w:tc>
      </w:tr>
    </w:tbl>
    <w:p w:rsidR="003856E7" w:rsidRPr="003856E7" w:rsidRDefault="003856E7" w:rsidP="003856E7">
      <w:pPr>
        <w:spacing w:after="0" w:line="240" w:lineRule="auto"/>
        <w:rPr>
          <w:rFonts w:ascii="Times New Roman" w:hAnsi="Times New Roman"/>
          <w:b/>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GUARANTEE, MAINTENANCE, PENALTY AND RETENTION PERIOD</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lang w:val="en-US" w:eastAsia="en-US"/>
        </w:rPr>
      </w:pPr>
      <w:r w:rsidRPr="003856E7">
        <w:rPr>
          <w:rFonts w:ascii="Arial" w:hAnsi="Arial" w:cs="Arial"/>
          <w:sz w:val="20"/>
          <w:szCs w:val="20"/>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856E7">
        <w:rPr>
          <w:rFonts w:ascii="Arial" w:hAnsi="Arial" w:cs="Arial"/>
          <w:b/>
          <w:sz w:val="20"/>
          <w:szCs w:val="20"/>
          <w:lang w:val="en-US" w:eastAsia="en-US"/>
        </w:rPr>
        <w:t>5% retention of the contract price will be held back for a period of 3 months after date of Practical completion and acceptance of the installation</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The fact that the Installation will be used and occupied by the Employer during the guarantee period shall in no way exempt the Contractor from his responsibility under this clause</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Should a non-urgent fault occur during the guarantee period the Contractor will be advised and he shall repair the fault in good time</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Should a fault occur during the guarantee period, that is in the opinion of the Project Manager of an urgent nature, then the Contractor will be advised and shall proceed immediately to rectify the fault</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3856E7" w:rsidRPr="003856E7" w:rsidRDefault="003856E7" w:rsidP="003856E7">
      <w:pPr>
        <w:spacing w:after="0" w:line="276" w:lineRule="auto"/>
        <w:jc w:val="both"/>
        <w:rPr>
          <w:rFonts w:ascii="Arial" w:hAnsi="Arial" w:cs="Arial"/>
          <w:b/>
          <w:sz w:val="24"/>
          <w:szCs w:val="24"/>
          <w:u w:val="single"/>
          <w:lang w:val="en-US" w:eastAsia="en-US"/>
        </w:rPr>
      </w:pPr>
    </w:p>
    <w:p w:rsidR="003856E7" w:rsidRPr="003856E7" w:rsidRDefault="003856E7" w:rsidP="003856E7">
      <w:pPr>
        <w:spacing w:after="0" w:line="276" w:lineRule="auto"/>
        <w:jc w:val="both"/>
        <w:rPr>
          <w:rFonts w:ascii="Arial" w:hAnsi="Arial" w:cs="Arial"/>
          <w:sz w:val="24"/>
          <w:szCs w:val="24"/>
          <w:lang w:val="en-US" w:eastAsia="en-US"/>
        </w:rPr>
      </w:pPr>
      <w:r w:rsidRPr="003856E7">
        <w:rPr>
          <w:rFonts w:ascii="Arial" w:hAnsi="Arial" w:cs="Arial"/>
          <w:b/>
          <w:sz w:val="20"/>
          <w:szCs w:val="20"/>
          <w:u w:val="single"/>
          <w:lang w:val="en-US" w:eastAsia="en-US"/>
        </w:rPr>
        <w:t>PRELIMINARIES</w:t>
      </w:r>
    </w:p>
    <w:p w:rsidR="003856E7" w:rsidRPr="003856E7" w:rsidRDefault="003856E7" w:rsidP="003856E7">
      <w:pPr>
        <w:spacing w:after="0" w:line="276" w:lineRule="auto"/>
        <w:jc w:val="both"/>
        <w:rPr>
          <w:rFonts w:ascii="Arial" w:hAnsi="Arial" w:cs="Arial"/>
          <w:b/>
          <w:sz w:val="24"/>
          <w:szCs w:val="24"/>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lastRenderedPageBreak/>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3856E7">
        <w:rPr>
          <w:rFonts w:ascii="Arial" w:hAnsi="Arial" w:cs="Arial"/>
          <w:sz w:val="20"/>
          <w:szCs w:val="20"/>
          <w:lang w:val="en-US" w:eastAsia="en-US"/>
        </w:rPr>
        <w:t>are</w:t>
      </w:r>
      <w:proofErr w:type="gramEnd"/>
      <w:r w:rsidRPr="003856E7">
        <w:rPr>
          <w:rFonts w:ascii="Arial" w:hAnsi="Arial" w:cs="Arial"/>
          <w:sz w:val="20"/>
          <w:szCs w:val="20"/>
          <w:lang w:val="en-US" w:eastAsia="en-US"/>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3856E7" w:rsidRPr="003856E7" w:rsidRDefault="003856E7" w:rsidP="003856E7">
      <w:pPr>
        <w:spacing w:after="0" w:line="240" w:lineRule="auto"/>
        <w:rPr>
          <w:rFonts w:ascii="Times New Roman" w:hAnsi="Times New Roman"/>
          <w:sz w:val="24"/>
          <w:szCs w:val="24"/>
          <w:lang w:val="en-US" w:eastAsia="en-US"/>
        </w:rPr>
      </w:pPr>
    </w:p>
    <w:p w:rsidR="003856E7" w:rsidRPr="003856E7" w:rsidRDefault="003856E7" w:rsidP="003856E7">
      <w:pPr>
        <w:spacing w:after="0" w:line="240" w:lineRule="auto"/>
        <w:rPr>
          <w:rFonts w:ascii="Times New Roman" w:hAnsi="Times New Roman"/>
          <w:b/>
          <w:i/>
          <w:sz w:val="20"/>
          <w:szCs w:val="20"/>
          <w:lang w:val="en-US" w:eastAsia="en-US"/>
        </w:rPr>
      </w:pPr>
    </w:p>
    <w:p w:rsidR="003856E7" w:rsidRPr="003856E7" w:rsidRDefault="003856E7" w:rsidP="003856E7">
      <w:pPr>
        <w:spacing w:after="0" w:line="240" w:lineRule="auto"/>
        <w:rPr>
          <w:rFonts w:ascii="Times New Roman" w:hAnsi="Times New Roman"/>
          <w:b/>
          <w:i/>
          <w:sz w:val="20"/>
          <w:szCs w:val="20"/>
          <w:lang w:val="en-US" w:eastAsia="en-US"/>
        </w:rPr>
      </w:pPr>
    </w:p>
    <w:p w:rsidR="003856E7" w:rsidRPr="003856E7" w:rsidRDefault="003856E7" w:rsidP="003856E7">
      <w:pPr>
        <w:spacing w:after="0" w:line="240" w:lineRule="auto"/>
        <w:rPr>
          <w:rFonts w:ascii="Times New Roman" w:hAnsi="Times New Roman"/>
          <w:b/>
          <w:i/>
          <w:sz w:val="20"/>
          <w:szCs w:val="20"/>
          <w:lang w:val="en-US" w:eastAsia="en-US"/>
        </w:rPr>
      </w:pPr>
    </w:p>
    <w:p w:rsidR="003856E7" w:rsidRPr="003856E7" w:rsidRDefault="003856E7" w:rsidP="003856E7">
      <w:pPr>
        <w:spacing w:after="0" w:line="276" w:lineRule="auto"/>
        <w:jc w:val="center"/>
        <w:rPr>
          <w:rFonts w:ascii="Arial" w:hAnsi="Arial" w:cs="Arial"/>
          <w:sz w:val="24"/>
          <w:szCs w:val="24"/>
          <w:lang w:val="en-US" w:eastAsia="en-US"/>
        </w:rPr>
      </w:pPr>
      <w:r w:rsidRPr="003856E7">
        <w:rPr>
          <w:rFonts w:ascii="Arial" w:hAnsi="Arial" w:cs="Arial"/>
          <w:b/>
          <w:sz w:val="20"/>
          <w:szCs w:val="20"/>
          <w:lang w:val="en-US" w:eastAsia="en-US"/>
        </w:rPr>
        <w:t>TENDERS SHOULD BE BASED ON THE FOLLOWING SPECIFICATIONS</w:t>
      </w:r>
    </w:p>
    <w:p w:rsidR="003856E7" w:rsidRPr="003856E7" w:rsidRDefault="003856E7" w:rsidP="003856E7">
      <w:pPr>
        <w:spacing w:after="0" w:line="276" w:lineRule="auto"/>
        <w:jc w:val="center"/>
        <w:rPr>
          <w:rFonts w:ascii="Arial" w:hAnsi="Arial" w:cs="Arial"/>
          <w:b/>
          <w:i/>
          <w:sz w:val="20"/>
          <w:szCs w:val="20"/>
          <w:lang w:val="en-US" w:eastAsia="en-US"/>
        </w:rPr>
      </w:pPr>
    </w:p>
    <w:p w:rsidR="003856E7" w:rsidRPr="003856E7" w:rsidRDefault="003856E7" w:rsidP="003856E7">
      <w:pPr>
        <w:spacing w:after="0" w:line="276" w:lineRule="auto"/>
        <w:jc w:val="center"/>
        <w:rPr>
          <w:rFonts w:ascii="Arial" w:hAnsi="Arial" w:cs="Arial"/>
          <w:b/>
          <w:sz w:val="20"/>
          <w:szCs w:val="20"/>
          <w:lang w:val="en-US" w:eastAsia="en-US"/>
        </w:rPr>
      </w:pPr>
      <w:r w:rsidRPr="003856E7">
        <w:rPr>
          <w:rFonts w:ascii="Arial" w:hAnsi="Arial" w:cs="Arial"/>
          <w:b/>
          <w:sz w:val="20"/>
          <w:szCs w:val="20"/>
          <w:lang w:val="en-US" w:eastAsia="en-US"/>
        </w:rPr>
        <w:t>SITE APPLICATION</w:t>
      </w:r>
    </w:p>
    <w:p w:rsidR="003856E7" w:rsidRPr="003856E7" w:rsidRDefault="003856E7" w:rsidP="003856E7">
      <w:pPr>
        <w:spacing w:after="0" w:line="276" w:lineRule="auto"/>
        <w:jc w:val="both"/>
        <w:rPr>
          <w:rFonts w:ascii="Arial" w:hAnsi="Arial" w:cs="Arial"/>
          <w:b/>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Repair to cracks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sz w:val="20"/>
          <w:szCs w:val="20"/>
          <w:u w:val="single"/>
          <w:vertAlign w:val="superscript"/>
          <w:lang w:val="en-US" w:eastAsia="en-US"/>
        </w:rPr>
      </w:pPr>
      <w:r w:rsidRPr="003856E7">
        <w:rPr>
          <w:rFonts w:ascii="Arial" w:hAnsi="Arial" w:cs="Arial"/>
          <w:sz w:val="20"/>
          <w:szCs w:val="20"/>
          <w:u w:val="single"/>
          <w:lang w:val="en-US" w:eastAsia="en-US"/>
        </w:rPr>
        <w:t>Repairs to cracks 0.2</w:t>
      </w:r>
      <w:r w:rsidRPr="003856E7">
        <w:rPr>
          <w:rFonts w:ascii="Arial" w:hAnsi="Arial" w:cs="Arial"/>
          <w:sz w:val="20"/>
          <w:szCs w:val="20"/>
          <w:u w:val="single"/>
          <w:vertAlign w:val="superscript"/>
          <w:lang w:val="en-US" w:eastAsia="en-US"/>
        </w:rPr>
        <w:t>mm</w:t>
      </w:r>
      <w:r w:rsidRPr="003856E7">
        <w:rPr>
          <w:rFonts w:ascii="Arial" w:hAnsi="Arial" w:cs="Arial"/>
          <w:sz w:val="20"/>
          <w:szCs w:val="20"/>
          <w:u w:val="single"/>
          <w:lang w:val="en-US" w:eastAsia="en-US"/>
        </w:rPr>
        <w:t xml:space="preserve"> to 2</w:t>
      </w:r>
      <w:r w:rsidRPr="003856E7">
        <w:rPr>
          <w:rFonts w:ascii="Arial" w:hAnsi="Arial" w:cs="Arial"/>
          <w:sz w:val="20"/>
          <w:szCs w:val="20"/>
          <w:u w:val="single"/>
          <w:vertAlign w:val="superscript"/>
          <w:lang w:val="en-US" w:eastAsia="en-US"/>
        </w:rPr>
        <w:t>mm</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Rake out with a scraped blade.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dust and debris.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Fill with pure acrylic, paintable, flexible crack filler.</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sz w:val="20"/>
          <w:szCs w:val="20"/>
          <w:u w:val="single"/>
          <w:vertAlign w:val="superscript"/>
          <w:lang w:val="en-US" w:eastAsia="en-US"/>
        </w:rPr>
      </w:pPr>
      <w:r w:rsidRPr="003856E7">
        <w:rPr>
          <w:rFonts w:ascii="Arial" w:hAnsi="Arial" w:cs="Arial"/>
          <w:sz w:val="20"/>
          <w:szCs w:val="20"/>
          <w:u w:val="single"/>
          <w:lang w:val="en-US" w:eastAsia="en-US"/>
        </w:rPr>
        <w:t>Cracks over 2</w:t>
      </w:r>
      <w:r w:rsidRPr="003856E7">
        <w:rPr>
          <w:rFonts w:ascii="Arial" w:hAnsi="Arial" w:cs="Arial"/>
          <w:sz w:val="20"/>
          <w:szCs w:val="20"/>
          <w:u w:val="single"/>
          <w:vertAlign w:val="superscript"/>
          <w:lang w:val="en-US" w:eastAsia="en-US"/>
        </w:rPr>
        <w:t>mm</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Open out with a </w:t>
      </w:r>
      <w:proofErr w:type="spellStart"/>
      <w:r w:rsidRPr="003856E7">
        <w:rPr>
          <w:rFonts w:ascii="Arial" w:hAnsi="Arial" w:cs="Arial"/>
          <w:sz w:val="20"/>
          <w:szCs w:val="20"/>
          <w:lang w:val="en-US" w:eastAsia="en-US"/>
        </w:rPr>
        <w:t>carborundum</w:t>
      </w:r>
      <w:proofErr w:type="spellEnd"/>
      <w:r w:rsidRPr="003856E7">
        <w:rPr>
          <w:rFonts w:ascii="Arial" w:hAnsi="Arial" w:cs="Arial"/>
          <w:sz w:val="20"/>
          <w:szCs w:val="20"/>
          <w:lang w:val="en-US" w:eastAsia="en-US"/>
        </w:rPr>
        <w:t xml:space="preserve"> disk into a V shape minimum 3</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wide.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dust and debris.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Wet the crack and fill with damp 1:4 cement/sand mortar properly compacted into the cracks.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Repairs to Mortar Joints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Scrape out unsound mortar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Point solidly with 1:3 cement/sand mortar properly compacted into the joints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 xml:space="preserve">Repairs to Painted Wall Surface Coating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loose paint with a sharp paint a scraper or hand-held pneumatic engraving tools fitted with flat chisel heads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Feather edges of tightly bonded paint with a rough to medium grit paper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Built up paint covering flush with general surface area</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Preparation - Generally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Materials used in preparation to be types recommended by their manufacturers and the coating manufacturer for the situation and surfaces being prepared.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Apply in strict accordance with the manufacturers specification.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Apply oil based stoppers/fillers after priming. Apply water based stoppers/fillers before priming unless recommended otherwise by manufacturer. Patch prime water based stoppers/fillers when applied after priming.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Ensure that doors and opening windows, </w:t>
      </w:r>
      <w:proofErr w:type="spellStart"/>
      <w:r w:rsidRPr="003856E7">
        <w:rPr>
          <w:rFonts w:ascii="Arial" w:hAnsi="Arial" w:cs="Arial"/>
          <w:sz w:val="20"/>
          <w:szCs w:val="20"/>
          <w:lang w:val="en-US" w:eastAsia="en-US"/>
        </w:rPr>
        <w:t>etc</w:t>
      </w:r>
      <w:proofErr w:type="spellEnd"/>
      <w:r w:rsidRPr="003856E7">
        <w:rPr>
          <w:rFonts w:ascii="Arial" w:hAnsi="Arial" w:cs="Arial"/>
          <w:sz w:val="20"/>
          <w:szCs w:val="20"/>
          <w:lang w:val="en-US" w:eastAsia="en-US"/>
        </w:rPr>
        <w:t>, are “eased” as necessary before coating. Prime any resulting bare areas.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Plastered surfaces and </w:t>
      </w:r>
      <w:proofErr w:type="spellStart"/>
      <w:r w:rsidRPr="003856E7">
        <w:rPr>
          <w:rFonts w:ascii="Arial" w:hAnsi="Arial" w:cs="Arial"/>
          <w:sz w:val="20"/>
          <w:szCs w:val="20"/>
          <w:lang w:val="en-US" w:eastAsia="en-US"/>
        </w:rPr>
        <w:t>fibre</w:t>
      </w:r>
      <w:proofErr w:type="spellEnd"/>
      <w:r w:rsidRPr="003856E7">
        <w:rPr>
          <w:rFonts w:ascii="Arial" w:hAnsi="Arial" w:cs="Arial"/>
          <w:sz w:val="20"/>
          <w:szCs w:val="20"/>
          <w:lang w:val="en-US" w:eastAsia="en-US"/>
        </w:rPr>
        <w:t xml:space="preserve"> cement boards to be washed down and allowed to dry completely.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Unfinished concrete surfaces clean with 1:4 solution of spirit of salts: water.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floors where painting is to be carried out to be swept clean, walls dusted down and unpainted surfaces protected.</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lang w:val="en-US" w:eastAsia="en-US"/>
        </w:rPr>
      </w:pPr>
      <w:r w:rsidRPr="003856E7">
        <w:rPr>
          <w:rFonts w:ascii="Arial" w:hAnsi="Arial" w:cs="Arial"/>
          <w:b/>
          <w:sz w:val="20"/>
          <w:szCs w:val="20"/>
          <w:u w:val="single"/>
          <w:lang w:val="en-US" w:eastAsia="en-US"/>
        </w:rPr>
        <w:t>Efflorescenc</w:t>
      </w:r>
      <w:r w:rsidRPr="003856E7">
        <w:rPr>
          <w:rFonts w:ascii="Arial" w:hAnsi="Arial" w:cs="Arial"/>
          <w:b/>
          <w:sz w:val="20"/>
          <w:szCs w:val="20"/>
          <w:lang w:val="en-US" w:eastAsia="en-US"/>
        </w:rPr>
        <w:t xml:space="preserve">e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surface salts and other loose material with a stiff brush or coarse dry cloth.</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Leave for 48 hours and repeat process if further efflorescence occurs.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Sand glossy surfaces to provide a key for finish.</w:t>
      </w:r>
    </w:p>
    <w:p w:rsidR="003856E7" w:rsidRPr="003856E7" w:rsidRDefault="003856E7" w:rsidP="003856E7">
      <w:pPr>
        <w:spacing w:after="0" w:line="240" w:lineRule="auto"/>
        <w:rPr>
          <w:rFonts w:ascii="Times New Roman" w:hAnsi="Times New Roman"/>
          <w:sz w:val="20"/>
          <w:szCs w:val="20"/>
          <w:lang w:val="en-US" w:eastAsia="en-US"/>
        </w:rPr>
      </w:pPr>
    </w:p>
    <w:p w:rsidR="003856E7" w:rsidRPr="003856E7" w:rsidRDefault="003856E7" w:rsidP="003856E7">
      <w:pPr>
        <w:tabs>
          <w:tab w:val="center" w:pos="4513"/>
          <w:tab w:val="left" w:pos="5568"/>
        </w:tabs>
        <w:spacing w:after="0" w:line="240" w:lineRule="auto"/>
        <w:rPr>
          <w:rFonts w:ascii="Times New Roman" w:hAnsi="Times New Roman"/>
          <w:b/>
          <w:sz w:val="20"/>
          <w:szCs w:val="20"/>
          <w:lang w:val="en-US" w:eastAsia="en-US"/>
        </w:rPr>
      </w:pPr>
      <w:r w:rsidRPr="003856E7">
        <w:rPr>
          <w:rFonts w:ascii="Arial" w:hAnsi="Arial" w:cs="Arial"/>
          <w:b/>
          <w:sz w:val="20"/>
          <w:szCs w:val="20"/>
          <w:u w:val="single"/>
          <w:lang w:val="en-US" w:eastAsia="en-US"/>
        </w:rPr>
        <w:lastRenderedPageBreak/>
        <w:t>Ironmongery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from surfaces to be coated and re-fit on completion. Do not remove hinges unless instructed to do so</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 xml:space="preserve">Previously Uncoated Timber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Ensure that large and loose knots are removed and made good with sound timber of the same species. Sand down flush</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Ensure that surfaces are clean and remove all oil, grease and excessive natural oils with suitable solvents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Sand to a smooth, even finish with </w:t>
      </w:r>
      <w:proofErr w:type="spellStart"/>
      <w:r w:rsidRPr="003856E7">
        <w:rPr>
          <w:rFonts w:ascii="Arial" w:hAnsi="Arial" w:cs="Arial"/>
          <w:sz w:val="20"/>
          <w:szCs w:val="20"/>
          <w:lang w:val="en-US" w:eastAsia="en-US"/>
        </w:rPr>
        <w:t>arrises</w:t>
      </w:r>
      <w:proofErr w:type="spellEnd"/>
      <w:r w:rsidRPr="003856E7">
        <w:rPr>
          <w:rFonts w:ascii="Arial" w:hAnsi="Arial" w:cs="Arial"/>
          <w:sz w:val="20"/>
          <w:szCs w:val="20"/>
          <w:lang w:val="en-US" w:eastAsia="en-US"/>
        </w:rPr>
        <w:t xml:space="preserve"> rounded or eased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resinous bleeding by heat, apply two coats of knotting to resinous areas and all knots and allow to dry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Ensure that head of fasteners is countersunk sufficiently to hold stopping/filling. Fill nail and screw holes, joints, cracks, holes, depressions, open or coarse grain with matching </w:t>
      </w:r>
      <w:proofErr w:type="spellStart"/>
      <w:r w:rsidRPr="003856E7">
        <w:rPr>
          <w:rFonts w:ascii="Arial" w:hAnsi="Arial" w:cs="Arial"/>
          <w:sz w:val="20"/>
          <w:szCs w:val="20"/>
          <w:lang w:val="en-US" w:eastAsia="en-US"/>
        </w:rPr>
        <w:t>coloured</w:t>
      </w:r>
      <w:proofErr w:type="spellEnd"/>
      <w:r w:rsidRPr="003856E7">
        <w:rPr>
          <w:rFonts w:ascii="Arial" w:hAnsi="Arial" w:cs="Arial"/>
          <w:sz w:val="20"/>
          <w:szCs w:val="20"/>
          <w:lang w:val="en-US" w:eastAsia="en-US"/>
        </w:rPr>
        <w:t xml:space="preserve"> stopper/filler worked well in and finished off flush with surface. Sand smooth and remove dust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Sand down to remove all plaster stains pencil marks and other blemishes from timber that is to be oiled or stained</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Previously Coated Timber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Strip any existing cracked or flaking varnish back to fresh wood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Sand down any </w:t>
      </w:r>
      <w:proofErr w:type="spellStart"/>
      <w:r w:rsidRPr="003856E7">
        <w:rPr>
          <w:rFonts w:ascii="Arial" w:hAnsi="Arial" w:cs="Arial"/>
          <w:sz w:val="20"/>
          <w:szCs w:val="20"/>
          <w:lang w:val="en-US" w:eastAsia="en-US"/>
        </w:rPr>
        <w:t>discoloured</w:t>
      </w:r>
      <w:proofErr w:type="spellEnd"/>
      <w:r w:rsidRPr="003856E7">
        <w:rPr>
          <w:rFonts w:ascii="Arial" w:hAnsi="Arial" w:cs="Arial"/>
          <w:sz w:val="20"/>
          <w:szCs w:val="20"/>
          <w:lang w:val="en-US" w:eastAsia="en-US"/>
        </w:rPr>
        <w:t xml:space="preserve"> areas to fresh wood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Ensure that surfaces are clean and remove all oil, grease and excessive natural oils with suitable solvents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Sound varnish to be sanded with 360 grit paper</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 xml:space="preserve">Uncoated Masonry/Render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dirt, surface deposits, loose and faking material with a stiff brush</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Fill holes and cracks flush with surface, rub down</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Unpainted Plaster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dirt and surface deposits with a stiff brush</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Rub down to remove nibs, trowel marks and plaster splashes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Lightly rub over </w:t>
      </w:r>
      <w:proofErr w:type="spellStart"/>
      <w:r w:rsidRPr="003856E7">
        <w:rPr>
          <w:rFonts w:ascii="Arial" w:hAnsi="Arial" w:cs="Arial"/>
          <w:sz w:val="20"/>
          <w:szCs w:val="20"/>
          <w:lang w:val="en-US" w:eastAsia="en-US"/>
        </w:rPr>
        <w:t>trowelled</w:t>
      </w:r>
      <w:proofErr w:type="spellEnd"/>
      <w:r w:rsidRPr="003856E7">
        <w:rPr>
          <w:rFonts w:ascii="Arial" w:hAnsi="Arial" w:cs="Arial"/>
          <w:sz w:val="20"/>
          <w:szCs w:val="20"/>
          <w:lang w:val="en-US" w:eastAsia="en-US"/>
        </w:rPr>
        <w:t xml:space="preserve"> glossy plaster with worn abrasive paper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Fill depressions, holes and cracks and lightly rub down flush with surface</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Steel Generally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Remove all loose and faking paint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Feather edges of tightly bonding paint</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Rusted Areas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Clean disk sand and wire brush to remove rust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Clean bare steel patches with a solvent wash</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Rust convertor only to be used on small areas where hand cleaning is ineffective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Apply with a stiff brush ensuring penetration into any pitting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Inspect after two hours and recoat areas showing unconverted red rust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Prime surfaces as soon as possible after cleaning, and in any case within four hours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Coating</w:t>
      </w:r>
    </w:p>
    <w:p w:rsidR="003856E7" w:rsidRPr="003856E7" w:rsidRDefault="003856E7" w:rsidP="003856E7">
      <w:pPr>
        <w:spacing w:after="0" w:line="276" w:lineRule="auto"/>
        <w:jc w:val="both"/>
        <w:rPr>
          <w:rFonts w:ascii="Arial" w:hAnsi="Arial" w:cs="Arial"/>
          <w:b/>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 xml:space="preserve">Painting Generally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Operatives must be appropriately skilled and experienced in the use of specified materials and methods of application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Any priming as soon as possible on the same day as preparation is completed, ensure that coats are of adequate thickness and suit surface porosity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Adjacent coats of the same material must be of a different tint to ensure that each coat provides complete coverage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Apply coatings to clean, dust free, suitable dry surfaces in dry atmospheric conditions and after any previous coats have hardened. Lightly abrade between coats as necessary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lastRenderedPageBreak/>
        <w:t xml:space="preserve">Apply coatings evenly to give a smooth finish of uniform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free from brush marks, nibs, sags, runs and other defects. Cut in neatly and cleanly. Do not splash or mark adjacent surfaces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Keep all surfaces clean and free from dust during coating and drying. Adequately protect completed work from damage</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lang w:val="en-US" w:eastAsia="en-US"/>
        </w:rPr>
      </w:pPr>
      <w:r w:rsidRPr="003856E7">
        <w:rPr>
          <w:rFonts w:ascii="Arial" w:hAnsi="Arial" w:cs="Arial"/>
          <w:b/>
          <w:sz w:val="20"/>
          <w:szCs w:val="20"/>
          <w:u w:val="single"/>
          <w:lang w:val="en-US" w:eastAsia="en-US"/>
        </w:rPr>
        <w:t>Painted Joinery/woodwork</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Before priming preservative treated timber, any cut surfaces to be retreated and all end grain to be liberally coated allowing it to soak in before recoating it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Pre-primed woodwork to be lightly rubbed down and patch prime to match existing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Prime: One coat primer, two coats to end grain which will be painted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Finish: Two coats Alkyd gloss, sanded down between coats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Staining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Check with stain manufacturer if primer is required for the species of timber and type of previously applied treatment.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Apply stain in flowing coats. Redistribute excess material by brushing before stain has set. Allow not less than 12 hours between coats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Varnishing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Thin first coat with white spirits according to manufacturer’s recommendations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Brush well in avoiding aeration and lay off</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Apply further coats of varnish, rubbing down lightly between coats along the grain</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Bead Glazing to Coated Timber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Before Glazing: Apply first two coats to rebates and beads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Concealed Joinery Surfaces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Inaccessible parts of joinery constructions are to be primed and/or coated before assembly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Where one or more additional coats are specified to be applied, they must be applied to all surfaces, including those that will be concealed when incorporated into the building</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Wooden Doors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Varnish or paint bottom edges before hanging</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Completion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Ensure that opening lights/windows/hinges and other moving parts move freely. Remove all masking tape and temporary coverings afterwards</w:t>
      </w:r>
    </w:p>
    <w:p w:rsidR="003856E7" w:rsidRPr="003856E7" w:rsidRDefault="003856E7" w:rsidP="003856E7">
      <w:pPr>
        <w:spacing w:after="0" w:line="276" w:lineRule="auto"/>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Protection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Adequately protect all surfaces that are not to be coated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Protect all surfaces from dust and damp</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Where doors are delivered to site in a finished condition, provide all necessary protection to the doors when applying coatings to the frames</w:t>
      </w:r>
    </w:p>
    <w:p w:rsidR="003856E7" w:rsidRPr="003856E7" w:rsidRDefault="003856E7" w:rsidP="003856E7">
      <w:pPr>
        <w:spacing w:after="0" w:line="240" w:lineRule="auto"/>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40" w:lineRule="auto"/>
        <w:jc w:val="both"/>
        <w:rPr>
          <w:rFonts w:ascii="Times New Roman" w:hAnsi="Times New Roman"/>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Air-conditioners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Contractor to provide adequate power supply to air con unit</w:t>
      </w:r>
    </w:p>
    <w:p w:rsidR="003856E7" w:rsidRPr="003856E7" w:rsidRDefault="003856E7" w:rsidP="003856E7">
      <w:pPr>
        <w:spacing w:after="0" w:line="276" w:lineRule="auto"/>
        <w:jc w:val="both"/>
        <w:rPr>
          <w:rFonts w:ascii="Arial" w:hAnsi="Arial" w:cs="Arial"/>
          <w:sz w:val="20"/>
          <w:szCs w:val="20"/>
          <w:lang w:val="en-US" w:eastAsia="en-US"/>
        </w:rPr>
      </w:pPr>
      <w:proofErr w:type="gramStart"/>
      <w:r w:rsidRPr="003856E7">
        <w:rPr>
          <w:rFonts w:ascii="Arial" w:hAnsi="Arial" w:cs="Arial"/>
          <w:sz w:val="20"/>
          <w:szCs w:val="20"/>
          <w:lang w:val="en-US" w:eastAsia="en-US"/>
        </w:rPr>
        <w:t>12 month</w:t>
      </w:r>
      <w:proofErr w:type="gramEnd"/>
      <w:r w:rsidRPr="003856E7">
        <w:rPr>
          <w:rFonts w:ascii="Arial" w:hAnsi="Arial" w:cs="Arial"/>
          <w:sz w:val="20"/>
          <w:szCs w:val="20"/>
          <w:lang w:val="en-US" w:eastAsia="en-US"/>
        </w:rPr>
        <w:t xml:space="preserve"> warrantee to be included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Contractor is liable for any damages to structure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work must be SABS approved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lastRenderedPageBreak/>
        <w:t>Each air con to be separately wired via isolator from the DB board and connected with a circuit breaker (see size and Phase requirements as stipulated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D/P Isolator to be installed and connected adjacent to air-con unit internally (see size and Phase requirements as stipulated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Electrical Certificate </w:t>
      </w:r>
      <w:proofErr w:type="gramStart"/>
      <w:r w:rsidRPr="003856E7">
        <w:rPr>
          <w:rFonts w:ascii="Arial" w:hAnsi="Arial" w:cs="Arial"/>
          <w:sz w:val="20"/>
          <w:szCs w:val="20"/>
          <w:lang w:val="en-US" w:eastAsia="en-US"/>
        </w:rPr>
        <w:t>Of</w:t>
      </w:r>
      <w:proofErr w:type="gramEnd"/>
      <w:r w:rsidRPr="003856E7">
        <w:rPr>
          <w:rFonts w:ascii="Arial" w:hAnsi="Arial" w:cs="Arial"/>
          <w:sz w:val="20"/>
          <w:szCs w:val="20"/>
          <w:lang w:val="en-US" w:eastAsia="en-US"/>
        </w:rPr>
        <w:t xml:space="preserve"> Compliance to be issued on completion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Allow for drilling through wall and plaster/ patch and paint afterwards. Piping to installed through walls only, never glass panes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All piping/cabling to be in PVC </w:t>
      </w:r>
      <w:proofErr w:type="spellStart"/>
      <w:r w:rsidRPr="003856E7">
        <w:rPr>
          <w:rFonts w:ascii="Arial" w:hAnsi="Arial" w:cs="Arial"/>
          <w:sz w:val="20"/>
          <w:szCs w:val="20"/>
          <w:lang w:val="en-US" w:eastAsia="en-US"/>
        </w:rPr>
        <w:t>trunking</w:t>
      </w:r>
      <w:proofErr w:type="spellEnd"/>
      <w:r w:rsidRPr="003856E7">
        <w:rPr>
          <w:rFonts w:ascii="Arial" w:hAnsi="Arial" w:cs="Arial"/>
          <w:sz w:val="20"/>
          <w:szCs w:val="20"/>
          <w:lang w:val="en-US" w:eastAsia="en-US"/>
        </w:rPr>
        <w:t xml:space="preserve"> / ducting. Allow for correct </w:t>
      </w:r>
      <w:proofErr w:type="spellStart"/>
      <w:r w:rsidRPr="003856E7">
        <w:rPr>
          <w:rFonts w:ascii="Arial" w:hAnsi="Arial" w:cs="Arial"/>
          <w:sz w:val="20"/>
          <w:szCs w:val="20"/>
          <w:lang w:val="en-US" w:eastAsia="en-US"/>
        </w:rPr>
        <w:t>lenghts</w:t>
      </w:r>
      <w:proofErr w:type="spellEnd"/>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Units always to be heating and cooling (unless otherwise stipulated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piping, brackets, gas up to commissioning to be included in pricing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Supply units of the following Manufacturers: Samsung, LG, Carrier, Daiken, York</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Air-cons to be Inverter type</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Plumbing</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Only registered Plumbers to be employed for any plumbing &amp; drainage work</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Allow for ± 2m</w:t>
      </w:r>
      <w:proofErr w:type="gramStart"/>
      <w:r w:rsidRPr="003856E7">
        <w:rPr>
          <w:rFonts w:ascii="Arial" w:hAnsi="Arial" w:cs="Arial"/>
          <w:sz w:val="20"/>
          <w:szCs w:val="20"/>
          <w:vertAlign w:val="superscript"/>
          <w:lang w:val="en-US" w:eastAsia="en-US"/>
        </w:rPr>
        <w:t>2</w:t>
      </w:r>
      <w:r w:rsidRPr="003856E7">
        <w:rPr>
          <w:rFonts w:ascii="Arial" w:hAnsi="Arial" w:cs="Arial"/>
          <w:sz w:val="20"/>
          <w:szCs w:val="20"/>
          <w:lang w:val="en-US" w:eastAsia="en-US"/>
        </w:rPr>
        <w:t xml:space="preserve">  tiling</w:t>
      </w:r>
      <w:proofErr w:type="gramEnd"/>
      <w:r w:rsidRPr="003856E7">
        <w:rPr>
          <w:rFonts w:ascii="Arial" w:hAnsi="Arial" w:cs="Arial"/>
          <w:sz w:val="20"/>
          <w:szCs w:val="20"/>
          <w:lang w:val="en-US" w:eastAsia="en-US"/>
        </w:rPr>
        <w:t xml:space="preserve"> above each basin and sink</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Allow for A Grade Glazed white tiles, 152 x 152mm, 5 – 6.5mm thick</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Sinks size: 1350</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x 535</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unless otherwise specified in bill of quantities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Sink mixer for tea room sink to be 15mm chrome plated brass mixer type tap</w:t>
      </w:r>
    </w:p>
    <w:p w:rsidR="003856E7" w:rsidRPr="003856E7" w:rsidRDefault="003856E7" w:rsidP="003856E7">
      <w:pPr>
        <w:spacing w:after="0" w:line="276" w:lineRule="auto"/>
        <w:jc w:val="both"/>
        <w:rPr>
          <w:rFonts w:ascii="Arial" w:hAnsi="Arial" w:cs="Arial"/>
          <w:color w:val="FF0000"/>
          <w:sz w:val="20"/>
          <w:szCs w:val="20"/>
          <w:lang w:val="en-US" w:eastAsia="en-US"/>
        </w:rPr>
      </w:pPr>
      <w:r w:rsidRPr="003856E7">
        <w:rPr>
          <w:rFonts w:ascii="Arial" w:hAnsi="Arial" w:cs="Arial"/>
          <w:sz w:val="20"/>
          <w:szCs w:val="20"/>
          <w:lang w:val="en-US" w:eastAsia="en-US"/>
        </w:rPr>
        <w:t>All basins to be white glazed, each fitted with an approved 32mm chrome plated brass waste fitting with screwed outlet, and a 15mm chrome plated brass elbow action tap connected to water supply</w:t>
      </w:r>
    </w:p>
    <w:p w:rsidR="003856E7" w:rsidRPr="003856E7" w:rsidRDefault="003856E7" w:rsidP="003856E7">
      <w:pPr>
        <w:spacing w:after="0" w:line="276" w:lineRule="auto"/>
        <w:jc w:val="both"/>
        <w:rPr>
          <w:rFonts w:ascii="Arial" w:hAnsi="Arial" w:cs="Arial"/>
          <w:color w:val="FF0000"/>
          <w:sz w:val="20"/>
          <w:szCs w:val="20"/>
          <w:lang w:val="en-US" w:eastAsia="en-US"/>
        </w:rPr>
      </w:pPr>
      <w:r w:rsidRPr="003856E7">
        <w:rPr>
          <w:rFonts w:ascii="Arial" w:hAnsi="Arial" w:cs="Arial"/>
          <w:sz w:val="20"/>
          <w:szCs w:val="20"/>
          <w:lang w:val="en-US" w:eastAsia="en-US"/>
        </w:rPr>
        <w:t xml:space="preserve">All sinks to be </w:t>
      </w:r>
      <w:proofErr w:type="spellStart"/>
      <w:r w:rsidRPr="003856E7">
        <w:rPr>
          <w:rFonts w:ascii="Arial" w:hAnsi="Arial" w:cs="Arial"/>
          <w:sz w:val="20"/>
          <w:szCs w:val="20"/>
          <w:lang w:val="en-US" w:eastAsia="en-US"/>
        </w:rPr>
        <w:t>stand alone</w:t>
      </w:r>
      <w:proofErr w:type="spellEnd"/>
      <w:r w:rsidRPr="003856E7">
        <w:rPr>
          <w:rFonts w:ascii="Arial" w:hAnsi="Arial" w:cs="Arial"/>
          <w:sz w:val="20"/>
          <w:szCs w:val="20"/>
          <w:lang w:val="en-US" w:eastAsia="en-US"/>
        </w:rPr>
        <w:t xml:space="preserve"> stainless steel sink, work area, splash back on Pre-manufactured 40 x 32</w:t>
      </w:r>
      <w:proofErr w:type="gramStart"/>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stainless</w:t>
      </w:r>
      <w:proofErr w:type="gramEnd"/>
      <w:r w:rsidRPr="003856E7">
        <w:rPr>
          <w:rFonts w:ascii="Arial" w:hAnsi="Arial" w:cs="Arial"/>
          <w:sz w:val="20"/>
          <w:szCs w:val="20"/>
          <w:lang w:val="en-US" w:eastAsia="en-US"/>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Stainless steel grade 316 or Type 304 to be used for stainless steel sinks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material to be SABS approved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Make sure all existing water pipes and waste is in good working condition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existing basins and sinks to be washed and cleaned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On each water supply line, a ball valve need to be installed as close as possible to outlet, this includes basins, sinks, toilets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Each tap to be visibly marked with “H” or a “Red” mark for Hot water and “C” or a “Blue” mark for Cold water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Geysers: Install makes such as </w:t>
      </w:r>
      <w:proofErr w:type="spellStart"/>
      <w:r w:rsidRPr="003856E7">
        <w:rPr>
          <w:rFonts w:ascii="Arial" w:hAnsi="Arial" w:cs="Arial"/>
          <w:sz w:val="20"/>
          <w:szCs w:val="20"/>
          <w:lang w:val="en-US" w:eastAsia="en-US"/>
        </w:rPr>
        <w:t>Franky</w:t>
      </w:r>
      <w:proofErr w:type="spellEnd"/>
      <w:r w:rsidRPr="003856E7">
        <w:rPr>
          <w:rFonts w:ascii="Arial" w:hAnsi="Arial" w:cs="Arial"/>
          <w:sz w:val="20"/>
          <w:szCs w:val="20"/>
          <w:lang w:val="en-US" w:eastAsia="en-US"/>
        </w:rPr>
        <w:t xml:space="preserve">, </w:t>
      </w:r>
      <w:proofErr w:type="spellStart"/>
      <w:r w:rsidRPr="003856E7">
        <w:rPr>
          <w:rFonts w:ascii="Arial" w:hAnsi="Arial" w:cs="Arial"/>
          <w:sz w:val="20"/>
          <w:szCs w:val="20"/>
          <w:lang w:val="en-US" w:eastAsia="en-US"/>
        </w:rPr>
        <w:t>Kwikhot</w:t>
      </w:r>
      <w:proofErr w:type="spellEnd"/>
      <w:r w:rsidRPr="003856E7">
        <w:rPr>
          <w:rFonts w:ascii="Arial" w:hAnsi="Arial" w:cs="Arial"/>
          <w:sz w:val="20"/>
          <w:szCs w:val="20"/>
          <w:lang w:val="en-US" w:eastAsia="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 xml:space="preserve">Toilets: these shall be deemed to include the following: WC Pan, flush valve or 11 </w:t>
      </w:r>
      <w:proofErr w:type="spellStart"/>
      <w:r w:rsidRPr="003856E7">
        <w:rPr>
          <w:rFonts w:ascii="Arial" w:hAnsi="Arial" w:cs="Arial"/>
          <w:color w:val="000000"/>
          <w:sz w:val="20"/>
          <w:szCs w:val="20"/>
          <w:lang w:val="en-US" w:eastAsia="en-US"/>
        </w:rPr>
        <w:t>litre</w:t>
      </w:r>
      <w:proofErr w:type="spellEnd"/>
      <w:r w:rsidRPr="003856E7">
        <w:rPr>
          <w:rFonts w:ascii="Arial" w:hAnsi="Arial" w:cs="Arial"/>
          <w:color w:val="000000"/>
          <w:sz w:val="20"/>
          <w:szCs w:val="20"/>
          <w:lang w:val="en-US" w:eastAsia="en-US"/>
        </w:rPr>
        <w:t xml:space="preserve"> cistern with flushing apparatus, float valve and flush pipe and all </w:t>
      </w:r>
      <w:proofErr w:type="spellStart"/>
      <w:r w:rsidRPr="003856E7">
        <w:rPr>
          <w:rFonts w:ascii="Arial" w:hAnsi="Arial" w:cs="Arial"/>
          <w:color w:val="000000"/>
          <w:sz w:val="20"/>
          <w:szCs w:val="20"/>
          <w:lang w:val="en-US" w:eastAsia="en-US"/>
        </w:rPr>
        <w:t>finishings</w:t>
      </w:r>
      <w:proofErr w:type="spellEnd"/>
      <w:r w:rsidRPr="003856E7">
        <w:rPr>
          <w:rFonts w:ascii="Arial" w:hAnsi="Arial" w:cs="Arial"/>
          <w:color w:val="000000"/>
          <w:sz w:val="20"/>
          <w:szCs w:val="20"/>
          <w:lang w:val="en-US" w:eastAsia="en-U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3856E7" w:rsidRPr="003856E7" w:rsidRDefault="003856E7" w:rsidP="003856E7">
      <w:pPr>
        <w:spacing w:after="0" w:line="276" w:lineRule="auto"/>
        <w:jc w:val="both"/>
        <w:rPr>
          <w:rFonts w:ascii="Arial" w:hAnsi="Arial" w:cs="Arial"/>
          <w:color w:val="000000"/>
          <w:sz w:val="20"/>
          <w:szCs w:val="20"/>
          <w:lang w:val="en-US" w:eastAsia="en-US"/>
        </w:rPr>
      </w:pPr>
      <w:proofErr w:type="spellStart"/>
      <w:r w:rsidRPr="003856E7">
        <w:rPr>
          <w:rFonts w:ascii="Arial" w:hAnsi="Arial" w:cs="Arial"/>
          <w:color w:val="000000"/>
          <w:sz w:val="20"/>
          <w:szCs w:val="20"/>
          <w:lang w:val="en-US" w:eastAsia="en-US"/>
        </w:rPr>
        <w:t>Hydroboil</w:t>
      </w:r>
      <w:proofErr w:type="spellEnd"/>
      <w:r w:rsidRPr="003856E7">
        <w:rPr>
          <w:rFonts w:ascii="Arial" w:hAnsi="Arial" w:cs="Arial"/>
          <w:color w:val="000000"/>
          <w:sz w:val="20"/>
          <w:szCs w:val="20"/>
          <w:lang w:val="en-US" w:eastAsia="en-US"/>
        </w:rPr>
        <w:t xml:space="preserve"> installations: Install always above sink (see bill of quantities for size)</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 xml:space="preserve">Emergency shower: complete body shower with eye station. Flow rate to be 60 </w:t>
      </w:r>
      <w:proofErr w:type="spellStart"/>
      <w:r w:rsidRPr="003856E7">
        <w:rPr>
          <w:rFonts w:ascii="Arial" w:hAnsi="Arial" w:cs="Arial"/>
          <w:color w:val="000000"/>
          <w:sz w:val="20"/>
          <w:szCs w:val="20"/>
          <w:lang w:val="en-US" w:eastAsia="en-US"/>
        </w:rPr>
        <w:t>litre</w:t>
      </w:r>
      <w:proofErr w:type="spellEnd"/>
      <w:r w:rsidRPr="003856E7">
        <w:rPr>
          <w:rFonts w:ascii="Arial" w:hAnsi="Arial" w:cs="Arial"/>
          <w:color w:val="000000"/>
          <w:sz w:val="20"/>
          <w:szCs w:val="20"/>
          <w:lang w:val="en-US" w:eastAsia="en-US"/>
        </w:rPr>
        <w:t xml:space="preserve"> per minute. At floor level, 700mm below shower head, the radius of water reaching the floor should be 200mm. At the eye station flow rate should be 6 </w:t>
      </w:r>
      <w:proofErr w:type="spellStart"/>
      <w:r w:rsidRPr="003856E7">
        <w:rPr>
          <w:rFonts w:ascii="Arial" w:hAnsi="Arial" w:cs="Arial"/>
          <w:color w:val="000000"/>
          <w:sz w:val="20"/>
          <w:szCs w:val="20"/>
          <w:lang w:val="en-US" w:eastAsia="en-US"/>
        </w:rPr>
        <w:t>litre</w:t>
      </w:r>
      <w:proofErr w:type="spellEnd"/>
      <w:r w:rsidRPr="003856E7">
        <w:rPr>
          <w:rFonts w:ascii="Arial" w:hAnsi="Arial" w:cs="Arial"/>
          <w:color w:val="000000"/>
          <w:sz w:val="20"/>
          <w:szCs w:val="20"/>
          <w:lang w:val="en-US" w:eastAsia="en-US"/>
        </w:rPr>
        <w:t xml:space="preserve"> per minute at a flow pressure safe enough not to injure the User. This unit to be 1 </w:t>
      </w:r>
      <w:proofErr w:type="spellStart"/>
      <w:r w:rsidRPr="003856E7">
        <w:rPr>
          <w:rFonts w:ascii="Arial" w:hAnsi="Arial" w:cs="Arial"/>
          <w:color w:val="000000"/>
          <w:sz w:val="20"/>
          <w:szCs w:val="20"/>
          <w:lang w:val="en-US" w:eastAsia="en-US"/>
        </w:rPr>
        <w:t>metre</w:t>
      </w:r>
      <w:proofErr w:type="spellEnd"/>
      <w:r w:rsidRPr="003856E7">
        <w:rPr>
          <w:rFonts w:ascii="Arial" w:hAnsi="Arial" w:cs="Arial"/>
          <w:color w:val="000000"/>
          <w:sz w:val="20"/>
          <w:szCs w:val="20"/>
          <w:lang w:val="en-US" w:eastAsia="en-US"/>
        </w:rPr>
        <w:t xml:space="preserve"> from floor level. Make use of emergency showers as supplied by </w:t>
      </w:r>
      <w:proofErr w:type="spellStart"/>
      <w:r w:rsidRPr="003856E7">
        <w:rPr>
          <w:rFonts w:ascii="Arial" w:hAnsi="Arial" w:cs="Arial"/>
          <w:color w:val="000000"/>
          <w:sz w:val="20"/>
          <w:szCs w:val="20"/>
          <w:lang w:val="en-US" w:eastAsia="en-US"/>
        </w:rPr>
        <w:t>Broen</w:t>
      </w:r>
      <w:proofErr w:type="spellEnd"/>
      <w:r w:rsidRPr="003856E7">
        <w:rPr>
          <w:rFonts w:ascii="Arial" w:hAnsi="Arial" w:cs="Arial"/>
          <w:color w:val="000000"/>
          <w:sz w:val="20"/>
          <w:szCs w:val="20"/>
          <w:lang w:val="en-US" w:eastAsia="en-US"/>
        </w:rPr>
        <w:t xml:space="preserve">, Bull Maurice Trading or similar </w:t>
      </w:r>
    </w:p>
    <w:p w:rsidR="003856E7" w:rsidRPr="003856E7" w:rsidRDefault="003856E7" w:rsidP="003856E7">
      <w:pPr>
        <w:spacing w:after="0" w:line="276" w:lineRule="auto"/>
        <w:jc w:val="both"/>
        <w:rPr>
          <w:rFonts w:ascii="Arial" w:hAnsi="Arial" w:cs="Arial"/>
          <w:color w:val="000000"/>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Electrical</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Only registered Electricians to be employed for any electrical work</w:t>
      </w:r>
    </w:p>
    <w:p w:rsidR="003856E7" w:rsidRPr="003856E7" w:rsidRDefault="003856E7" w:rsidP="003856E7">
      <w:pPr>
        <w:spacing w:after="0" w:line="276" w:lineRule="auto"/>
        <w:jc w:val="both"/>
        <w:rPr>
          <w:rFonts w:ascii="Arial" w:hAnsi="Arial" w:cs="Arial"/>
          <w:bCs/>
          <w:sz w:val="20"/>
          <w:szCs w:val="20"/>
          <w:u w:val="single"/>
          <w:lang w:val="en-US" w:eastAsia="en-US"/>
        </w:rPr>
      </w:pPr>
      <w:r w:rsidRPr="003856E7">
        <w:rPr>
          <w:rFonts w:ascii="Arial" w:hAnsi="Arial" w:cs="Arial"/>
          <w:sz w:val="20"/>
          <w:szCs w:val="20"/>
          <w:lang w:val="en-US" w:eastAsia="en-US"/>
        </w:rPr>
        <w:t>Wires to be used for sockets outlets; 2.5mm</w:t>
      </w:r>
      <w:r w:rsidRPr="003856E7">
        <w:rPr>
          <w:rFonts w:ascii="Arial" w:hAnsi="Arial" w:cs="Arial"/>
          <w:sz w:val="20"/>
          <w:szCs w:val="20"/>
          <w:vertAlign w:val="superscript"/>
          <w:lang w:val="en-US" w:eastAsia="en-US"/>
        </w:rPr>
        <w:t>2</w:t>
      </w:r>
      <w:r w:rsidRPr="003856E7">
        <w:rPr>
          <w:rFonts w:ascii="Arial" w:hAnsi="Arial" w:cs="Arial"/>
          <w:sz w:val="20"/>
          <w:szCs w:val="20"/>
          <w:lang w:val="en-US" w:eastAsia="en-US"/>
        </w:rPr>
        <w:t xml:space="preserve"> PVC</w:t>
      </w:r>
    </w:p>
    <w:p w:rsidR="003856E7" w:rsidRPr="003856E7" w:rsidRDefault="003856E7" w:rsidP="003856E7">
      <w:pPr>
        <w:spacing w:after="0" w:line="276" w:lineRule="auto"/>
        <w:jc w:val="both"/>
        <w:rPr>
          <w:rFonts w:ascii="Arial" w:hAnsi="Arial" w:cs="Arial"/>
          <w:bCs/>
          <w:sz w:val="20"/>
          <w:szCs w:val="20"/>
          <w:u w:val="single"/>
          <w:lang w:val="en-US" w:eastAsia="en-US"/>
        </w:rPr>
      </w:pP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for 2- compartment steel/PVC power skirting unless differently specified in bill of quantities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be confirmed)</w:t>
      </w:r>
    </w:p>
    <w:p w:rsidR="003856E7" w:rsidRPr="003856E7" w:rsidRDefault="003856E7" w:rsidP="003856E7">
      <w:pPr>
        <w:spacing w:after="0" w:line="276" w:lineRule="auto"/>
        <w:jc w:val="both"/>
        <w:rPr>
          <w:rFonts w:ascii="Arial" w:hAnsi="Arial" w:cs="Arial"/>
          <w:bCs/>
          <w:sz w:val="20"/>
          <w:szCs w:val="20"/>
          <w:u w:val="single"/>
          <w:lang w:val="en-US" w:eastAsia="en-US"/>
        </w:rPr>
      </w:pPr>
      <w:r w:rsidRPr="003856E7">
        <w:rPr>
          <w:rFonts w:ascii="Arial" w:hAnsi="Arial" w:cs="Arial"/>
          <w:sz w:val="20"/>
          <w:szCs w:val="20"/>
          <w:lang w:val="en-US" w:eastAsia="en-US"/>
        </w:rPr>
        <w:lastRenderedPageBreak/>
        <w:t xml:space="preserve">Normal plugs to be white and dedicated plugs to be red </w:t>
      </w:r>
    </w:p>
    <w:p w:rsidR="003856E7" w:rsidRPr="003856E7" w:rsidRDefault="003856E7" w:rsidP="003856E7">
      <w:pPr>
        <w:spacing w:after="0" w:line="276" w:lineRule="auto"/>
        <w:jc w:val="both"/>
        <w:rPr>
          <w:rFonts w:ascii="Arial" w:hAnsi="Arial" w:cs="Arial"/>
          <w:bCs/>
          <w:sz w:val="20"/>
          <w:szCs w:val="20"/>
          <w:u w:val="single"/>
          <w:lang w:val="en-US" w:eastAsia="en-US"/>
        </w:rPr>
      </w:pPr>
      <w:r w:rsidRPr="003856E7">
        <w:rPr>
          <w:rFonts w:ascii="Arial" w:hAnsi="Arial" w:cs="Arial"/>
          <w:sz w:val="20"/>
          <w:szCs w:val="20"/>
          <w:lang w:val="en-US" w:eastAsia="en-US"/>
        </w:rPr>
        <w:t xml:space="preserve">Electrician to consult with Lab Manager regarding lab equipment when circuit are installed to prevent overloading, new plug points to be wired from distribution board and marked properly </w:t>
      </w:r>
    </w:p>
    <w:p w:rsidR="003856E7" w:rsidRPr="003856E7" w:rsidRDefault="003856E7" w:rsidP="003856E7">
      <w:pPr>
        <w:spacing w:after="0" w:line="276" w:lineRule="auto"/>
        <w:jc w:val="both"/>
        <w:rPr>
          <w:rFonts w:ascii="Arial" w:hAnsi="Arial" w:cs="Arial"/>
          <w:bCs/>
          <w:sz w:val="20"/>
          <w:szCs w:val="20"/>
          <w:u w:val="single"/>
          <w:lang w:val="en-US" w:eastAsia="en-US"/>
        </w:rPr>
      </w:pPr>
      <w:r w:rsidRPr="003856E7">
        <w:rPr>
          <w:rFonts w:ascii="Arial" w:hAnsi="Arial" w:cs="Arial"/>
          <w:sz w:val="20"/>
          <w:szCs w:val="20"/>
          <w:lang w:val="en-US" w:eastAsia="en-US"/>
        </w:rPr>
        <w:t>Legend card in DB to be up to date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Electrical Certificate of Completion to be issued on completion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material to be SABS approved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installations to comply with SANS10142 installation rules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additional /replaced plugs, isolators and light switches must be labelled on the cover and Distribution Board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Circuit breakers to be SABS approved and type and size to be confirmed with Project Manager before installation</w:t>
      </w:r>
    </w:p>
    <w:p w:rsidR="003856E7" w:rsidRPr="003856E7" w:rsidRDefault="003856E7" w:rsidP="003856E7">
      <w:pPr>
        <w:spacing w:after="0" w:line="276" w:lineRule="auto"/>
        <w:jc w:val="both"/>
        <w:rPr>
          <w:rFonts w:ascii="Arial" w:hAnsi="Arial" w:cs="Arial"/>
          <w:color w:val="000000"/>
          <w:sz w:val="20"/>
          <w:szCs w:val="20"/>
          <w:lang w:val="en-US" w:eastAsia="en-US"/>
        </w:rPr>
      </w:pPr>
      <w:proofErr w:type="spellStart"/>
      <w:r w:rsidRPr="003856E7">
        <w:rPr>
          <w:rFonts w:ascii="Arial" w:hAnsi="Arial" w:cs="Arial"/>
          <w:color w:val="000000"/>
          <w:sz w:val="20"/>
          <w:szCs w:val="20"/>
          <w:lang w:val="en-US" w:eastAsia="en-US"/>
        </w:rPr>
        <w:t>Hydroboils</w:t>
      </w:r>
      <w:proofErr w:type="spellEnd"/>
      <w:r w:rsidRPr="003856E7">
        <w:rPr>
          <w:rFonts w:ascii="Arial" w:hAnsi="Arial" w:cs="Arial"/>
          <w:color w:val="000000"/>
          <w:sz w:val="20"/>
          <w:szCs w:val="20"/>
          <w:lang w:val="en-US" w:eastAsia="en-US"/>
        </w:rPr>
        <w:t>: wire from DB Board with 30Amp double pole isolator next to Unit (at least 1m away) and 20Amp circuit breaker in DB board</w:t>
      </w:r>
    </w:p>
    <w:p w:rsidR="003856E7" w:rsidRPr="003856E7" w:rsidRDefault="003856E7" w:rsidP="003856E7">
      <w:pPr>
        <w:spacing w:after="0" w:line="276" w:lineRule="auto"/>
        <w:jc w:val="both"/>
        <w:rPr>
          <w:rFonts w:ascii="Arial" w:hAnsi="Arial" w:cs="Arial"/>
          <w:color w:val="000000"/>
          <w:sz w:val="20"/>
          <w:szCs w:val="20"/>
          <w:lang w:val="en-US" w:eastAsia="en-US"/>
        </w:rPr>
      </w:pPr>
    </w:p>
    <w:p w:rsidR="003856E7" w:rsidRPr="003856E7" w:rsidRDefault="003856E7" w:rsidP="003856E7">
      <w:pPr>
        <w:spacing w:after="0" w:line="276" w:lineRule="auto"/>
        <w:jc w:val="both"/>
        <w:rPr>
          <w:rFonts w:ascii="Arial" w:hAnsi="Arial" w:cs="Arial"/>
          <w:b/>
          <w:color w:val="000000"/>
          <w:sz w:val="20"/>
          <w:szCs w:val="20"/>
          <w:u w:val="single"/>
          <w:lang w:val="en-US" w:eastAsia="en-US"/>
        </w:rPr>
      </w:pPr>
      <w:proofErr w:type="spellStart"/>
      <w:r w:rsidRPr="003856E7">
        <w:rPr>
          <w:rFonts w:ascii="Arial" w:hAnsi="Arial" w:cs="Arial"/>
          <w:b/>
          <w:color w:val="000000"/>
          <w:sz w:val="20"/>
          <w:szCs w:val="20"/>
          <w:u w:val="single"/>
          <w:lang w:val="en-US" w:eastAsia="en-US"/>
        </w:rPr>
        <w:t>Shadeports</w:t>
      </w:r>
      <w:proofErr w:type="spellEnd"/>
      <w:r w:rsidRPr="003856E7">
        <w:rPr>
          <w:rFonts w:ascii="Arial" w:hAnsi="Arial" w:cs="Arial"/>
          <w:b/>
          <w:color w:val="000000"/>
          <w:sz w:val="20"/>
          <w:szCs w:val="20"/>
          <w:u w:val="single"/>
          <w:lang w:val="en-US" w:eastAsia="en-US"/>
        </w:rPr>
        <w:t xml:space="preserve"> </w:t>
      </w:r>
    </w:p>
    <w:p w:rsidR="003856E7" w:rsidRPr="003856E7" w:rsidRDefault="003856E7" w:rsidP="003856E7">
      <w:pPr>
        <w:spacing w:after="0" w:line="276" w:lineRule="auto"/>
        <w:ind w:left="2880" w:firstLine="720"/>
        <w:jc w:val="both"/>
        <w:rPr>
          <w:rFonts w:ascii="Arial" w:hAnsi="Arial" w:cs="Arial"/>
          <w:sz w:val="20"/>
          <w:szCs w:val="20"/>
          <w:u w:val="single"/>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Item</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Single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Double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Triple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Pitch Height</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900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1350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1350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Clearance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2100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2100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2100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Width</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3000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7500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Length of span</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5500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5500</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5500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Cross</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57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Cable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6mm galvanized in all cases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Hoops</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42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42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Cantilever (bottom)</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Cantilever (top arm)</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42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Cantilever (brace)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34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Columns</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165 x 3.5 x 4000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Columns</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76 x 2</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76 x 2</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Foundations</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500 x 600 x 900</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Concrete</w:t>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r>
      <w:r w:rsidRPr="003856E7">
        <w:rPr>
          <w:rFonts w:ascii="Arial" w:hAnsi="Arial" w:cs="Arial"/>
          <w:sz w:val="20"/>
          <w:szCs w:val="20"/>
          <w:lang w:val="en-US" w:eastAsia="en-US"/>
        </w:rPr>
        <w:tab/>
        <w:t>20 MPA for all</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The hanging braces must be braced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hanging brace must have a </w:t>
      </w:r>
      <w:proofErr w:type="gramStart"/>
      <w:r w:rsidRPr="003856E7">
        <w:rPr>
          <w:rFonts w:ascii="Arial" w:hAnsi="Arial" w:cs="Arial"/>
          <w:sz w:val="20"/>
          <w:szCs w:val="20"/>
          <w:lang w:val="en-US" w:eastAsia="en-US"/>
        </w:rPr>
        <w:t>12.5 degree</w:t>
      </w:r>
      <w:proofErr w:type="gramEnd"/>
      <w:r w:rsidRPr="003856E7">
        <w:rPr>
          <w:rFonts w:ascii="Arial" w:hAnsi="Arial" w:cs="Arial"/>
          <w:sz w:val="20"/>
          <w:szCs w:val="20"/>
          <w:lang w:val="en-US" w:eastAsia="en-US"/>
        </w:rPr>
        <w:t xml:space="preserve"> angle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The hoops must be rolled on a rolling machine and not cranked/ bend</w:t>
      </w:r>
    </w:p>
    <w:p w:rsidR="003856E7" w:rsidRPr="003856E7" w:rsidRDefault="003856E7" w:rsidP="003856E7">
      <w:pPr>
        <w:spacing w:after="0" w:line="276" w:lineRule="auto"/>
        <w:jc w:val="both"/>
        <w:rPr>
          <w:rFonts w:ascii="Arial" w:hAnsi="Arial" w:cs="Arial"/>
          <w:sz w:val="20"/>
          <w:szCs w:val="20"/>
          <w:lang w:val="en-US" w:eastAsia="en-US"/>
        </w:rPr>
      </w:pP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green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cotton used for sewing the nets must be UV resistant </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ab/>
      </w:r>
      <w:r w:rsidRPr="003856E7">
        <w:rPr>
          <w:rFonts w:ascii="Arial" w:hAnsi="Arial" w:cs="Arial"/>
          <w:color w:val="000000"/>
          <w:sz w:val="20"/>
          <w:szCs w:val="20"/>
          <w:lang w:val="en-US" w:eastAsia="en-US"/>
        </w:rPr>
        <w:tab/>
      </w:r>
      <w:r w:rsidRPr="003856E7">
        <w:rPr>
          <w:rFonts w:ascii="Arial" w:hAnsi="Arial" w:cs="Arial"/>
          <w:color w:val="000000"/>
          <w:sz w:val="20"/>
          <w:szCs w:val="20"/>
          <w:lang w:val="en-US" w:eastAsia="en-US"/>
        </w:rPr>
        <w:tab/>
      </w:r>
      <w:r w:rsidRPr="003856E7">
        <w:rPr>
          <w:rFonts w:ascii="Arial" w:hAnsi="Arial" w:cs="Arial"/>
          <w:color w:val="000000"/>
          <w:sz w:val="20"/>
          <w:szCs w:val="20"/>
          <w:lang w:val="en-US" w:eastAsia="en-US"/>
        </w:rPr>
        <w:tab/>
      </w:r>
      <w:r w:rsidRPr="003856E7">
        <w:rPr>
          <w:rFonts w:ascii="Arial" w:hAnsi="Arial" w:cs="Arial"/>
          <w:color w:val="000000"/>
          <w:sz w:val="20"/>
          <w:szCs w:val="20"/>
          <w:lang w:val="en-US" w:eastAsia="en-US"/>
        </w:rPr>
        <w:tab/>
      </w:r>
    </w:p>
    <w:p w:rsidR="003856E7" w:rsidRPr="003856E7" w:rsidRDefault="003856E7" w:rsidP="003856E7">
      <w:pPr>
        <w:spacing w:after="0" w:line="276" w:lineRule="auto"/>
        <w:jc w:val="both"/>
        <w:rPr>
          <w:rFonts w:ascii="Arial" w:hAnsi="Arial" w:cs="Arial"/>
          <w:color w:val="000000"/>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Workbenches &amp; Tops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Worktops to be 32</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thick, either 600mm or 900</w:t>
      </w:r>
      <w:proofErr w:type="gramStart"/>
      <w:r w:rsidRPr="003856E7">
        <w:rPr>
          <w:rFonts w:ascii="Arial" w:hAnsi="Arial" w:cs="Arial"/>
          <w:sz w:val="20"/>
          <w:szCs w:val="20"/>
          <w:lang w:val="en-US" w:eastAsia="en-US"/>
        </w:rPr>
        <w:t>mm ,</w:t>
      </w:r>
      <w:proofErr w:type="gramEnd"/>
      <w:r w:rsidRPr="003856E7">
        <w:rPr>
          <w:rFonts w:ascii="Arial" w:hAnsi="Arial" w:cs="Arial"/>
          <w:sz w:val="20"/>
          <w:szCs w:val="20"/>
          <w:lang w:val="en-US" w:eastAsia="en-US"/>
        </w:rPr>
        <w:t xml:space="preserve"> Formica brand </w:t>
      </w:r>
      <w:proofErr w:type="spellStart"/>
      <w:r w:rsidRPr="003856E7">
        <w:rPr>
          <w:rFonts w:ascii="Arial" w:hAnsi="Arial" w:cs="Arial"/>
          <w:sz w:val="20"/>
          <w:szCs w:val="20"/>
          <w:lang w:val="en-US" w:eastAsia="en-US"/>
        </w:rPr>
        <w:t>postform</w:t>
      </w:r>
      <w:proofErr w:type="spellEnd"/>
      <w:r w:rsidRPr="003856E7">
        <w:rPr>
          <w:rFonts w:ascii="Arial" w:hAnsi="Arial" w:cs="Arial"/>
          <w:sz w:val="20"/>
          <w:szCs w:val="20"/>
          <w:lang w:val="en-US" w:eastAsia="en-US"/>
        </w:rPr>
        <w:t xml:space="preserve"> - white (unless otherwise stipulated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Where necessary 75mm holes must be drilled in worktops to accommodate computer cables and power supply to machinery and be made good with a plastic grommet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Pre-manufacture 30</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x 30</w:t>
      </w:r>
      <w:r w:rsidRPr="003856E7">
        <w:rPr>
          <w:rFonts w:ascii="Arial" w:hAnsi="Arial" w:cs="Arial"/>
          <w:sz w:val="20"/>
          <w:szCs w:val="20"/>
          <w:vertAlign w:val="superscript"/>
          <w:lang w:val="en-US" w:eastAsia="en-US"/>
        </w:rPr>
        <w:t>mm</w:t>
      </w:r>
      <w:r w:rsidRPr="003856E7">
        <w:rPr>
          <w:rFonts w:ascii="Arial" w:hAnsi="Arial" w:cs="Arial"/>
          <w:sz w:val="20"/>
          <w:szCs w:val="20"/>
          <w:lang w:val="en-US" w:eastAsia="en-US"/>
        </w:rPr>
        <w:t xml:space="preserve"> steel square tubing frames as supplied by SA Lab or similar, sections of 1 000mm wide and 500mm deep or 1000mm wide and 800mm deep, for </w:t>
      </w:r>
      <w:proofErr w:type="spellStart"/>
      <w:r w:rsidRPr="003856E7">
        <w:rPr>
          <w:rFonts w:ascii="Arial" w:hAnsi="Arial" w:cs="Arial"/>
          <w:sz w:val="20"/>
          <w:szCs w:val="20"/>
          <w:lang w:val="en-US" w:eastAsia="en-US"/>
        </w:rPr>
        <w:t>postform</w:t>
      </w:r>
      <w:proofErr w:type="spellEnd"/>
      <w:r w:rsidRPr="003856E7">
        <w:rPr>
          <w:rFonts w:ascii="Arial" w:hAnsi="Arial" w:cs="Arial"/>
          <w:sz w:val="20"/>
          <w:szCs w:val="20"/>
          <w:lang w:val="en-US" w:eastAsia="en-US"/>
        </w:rPr>
        <w:t xml:space="preserve">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Cupboards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w:t>
      </w:r>
      <w:r w:rsidRPr="003856E7">
        <w:rPr>
          <w:rFonts w:ascii="Arial" w:hAnsi="Arial" w:cs="Arial"/>
          <w:sz w:val="20"/>
          <w:szCs w:val="20"/>
          <w:lang w:val="en-US" w:eastAsia="en-US"/>
        </w:rPr>
        <w:lastRenderedPageBreak/>
        <w:t xml:space="preserve">Each drawer and door to be equipped with a PVC recessed handle. All floor cupboards to be on 4 castors each, front wheels to be lockable. All doors to be double </w:t>
      </w:r>
      <w:proofErr w:type="spellStart"/>
      <w:r w:rsidRPr="003856E7">
        <w:rPr>
          <w:rFonts w:ascii="Arial" w:hAnsi="Arial" w:cs="Arial"/>
          <w:sz w:val="20"/>
          <w:szCs w:val="20"/>
          <w:lang w:val="en-US" w:eastAsia="en-US"/>
        </w:rPr>
        <w:t>panelled</w:t>
      </w:r>
      <w:proofErr w:type="spellEnd"/>
      <w:r w:rsidRPr="003856E7">
        <w:rPr>
          <w:rFonts w:ascii="Arial" w:hAnsi="Arial" w:cs="Arial"/>
          <w:sz w:val="20"/>
          <w:szCs w:val="20"/>
          <w:lang w:val="en-US" w:eastAsia="en-US"/>
        </w:rPr>
        <w:t xml:space="preserve"> for stability. See bill of quantities for sizes and combinations.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3856E7">
        <w:rPr>
          <w:rFonts w:ascii="Arial" w:hAnsi="Arial" w:cs="Arial"/>
          <w:sz w:val="20"/>
          <w:szCs w:val="20"/>
          <w:lang w:val="en-US" w:eastAsia="en-US"/>
        </w:rPr>
        <w:t>face</w:t>
      </w:r>
      <w:proofErr w:type="gramEnd"/>
      <w:r w:rsidRPr="003856E7">
        <w:rPr>
          <w:rFonts w:ascii="Arial" w:hAnsi="Arial" w:cs="Arial"/>
          <w:sz w:val="20"/>
          <w:szCs w:val="20"/>
          <w:lang w:val="en-US" w:eastAsia="en-US"/>
        </w:rPr>
        <w:t xml:space="preserve"> and door to have wrap around finish. Doors to be affixed on 2 hinges each and drawers on runners. Each drawer and door to be equipped with an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handle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 </w:t>
      </w: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Doors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hinges, not less than 4 hinges on a 2 100mm high door. On higher doors at least 5 hinges should be fitted. The glass door must have a mid-rail with bottom half either glass or solid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the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door profile must be 90mm all-round All exterior doors to be fitted with an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3856E7" w:rsidRPr="003856E7" w:rsidRDefault="003856E7" w:rsidP="003856E7">
      <w:pPr>
        <w:spacing w:after="0" w:line="276" w:lineRule="auto"/>
        <w:jc w:val="both"/>
        <w:rPr>
          <w:rFonts w:ascii="Arial" w:hAnsi="Arial" w:cs="Arial"/>
          <w:bCs/>
          <w:sz w:val="20"/>
          <w:szCs w:val="20"/>
          <w:lang w:val="en-US" w:eastAsia="en-US"/>
        </w:rPr>
      </w:pPr>
    </w:p>
    <w:p w:rsidR="003856E7" w:rsidRPr="003856E7" w:rsidRDefault="003856E7" w:rsidP="003856E7">
      <w:pPr>
        <w:spacing w:after="0" w:line="276" w:lineRule="auto"/>
        <w:jc w:val="both"/>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Paint</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Two final coats of White paint to all surfaces, ceiling and walls. Door </w:t>
      </w:r>
      <w:proofErr w:type="spellStart"/>
      <w:r w:rsidRPr="003856E7">
        <w:rPr>
          <w:rFonts w:ascii="Arial" w:hAnsi="Arial" w:cs="Arial"/>
          <w:sz w:val="20"/>
          <w:szCs w:val="20"/>
          <w:lang w:val="en-US" w:eastAsia="en-US"/>
        </w:rPr>
        <w:t>colours</w:t>
      </w:r>
      <w:proofErr w:type="spellEnd"/>
      <w:r w:rsidRPr="003856E7">
        <w:rPr>
          <w:rFonts w:ascii="Arial" w:hAnsi="Arial" w:cs="Arial"/>
          <w:sz w:val="20"/>
          <w:szCs w:val="20"/>
          <w:lang w:val="en-US" w:eastAsia="en-US"/>
        </w:rPr>
        <w:t xml:space="preserve"> to be confirmed by Project </w:t>
      </w:r>
      <w:proofErr w:type="gramStart"/>
      <w:r w:rsidRPr="003856E7">
        <w:rPr>
          <w:rFonts w:ascii="Arial" w:hAnsi="Arial" w:cs="Arial"/>
          <w:sz w:val="20"/>
          <w:szCs w:val="20"/>
          <w:lang w:val="en-US" w:eastAsia="en-US"/>
        </w:rPr>
        <w:t>Manager,  if</w:t>
      </w:r>
      <w:proofErr w:type="gramEnd"/>
      <w:r w:rsidRPr="003856E7">
        <w:rPr>
          <w:rFonts w:ascii="Arial" w:hAnsi="Arial" w:cs="Arial"/>
          <w:sz w:val="20"/>
          <w:szCs w:val="20"/>
          <w:lang w:val="en-US" w:eastAsia="en-US"/>
        </w:rPr>
        <w:t xml:space="preserve"> not varnished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Existing pipes against wall must be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coded painted, for example gas, water, oxygen</w:t>
      </w:r>
    </w:p>
    <w:p w:rsidR="003856E7" w:rsidRPr="003856E7" w:rsidRDefault="003856E7" w:rsidP="003856E7">
      <w:pPr>
        <w:spacing w:after="0" w:line="276" w:lineRule="auto"/>
        <w:jc w:val="both"/>
        <w:rPr>
          <w:rFonts w:ascii="Arial" w:hAnsi="Arial" w:cs="Arial"/>
          <w:bCs/>
          <w:sz w:val="20"/>
          <w:szCs w:val="20"/>
          <w:lang w:val="en-US" w:eastAsia="en-US"/>
        </w:rPr>
      </w:pPr>
      <w:r w:rsidRPr="003856E7">
        <w:rPr>
          <w:rFonts w:ascii="Arial" w:hAnsi="Arial" w:cs="Arial"/>
          <w:sz w:val="20"/>
          <w:szCs w:val="20"/>
          <w:lang w:val="en-US" w:eastAsia="en-US"/>
        </w:rPr>
        <w:t xml:space="preserve">Rhino board surface to receive </w:t>
      </w:r>
      <w:proofErr w:type="spellStart"/>
      <w:r w:rsidRPr="003856E7">
        <w:rPr>
          <w:rFonts w:ascii="Arial" w:hAnsi="Arial" w:cs="Arial"/>
          <w:sz w:val="20"/>
          <w:szCs w:val="20"/>
          <w:lang w:val="en-US" w:eastAsia="en-US"/>
        </w:rPr>
        <w:t>Rhinolite</w:t>
      </w:r>
      <w:proofErr w:type="spellEnd"/>
      <w:r w:rsidRPr="003856E7">
        <w:rPr>
          <w:rFonts w:ascii="Arial" w:hAnsi="Arial" w:cs="Arial"/>
          <w:sz w:val="20"/>
          <w:szCs w:val="20"/>
          <w:lang w:val="en-US" w:eastAsia="en-US"/>
        </w:rPr>
        <w:t xml:space="preserve"> to a smooth finish on dry walls</w:t>
      </w:r>
    </w:p>
    <w:p w:rsidR="003856E7" w:rsidRPr="003856E7" w:rsidRDefault="003856E7" w:rsidP="003856E7">
      <w:pPr>
        <w:spacing w:after="0" w:line="276" w:lineRule="auto"/>
        <w:jc w:val="both"/>
        <w:rPr>
          <w:rFonts w:ascii="Arial" w:hAnsi="Arial" w:cs="Arial"/>
          <w:bCs/>
          <w:sz w:val="20"/>
          <w:szCs w:val="20"/>
          <w:lang w:val="en-US" w:eastAsia="en-US"/>
        </w:rPr>
      </w:pPr>
      <w:r w:rsidRPr="003856E7">
        <w:rPr>
          <w:rFonts w:ascii="Arial" w:hAnsi="Arial" w:cs="Arial"/>
          <w:sz w:val="20"/>
          <w:szCs w:val="20"/>
          <w:lang w:val="en-US" w:eastAsia="en-US"/>
        </w:rPr>
        <w:t>Before painting can commence, every defect/uneven surface must be repaired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Patch prime new and exposed plaster areas with 1 coat and allow drying. Coat 1 may be thinned up to 10% with mineral turpentine to aid absorption.   Allow 4 hours drying time at 23º </w:t>
      </w:r>
      <w:proofErr w:type="gramStart"/>
      <w:r w:rsidRPr="003856E7">
        <w:rPr>
          <w:rFonts w:ascii="Arial" w:hAnsi="Arial" w:cs="Arial"/>
          <w:sz w:val="20"/>
          <w:szCs w:val="20"/>
          <w:lang w:val="en-US" w:eastAsia="en-US"/>
        </w:rPr>
        <w:t xml:space="preserve">c </w:t>
      </w:r>
      <w:r w:rsidRPr="003856E7">
        <w:rPr>
          <w:rFonts w:ascii="Arial" w:hAnsi="Arial" w:cs="Arial"/>
          <w:bCs/>
          <w:sz w:val="20"/>
          <w:szCs w:val="20"/>
          <w:lang w:val="en-US" w:eastAsia="en-US"/>
        </w:rPr>
        <w:t>.</w:t>
      </w:r>
      <w:proofErr w:type="gramEnd"/>
      <w:r w:rsidRPr="003856E7">
        <w:rPr>
          <w:rFonts w:ascii="Arial" w:hAnsi="Arial" w:cs="Arial"/>
          <w:bCs/>
          <w:sz w:val="20"/>
          <w:szCs w:val="20"/>
          <w:lang w:val="en-US" w:eastAsia="en-US"/>
        </w:rPr>
        <w:t xml:space="preserve"> Three (</w:t>
      </w:r>
      <w:r w:rsidRPr="003856E7">
        <w:rPr>
          <w:rFonts w:ascii="Arial" w:hAnsi="Arial" w:cs="Arial"/>
          <w:sz w:val="20"/>
          <w:szCs w:val="20"/>
          <w:lang w:val="en-US" w:eastAsia="en-US"/>
        </w:rPr>
        <w:t xml:space="preserve">3) coats of paint to dry wall. Paint texture and type to match existing,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for walls and steel frames to be white unless otherwise confirmed by Project Manager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One coat metal primer to steel work and two coats final oil based enamel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Paint to be </w:t>
      </w:r>
      <w:proofErr w:type="spellStart"/>
      <w:r w:rsidRPr="003856E7">
        <w:rPr>
          <w:rFonts w:ascii="Arial" w:hAnsi="Arial" w:cs="Arial"/>
          <w:sz w:val="20"/>
          <w:szCs w:val="20"/>
          <w:lang w:val="en-US" w:eastAsia="en-US"/>
        </w:rPr>
        <w:t>Plascon</w:t>
      </w:r>
      <w:proofErr w:type="spellEnd"/>
      <w:r w:rsidRPr="003856E7">
        <w:rPr>
          <w:rFonts w:ascii="Arial" w:hAnsi="Arial" w:cs="Arial"/>
          <w:sz w:val="20"/>
          <w:szCs w:val="20"/>
          <w:lang w:val="en-US" w:eastAsia="en-US"/>
        </w:rPr>
        <w:t xml:space="preserve"> double velvet, </w:t>
      </w:r>
      <w:proofErr w:type="spellStart"/>
      <w:r w:rsidRPr="003856E7">
        <w:rPr>
          <w:rFonts w:ascii="Arial" w:hAnsi="Arial" w:cs="Arial"/>
          <w:sz w:val="20"/>
          <w:szCs w:val="20"/>
          <w:lang w:val="en-US" w:eastAsia="en-US"/>
        </w:rPr>
        <w:t>Dulux</w:t>
      </w:r>
      <w:proofErr w:type="spellEnd"/>
      <w:r w:rsidRPr="003856E7">
        <w:rPr>
          <w:rFonts w:ascii="Arial" w:hAnsi="Arial" w:cs="Arial"/>
          <w:sz w:val="20"/>
          <w:szCs w:val="20"/>
          <w:lang w:val="en-US" w:eastAsia="en-US"/>
        </w:rPr>
        <w:t>, Prominent or similar</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VINYL Floors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Only use Heavy duty safety Vinyl flooring which should be slip resistant and factory sealed with Polyurethane as supplied by Marley or </w:t>
      </w:r>
      <w:proofErr w:type="spellStart"/>
      <w:r w:rsidRPr="003856E7">
        <w:rPr>
          <w:rFonts w:ascii="Arial" w:hAnsi="Arial" w:cs="Arial"/>
          <w:sz w:val="20"/>
          <w:szCs w:val="20"/>
          <w:lang w:val="en-US" w:eastAsia="en-US"/>
        </w:rPr>
        <w:t>Polyfloor</w:t>
      </w:r>
      <w:proofErr w:type="spellEnd"/>
      <w:r w:rsidRPr="003856E7">
        <w:rPr>
          <w:rFonts w:ascii="Arial" w:hAnsi="Arial" w:cs="Arial"/>
          <w:sz w:val="20"/>
          <w:szCs w:val="20"/>
          <w:lang w:val="en-US" w:eastAsia="en-US"/>
        </w:rPr>
        <w:t xml:space="preserve">. Roll to be at least 2 </w:t>
      </w:r>
      <w:proofErr w:type="spellStart"/>
      <w:r w:rsidRPr="003856E7">
        <w:rPr>
          <w:rFonts w:ascii="Arial" w:hAnsi="Arial" w:cs="Arial"/>
          <w:sz w:val="20"/>
          <w:szCs w:val="20"/>
          <w:lang w:val="en-US" w:eastAsia="en-US"/>
        </w:rPr>
        <w:t>metres</w:t>
      </w:r>
      <w:proofErr w:type="spellEnd"/>
      <w:r w:rsidRPr="003856E7">
        <w:rPr>
          <w:rFonts w:ascii="Arial" w:hAnsi="Arial" w:cs="Arial"/>
          <w:sz w:val="20"/>
          <w:szCs w:val="20"/>
          <w:lang w:val="en-US" w:eastAsia="en-US"/>
        </w:rPr>
        <w:t xml:space="preserve"> wide and vinyl 2 - 2.5 mm thick.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be confirmed by Project Manager. Sample to be signed off by Project Manager before installation commences</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Ensure that the sub-floor is completely smooth, level, hard, dry and clean before laying commences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Skirting; install coving where wall meets floor and continue with vinyl floor 100mm high. Finish off with Vinyl/PVC Ribbon</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Installation to be done by an approved Installer in accordance with the Manufacturers specifications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TILE Floors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Ensure that the sub-floor is completely smooth, level, hard, dry and clean before laying commences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Only use A Grade Acid resisting Ceramic tiles, 10mm thick, 300 x 300mm in size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Use SABS approved tile cement and apply as per </w:t>
      </w:r>
      <w:proofErr w:type="spellStart"/>
      <w:r w:rsidRPr="003856E7">
        <w:rPr>
          <w:rFonts w:ascii="Arial" w:hAnsi="Arial" w:cs="Arial"/>
          <w:sz w:val="20"/>
          <w:szCs w:val="20"/>
          <w:lang w:val="en-US" w:eastAsia="en-US"/>
        </w:rPr>
        <w:t>Manufacturers</w:t>
      </w:r>
      <w:proofErr w:type="spellEnd"/>
      <w:r w:rsidRPr="003856E7">
        <w:rPr>
          <w:rFonts w:ascii="Arial" w:hAnsi="Arial" w:cs="Arial"/>
          <w:sz w:val="20"/>
          <w:szCs w:val="20"/>
          <w:lang w:val="en-US" w:eastAsia="en-US"/>
        </w:rPr>
        <w:t xml:space="preserve"> instructions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be confirmed by Project Manager)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Use SABS approved water proof Acid resistant grout. Gaps 5 – 10</w:t>
      </w:r>
      <w:proofErr w:type="gramStart"/>
      <w:r w:rsidRPr="003856E7">
        <w:rPr>
          <w:rFonts w:ascii="Arial" w:hAnsi="Arial" w:cs="Arial"/>
          <w:sz w:val="20"/>
          <w:szCs w:val="20"/>
          <w:lang w:val="en-US" w:eastAsia="en-US"/>
        </w:rPr>
        <w:t>mm  (</w:t>
      </w:r>
      <w:proofErr w:type="spellStart"/>
      <w:proofErr w:type="gramEnd"/>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grey)</w:t>
      </w:r>
    </w:p>
    <w:p w:rsidR="003856E7" w:rsidRPr="003856E7" w:rsidRDefault="003856E7" w:rsidP="003856E7">
      <w:pPr>
        <w:spacing w:after="0" w:line="276" w:lineRule="auto"/>
        <w:jc w:val="both"/>
        <w:rPr>
          <w:rFonts w:ascii="Arial" w:hAnsi="Arial" w:cs="Arial"/>
          <w:sz w:val="20"/>
          <w:szCs w:val="20"/>
          <w:lang w:val="en-US" w:eastAsia="en-US"/>
        </w:rPr>
      </w:pPr>
      <w:proofErr w:type="spellStart"/>
      <w:r w:rsidRPr="003856E7">
        <w:rPr>
          <w:rFonts w:ascii="Arial" w:hAnsi="Arial" w:cs="Arial"/>
          <w:sz w:val="20"/>
          <w:szCs w:val="20"/>
          <w:lang w:val="en-US" w:eastAsia="en-US"/>
        </w:rPr>
        <w:lastRenderedPageBreak/>
        <w:t>Skirtings</w:t>
      </w:r>
      <w:proofErr w:type="spellEnd"/>
      <w:r w:rsidRPr="003856E7">
        <w:rPr>
          <w:rFonts w:ascii="Arial" w:hAnsi="Arial" w:cs="Arial"/>
          <w:sz w:val="20"/>
          <w:szCs w:val="20"/>
          <w:lang w:val="en-US" w:eastAsia="en-US"/>
        </w:rPr>
        <w:t xml:space="preserve"> to be 100mm high where required, coved at junction with floor and rounded on top edge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CARPET Floors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Ensure that the sub-floor is completely smooth, level, hard, dry and clean before laying commences. Installation to be done by an approved Installer in accordance with the Manufacturer’s specifications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TILE Walls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Ensure that the wall is completely smooth, level, hard, dry and clean before laying commences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Only use A Grade Acid resisting Ceramic tiles, 10mm thick, 300 x 300mm in size</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Use SABS approved tile cement and apply as per </w:t>
      </w:r>
      <w:proofErr w:type="spellStart"/>
      <w:r w:rsidRPr="003856E7">
        <w:rPr>
          <w:rFonts w:ascii="Arial" w:hAnsi="Arial" w:cs="Arial"/>
          <w:sz w:val="20"/>
          <w:szCs w:val="20"/>
          <w:lang w:val="en-US" w:eastAsia="en-US"/>
        </w:rPr>
        <w:t>Manufacturers</w:t>
      </w:r>
      <w:proofErr w:type="spellEnd"/>
      <w:r w:rsidRPr="003856E7">
        <w:rPr>
          <w:rFonts w:ascii="Arial" w:hAnsi="Arial" w:cs="Arial"/>
          <w:sz w:val="20"/>
          <w:szCs w:val="20"/>
          <w:lang w:val="en-US" w:eastAsia="en-US"/>
        </w:rPr>
        <w:t xml:space="preserve"> instructions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be confirmed by Project Manager)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Use SABS approved water proof Acid resistant grout. Gaps 5 – 10</w:t>
      </w:r>
      <w:proofErr w:type="gramStart"/>
      <w:r w:rsidRPr="003856E7">
        <w:rPr>
          <w:rFonts w:ascii="Arial" w:hAnsi="Arial" w:cs="Arial"/>
          <w:sz w:val="20"/>
          <w:szCs w:val="20"/>
          <w:lang w:val="en-US" w:eastAsia="en-US"/>
        </w:rPr>
        <w:t>mm  (</w:t>
      </w:r>
      <w:proofErr w:type="spellStart"/>
      <w:proofErr w:type="gramEnd"/>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grey)</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All edges and corners to be finished off with PVC edging strips.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be confirmed per job depending on tile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Glazing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Internal glass in panes not exceeding 1.5m² of surface area shall be 4mm clear float glass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Internal glass in panes exceeding 1.5m² of surface area shall be 6</w:t>
      </w:r>
      <w:proofErr w:type="gramStart"/>
      <w:r w:rsidRPr="003856E7">
        <w:rPr>
          <w:rFonts w:ascii="Arial" w:hAnsi="Arial" w:cs="Arial"/>
          <w:sz w:val="20"/>
          <w:szCs w:val="20"/>
          <w:lang w:val="en-US" w:eastAsia="en-US"/>
        </w:rPr>
        <w:t>mm  laminated</w:t>
      </w:r>
      <w:proofErr w:type="gramEnd"/>
      <w:r w:rsidRPr="003856E7">
        <w:rPr>
          <w:rFonts w:ascii="Arial" w:hAnsi="Arial" w:cs="Arial"/>
          <w:sz w:val="20"/>
          <w:szCs w:val="20"/>
          <w:lang w:val="en-US" w:eastAsia="en-US"/>
        </w:rPr>
        <w:t xml:space="preserve"> safety glass with a Manufacturer’s warranty against defects and discoloration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Mirrors to comply with SABS requirements. Unframed mirrors to have polished edges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All glass in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doors and frames to be fitted with 6mm laminated safety glass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All exterior facing windows to be tinted with </w:t>
      </w:r>
      <w:proofErr w:type="spellStart"/>
      <w:r w:rsidRPr="003856E7">
        <w:rPr>
          <w:rFonts w:ascii="Arial" w:hAnsi="Arial" w:cs="Arial"/>
          <w:sz w:val="20"/>
          <w:szCs w:val="20"/>
          <w:lang w:val="en-US" w:eastAsia="en-US"/>
        </w:rPr>
        <w:t>Klingshield</w:t>
      </w:r>
      <w:proofErr w:type="spellEnd"/>
      <w:r w:rsidRPr="003856E7">
        <w:rPr>
          <w:rFonts w:ascii="Arial" w:hAnsi="Arial" w:cs="Arial"/>
          <w:sz w:val="20"/>
          <w:szCs w:val="20"/>
          <w:lang w:val="en-US" w:eastAsia="en-US"/>
        </w:rPr>
        <w:t xml:space="preserve"> or similar product, unless otherwise stipulated.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be confirmed by Project Manager</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Blinds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Vertical Group 3 blinds to be installed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be confirmed by Project Manager)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Blinds to be re-measured on site before manufacturing and installation</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Vertical blinds to be 127mm</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Horizontal blinds 50mm</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Horizontal blinds to be either Aluminium/ Wood Venetian conformation on the BOQ</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Measurements given is only for tendering purpose</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Suspended ceilings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Install suspended ceilings as per </w:t>
      </w:r>
      <w:proofErr w:type="spellStart"/>
      <w:r w:rsidRPr="003856E7">
        <w:rPr>
          <w:rFonts w:ascii="Arial" w:hAnsi="Arial" w:cs="Arial"/>
          <w:sz w:val="20"/>
          <w:szCs w:val="20"/>
          <w:lang w:val="en-US" w:eastAsia="en-US"/>
        </w:rPr>
        <w:t>Manufacturers</w:t>
      </w:r>
      <w:proofErr w:type="spellEnd"/>
      <w:r w:rsidRPr="003856E7">
        <w:rPr>
          <w:rFonts w:ascii="Arial" w:hAnsi="Arial" w:cs="Arial"/>
          <w:sz w:val="20"/>
          <w:szCs w:val="20"/>
          <w:lang w:val="en-US" w:eastAsia="en-US"/>
        </w:rPr>
        <w:t xml:space="preserve"> instructions such as </w:t>
      </w:r>
      <w:proofErr w:type="spellStart"/>
      <w:r w:rsidRPr="003856E7">
        <w:rPr>
          <w:rFonts w:ascii="Arial" w:hAnsi="Arial" w:cs="Arial"/>
          <w:sz w:val="20"/>
          <w:szCs w:val="20"/>
          <w:lang w:val="en-US" w:eastAsia="en-US"/>
        </w:rPr>
        <w:t>Donn</w:t>
      </w:r>
      <w:proofErr w:type="spellEnd"/>
      <w:r w:rsidRPr="003856E7">
        <w:rPr>
          <w:rFonts w:ascii="Arial" w:hAnsi="Arial" w:cs="Arial"/>
          <w:sz w:val="20"/>
          <w:szCs w:val="20"/>
          <w:lang w:val="en-US" w:eastAsia="en-US"/>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cornices</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Partitioning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Drywall partitioning construction and support frame system including finishes to be as per Manufacturer’s specifications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Minimum requirement GPG Gypsum </w:t>
      </w:r>
      <w:proofErr w:type="spellStart"/>
      <w:r w:rsidRPr="003856E7">
        <w:rPr>
          <w:rFonts w:ascii="Arial" w:hAnsi="Arial" w:cs="Arial"/>
          <w:sz w:val="20"/>
          <w:szCs w:val="20"/>
          <w:lang w:val="en-US" w:eastAsia="en-US"/>
        </w:rPr>
        <w:t>Gyproe</w:t>
      </w:r>
      <w:proofErr w:type="spellEnd"/>
      <w:r w:rsidRPr="003856E7">
        <w:rPr>
          <w:rFonts w:ascii="Arial" w:hAnsi="Arial" w:cs="Arial"/>
          <w:sz w:val="20"/>
          <w:szCs w:val="20"/>
          <w:lang w:val="en-US" w:eastAsia="en-US"/>
        </w:rPr>
        <w:t xml:space="preserve"> Standard 40 Db, ½ hour fire rating with a stud (63.5mm) and track system. Positioning at 600mm cc fixed to 63.5mm top &amp; bottom track clad on both sides with 12.5mm taper edged rhino board affixed with 25mm drywall screws at 220mm cc</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corners to be finished off with drywall corner strips. All joints to be taped, jointed and smoothed before painting</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Aluminium </w:t>
      </w:r>
      <w:proofErr w:type="spellStart"/>
      <w:r w:rsidRPr="003856E7">
        <w:rPr>
          <w:rFonts w:ascii="Arial" w:hAnsi="Arial" w:cs="Arial"/>
          <w:sz w:val="20"/>
          <w:szCs w:val="20"/>
          <w:lang w:val="en-US" w:eastAsia="en-US"/>
        </w:rPr>
        <w:t>skirtings</w:t>
      </w:r>
      <w:proofErr w:type="spellEnd"/>
      <w:r w:rsidRPr="003856E7">
        <w:rPr>
          <w:rFonts w:ascii="Arial" w:hAnsi="Arial" w:cs="Arial"/>
          <w:sz w:val="20"/>
          <w:szCs w:val="20"/>
          <w:lang w:val="en-US" w:eastAsia="en-US"/>
        </w:rPr>
        <w:t xml:space="preserve"> to be affixed to all drywall partitioning unless otherwise specified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Door and window frames fitted in drywall partitioning to be installed as per Manufacturer’s specifications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 </w:t>
      </w: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Lockers (Timber)</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856E7">
        <w:rPr>
          <w:rFonts w:ascii="Arial" w:hAnsi="Arial" w:cs="Arial"/>
          <w:sz w:val="20"/>
          <w:szCs w:val="20"/>
          <w:lang w:val="en-US" w:eastAsia="en-US"/>
        </w:rPr>
        <w:t>wrap around</w:t>
      </w:r>
      <w:proofErr w:type="spellEnd"/>
      <w:r w:rsidRPr="003856E7">
        <w:rPr>
          <w:rFonts w:ascii="Arial" w:hAnsi="Arial" w:cs="Arial"/>
          <w:sz w:val="20"/>
          <w:szCs w:val="20"/>
          <w:lang w:val="en-US" w:eastAsia="en-US"/>
        </w:rPr>
        <w:t xml:space="preserve"> Oak melamine finished door, affixed with piano hinges. Each locker to be equipped </w:t>
      </w:r>
      <w:r w:rsidRPr="003856E7">
        <w:rPr>
          <w:rFonts w:ascii="Arial" w:hAnsi="Arial" w:cs="Arial"/>
          <w:sz w:val="20"/>
          <w:szCs w:val="20"/>
          <w:lang w:val="en-US" w:eastAsia="en-US"/>
        </w:rPr>
        <w:lastRenderedPageBreak/>
        <w:t xml:space="preserve">with a lock and 2 keys as well as an </w:t>
      </w:r>
      <w:proofErr w:type="spellStart"/>
      <w:proofErr w:type="gram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handle</w:t>
      </w:r>
      <w:proofErr w:type="gramEnd"/>
      <w:r w:rsidRPr="003856E7">
        <w:rPr>
          <w:rFonts w:ascii="Arial" w:hAnsi="Arial" w:cs="Arial"/>
          <w:sz w:val="20"/>
          <w:szCs w:val="20"/>
          <w:lang w:val="en-US" w:eastAsia="en-US"/>
        </w:rPr>
        <w:t xml:space="preserve"> (no plastic handles). Each stack of 3 to be assembled as 1 unit and 100mm adjustable chrome plated legs to be affixed underneath bottom locker.</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 xml:space="preserve">Lab Coat Hooks </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Lab coat hooks must be </w:t>
      </w:r>
      <w:proofErr w:type="spellStart"/>
      <w:r w:rsidRPr="003856E7">
        <w:rPr>
          <w:rFonts w:ascii="Arial" w:hAnsi="Arial" w:cs="Arial"/>
          <w:sz w:val="20"/>
          <w:szCs w:val="20"/>
          <w:lang w:val="en-US" w:eastAsia="en-US"/>
        </w:rPr>
        <w:t>aluminium</w:t>
      </w:r>
      <w:proofErr w:type="spellEnd"/>
      <w:r w:rsidRPr="003856E7">
        <w:rPr>
          <w:rFonts w:ascii="Arial" w:hAnsi="Arial" w:cs="Arial"/>
          <w:sz w:val="20"/>
          <w:szCs w:val="20"/>
          <w:lang w:val="en-US" w:eastAsia="en-US"/>
        </w:rPr>
        <w:t xml:space="preserve"> base and hooks with a minimum of three per set </w:t>
      </w:r>
    </w:p>
    <w:p w:rsidR="003856E7" w:rsidRPr="003856E7" w:rsidRDefault="003856E7" w:rsidP="003856E7">
      <w:pPr>
        <w:spacing w:after="0" w:line="276" w:lineRule="auto"/>
        <w:jc w:val="both"/>
        <w:rPr>
          <w:rFonts w:ascii="Arial" w:hAnsi="Arial" w:cs="Arial"/>
          <w:b/>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Lockers (Steel)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Solid steel lockers which should be epoxy powder coated to be supplied. Sets to be single 4 tier lockers. </w:t>
      </w:r>
      <w:proofErr w:type="spellStart"/>
      <w:r w:rsidRPr="003856E7">
        <w:rPr>
          <w:rFonts w:ascii="Arial" w:hAnsi="Arial" w:cs="Arial"/>
          <w:sz w:val="20"/>
          <w:szCs w:val="20"/>
          <w:lang w:val="en-US" w:eastAsia="en-US"/>
        </w:rPr>
        <w:t>Colour</w:t>
      </w:r>
      <w:proofErr w:type="spellEnd"/>
      <w:r w:rsidRPr="003856E7">
        <w:rPr>
          <w:rFonts w:ascii="Arial" w:hAnsi="Arial" w:cs="Arial"/>
          <w:sz w:val="20"/>
          <w:szCs w:val="20"/>
          <w:lang w:val="en-US" w:eastAsia="en-US"/>
        </w:rPr>
        <w:t xml:space="preserve"> to Ivory/Beige/Karoo. Each door to be lockable and correct size padlocks with 2 keys each, per locker, to be provided</w:t>
      </w:r>
    </w:p>
    <w:p w:rsidR="003856E7" w:rsidRPr="003856E7" w:rsidRDefault="003856E7" w:rsidP="003856E7">
      <w:pPr>
        <w:spacing w:after="0" w:line="276" w:lineRule="auto"/>
        <w:jc w:val="both"/>
        <w:rPr>
          <w:rFonts w:ascii="Arial" w:hAnsi="Arial" w:cs="Arial"/>
          <w:b/>
          <w:color w:val="FF0000"/>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Locks</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exterior door locks to have 4 lever mortice locks with 2 keys each fitted (unless otherwise specified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interior door locks to have 2 lever mortice locks with 2 keys each fitted (unless otherwise specified in bill)</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security type gates to have 7 lever locks with 2 keys each fitted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timber lockers to have normal cupboard locks with 2 keys each fitted</w:t>
      </w:r>
    </w:p>
    <w:p w:rsidR="003856E7" w:rsidRPr="003856E7" w:rsidRDefault="003856E7" w:rsidP="003856E7">
      <w:pPr>
        <w:spacing w:after="0" w:line="276" w:lineRule="auto"/>
        <w:jc w:val="both"/>
        <w:rPr>
          <w:rFonts w:ascii="Arial" w:hAnsi="Arial" w:cs="Arial"/>
          <w:sz w:val="20"/>
          <w:szCs w:val="20"/>
          <w:lang w:val="en-US" w:eastAsia="en-US"/>
        </w:rPr>
      </w:pPr>
      <w:r w:rsidRPr="003856E7">
        <w:rPr>
          <w:rFonts w:ascii="Arial" w:hAnsi="Arial" w:cs="Arial"/>
          <w:sz w:val="20"/>
          <w:szCs w:val="20"/>
          <w:lang w:val="en-US" w:eastAsia="en-US"/>
        </w:rPr>
        <w:t>All steel lockers to have padlocks with 2 keys each fitted</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Steel shelving</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sz w:val="20"/>
          <w:szCs w:val="20"/>
          <w:lang w:val="en-US" w:eastAsia="en-US"/>
        </w:rPr>
        <w:t>Only powder coated grey steel shelving to be installed in storage areas, archives &amp; wash up areas (no wood allowed). Shelving to be of an adjustable type with each shelve at least 500mm wide and 450mm deep.</w:t>
      </w:r>
      <w:r w:rsidRPr="003856E7">
        <w:rPr>
          <w:rFonts w:ascii="Arial" w:hAnsi="Arial" w:cs="Arial"/>
          <w:color w:val="FF0000"/>
          <w:sz w:val="20"/>
          <w:szCs w:val="20"/>
          <w:lang w:val="en-US" w:eastAsia="en-US"/>
        </w:rPr>
        <w:t xml:space="preserve"> </w:t>
      </w:r>
      <w:r w:rsidRPr="003856E7">
        <w:rPr>
          <w:rFonts w:ascii="Arial" w:hAnsi="Arial" w:cs="Arial"/>
          <w:color w:val="000000"/>
          <w:sz w:val="20"/>
          <w:szCs w:val="20"/>
          <w:lang w:val="en-US" w:eastAsia="en-US"/>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856E7">
        <w:rPr>
          <w:rFonts w:ascii="Arial" w:hAnsi="Arial" w:cs="Arial"/>
          <w:color w:val="000000"/>
          <w:sz w:val="20"/>
          <w:szCs w:val="20"/>
          <w:lang w:val="en-US" w:eastAsia="en-US"/>
        </w:rPr>
        <w:t>Krost</w:t>
      </w:r>
      <w:proofErr w:type="spellEnd"/>
      <w:r w:rsidRPr="003856E7">
        <w:rPr>
          <w:rFonts w:ascii="Arial" w:hAnsi="Arial" w:cs="Arial"/>
          <w:color w:val="000000"/>
          <w:sz w:val="20"/>
          <w:szCs w:val="20"/>
          <w:lang w:val="en-US" w:eastAsia="en-US"/>
        </w:rPr>
        <w:t xml:space="preserve"> shelving or similar</w:t>
      </w:r>
    </w:p>
    <w:p w:rsidR="003856E7" w:rsidRPr="003856E7" w:rsidRDefault="003856E7" w:rsidP="003856E7">
      <w:pPr>
        <w:spacing w:after="0" w:line="276" w:lineRule="auto"/>
        <w:jc w:val="both"/>
        <w:rPr>
          <w:rFonts w:ascii="Arial" w:hAnsi="Arial" w:cs="Arial"/>
          <w:color w:val="000000"/>
          <w:sz w:val="20"/>
          <w:szCs w:val="20"/>
          <w:lang w:val="en-US" w:eastAsia="en-US"/>
        </w:rPr>
      </w:pP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b/>
          <w:color w:val="000000"/>
          <w:sz w:val="20"/>
          <w:szCs w:val="20"/>
          <w:u w:val="single"/>
          <w:lang w:val="en-US" w:eastAsia="en-US"/>
        </w:rPr>
        <w:t>Signage</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All interior signs to be White Perspex with smooth edges, with vinyl (7 year) applied onto the Perspex</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 xml:space="preserve">All exterior signs to be White </w:t>
      </w:r>
      <w:proofErr w:type="spellStart"/>
      <w:proofErr w:type="gramStart"/>
      <w:r w:rsidRPr="003856E7">
        <w:rPr>
          <w:rFonts w:ascii="Arial" w:hAnsi="Arial" w:cs="Arial"/>
          <w:color w:val="000000"/>
          <w:sz w:val="20"/>
          <w:szCs w:val="20"/>
          <w:lang w:val="en-US" w:eastAsia="en-US"/>
        </w:rPr>
        <w:t>Chromadek</w:t>
      </w:r>
      <w:proofErr w:type="spellEnd"/>
      <w:r w:rsidRPr="003856E7">
        <w:rPr>
          <w:rFonts w:ascii="Arial" w:hAnsi="Arial" w:cs="Arial"/>
          <w:color w:val="000000"/>
          <w:sz w:val="20"/>
          <w:szCs w:val="20"/>
          <w:lang w:val="en-US" w:eastAsia="en-US"/>
        </w:rPr>
        <w:t xml:space="preserve"> ,</w:t>
      </w:r>
      <w:proofErr w:type="gramEnd"/>
      <w:r w:rsidRPr="003856E7">
        <w:rPr>
          <w:rFonts w:ascii="Arial" w:hAnsi="Arial" w:cs="Arial"/>
          <w:color w:val="000000"/>
          <w:sz w:val="20"/>
          <w:szCs w:val="20"/>
          <w:lang w:val="en-US" w:eastAsia="en-US"/>
        </w:rPr>
        <w:t xml:space="preserve"> with vinyl (7 year) applied onto the metal</w:t>
      </w:r>
    </w:p>
    <w:p w:rsidR="003856E7" w:rsidRPr="003856E7" w:rsidRDefault="003856E7" w:rsidP="003856E7">
      <w:pPr>
        <w:spacing w:after="0" w:line="276" w:lineRule="auto"/>
        <w:jc w:val="both"/>
        <w:rPr>
          <w:rFonts w:ascii="Arial" w:hAnsi="Arial" w:cs="Arial"/>
          <w:color w:val="FF0000"/>
          <w:sz w:val="20"/>
          <w:szCs w:val="20"/>
          <w:lang w:val="en-US" w:eastAsia="en-US"/>
        </w:rPr>
      </w:pPr>
      <w:proofErr w:type="spellStart"/>
      <w:r w:rsidRPr="003856E7">
        <w:rPr>
          <w:rFonts w:ascii="Arial" w:hAnsi="Arial" w:cs="Arial"/>
          <w:color w:val="000000"/>
          <w:sz w:val="20"/>
          <w:szCs w:val="20"/>
          <w:lang w:val="en-US" w:eastAsia="en-US"/>
        </w:rPr>
        <w:t>Colour</w:t>
      </w:r>
      <w:proofErr w:type="spellEnd"/>
      <w:r w:rsidRPr="003856E7">
        <w:rPr>
          <w:rFonts w:ascii="Arial" w:hAnsi="Arial" w:cs="Arial"/>
          <w:color w:val="000000"/>
          <w:sz w:val="20"/>
          <w:szCs w:val="20"/>
          <w:lang w:val="en-US" w:eastAsia="en-US"/>
        </w:rPr>
        <w:t xml:space="preserve"> code:</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Pantone: Coated – 383C / Uncoated – 397 U</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CMYK – C:40 M:0 Y:100 K0</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RGB – R:166 G:206 B:54</w:t>
      </w:r>
    </w:p>
    <w:p w:rsidR="003856E7" w:rsidRPr="003856E7" w:rsidRDefault="003856E7" w:rsidP="003856E7">
      <w:pPr>
        <w:spacing w:after="0" w:line="276" w:lineRule="auto"/>
        <w:jc w:val="both"/>
        <w:rPr>
          <w:rFonts w:ascii="Arial" w:hAnsi="Arial" w:cs="Arial"/>
          <w:color w:val="000000"/>
          <w:sz w:val="20"/>
          <w:szCs w:val="20"/>
          <w:lang w:val="en-US" w:eastAsia="en-US"/>
        </w:rPr>
      </w:pPr>
      <w:r w:rsidRPr="003856E7">
        <w:rPr>
          <w:rFonts w:ascii="Arial" w:hAnsi="Arial" w:cs="Arial"/>
          <w:color w:val="000000"/>
          <w:sz w:val="20"/>
          <w:szCs w:val="20"/>
          <w:lang w:val="en-US" w:eastAsia="en-US"/>
        </w:rPr>
        <w:t>Artwork to be signed off by Project Manager before sign is manufactured</w:t>
      </w:r>
    </w:p>
    <w:p w:rsidR="003856E7" w:rsidRPr="003856E7" w:rsidRDefault="003856E7" w:rsidP="003856E7">
      <w:pPr>
        <w:spacing w:after="0" w:line="276" w:lineRule="auto"/>
        <w:jc w:val="both"/>
        <w:rPr>
          <w:rFonts w:ascii="Arial" w:hAnsi="Arial" w:cs="Arial"/>
          <w:color w:val="000000"/>
          <w:sz w:val="20"/>
          <w:szCs w:val="20"/>
          <w:lang w:val="en-US" w:eastAsia="en-US"/>
        </w:rPr>
      </w:pPr>
    </w:p>
    <w:p w:rsidR="003856E7" w:rsidRPr="003856E7" w:rsidRDefault="003856E7" w:rsidP="003856E7">
      <w:pPr>
        <w:spacing w:after="0" w:line="276" w:lineRule="auto"/>
        <w:jc w:val="both"/>
        <w:rPr>
          <w:rFonts w:ascii="Arial" w:hAnsi="Arial" w:cs="Arial"/>
          <w:b/>
          <w:color w:val="FF0000"/>
          <w:sz w:val="20"/>
          <w:szCs w:val="20"/>
          <w:u w:val="single"/>
          <w:lang w:val="en-US" w:eastAsia="en-US"/>
        </w:rPr>
      </w:pPr>
    </w:p>
    <w:p w:rsidR="003856E7" w:rsidRPr="003856E7" w:rsidRDefault="003856E7" w:rsidP="003856E7">
      <w:pPr>
        <w:spacing w:after="0" w:line="276" w:lineRule="auto"/>
        <w:jc w:val="both"/>
        <w:rPr>
          <w:rFonts w:ascii="Arial" w:hAnsi="Arial" w:cs="Arial"/>
          <w:b/>
          <w:sz w:val="20"/>
          <w:szCs w:val="20"/>
          <w:lang w:val="en-US" w:eastAsia="en-US"/>
        </w:rPr>
      </w:pPr>
      <w:r w:rsidRPr="003856E7">
        <w:rPr>
          <w:rFonts w:ascii="Arial" w:hAnsi="Arial" w:cs="Arial"/>
          <w:b/>
          <w:sz w:val="20"/>
          <w:szCs w:val="20"/>
          <w:lang w:val="en-US" w:eastAsia="en-US"/>
        </w:rPr>
        <w:t>PLEASE TAKE NOTE THAT THE ABOVE SPECIFICATIONS AND MEASUREMENTS ARE SUBJECT TO CHANGE AS MAY BE DETERMINED BY THE FINAL APPROVED DRAWINGS OR COMPULSARY SITE MEETING FOR THE JOB IN QUESTION</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D943AD" w:rsidP="003856E7">
      <w:pPr>
        <w:spacing w:after="0" w:line="276" w:lineRule="auto"/>
        <w:jc w:val="both"/>
        <w:rPr>
          <w:rFonts w:ascii="Arial" w:hAnsi="Arial" w:cs="Arial"/>
          <w:sz w:val="20"/>
          <w:szCs w:val="20"/>
          <w:lang w:val="en-US" w:eastAsia="en-US"/>
        </w:rPr>
      </w:pPr>
      <w:r>
        <w:rPr>
          <w:rFonts w:ascii="Arial" w:hAnsi="Arial" w:cs="Arial"/>
          <w:sz w:val="20"/>
          <w:szCs w:val="20"/>
          <w:lang w:val="en-US" w:eastAsia="en-US"/>
        </w:rPr>
        <w:pict>
          <v:rect id="_x0000_i1026" style="width:0;height:1.5pt" o:hralign="center" o:hrstd="t" o:hr="t" fillcolor="#a0a0a0" stroked="f"/>
        </w:pic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keepNext/>
        <w:spacing w:after="0" w:line="276" w:lineRule="auto"/>
        <w:jc w:val="both"/>
        <w:outlineLvl w:val="5"/>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WORKS AGREEMENT</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keepNext/>
        <w:spacing w:after="0" w:line="276" w:lineRule="auto"/>
        <w:jc w:val="both"/>
        <w:outlineLvl w:val="3"/>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Contractor: The contactor shall:</w:t>
      </w:r>
    </w:p>
    <w:p w:rsidR="003856E7" w:rsidRPr="003856E7" w:rsidRDefault="003856E7" w:rsidP="003856E7">
      <w:pPr>
        <w:numPr>
          <w:ilvl w:val="0"/>
          <w:numId w:val="39"/>
        </w:numPr>
        <w:spacing w:after="0" w:line="240" w:lineRule="auto"/>
        <w:jc w:val="both"/>
        <w:rPr>
          <w:rFonts w:ascii="Arial" w:hAnsi="Arial" w:cs="Arial"/>
          <w:b/>
          <w:bCs/>
          <w:sz w:val="20"/>
          <w:szCs w:val="20"/>
          <w:lang w:val="en-US" w:eastAsia="en-US"/>
        </w:rPr>
      </w:pPr>
      <w:r w:rsidRPr="003856E7">
        <w:rPr>
          <w:rFonts w:ascii="Arial" w:hAnsi="Arial" w:cs="Arial"/>
          <w:sz w:val="20"/>
          <w:szCs w:val="20"/>
          <w:lang w:val="en-US" w:eastAsia="en-US"/>
        </w:rPr>
        <w:t xml:space="preserve">Provide adequate supervision and management of the </w:t>
      </w:r>
      <w:r w:rsidRPr="003856E7">
        <w:rPr>
          <w:rFonts w:ascii="Arial" w:hAnsi="Arial" w:cs="Arial"/>
          <w:bCs/>
          <w:sz w:val="20"/>
          <w:szCs w:val="20"/>
          <w:lang w:val="en-US" w:eastAsia="en-US"/>
        </w:rPr>
        <w:t>works at all times.</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Provide toilet facilities for use by his workers except where provided by the </w:t>
      </w:r>
      <w:r w:rsidRPr="003856E7">
        <w:rPr>
          <w:rFonts w:ascii="Arial" w:hAnsi="Arial" w:cs="Arial"/>
          <w:bCs/>
          <w:sz w:val="20"/>
          <w:szCs w:val="20"/>
          <w:lang w:val="en-US" w:eastAsia="en-US"/>
        </w:rPr>
        <w:t>client (NHLS).</w:t>
      </w:r>
    </w:p>
    <w:p w:rsidR="003856E7" w:rsidRPr="003856E7" w:rsidRDefault="003856E7" w:rsidP="003856E7">
      <w:pPr>
        <w:numPr>
          <w:ilvl w:val="0"/>
          <w:numId w:val="39"/>
        </w:numPr>
        <w:spacing w:after="0" w:line="240" w:lineRule="auto"/>
        <w:contextualSpacing/>
        <w:jc w:val="both"/>
        <w:rPr>
          <w:rFonts w:ascii="Arial" w:hAnsi="Arial" w:cs="Arial"/>
          <w:sz w:val="20"/>
          <w:szCs w:val="20"/>
          <w:lang w:val="en-US" w:eastAsia="en-US"/>
        </w:rPr>
      </w:pPr>
      <w:r w:rsidRPr="003856E7">
        <w:rPr>
          <w:rFonts w:ascii="Arial" w:hAnsi="Arial" w:cs="Arial"/>
          <w:sz w:val="20"/>
          <w:szCs w:val="20"/>
          <w:lang w:val="en-US" w:eastAsia="en-US"/>
        </w:rPr>
        <w:t>Storage space is not always available for material and sufficient arrangements should be catered for and included in pricing.</w:t>
      </w:r>
    </w:p>
    <w:p w:rsidR="003856E7" w:rsidRPr="003856E7" w:rsidRDefault="003856E7" w:rsidP="003856E7">
      <w:pPr>
        <w:numPr>
          <w:ilvl w:val="0"/>
          <w:numId w:val="39"/>
        </w:numPr>
        <w:spacing w:after="0" w:line="240" w:lineRule="auto"/>
        <w:jc w:val="both"/>
        <w:rPr>
          <w:rFonts w:ascii="Arial" w:hAnsi="Arial" w:cs="Arial"/>
          <w:b/>
          <w:bCs/>
          <w:sz w:val="20"/>
          <w:szCs w:val="20"/>
          <w:lang w:val="en-US" w:eastAsia="en-US"/>
        </w:rPr>
      </w:pPr>
      <w:r w:rsidRPr="003856E7">
        <w:rPr>
          <w:rFonts w:ascii="Arial" w:hAnsi="Arial" w:cs="Arial"/>
          <w:sz w:val="20"/>
          <w:szCs w:val="20"/>
          <w:lang w:val="en-US" w:eastAsia="en-US"/>
        </w:rPr>
        <w:t xml:space="preserve">Submit all local authority notices by the </w:t>
      </w:r>
      <w:r w:rsidRPr="003856E7">
        <w:rPr>
          <w:rFonts w:ascii="Arial" w:hAnsi="Arial" w:cs="Arial"/>
          <w:bCs/>
          <w:sz w:val="20"/>
          <w:szCs w:val="20"/>
          <w:lang w:val="en-US" w:eastAsia="en-US"/>
        </w:rPr>
        <w:t>works.</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Comply with all statutes, regulations and bylaws of local or other authorities having jurisdiction regarding the execution of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and obtain all certificates and other documents required by such authorities.</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Notify the Project Manager where compliance with any statute, regulation or bylaw requires a change or variation to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upon which such change shall be deemed to be a </w:t>
      </w:r>
      <w:r w:rsidRPr="003856E7">
        <w:rPr>
          <w:rFonts w:ascii="Arial" w:hAnsi="Arial" w:cs="Arial"/>
          <w:bCs/>
          <w:sz w:val="20"/>
          <w:szCs w:val="20"/>
          <w:lang w:val="en-US" w:eastAsia="en-US"/>
        </w:rPr>
        <w:t>contract instruction.</w:t>
      </w:r>
      <w:r w:rsidRPr="003856E7">
        <w:rPr>
          <w:rFonts w:ascii="Arial" w:hAnsi="Arial" w:cs="Arial"/>
          <w:sz w:val="20"/>
          <w:szCs w:val="20"/>
          <w:lang w:val="en-US" w:eastAsia="en-US"/>
        </w:rPr>
        <w:t xml:space="preserve"> </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lastRenderedPageBreak/>
        <w:t xml:space="preserve">Immediately begin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and continue at a rate of progress satisfactory to the Project Manager in terms of the </w:t>
      </w:r>
      <w:r w:rsidRPr="003856E7">
        <w:rPr>
          <w:rFonts w:ascii="Arial" w:hAnsi="Arial" w:cs="Arial"/>
          <w:bCs/>
          <w:sz w:val="20"/>
          <w:szCs w:val="20"/>
          <w:lang w:val="en-US" w:eastAsia="en-US"/>
        </w:rPr>
        <w:t>agreement.</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Comply with all </w:t>
      </w:r>
      <w:r w:rsidRPr="003856E7">
        <w:rPr>
          <w:rFonts w:ascii="Arial" w:hAnsi="Arial" w:cs="Arial"/>
          <w:bCs/>
          <w:sz w:val="20"/>
          <w:szCs w:val="20"/>
          <w:lang w:val="en-US" w:eastAsia="en-US"/>
        </w:rPr>
        <w:t>contract instructions</w:t>
      </w:r>
      <w:r w:rsidRPr="003856E7">
        <w:rPr>
          <w:rFonts w:ascii="Arial" w:hAnsi="Arial" w:cs="Arial"/>
          <w:sz w:val="20"/>
          <w:szCs w:val="20"/>
          <w:lang w:val="en-US" w:eastAsia="en-US"/>
        </w:rPr>
        <w:t xml:space="preserve"> in good time.</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Bring the </w:t>
      </w:r>
      <w:r w:rsidRPr="003856E7">
        <w:rPr>
          <w:rFonts w:ascii="Arial" w:hAnsi="Arial" w:cs="Arial"/>
          <w:bCs/>
          <w:sz w:val="20"/>
          <w:szCs w:val="20"/>
          <w:lang w:val="en-US" w:eastAsia="en-US"/>
        </w:rPr>
        <w:t>works</w:t>
      </w:r>
      <w:r w:rsidRPr="003856E7">
        <w:rPr>
          <w:rFonts w:ascii="Arial" w:hAnsi="Arial" w:cs="Arial"/>
          <w:b/>
          <w:bCs/>
          <w:sz w:val="20"/>
          <w:szCs w:val="20"/>
          <w:lang w:val="en-US" w:eastAsia="en-US"/>
        </w:rPr>
        <w:t>,</w:t>
      </w:r>
      <w:r w:rsidRPr="003856E7">
        <w:rPr>
          <w:rFonts w:ascii="Arial" w:hAnsi="Arial" w:cs="Arial"/>
          <w:sz w:val="20"/>
          <w:szCs w:val="20"/>
          <w:lang w:val="en-US" w:eastAsia="en-US"/>
        </w:rPr>
        <w:t xml:space="preserve"> within the </w:t>
      </w:r>
      <w:r w:rsidRPr="003856E7">
        <w:rPr>
          <w:rFonts w:ascii="Arial" w:hAnsi="Arial" w:cs="Arial"/>
          <w:bCs/>
          <w:sz w:val="20"/>
          <w:szCs w:val="20"/>
          <w:lang w:val="en-US" w:eastAsia="en-US"/>
        </w:rPr>
        <w:t>constructed period</w:t>
      </w:r>
      <w:r w:rsidRPr="003856E7">
        <w:rPr>
          <w:rFonts w:ascii="Arial" w:hAnsi="Arial" w:cs="Arial"/>
          <w:sz w:val="20"/>
          <w:szCs w:val="20"/>
          <w:lang w:val="en-US" w:eastAsia="en-US"/>
        </w:rPr>
        <w:t xml:space="preserve">, to </w:t>
      </w:r>
      <w:r w:rsidRPr="003856E7">
        <w:rPr>
          <w:rFonts w:ascii="Arial" w:hAnsi="Arial" w:cs="Arial"/>
          <w:bCs/>
          <w:sz w:val="20"/>
          <w:szCs w:val="20"/>
          <w:lang w:val="en-US" w:eastAsia="en-US"/>
        </w:rPr>
        <w:t>practical completion</w:t>
      </w:r>
      <w:r w:rsidRPr="003856E7">
        <w:rPr>
          <w:rFonts w:ascii="Arial" w:hAnsi="Arial" w:cs="Arial"/>
          <w:b/>
          <w:bCs/>
          <w:sz w:val="20"/>
          <w:szCs w:val="20"/>
          <w:lang w:val="en-US" w:eastAsia="en-US"/>
        </w:rPr>
        <w:t xml:space="preserve"> </w:t>
      </w:r>
      <w:r w:rsidRPr="003856E7">
        <w:rPr>
          <w:rFonts w:ascii="Arial" w:hAnsi="Arial" w:cs="Arial"/>
          <w:sz w:val="20"/>
          <w:szCs w:val="20"/>
          <w:lang w:val="en-US" w:eastAsia="en-US"/>
        </w:rPr>
        <w:t>in terms of</w:t>
      </w:r>
      <w:r w:rsidRPr="003856E7">
        <w:rPr>
          <w:rFonts w:ascii="Arial" w:hAnsi="Arial" w:cs="Arial"/>
          <w:b/>
          <w:bCs/>
          <w:sz w:val="20"/>
          <w:szCs w:val="20"/>
          <w:lang w:val="en-US" w:eastAsia="en-US"/>
        </w:rPr>
        <w:t xml:space="preserve"> </w:t>
      </w:r>
      <w:r w:rsidRPr="003856E7">
        <w:rPr>
          <w:rFonts w:ascii="Arial" w:hAnsi="Arial" w:cs="Arial"/>
          <w:sz w:val="20"/>
          <w:szCs w:val="20"/>
          <w:lang w:val="en-US" w:eastAsia="en-US"/>
        </w:rPr>
        <w:t>completion.</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Bring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to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w:t>
      </w:r>
    </w:p>
    <w:p w:rsidR="003856E7" w:rsidRPr="003856E7" w:rsidRDefault="003856E7" w:rsidP="003856E7">
      <w:pPr>
        <w:numPr>
          <w:ilvl w:val="0"/>
          <w:numId w:val="39"/>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Surplus material and waste to be carted away to a suitable dumping site to be found by the Contractor, outside the boundary of the site</w:t>
      </w:r>
    </w:p>
    <w:p w:rsidR="003856E7" w:rsidRPr="003856E7" w:rsidRDefault="003856E7" w:rsidP="003856E7">
      <w:pPr>
        <w:keepNext/>
        <w:spacing w:after="0" w:line="276" w:lineRule="auto"/>
        <w:jc w:val="both"/>
        <w:outlineLvl w:val="3"/>
        <w:rPr>
          <w:rFonts w:ascii="Arial" w:hAnsi="Arial" w:cs="Arial"/>
          <w:b/>
          <w:bCs/>
          <w:sz w:val="20"/>
          <w:szCs w:val="20"/>
          <w:lang w:val="en-US" w:eastAsia="en-US"/>
        </w:rPr>
      </w:pPr>
    </w:p>
    <w:p w:rsidR="003856E7" w:rsidRPr="003856E7" w:rsidRDefault="003856E7" w:rsidP="003856E7">
      <w:pPr>
        <w:keepNext/>
        <w:spacing w:after="0" w:line="276" w:lineRule="auto"/>
        <w:jc w:val="both"/>
        <w:outlineLvl w:val="3"/>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Completion</w:t>
      </w:r>
    </w:p>
    <w:p w:rsidR="003856E7" w:rsidRPr="003856E7" w:rsidRDefault="003856E7" w:rsidP="003856E7">
      <w:pPr>
        <w:spacing w:after="0" w:line="276" w:lineRule="auto"/>
        <w:jc w:val="both"/>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Practical Completion</w:t>
      </w:r>
    </w:p>
    <w:p w:rsidR="003856E7" w:rsidRPr="003856E7" w:rsidRDefault="003856E7" w:rsidP="003856E7">
      <w:pPr>
        <w:numPr>
          <w:ilvl w:val="0"/>
          <w:numId w:val="40"/>
        </w:numPr>
        <w:spacing w:after="0" w:line="240" w:lineRule="auto"/>
        <w:contextualSpacing/>
        <w:jc w:val="both"/>
        <w:rPr>
          <w:rFonts w:ascii="Arial" w:hAnsi="Arial" w:cs="Arial"/>
          <w:sz w:val="20"/>
          <w:szCs w:val="20"/>
          <w:lang w:val="en-US" w:eastAsia="en-US"/>
        </w:rPr>
      </w:pPr>
      <w:r w:rsidRPr="003856E7">
        <w:rPr>
          <w:rFonts w:ascii="Arial" w:hAnsi="Arial" w:cs="Arial"/>
          <w:sz w:val="20"/>
          <w:szCs w:val="20"/>
          <w:lang w:val="en-US" w:eastAsia="en-US"/>
        </w:rPr>
        <w:t xml:space="preserve">The Project Manager shall inspect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from time to time to give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interpretations and guidance on the standard and state of completion of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which he will require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to achieve for </w:t>
      </w:r>
      <w:r w:rsidRPr="003856E7">
        <w:rPr>
          <w:rFonts w:ascii="Arial" w:hAnsi="Arial" w:cs="Arial"/>
          <w:bCs/>
          <w:sz w:val="20"/>
          <w:szCs w:val="20"/>
          <w:lang w:val="en-US" w:eastAsia="en-US"/>
        </w:rPr>
        <w:t>practical completion</w:t>
      </w:r>
    </w:p>
    <w:p w:rsidR="003856E7" w:rsidRPr="003856E7" w:rsidRDefault="003856E7" w:rsidP="003856E7">
      <w:pPr>
        <w:numPr>
          <w:ilvl w:val="0"/>
          <w:numId w:val="40"/>
        </w:numPr>
        <w:spacing w:after="0" w:line="240" w:lineRule="auto"/>
        <w:contextualSpacing/>
        <w:jc w:val="both"/>
        <w:rPr>
          <w:rFonts w:ascii="Arial" w:hAnsi="Arial" w:cs="Arial"/>
          <w:bCs/>
          <w:sz w:val="20"/>
          <w:szCs w:val="20"/>
          <w:lang w:val="en-US" w:eastAsia="en-US"/>
        </w:rPr>
      </w:pPr>
      <w:r w:rsidRPr="003856E7">
        <w:rPr>
          <w:rFonts w:ascii="Arial" w:hAnsi="Arial" w:cs="Arial"/>
          <w:sz w:val="20"/>
          <w:szCs w:val="20"/>
          <w:lang w:val="en-US" w:eastAsia="en-US"/>
        </w:rPr>
        <w:t xml:space="preserve">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shall inform the Project Manager of the date on which he expects to achieve </w:t>
      </w:r>
      <w:r w:rsidRPr="003856E7">
        <w:rPr>
          <w:rFonts w:ascii="Arial" w:hAnsi="Arial" w:cs="Arial"/>
          <w:bCs/>
          <w:sz w:val="20"/>
          <w:szCs w:val="20"/>
          <w:lang w:val="en-US" w:eastAsia="en-US"/>
        </w:rPr>
        <w:t>practical completion</w:t>
      </w:r>
    </w:p>
    <w:p w:rsidR="003856E7" w:rsidRPr="003856E7" w:rsidRDefault="003856E7" w:rsidP="003856E7">
      <w:pPr>
        <w:numPr>
          <w:ilvl w:val="0"/>
          <w:numId w:val="40"/>
        </w:numPr>
        <w:spacing w:after="0" w:line="240" w:lineRule="auto"/>
        <w:contextualSpacing/>
        <w:jc w:val="both"/>
        <w:rPr>
          <w:rFonts w:ascii="Arial" w:hAnsi="Arial" w:cs="Arial"/>
          <w:sz w:val="20"/>
          <w:szCs w:val="20"/>
          <w:lang w:val="en-US" w:eastAsia="en-US"/>
        </w:rPr>
      </w:pPr>
      <w:r w:rsidRPr="003856E7">
        <w:rPr>
          <w:rFonts w:ascii="Arial" w:hAnsi="Arial" w:cs="Arial"/>
          <w:sz w:val="20"/>
          <w:szCs w:val="20"/>
          <w:lang w:val="en-US" w:eastAsia="en-US"/>
        </w:rPr>
        <w:t>The Project Manager</w:t>
      </w:r>
      <w:r w:rsidRPr="003856E7">
        <w:rPr>
          <w:rFonts w:ascii="Arial" w:hAnsi="Arial" w:cs="Arial"/>
          <w:bCs/>
          <w:sz w:val="20"/>
          <w:szCs w:val="20"/>
          <w:lang w:val="en-US" w:eastAsia="en-US"/>
        </w:rPr>
        <w:t xml:space="preserve"> </w:t>
      </w:r>
      <w:r w:rsidRPr="003856E7">
        <w:rPr>
          <w:rFonts w:ascii="Arial" w:hAnsi="Arial" w:cs="Arial"/>
          <w:sz w:val="20"/>
          <w:szCs w:val="20"/>
          <w:lang w:val="en-US" w:eastAsia="en-US"/>
        </w:rPr>
        <w:t xml:space="preserve">shall inspect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on or before the date requested by the </w:t>
      </w:r>
      <w:r w:rsidRPr="003856E7">
        <w:rPr>
          <w:rFonts w:ascii="Arial" w:hAnsi="Arial" w:cs="Arial"/>
          <w:bCs/>
          <w:sz w:val="20"/>
          <w:szCs w:val="20"/>
          <w:lang w:val="en-US" w:eastAsia="en-US"/>
        </w:rPr>
        <w:t xml:space="preserve">contractor </w:t>
      </w:r>
    </w:p>
    <w:p w:rsidR="003856E7" w:rsidRPr="003856E7" w:rsidRDefault="003856E7" w:rsidP="003856E7">
      <w:pPr>
        <w:keepNext/>
        <w:spacing w:after="0" w:line="276" w:lineRule="auto"/>
        <w:jc w:val="both"/>
        <w:outlineLvl w:val="4"/>
        <w:rPr>
          <w:rFonts w:ascii="Arial" w:hAnsi="Arial" w:cs="Arial"/>
          <w:bCs/>
          <w:sz w:val="20"/>
          <w:szCs w:val="20"/>
          <w:lang w:val="en-US" w:eastAsia="en-US"/>
        </w:rPr>
      </w:pPr>
      <w:r w:rsidRPr="003856E7">
        <w:rPr>
          <w:rFonts w:ascii="Arial" w:hAnsi="Arial" w:cs="Arial"/>
          <w:bCs/>
          <w:sz w:val="20"/>
          <w:szCs w:val="20"/>
          <w:lang w:val="en-US" w:eastAsia="en-US"/>
        </w:rPr>
        <w:t>Where the works:</w:t>
      </w:r>
    </w:p>
    <w:p w:rsidR="003856E7" w:rsidRPr="003856E7" w:rsidRDefault="003856E7" w:rsidP="003856E7">
      <w:pPr>
        <w:numPr>
          <w:ilvl w:val="0"/>
          <w:numId w:val="41"/>
        </w:numPr>
        <w:spacing w:after="0" w:line="240" w:lineRule="auto"/>
        <w:jc w:val="both"/>
        <w:rPr>
          <w:rFonts w:ascii="Arial" w:hAnsi="Arial" w:cs="Arial"/>
          <w:bCs/>
          <w:sz w:val="20"/>
          <w:szCs w:val="20"/>
          <w:lang w:val="en-US" w:eastAsia="en-US"/>
        </w:rPr>
      </w:pPr>
      <w:r w:rsidRPr="003856E7">
        <w:rPr>
          <w:rFonts w:ascii="Arial" w:hAnsi="Arial" w:cs="Arial"/>
          <w:sz w:val="20"/>
          <w:szCs w:val="20"/>
          <w:lang w:val="en-US" w:eastAsia="en-US"/>
        </w:rPr>
        <w:t xml:space="preserve">Has reached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the Project Manager shall at once issue a certificate of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to the </w:t>
      </w:r>
      <w:r w:rsidRPr="003856E7">
        <w:rPr>
          <w:rFonts w:ascii="Arial" w:hAnsi="Arial" w:cs="Arial"/>
          <w:bCs/>
          <w:sz w:val="20"/>
          <w:szCs w:val="20"/>
          <w:lang w:val="en-US" w:eastAsia="en-US"/>
        </w:rPr>
        <w:t>contractor</w:t>
      </w:r>
    </w:p>
    <w:p w:rsidR="003856E7" w:rsidRPr="003856E7" w:rsidRDefault="003856E7" w:rsidP="003856E7">
      <w:pPr>
        <w:numPr>
          <w:ilvl w:val="0"/>
          <w:numId w:val="41"/>
        </w:numPr>
        <w:spacing w:after="0" w:line="240" w:lineRule="auto"/>
        <w:jc w:val="both"/>
        <w:rPr>
          <w:rFonts w:ascii="Arial" w:hAnsi="Arial" w:cs="Arial"/>
          <w:bCs/>
          <w:sz w:val="20"/>
          <w:szCs w:val="20"/>
          <w:lang w:val="en-US" w:eastAsia="en-US"/>
        </w:rPr>
      </w:pPr>
      <w:r w:rsidRPr="003856E7">
        <w:rPr>
          <w:rFonts w:ascii="Arial" w:hAnsi="Arial" w:cs="Arial"/>
          <w:sz w:val="20"/>
          <w:szCs w:val="20"/>
          <w:lang w:val="en-US" w:eastAsia="en-US"/>
        </w:rPr>
        <w:t xml:space="preserve">Has not reached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the Project Manager </w:t>
      </w:r>
      <w:r w:rsidRPr="003856E7">
        <w:rPr>
          <w:rFonts w:ascii="Arial" w:hAnsi="Arial" w:cs="Arial"/>
          <w:bCs/>
          <w:sz w:val="20"/>
          <w:szCs w:val="20"/>
          <w:lang w:val="en-US" w:eastAsia="en-US"/>
        </w:rPr>
        <w:t>shall</w:t>
      </w:r>
      <w:r w:rsidRPr="003856E7">
        <w:rPr>
          <w:rFonts w:ascii="Arial" w:hAnsi="Arial" w:cs="Arial"/>
          <w:sz w:val="20"/>
          <w:szCs w:val="20"/>
          <w:lang w:val="en-US" w:eastAsia="en-US"/>
        </w:rPr>
        <w:t xml:space="preserve"> issue a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list to the </w:t>
      </w:r>
      <w:r w:rsidRPr="003856E7">
        <w:rPr>
          <w:rFonts w:ascii="Arial" w:hAnsi="Arial" w:cs="Arial"/>
          <w:bCs/>
          <w:sz w:val="20"/>
          <w:szCs w:val="20"/>
          <w:lang w:val="en-US" w:eastAsia="en-US"/>
        </w:rPr>
        <w:t xml:space="preserve">contractor </w:t>
      </w:r>
      <w:r w:rsidRPr="003856E7">
        <w:rPr>
          <w:rFonts w:ascii="Arial" w:hAnsi="Arial" w:cs="Arial"/>
          <w:sz w:val="20"/>
          <w:szCs w:val="20"/>
          <w:lang w:val="en-US" w:eastAsia="en-US"/>
        </w:rPr>
        <w:t xml:space="preserve">detailing the outstanding work to be done and </w:t>
      </w:r>
      <w:r w:rsidRPr="003856E7">
        <w:rPr>
          <w:rFonts w:ascii="Arial" w:hAnsi="Arial" w:cs="Arial"/>
          <w:bCs/>
          <w:sz w:val="20"/>
          <w:szCs w:val="20"/>
          <w:lang w:val="en-US" w:eastAsia="en-US"/>
        </w:rPr>
        <w:t>defects</w:t>
      </w:r>
      <w:r w:rsidRPr="003856E7">
        <w:rPr>
          <w:rFonts w:ascii="Arial" w:hAnsi="Arial" w:cs="Arial"/>
          <w:sz w:val="20"/>
          <w:szCs w:val="20"/>
          <w:lang w:val="en-US" w:eastAsia="en-US"/>
        </w:rPr>
        <w:t xml:space="preserve"> to be rectified to achieve </w:t>
      </w:r>
      <w:r w:rsidRPr="003856E7">
        <w:rPr>
          <w:rFonts w:ascii="Arial" w:hAnsi="Arial" w:cs="Arial"/>
          <w:bCs/>
          <w:sz w:val="20"/>
          <w:szCs w:val="20"/>
          <w:lang w:val="en-US" w:eastAsia="en-US"/>
        </w:rPr>
        <w:t>practical completion</w:t>
      </w:r>
    </w:p>
    <w:p w:rsidR="003856E7" w:rsidRPr="003856E7" w:rsidRDefault="003856E7" w:rsidP="003856E7">
      <w:pPr>
        <w:numPr>
          <w:ilvl w:val="0"/>
          <w:numId w:val="41"/>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Is not ready for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inspection the Project Manager</w:t>
      </w:r>
      <w:r w:rsidRPr="003856E7">
        <w:rPr>
          <w:rFonts w:ascii="Arial" w:hAnsi="Arial" w:cs="Arial"/>
          <w:bCs/>
          <w:sz w:val="20"/>
          <w:szCs w:val="20"/>
          <w:lang w:val="en-US" w:eastAsia="en-US"/>
        </w:rPr>
        <w:t xml:space="preserve"> </w:t>
      </w:r>
      <w:r w:rsidRPr="003856E7">
        <w:rPr>
          <w:rFonts w:ascii="Arial" w:hAnsi="Arial" w:cs="Arial"/>
          <w:sz w:val="20"/>
          <w:szCs w:val="20"/>
          <w:lang w:val="en-US" w:eastAsia="en-US"/>
        </w:rPr>
        <w:t xml:space="preserve">shall issue a list as a general guide to the </w:t>
      </w:r>
      <w:r w:rsidRPr="003856E7">
        <w:rPr>
          <w:rFonts w:ascii="Arial" w:hAnsi="Arial" w:cs="Arial"/>
          <w:bCs/>
          <w:sz w:val="20"/>
          <w:szCs w:val="20"/>
          <w:lang w:val="en-US" w:eastAsia="en-US"/>
        </w:rPr>
        <w:t xml:space="preserve">contractor </w:t>
      </w:r>
      <w:r w:rsidRPr="003856E7">
        <w:rPr>
          <w:rFonts w:ascii="Arial" w:hAnsi="Arial" w:cs="Arial"/>
          <w:sz w:val="20"/>
          <w:szCs w:val="20"/>
          <w:lang w:val="en-US" w:eastAsia="en-US"/>
        </w:rPr>
        <w:t xml:space="preserve">of the outstanding areas of work and </w:t>
      </w:r>
      <w:r w:rsidRPr="003856E7">
        <w:rPr>
          <w:rFonts w:ascii="Arial" w:hAnsi="Arial" w:cs="Arial"/>
          <w:bCs/>
          <w:sz w:val="20"/>
          <w:szCs w:val="20"/>
          <w:lang w:val="en-US" w:eastAsia="en-US"/>
        </w:rPr>
        <w:t>defects</w:t>
      </w:r>
      <w:r w:rsidRPr="003856E7">
        <w:rPr>
          <w:rFonts w:ascii="Arial" w:hAnsi="Arial" w:cs="Arial"/>
          <w:sz w:val="20"/>
          <w:szCs w:val="20"/>
          <w:lang w:val="en-US" w:eastAsia="en-US"/>
        </w:rPr>
        <w:t xml:space="preserve"> to be attended to before he can request a further inspection</w:t>
      </w:r>
    </w:p>
    <w:p w:rsidR="003856E7" w:rsidRPr="003856E7" w:rsidRDefault="003856E7" w:rsidP="003856E7">
      <w:pPr>
        <w:keepNext/>
        <w:spacing w:after="0" w:line="276" w:lineRule="auto"/>
        <w:jc w:val="both"/>
        <w:outlineLvl w:val="4"/>
        <w:rPr>
          <w:rFonts w:ascii="Arial" w:hAnsi="Arial" w:cs="Arial"/>
          <w:b/>
          <w:bCs/>
          <w:sz w:val="20"/>
          <w:szCs w:val="20"/>
          <w:lang w:val="en-US" w:eastAsia="en-US"/>
        </w:rPr>
      </w:pPr>
    </w:p>
    <w:p w:rsidR="003856E7" w:rsidRPr="003856E7" w:rsidRDefault="003856E7" w:rsidP="003856E7">
      <w:pPr>
        <w:keepNext/>
        <w:spacing w:after="0" w:line="276" w:lineRule="auto"/>
        <w:jc w:val="both"/>
        <w:outlineLvl w:val="4"/>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Final Completion</w:t>
      </w:r>
    </w:p>
    <w:p w:rsidR="003856E7" w:rsidRPr="003856E7" w:rsidRDefault="003856E7" w:rsidP="003856E7">
      <w:pPr>
        <w:numPr>
          <w:ilvl w:val="0"/>
          <w:numId w:val="42"/>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Within seven </w:t>
      </w:r>
      <w:r w:rsidRPr="003856E7">
        <w:rPr>
          <w:rFonts w:ascii="Arial" w:hAnsi="Arial" w:cs="Arial"/>
          <w:bCs/>
          <w:sz w:val="20"/>
          <w:szCs w:val="20"/>
          <w:lang w:val="en-US" w:eastAsia="en-US"/>
        </w:rPr>
        <w:t>calendar days</w:t>
      </w:r>
      <w:r w:rsidRPr="003856E7">
        <w:rPr>
          <w:rFonts w:ascii="Arial" w:hAnsi="Arial" w:cs="Arial"/>
          <w:sz w:val="20"/>
          <w:szCs w:val="20"/>
          <w:lang w:val="en-US" w:eastAsia="en-US"/>
        </w:rPr>
        <w:t xml:space="preserve"> of </w:t>
      </w:r>
      <w:r w:rsidRPr="003856E7">
        <w:rPr>
          <w:rFonts w:ascii="Arial" w:hAnsi="Arial" w:cs="Arial"/>
          <w:bCs/>
          <w:sz w:val="20"/>
          <w:szCs w:val="20"/>
          <w:lang w:val="en-US" w:eastAsia="en-US"/>
        </w:rPr>
        <w:t>practical completion</w:t>
      </w:r>
      <w:r w:rsidRPr="003856E7">
        <w:rPr>
          <w:rFonts w:ascii="Arial" w:hAnsi="Arial" w:cs="Arial"/>
          <w:sz w:val="20"/>
          <w:szCs w:val="20"/>
          <w:lang w:val="en-US" w:eastAsia="en-US"/>
        </w:rPr>
        <w:t xml:space="preserve"> the Project Manager shall prepare and issue to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a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list detailing the incomplete work and </w:t>
      </w:r>
      <w:r w:rsidRPr="003856E7">
        <w:rPr>
          <w:rFonts w:ascii="Arial" w:hAnsi="Arial" w:cs="Arial"/>
          <w:bCs/>
          <w:sz w:val="20"/>
          <w:szCs w:val="20"/>
          <w:lang w:val="en-US" w:eastAsia="en-US"/>
        </w:rPr>
        <w:t>defects</w:t>
      </w:r>
      <w:r w:rsidRPr="003856E7">
        <w:rPr>
          <w:rFonts w:ascii="Arial" w:hAnsi="Arial" w:cs="Arial"/>
          <w:sz w:val="20"/>
          <w:szCs w:val="20"/>
          <w:lang w:val="en-US" w:eastAsia="en-US"/>
        </w:rPr>
        <w:t xml:space="preserve"> to be rectified within a reasonable period</w:t>
      </w:r>
    </w:p>
    <w:p w:rsidR="003856E7" w:rsidRPr="003856E7" w:rsidRDefault="003856E7" w:rsidP="003856E7">
      <w:pPr>
        <w:numPr>
          <w:ilvl w:val="0"/>
          <w:numId w:val="42"/>
        </w:numPr>
        <w:spacing w:after="0" w:line="240" w:lineRule="auto"/>
        <w:jc w:val="both"/>
        <w:rPr>
          <w:rFonts w:ascii="Arial" w:hAnsi="Arial" w:cs="Arial"/>
          <w:bCs/>
          <w:sz w:val="20"/>
          <w:szCs w:val="20"/>
          <w:lang w:val="en-US" w:eastAsia="en-US"/>
        </w:rPr>
      </w:pPr>
      <w:r w:rsidRPr="003856E7">
        <w:rPr>
          <w:rFonts w:ascii="Arial" w:hAnsi="Arial" w:cs="Arial"/>
          <w:sz w:val="20"/>
          <w:szCs w:val="20"/>
          <w:lang w:val="en-US" w:eastAsia="en-US"/>
        </w:rPr>
        <w:t xml:space="preserve">The </w:t>
      </w:r>
      <w:r w:rsidRPr="003856E7">
        <w:rPr>
          <w:rFonts w:ascii="Arial" w:hAnsi="Arial" w:cs="Arial"/>
          <w:bCs/>
          <w:sz w:val="20"/>
          <w:szCs w:val="20"/>
          <w:lang w:val="en-US" w:eastAsia="en-US"/>
        </w:rPr>
        <w:t xml:space="preserve">defects </w:t>
      </w:r>
      <w:r w:rsidRPr="003856E7">
        <w:rPr>
          <w:rFonts w:ascii="Arial" w:hAnsi="Arial" w:cs="Arial"/>
          <w:sz w:val="20"/>
          <w:szCs w:val="20"/>
          <w:lang w:val="en-US" w:eastAsia="en-US"/>
        </w:rPr>
        <w:t xml:space="preserve">liability period of fourteen </w:t>
      </w:r>
      <w:r w:rsidRPr="003856E7">
        <w:rPr>
          <w:rFonts w:ascii="Arial" w:hAnsi="Arial" w:cs="Arial"/>
          <w:bCs/>
          <w:sz w:val="20"/>
          <w:szCs w:val="20"/>
          <w:lang w:val="en-US" w:eastAsia="en-US"/>
        </w:rPr>
        <w:t>calendar days</w:t>
      </w:r>
      <w:r w:rsidRPr="003856E7">
        <w:rPr>
          <w:rFonts w:ascii="Arial" w:hAnsi="Arial" w:cs="Arial"/>
          <w:sz w:val="20"/>
          <w:szCs w:val="20"/>
          <w:lang w:val="en-US" w:eastAsia="en-US"/>
        </w:rPr>
        <w:t xml:space="preserve"> shall start on the date of </w:t>
      </w:r>
      <w:r w:rsidRPr="003856E7">
        <w:rPr>
          <w:rFonts w:ascii="Arial" w:hAnsi="Arial" w:cs="Arial"/>
          <w:bCs/>
          <w:sz w:val="20"/>
          <w:szCs w:val="20"/>
          <w:lang w:val="en-US" w:eastAsia="en-US"/>
        </w:rPr>
        <w:t>practical completion</w:t>
      </w:r>
    </w:p>
    <w:p w:rsidR="003856E7" w:rsidRPr="003856E7" w:rsidRDefault="003856E7" w:rsidP="003856E7">
      <w:pPr>
        <w:numPr>
          <w:ilvl w:val="0"/>
          <w:numId w:val="42"/>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On the expiry of the </w:t>
      </w:r>
      <w:r w:rsidRPr="003856E7">
        <w:rPr>
          <w:rFonts w:ascii="Arial" w:hAnsi="Arial" w:cs="Arial"/>
          <w:bCs/>
          <w:sz w:val="20"/>
          <w:szCs w:val="20"/>
          <w:lang w:val="en-US" w:eastAsia="en-US"/>
        </w:rPr>
        <w:t>defects</w:t>
      </w:r>
      <w:r w:rsidRPr="003856E7">
        <w:rPr>
          <w:rFonts w:ascii="Arial" w:hAnsi="Arial" w:cs="Arial"/>
          <w:sz w:val="20"/>
          <w:szCs w:val="20"/>
          <w:lang w:val="en-US" w:eastAsia="en-US"/>
        </w:rPr>
        <w:t xml:space="preserve"> liability period the Project Manager</w:t>
      </w:r>
      <w:r w:rsidRPr="003856E7">
        <w:rPr>
          <w:rFonts w:ascii="Arial" w:hAnsi="Arial" w:cs="Arial"/>
          <w:bCs/>
          <w:sz w:val="20"/>
          <w:szCs w:val="20"/>
          <w:lang w:val="en-US" w:eastAsia="en-US"/>
        </w:rPr>
        <w:t xml:space="preserve"> </w:t>
      </w:r>
      <w:r w:rsidRPr="003856E7">
        <w:rPr>
          <w:rFonts w:ascii="Arial" w:hAnsi="Arial" w:cs="Arial"/>
          <w:sz w:val="20"/>
          <w:szCs w:val="20"/>
          <w:lang w:val="en-US" w:eastAsia="en-US"/>
        </w:rPr>
        <w:t xml:space="preserve">shall immediately inspect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for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w:t>
      </w:r>
      <w:r w:rsidRPr="003856E7">
        <w:rPr>
          <w:rFonts w:ascii="Arial" w:hAnsi="Arial" w:cs="Arial"/>
          <w:bCs/>
          <w:sz w:val="20"/>
          <w:szCs w:val="20"/>
          <w:lang w:val="en-US" w:eastAsia="en-US"/>
        </w:rPr>
        <w:t>Where the works:</w:t>
      </w:r>
    </w:p>
    <w:p w:rsidR="003856E7" w:rsidRPr="003856E7" w:rsidRDefault="003856E7" w:rsidP="003856E7">
      <w:pPr>
        <w:numPr>
          <w:ilvl w:val="0"/>
          <w:numId w:val="42"/>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Has reached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the Project Manager shall at once issue a certificate of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to the </w:t>
      </w:r>
      <w:r w:rsidRPr="003856E7">
        <w:rPr>
          <w:rFonts w:ascii="Arial" w:hAnsi="Arial" w:cs="Arial"/>
          <w:bCs/>
          <w:sz w:val="20"/>
          <w:szCs w:val="20"/>
          <w:lang w:val="en-US" w:eastAsia="en-US"/>
        </w:rPr>
        <w:t>contractor</w:t>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r w:rsidRPr="003856E7">
        <w:rPr>
          <w:rFonts w:ascii="Arial" w:hAnsi="Arial" w:cs="Arial"/>
          <w:bCs/>
          <w:sz w:val="20"/>
          <w:szCs w:val="20"/>
          <w:lang w:val="en-US" w:eastAsia="en-US"/>
        </w:rPr>
        <w:tab/>
      </w:r>
    </w:p>
    <w:p w:rsidR="003856E7" w:rsidRPr="003856E7" w:rsidRDefault="003856E7" w:rsidP="003856E7">
      <w:pPr>
        <w:numPr>
          <w:ilvl w:val="0"/>
          <w:numId w:val="42"/>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Has not reached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the Project Manager shall issue a </w:t>
      </w:r>
      <w:r w:rsidRPr="003856E7">
        <w:rPr>
          <w:rFonts w:ascii="Arial" w:hAnsi="Arial" w:cs="Arial"/>
          <w:bCs/>
          <w:sz w:val="20"/>
          <w:szCs w:val="20"/>
          <w:lang w:val="en-US" w:eastAsia="en-US"/>
        </w:rPr>
        <w:t>defects</w:t>
      </w:r>
      <w:r w:rsidRPr="003856E7">
        <w:rPr>
          <w:rFonts w:ascii="Arial" w:hAnsi="Arial" w:cs="Arial"/>
          <w:sz w:val="20"/>
          <w:szCs w:val="20"/>
          <w:lang w:val="en-US" w:eastAsia="en-US"/>
        </w:rPr>
        <w:t xml:space="preserve"> list to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detailing any incomplete work and </w:t>
      </w:r>
      <w:r w:rsidRPr="003856E7">
        <w:rPr>
          <w:rFonts w:ascii="Arial" w:hAnsi="Arial" w:cs="Arial"/>
          <w:bCs/>
          <w:sz w:val="20"/>
          <w:szCs w:val="20"/>
          <w:lang w:val="en-US" w:eastAsia="en-US"/>
        </w:rPr>
        <w:t xml:space="preserve">defects </w:t>
      </w:r>
      <w:r w:rsidRPr="003856E7">
        <w:rPr>
          <w:rFonts w:ascii="Arial" w:hAnsi="Arial" w:cs="Arial"/>
          <w:sz w:val="20"/>
          <w:szCs w:val="20"/>
          <w:lang w:val="en-US" w:eastAsia="en-US"/>
        </w:rPr>
        <w:t xml:space="preserve">to be rectified before the Project Manager will undertake a further inspection </w:t>
      </w:r>
    </w:p>
    <w:p w:rsidR="003856E7" w:rsidRPr="003856E7" w:rsidRDefault="003856E7" w:rsidP="003856E7">
      <w:pPr>
        <w:numPr>
          <w:ilvl w:val="0"/>
          <w:numId w:val="42"/>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Where the </w:t>
      </w:r>
      <w:r w:rsidRPr="003856E7">
        <w:rPr>
          <w:rFonts w:ascii="Arial" w:hAnsi="Arial" w:cs="Arial"/>
          <w:bCs/>
          <w:sz w:val="20"/>
          <w:szCs w:val="20"/>
          <w:lang w:val="en-US" w:eastAsia="en-US"/>
        </w:rPr>
        <w:t xml:space="preserve">contractor </w:t>
      </w:r>
      <w:r w:rsidRPr="003856E7">
        <w:rPr>
          <w:rFonts w:ascii="Arial" w:hAnsi="Arial" w:cs="Arial"/>
          <w:sz w:val="20"/>
          <w:szCs w:val="20"/>
          <w:lang w:val="en-US" w:eastAsia="en-US"/>
        </w:rPr>
        <w:t xml:space="preserve">has achieved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the </w:t>
      </w:r>
      <w:r w:rsidRPr="003856E7">
        <w:rPr>
          <w:rFonts w:ascii="Arial" w:hAnsi="Arial" w:cs="Arial"/>
          <w:bCs/>
          <w:sz w:val="20"/>
          <w:szCs w:val="20"/>
          <w:lang w:val="en-US" w:eastAsia="en-US"/>
        </w:rPr>
        <w:t>latent defects</w:t>
      </w:r>
      <w:r w:rsidRPr="003856E7">
        <w:rPr>
          <w:rFonts w:ascii="Arial" w:hAnsi="Arial" w:cs="Arial"/>
          <w:sz w:val="20"/>
          <w:szCs w:val="20"/>
          <w:lang w:val="en-US" w:eastAsia="en-US"/>
        </w:rPr>
        <w:t xml:space="preserve"> liability period shall end three years from the date of </w:t>
      </w:r>
      <w:r w:rsidRPr="003856E7">
        <w:rPr>
          <w:rFonts w:ascii="Arial" w:hAnsi="Arial" w:cs="Arial"/>
          <w:bCs/>
          <w:sz w:val="20"/>
          <w:szCs w:val="20"/>
          <w:lang w:val="en-US" w:eastAsia="en-US"/>
        </w:rPr>
        <w:t>final completion</w:t>
      </w:r>
      <w:r w:rsidRPr="003856E7">
        <w:rPr>
          <w:rFonts w:ascii="Arial" w:hAnsi="Arial" w:cs="Arial"/>
          <w:sz w:val="20"/>
          <w:szCs w:val="20"/>
          <w:lang w:val="en-US" w:eastAsia="en-US"/>
        </w:rPr>
        <w:t xml:space="preserve"> </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keepNext/>
        <w:spacing w:after="0" w:line="276" w:lineRule="auto"/>
        <w:jc w:val="both"/>
        <w:outlineLvl w:val="6"/>
        <w:rPr>
          <w:rFonts w:ascii="Arial" w:hAnsi="Arial" w:cs="Arial"/>
          <w:b/>
          <w:bCs/>
          <w:sz w:val="20"/>
          <w:szCs w:val="20"/>
          <w:u w:val="single"/>
          <w:lang w:eastAsia="en-US"/>
        </w:rPr>
      </w:pPr>
      <w:r w:rsidRPr="003856E7">
        <w:rPr>
          <w:rFonts w:ascii="Arial" w:hAnsi="Arial" w:cs="Arial"/>
          <w:b/>
          <w:bCs/>
          <w:sz w:val="20"/>
          <w:szCs w:val="20"/>
          <w:u w:val="single"/>
          <w:lang w:eastAsia="en-US"/>
        </w:rPr>
        <w:t xml:space="preserve">Employer: </w:t>
      </w:r>
      <w:r w:rsidRPr="003856E7">
        <w:rPr>
          <w:rFonts w:ascii="Arial" w:hAnsi="Arial" w:cs="Arial"/>
          <w:b/>
          <w:bCs/>
          <w:sz w:val="20"/>
          <w:szCs w:val="20"/>
          <w:u w:val="single"/>
          <w:lang w:val="en-US" w:eastAsia="en-US"/>
        </w:rPr>
        <w:t>The employer shall:</w:t>
      </w:r>
    </w:p>
    <w:p w:rsidR="003856E7" w:rsidRPr="003856E7" w:rsidRDefault="003856E7" w:rsidP="003856E7">
      <w:pPr>
        <w:numPr>
          <w:ilvl w:val="0"/>
          <w:numId w:val="43"/>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Hand over the </w:t>
      </w:r>
      <w:r w:rsidRPr="003856E7">
        <w:rPr>
          <w:rFonts w:ascii="Arial" w:hAnsi="Arial" w:cs="Arial"/>
          <w:bCs/>
          <w:sz w:val="20"/>
          <w:szCs w:val="20"/>
          <w:lang w:val="en-US" w:eastAsia="en-US"/>
        </w:rPr>
        <w:t xml:space="preserve">site </w:t>
      </w:r>
      <w:r w:rsidRPr="003856E7">
        <w:rPr>
          <w:rFonts w:ascii="Arial" w:hAnsi="Arial" w:cs="Arial"/>
          <w:sz w:val="20"/>
          <w:szCs w:val="20"/>
          <w:lang w:val="en-US" w:eastAsia="en-US"/>
        </w:rPr>
        <w:t xml:space="preserve">to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by the date stated in the </w:t>
      </w:r>
      <w:r w:rsidRPr="003856E7">
        <w:rPr>
          <w:rFonts w:ascii="Arial" w:hAnsi="Arial" w:cs="Arial"/>
          <w:bCs/>
          <w:sz w:val="20"/>
          <w:szCs w:val="20"/>
          <w:lang w:val="en-US" w:eastAsia="en-US"/>
        </w:rPr>
        <w:t>schedule.</w:t>
      </w:r>
      <w:r w:rsidRPr="003856E7">
        <w:rPr>
          <w:rFonts w:ascii="Arial" w:hAnsi="Arial" w:cs="Arial"/>
          <w:sz w:val="20"/>
          <w:szCs w:val="20"/>
          <w:lang w:val="en-US" w:eastAsia="en-US"/>
        </w:rPr>
        <w:t xml:space="preserve"> The </w:t>
      </w:r>
      <w:r w:rsidRPr="003856E7">
        <w:rPr>
          <w:rFonts w:ascii="Arial" w:hAnsi="Arial" w:cs="Arial"/>
          <w:bCs/>
          <w:sz w:val="20"/>
          <w:szCs w:val="20"/>
          <w:lang w:val="en-US" w:eastAsia="en-US"/>
        </w:rPr>
        <w:t xml:space="preserve">construction period </w:t>
      </w:r>
      <w:r w:rsidRPr="003856E7">
        <w:rPr>
          <w:rFonts w:ascii="Arial" w:hAnsi="Arial" w:cs="Arial"/>
          <w:sz w:val="20"/>
          <w:szCs w:val="20"/>
          <w:lang w:val="en-US" w:eastAsia="en-US"/>
        </w:rPr>
        <w:t xml:space="preserve">and </w:t>
      </w:r>
      <w:r w:rsidRPr="003856E7">
        <w:rPr>
          <w:rFonts w:ascii="Arial" w:hAnsi="Arial" w:cs="Arial"/>
          <w:bCs/>
          <w:sz w:val="20"/>
          <w:szCs w:val="20"/>
          <w:lang w:val="en-US" w:eastAsia="en-US"/>
        </w:rPr>
        <w:t>latent defects</w:t>
      </w:r>
      <w:r w:rsidRPr="003856E7">
        <w:rPr>
          <w:rFonts w:ascii="Arial" w:hAnsi="Arial" w:cs="Arial"/>
          <w:sz w:val="20"/>
          <w:szCs w:val="20"/>
          <w:lang w:val="en-US" w:eastAsia="en-US"/>
        </w:rPr>
        <w:t xml:space="preserve"> liability period shall commence with the handover of the </w:t>
      </w:r>
      <w:r w:rsidRPr="003856E7">
        <w:rPr>
          <w:rFonts w:ascii="Arial" w:hAnsi="Arial" w:cs="Arial"/>
          <w:bCs/>
          <w:sz w:val="20"/>
          <w:szCs w:val="20"/>
          <w:lang w:val="en-US" w:eastAsia="en-US"/>
        </w:rPr>
        <w:t>site.</w:t>
      </w:r>
    </w:p>
    <w:p w:rsidR="003856E7" w:rsidRPr="003856E7" w:rsidRDefault="003856E7" w:rsidP="003856E7">
      <w:pPr>
        <w:numPr>
          <w:ilvl w:val="0"/>
          <w:numId w:val="43"/>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Arrange for water, sewer and electrical connections as required and pay all fees concerning this</w:t>
      </w:r>
    </w:p>
    <w:p w:rsidR="003856E7" w:rsidRPr="003856E7" w:rsidRDefault="003856E7" w:rsidP="003856E7">
      <w:pPr>
        <w:numPr>
          <w:ilvl w:val="0"/>
          <w:numId w:val="43"/>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Provide water and electricity as required for the execution of the </w:t>
      </w:r>
      <w:r w:rsidRPr="003856E7">
        <w:rPr>
          <w:rFonts w:ascii="Arial" w:hAnsi="Arial" w:cs="Arial"/>
          <w:bCs/>
          <w:sz w:val="20"/>
          <w:szCs w:val="20"/>
          <w:lang w:val="en-US" w:eastAsia="en-US"/>
        </w:rPr>
        <w:t xml:space="preserve">works </w:t>
      </w:r>
      <w:r w:rsidRPr="003856E7">
        <w:rPr>
          <w:rFonts w:ascii="Arial" w:hAnsi="Arial" w:cs="Arial"/>
          <w:sz w:val="20"/>
          <w:szCs w:val="20"/>
          <w:lang w:val="en-US" w:eastAsia="en-US"/>
        </w:rPr>
        <w:t>free of charge.</w:t>
      </w:r>
    </w:p>
    <w:p w:rsidR="003856E7" w:rsidRPr="003856E7" w:rsidRDefault="003856E7" w:rsidP="003856E7">
      <w:pPr>
        <w:numPr>
          <w:ilvl w:val="0"/>
          <w:numId w:val="43"/>
        </w:numPr>
        <w:spacing w:after="0" w:line="240" w:lineRule="auto"/>
        <w:jc w:val="both"/>
        <w:rPr>
          <w:rFonts w:ascii="Arial" w:hAnsi="Arial" w:cs="Arial"/>
          <w:bCs/>
          <w:sz w:val="20"/>
          <w:szCs w:val="20"/>
          <w:lang w:val="en-US" w:eastAsia="en-US"/>
        </w:rPr>
      </w:pPr>
      <w:r w:rsidRPr="003856E7">
        <w:rPr>
          <w:rFonts w:ascii="Arial" w:hAnsi="Arial" w:cs="Arial"/>
          <w:sz w:val="20"/>
          <w:szCs w:val="20"/>
          <w:lang w:val="en-US" w:eastAsia="en-US"/>
        </w:rPr>
        <w:t xml:space="preserve">Not issue instructions to, interfere with, hinder or obstruct any of the </w:t>
      </w:r>
      <w:r w:rsidRPr="003856E7">
        <w:rPr>
          <w:rFonts w:ascii="Arial" w:hAnsi="Arial" w:cs="Arial"/>
          <w:bCs/>
          <w:sz w:val="20"/>
          <w:szCs w:val="20"/>
          <w:lang w:val="en-US" w:eastAsia="en-US"/>
        </w:rPr>
        <w:t xml:space="preserve">contractor's </w:t>
      </w:r>
      <w:r w:rsidRPr="003856E7">
        <w:rPr>
          <w:rFonts w:ascii="Arial" w:hAnsi="Arial" w:cs="Arial"/>
          <w:sz w:val="20"/>
          <w:szCs w:val="20"/>
          <w:lang w:val="en-US" w:eastAsia="en-US"/>
        </w:rPr>
        <w:t xml:space="preserve">workers or any other persons employed or acting on behalf of the </w:t>
      </w:r>
      <w:r w:rsidRPr="003856E7">
        <w:rPr>
          <w:rFonts w:ascii="Arial" w:hAnsi="Arial" w:cs="Arial"/>
          <w:bCs/>
          <w:sz w:val="20"/>
          <w:szCs w:val="20"/>
          <w:lang w:val="en-US" w:eastAsia="en-US"/>
        </w:rPr>
        <w:t>contractor.</w:t>
      </w:r>
    </w:p>
    <w:p w:rsidR="003856E7" w:rsidRPr="003856E7" w:rsidRDefault="003856E7" w:rsidP="003856E7">
      <w:pPr>
        <w:keepNext/>
        <w:spacing w:after="0" w:line="276" w:lineRule="auto"/>
        <w:jc w:val="both"/>
        <w:outlineLvl w:val="3"/>
        <w:rPr>
          <w:rFonts w:ascii="Arial" w:hAnsi="Arial" w:cs="Arial"/>
          <w:b/>
          <w:bCs/>
          <w:sz w:val="20"/>
          <w:szCs w:val="20"/>
          <w:lang w:val="en-US" w:eastAsia="en-US"/>
        </w:rPr>
      </w:pPr>
    </w:p>
    <w:p w:rsidR="003856E7" w:rsidRPr="003856E7" w:rsidRDefault="003856E7" w:rsidP="003856E7">
      <w:pPr>
        <w:keepNext/>
        <w:spacing w:after="0" w:line="276" w:lineRule="auto"/>
        <w:jc w:val="both"/>
        <w:outlineLvl w:val="3"/>
        <w:rPr>
          <w:rFonts w:ascii="Arial" w:hAnsi="Arial" w:cs="Arial"/>
          <w:b/>
          <w:bCs/>
          <w:sz w:val="20"/>
          <w:szCs w:val="20"/>
          <w:u w:val="single"/>
          <w:lang w:val="en-US" w:eastAsia="en-US"/>
        </w:rPr>
      </w:pPr>
      <w:r w:rsidRPr="003856E7">
        <w:rPr>
          <w:rFonts w:ascii="Arial" w:hAnsi="Arial" w:cs="Arial"/>
          <w:b/>
          <w:bCs/>
          <w:sz w:val="20"/>
          <w:szCs w:val="20"/>
          <w:u w:val="single"/>
          <w:lang w:val="en-US" w:eastAsia="en-US"/>
        </w:rPr>
        <w:t>Risk and Insurance</w:t>
      </w:r>
    </w:p>
    <w:p w:rsidR="003856E7" w:rsidRPr="003856E7" w:rsidRDefault="003856E7" w:rsidP="003856E7">
      <w:pPr>
        <w:numPr>
          <w:ilvl w:val="0"/>
          <w:numId w:val="44"/>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indemnifies the NHLS against any loss in respect of claims from other parties arising out of or due to the execution of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or occupation of the </w:t>
      </w:r>
      <w:r w:rsidRPr="003856E7">
        <w:rPr>
          <w:rFonts w:ascii="Arial" w:hAnsi="Arial" w:cs="Arial"/>
          <w:bCs/>
          <w:sz w:val="20"/>
          <w:szCs w:val="20"/>
          <w:lang w:val="en-US" w:eastAsia="en-US"/>
        </w:rPr>
        <w:t xml:space="preserve">site </w:t>
      </w:r>
      <w:r w:rsidRPr="003856E7">
        <w:rPr>
          <w:rFonts w:ascii="Arial" w:hAnsi="Arial" w:cs="Arial"/>
          <w:sz w:val="20"/>
          <w:szCs w:val="20"/>
          <w:lang w:val="en-US" w:eastAsia="en-US"/>
        </w:rPr>
        <w:t xml:space="preserve">by the </w:t>
      </w:r>
      <w:r w:rsidRPr="003856E7">
        <w:rPr>
          <w:rFonts w:ascii="Arial" w:hAnsi="Arial" w:cs="Arial"/>
          <w:bCs/>
          <w:sz w:val="20"/>
          <w:szCs w:val="20"/>
          <w:lang w:val="en-US" w:eastAsia="en-US"/>
        </w:rPr>
        <w:t xml:space="preserve">contractor </w:t>
      </w:r>
      <w:r w:rsidRPr="003856E7">
        <w:rPr>
          <w:rFonts w:ascii="Arial" w:hAnsi="Arial" w:cs="Arial"/>
          <w:sz w:val="20"/>
          <w:szCs w:val="20"/>
          <w:lang w:val="en-US" w:eastAsia="en-US"/>
        </w:rPr>
        <w:t>consequent upon:</w:t>
      </w:r>
    </w:p>
    <w:p w:rsidR="003856E7" w:rsidRPr="003856E7" w:rsidRDefault="003856E7" w:rsidP="003856E7">
      <w:pPr>
        <w:numPr>
          <w:ilvl w:val="1"/>
          <w:numId w:val="48"/>
        </w:numPr>
        <w:spacing w:after="0" w:line="240" w:lineRule="auto"/>
        <w:contextualSpacing/>
        <w:jc w:val="both"/>
        <w:rPr>
          <w:rFonts w:ascii="Arial" w:hAnsi="Arial" w:cs="Arial"/>
          <w:sz w:val="20"/>
          <w:szCs w:val="20"/>
          <w:lang w:val="en-US" w:eastAsia="en-US"/>
        </w:rPr>
      </w:pPr>
      <w:r w:rsidRPr="003856E7">
        <w:rPr>
          <w:rFonts w:ascii="Arial" w:hAnsi="Arial" w:cs="Arial"/>
          <w:sz w:val="20"/>
          <w:szCs w:val="20"/>
          <w:lang w:val="en-US" w:eastAsia="en-US"/>
        </w:rPr>
        <w:t>Death or bodily injury or illness of any person.</w:t>
      </w:r>
    </w:p>
    <w:p w:rsidR="003856E7" w:rsidRPr="003856E7" w:rsidRDefault="003856E7" w:rsidP="003856E7">
      <w:pPr>
        <w:numPr>
          <w:ilvl w:val="1"/>
          <w:numId w:val="48"/>
        </w:numPr>
        <w:spacing w:after="0" w:line="240" w:lineRule="auto"/>
        <w:contextualSpacing/>
        <w:jc w:val="both"/>
        <w:rPr>
          <w:rFonts w:ascii="Arial" w:hAnsi="Arial" w:cs="Arial"/>
          <w:bCs/>
          <w:sz w:val="20"/>
          <w:szCs w:val="20"/>
          <w:lang w:val="en-US" w:eastAsia="en-US"/>
        </w:rPr>
      </w:pPr>
      <w:r w:rsidRPr="003856E7">
        <w:rPr>
          <w:rFonts w:ascii="Arial" w:hAnsi="Arial" w:cs="Arial"/>
          <w:sz w:val="20"/>
          <w:szCs w:val="20"/>
          <w:lang w:val="en-US" w:eastAsia="en-US"/>
        </w:rPr>
        <w:t xml:space="preserve">Physical loss and damage to any property other than the </w:t>
      </w:r>
      <w:r w:rsidRPr="003856E7">
        <w:rPr>
          <w:rFonts w:ascii="Arial" w:hAnsi="Arial" w:cs="Arial"/>
          <w:bCs/>
          <w:sz w:val="20"/>
          <w:szCs w:val="20"/>
          <w:lang w:val="en-US" w:eastAsia="en-US"/>
        </w:rPr>
        <w:t>works.</w:t>
      </w:r>
    </w:p>
    <w:p w:rsidR="003856E7" w:rsidRPr="003856E7" w:rsidRDefault="003856E7" w:rsidP="003856E7">
      <w:pPr>
        <w:numPr>
          <w:ilvl w:val="1"/>
          <w:numId w:val="48"/>
        </w:numPr>
        <w:spacing w:after="0" w:line="240" w:lineRule="auto"/>
        <w:contextualSpacing/>
        <w:jc w:val="both"/>
        <w:rPr>
          <w:rFonts w:ascii="Arial" w:hAnsi="Arial" w:cs="Arial"/>
          <w:sz w:val="20"/>
          <w:szCs w:val="20"/>
          <w:lang w:val="en-US" w:eastAsia="en-US"/>
        </w:rPr>
      </w:pPr>
      <w:r w:rsidRPr="003856E7">
        <w:rPr>
          <w:rFonts w:ascii="Arial" w:hAnsi="Arial" w:cs="Arial"/>
          <w:sz w:val="20"/>
          <w:szCs w:val="20"/>
          <w:lang w:val="en-US" w:eastAsia="en-US"/>
        </w:rPr>
        <w:t>Removal of or interference with lateral support of an adjoining property.</w:t>
      </w:r>
    </w:p>
    <w:p w:rsidR="003856E7" w:rsidRPr="003856E7" w:rsidRDefault="003856E7" w:rsidP="003856E7">
      <w:pPr>
        <w:spacing w:after="0" w:line="276" w:lineRule="auto"/>
        <w:ind w:left="1440"/>
        <w:contextualSpacing/>
        <w:jc w:val="both"/>
        <w:rPr>
          <w:rFonts w:ascii="Arial" w:hAnsi="Arial" w:cs="Arial"/>
          <w:sz w:val="20"/>
          <w:szCs w:val="20"/>
          <w:lang w:val="en-US" w:eastAsia="en-US"/>
        </w:rPr>
      </w:pPr>
    </w:p>
    <w:p w:rsidR="003856E7" w:rsidRPr="003856E7" w:rsidRDefault="003856E7" w:rsidP="003856E7">
      <w:pPr>
        <w:numPr>
          <w:ilvl w:val="0"/>
          <w:numId w:val="44"/>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shall take out insurances in respect of his employees as are required by law.</w:t>
      </w:r>
    </w:p>
    <w:p w:rsidR="003856E7" w:rsidRPr="003856E7" w:rsidRDefault="003856E7" w:rsidP="003856E7">
      <w:pPr>
        <w:numPr>
          <w:ilvl w:val="0"/>
          <w:numId w:val="44"/>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Where, in the opinion of the Project Manager, loss and damage to the </w:t>
      </w:r>
      <w:r w:rsidRPr="003856E7">
        <w:rPr>
          <w:rFonts w:ascii="Arial" w:hAnsi="Arial" w:cs="Arial"/>
          <w:bCs/>
          <w:sz w:val="20"/>
          <w:szCs w:val="20"/>
          <w:lang w:val="en-US" w:eastAsia="en-US"/>
        </w:rPr>
        <w:t>works</w:t>
      </w:r>
      <w:r w:rsidRPr="003856E7">
        <w:rPr>
          <w:rFonts w:ascii="Arial" w:hAnsi="Arial" w:cs="Arial"/>
          <w:sz w:val="20"/>
          <w:szCs w:val="20"/>
          <w:lang w:val="en-US" w:eastAsia="en-US"/>
        </w:rPr>
        <w:t xml:space="preserve"> due to the </w:t>
      </w:r>
      <w:r w:rsidRPr="003856E7">
        <w:rPr>
          <w:rFonts w:ascii="Arial" w:hAnsi="Arial" w:cs="Arial"/>
          <w:bCs/>
          <w:sz w:val="20"/>
          <w:szCs w:val="20"/>
          <w:lang w:val="en-US" w:eastAsia="en-US"/>
        </w:rPr>
        <w:t xml:space="preserve">contractor's </w:t>
      </w:r>
      <w:r w:rsidRPr="003856E7">
        <w:rPr>
          <w:rFonts w:ascii="Arial" w:hAnsi="Arial" w:cs="Arial"/>
          <w:sz w:val="20"/>
          <w:szCs w:val="20"/>
          <w:lang w:val="en-US" w:eastAsia="en-US"/>
        </w:rPr>
        <w:t xml:space="preserve">negligence 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shall be liable for such loss and damage.</w:t>
      </w:r>
    </w:p>
    <w:p w:rsidR="003856E7" w:rsidRPr="003856E7" w:rsidRDefault="003856E7" w:rsidP="003856E7">
      <w:pPr>
        <w:numPr>
          <w:ilvl w:val="0"/>
          <w:numId w:val="44"/>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w:t>
      </w:r>
      <w:r w:rsidRPr="003856E7">
        <w:rPr>
          <w:rFonts w:ascii="Arial" w:hAnsi="Arial" w:cs="Arial"/>
          <w:bCs/>
          <w:sz w:val="20"/>
          <w:szCs w:val="20"/>
          <w:lang w:val="en-US" w:eastAsia="en-US"/>
        </w:rPr>
        <w:t>contractor</w:t>
      </w:r>
      <w:r w:rsidRPr="003856E7">
        <w:rPr>
          <w:rFonts w:ascii="Arial" w:hAnsi="Arial" w:cs="Arial"/>
          <w:sz w:val="20"/>
          <w:szCs w:val="20"/>
          <w:lang w:val="en-US" w:eastAsia="en-US"/>
        </w:rPr>
        <w:t xml:space="preserve"> shall in all circumstances be at risk for loss of, or damage to his construction plant or vehicles. </w:t>
      </w:r>
    </w:p>
    <w:p w:rsidR="003856E7" w:rsidRPr="003856E7" w:rsidRDefault="003856E7" w:rsidP="003856E7">
      <w:pPr>
        <w:numPr>
          <w:ilvl w:val="0"/>
          <w:numId w:val="44"/>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3856E7" w:rsidRPr="003856E7" w:rsidRDefault="003856E7" w:rsidP="003856E7">
      <w:pPr>
        <w:numPr>
          <w:ilvl w:val="0"/>
          <w:numId w:val="45"/>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lastRenderedPageBreak/>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3856E7" w:rsidRPr="003856E7" w:rsidRDefault="003856E7" w:rsidP="003856E7">
      <w:pPr>
        <w:numPr>
          <w:ilvl w:val="0"/>
          <w:numId w:val="45"/>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3856E7" w:rsidRPr="003856E7" w:rsidRDefault="003856E7" w:rsidP="003856E7">
      <w:pPr>
        <w:numPr>
          <w:ilvl w:val="0"/>
          <w:numId w:val="45"/>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The existing premises will be occupied at all times and the Contractor will be required to keep all noise to a minimum</w:t>
      </w:r>
    </w:p>
    <w:p w:rsidR="003856E7" w:rsidRPr="003856E7" w:rsidRDefault="003856E7" w:rsidP="003856E7">
      <w:pPr>
        <w:spacing w:after="0" w:line="276" w:lineRule="auto"/>
        <w:jc w:val="both"/>
        <w:rPr>
          <w:rFonts w:ascii="Arial" w:hAnsi="Arial" w:cs="Arial"/>
          <w:b/>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r w:rsidRPr="003856E7">
        <w:rPr>
          <w:rFonts w:ascii="Arial" w:hAnsi="Arial" w:cs="Arial"/>
          <w:b/>
          <w:sz w:val="20"/>
          <w:szCs w:val="20"/>
          <w:u w:val="single"/>
          <w:lang w:val="en-US" w:eastAsia="en-US"/>
        </w:rPr>
        <w:t>Safety</w:t>
      </w:r>
    </w:p>
    <w:p w:rsidR="003856E7" w:rsidRPr="003856E7" w:rsidRDefault="003856E7" w:rsidP="003856E7">
      <w:pPr>
        <w:numPr>
          <w:ilvl w:val="0"/>
          <w:numId w:val="46"/>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From the date of site handover to the Contractor until the completed work is handed back to the Employer, the Contractor shall be responsible for maintaining safe working conditions on site</w:t>
      </w:r>
    </w:p>
    <w:p w:rsidR="003856E7" w:rsidRPr="003856E7" w:rsidRDefault="003856E7" w:rsidP="003856E7">
      <w:pPr>
        <w:numPr>
          <w:ilvl w:val="0"/>
          <w:numId w:val="46"/>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Contractor shall be responsible in terms of the Occupational Health and Safety Act, </w:t>
      </w:r>
      <w:proofErr w:type="gramStart"/>
      <w:r w:rsidRPr="003856E7">
        <w:rPr>
          <w:rFonts w:ascii="Arial" w:hAnsi="Arial" w:cs="Arial"/>
          <w:sz w:val="20"/>
          <w:szCs w:val="20"/>
          <w:lang w:val="en-US" w:eastAsia="en-US"/>
        </w:rPr>
        <w:t>1993  (</w:t>
      </w:r>
      <w:proofErr w:type="gramEnd"/>
      <w:r w:rsidRPr="003856E7">
        <w:rPr>
          <w:rFonts w:ascii="Arial" w:hAnsi="Arial" w:cs="Arial"/>
          <w:sz w:val="20"/>
          <w:szCs w:val="20"/>
          <w:lang w:val="en-US" w:eastAsia="en-US"/>
        </w:rPr>
        <w:t>Act No 85 of 1993) and the regulations promulgated in terms of the Act or Factories, Machinery and Buildings Work Act, whichever is applicable</w:t>
      </w:r>
    </w:p>
    <w:p w:rsidR="003856E7" w:rsidRPr="003856E7" w:rsidRDefault="003856E7" w:rsidP="003856E7">
      <w:pPr>
        <w:numPr>
          <w:ilvl w:val="0"/>
          <w:numId w:val="46"/>
        </w:numPr>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3856E7" w:rsidRPr="003856E7" w:rsidRDefault="003856E7" w:rsidP="003856E7">
      <w:pPr>
        <w:spacing w:after="0" w:line="276" w:lineRule="auto"/>
        <w:jc w:val="both"/>
        <w:rPr>
          <w:rFonts w:ascii="Arial" w:hAnsi="Arial" w:cs="Arial"/>
          <w:b/>
          <w:sz w:val="20"/>
          <w:szCs w:val="20"/>
          <w:lang w:val="en-US" w:eastAsia="en-US"/>
        </w:rPr>
      </w:pPr>
    </w:p>
    <w:p w:rsidR="003856E7" w:rsidRPr="003856E7" w:rsidRDefault="003856E7" w:rsidP="003856E7">
      <w:pPr>
        <w:spacing w:after="0" w:line="276" w:lineRule="auto"/>
        <w:jc w:val="both"/>
        <w:rPr>
          <w:rFonts w:ascii="Arial" w:hAnsi="Arial" w:cs="Arial"/>
          <w:b/>
          <w:sz w:val="20"/>
          <w:szCs w:val="20"/>
          <w:u w:val="single"/>
          <w:lang w:val="en-US" w:eastAsia="en-US"/>
        </w:rPr>
      </w:pPr>
      <w:proofErr w:type="spellStart"/>
      <w:r w:rsidRPr="003856E7">
        <w:rPr>
          <w:rFonts w:ascii="Arial" w:hAnsi="Arial" w:cs="Arial"/>
          <w:b/>
          <w:sz w:val="20"/>
          <w:szCs w:val="20"/>
          <w:u w:val="single"/>
          <w:lang w:val="en-US" w:eastAsia="en-US"/>
        </w:rPr>
        <w:t>Programme</w:t>
      </w:r>
      <w:proofErr w:type="spellEnd"/>
    </w:p>
    <w:p w:rsidR="003856E7" w:rsidRPr="003856E7" w:rsidRDefault="003856E7" w:rsidP="003856E7">
      <w:pPr>
        <w:numPr>
          <w:ilvl w:val="0"/>
          <w:numId w:val="47"/>
        </w:numPr>
        <w:tabs>
          <w:tab w:val="left" w:pos="900"/>
        </w:tabs>
        <w:spacing w:after="0" w:line="240" w:lineRule="auto"/>
        <w:jc w:val="both"/>
        <w:rPr>
          <w:rFonts w:ascii="Arial" w:hAnsi="Arial" w:cs="Arial"/>
          <w:sz w:val="20"/>
          <w:szCs w:val="20"/>
          <w:lang w:val="en-US" w:eastAsia="en-US"/>
        </w:rPr>
      </w:pPr>
      <w:r w:rsidRPr="003856E7">
        <w:rPr>
          <w:rFonts w:ascii="Arial" w:hAnsi="Arial" w:cs="Arial"/>
          <w:sz w:val="20"/>
          <w:szCs w:val="20"/>
          <w:lang w:val="en-US" w:eastAsia="en-US"/>
        </w:rPr>
        <w:t xml:space="preserve">The Contractor shall submit his </w:t>
      </w:r>
      <w:proofErr w:type="spellStart"/>
      <w:r w:rsidRPr="003856E7">
        <w:rPr>
          <w:rFonts w:ascii="Arial" w:hAnsi="Arial" w:cs="Arial"/>
          <w:sz w:val="20"/>
          <w:szCs w:val="20"/>
          <w:lang w:val="en-US" w:eastAsia="en-US"/>
        </w:rPr>
        <w:t>programme</w:t>
      </w:r>
      <w:proofErr w:type="spellEnd"/>
      <w:r w:rsidRPr="003856E7">
        <w:rPr>
          <w:rFonts w:ascii="Arial" w:hAnsi="Arial" w:cs="Arial"/>
          <w:sz w:val="20"/>
          <w:szCs w:val="20"/>
          <w:lang w:val="en-US" w:eastAsia="en-US"/>
        </w:rPr>
        <w:t xml:space="preserve"> of work to the Project Manager not later than 14 days after the Contractor has been notified of the acceptance of his tender. If necessary, the Project Manager may instruct the Contractor to adjust his </w:t>
      </w:r>
      <w:proofErr w:type="spellStart"/>
      <w:r w:rsidRPr="003856E7">
        <w:rPr>
          <w:rFonts w:ascii="Arial" w:hAnsi="Arial" w:cs="Arial"/>
          <w:sz w:val="20"/>
          <w:szCs w:val="20"/>
          <w:lang w:val="en-US" w:eastAsia="en-US"/>
        </w:rPr>
        <w:t>programme</w:t>
      </w:r>
      <w:proofErr w:type="spellEnd"/>
      <w:r w:rsidRPr="003856E7">
        <w:rPr>
          <w:rFonts w:ascii="Arial" w:hAnsi="Arial" w:cs="Arial"/>
          <w:sz w:val="20"/>
          <w:szCs w:val="20"/>
          <w:lang w:val="en-US" w:eastAsia="en-US"/>
        </w:rPr>
        <w:t xml:space="preserve"> to suit other activities</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0" w:line="276" w:lineRule="auto"/>
        <w:jc w:val="center"/>
        <w:rPr>
          <w:rFonts w:ascii="Arial" w:hAnsi="Arial" w:cs="Arial"/>
          <w:b/>
          <w:sz w:val="20"/>
          <w:szCs w:val="20"/>
          <w:lang w:val="en-US" w:eastAsia="en-US"/>
        </w:rPr>
      </w:pPr>
      <w:r w:rsidRPr="003856E7">
        <w:rPr>
          <w:rFonts w:ascii="Arial" w:hAnsi="Arial" w:cs="Arial"/>
          <w:b/>
          <w:sz w:val="20"/>
          <w:szCs w:val="20"/>
          <w:lang w:val="en-US" w:eastAsia="en-US"/>
        </w:rPr>
        <w:t>_________________END_________________</w:t>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474125">
        <w:rPr>
          <w:rFonts w:ascii="Verdana" w:eastAsia="Arial Unicode MS" w:hAnsi="Verdana" w:cs="Arial Unicode MS"/>
          <w:b/>
          <w:color w:val="FF0000"/>
          <w:sz w:val="18"/>
          <w:szCs w:val="18"/>
        </w:rPr>
        <w:t>1726718</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0C0F05">
        <w:rPr>
          <w:rFonts w:ascii="Verdana" w:eastAsia="Arial Unicode MS" w:hAnsi="Verdana" w:cs="Arial Unicode MS"/>
          <w:b/>
          <w:color w:val="FF0000"/>
          <w:sz w:val="18"/>
          <w:szCs w:val="18"/>
        </w:rPr>
        <w:t xml:space="preserve"> </w:t>
      </w:r>
      <w:r w:rsidR="00AA0CDD" w:rsidRPr="00AA0CDD">
        <w:rPr>
          <w:rFonts w:ascii="Verdana" w:eastAsia="Arial Unicode MS" w:hAnsi="Verdana" w:cs="Arial Unicode MS"/>
          <w:b/>
          <w:color w:val="FF0000"/>
          <w:sz w:val="18"/>
          <w:szCs w:val="18"/>
        </w:rPr>
        <w:t>SUPPLY AND INSTALL AIR CONDITIONER</w:t>
      </w:r>
      <w:r w:rsidR="00474125">
        <w:rPr>
          <w:rFonts w:ascii="Verdana" w:eastAsia="Arial Unicode MS" w:hAnsi="Verdana" w:cs="Arial Unicode MS"/>
          <w:b/>
          <w:color w:val="FF0000"/>
          <w:sz w:val="18"/>
          <w:szCs w:val="18"/>
        </w:rPr>
        <w:t xml:space="preserve"> AT NHLS – UITENHAGE LABORATORY</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3AD" w:rsidRDefault="00D943AD">
      <w:pPr>
        <w:spacing w:after="0" w:line="240" w:lineRule="auto"/>
      </w:pPr>
      <w:r>
        <w:separator/>
      </w:r>
    </w:p>
  </w:endnote>
  <w:endnote w:type="continuationSeparator" w:id="0">
    <w:p w:rsidR="00D943AD" w:rsidRDefault="00D94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EBC" w:rsidRDefault="00855EBC">
    <w:pPr>
      <w:pStyle w:val="Footer"/>
    </w:pPr>
    <w:r>
      <w:fldChar w:fldCharType="begin"/>
    </w:r>
    <w:r>
      <w:instrText xml:space="preserve"> PAGE   \* MERGEFORMAT </w:instrText>
    </w:r>
    <w:r>
      <w:fldChar w:fldCharType="separate"/>
    </w:r>
    <w:r w:rsidR="00474125">
      <w:rPr>
        <w:noProof/>
      </w:rPr>
      <w:t>21</w:t>
    </w:r>
    <w:r>
      <w:rPr>
        <w:noProof/>
      </w:rPr>
      <w:fldChar w:fldCharType="end"/>
    </w:r>
  </w:p>
  <w:p w:rsidR="00855EBC" w:rsidRDefault="00855E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3AD" w:rsidRDefault="00D943AD">
      <w:pPr>
        <w:spacing w:after="0" w:line="240" w:lineRule="auto"/>
      </w:pPr>
      <w:r>
        <w:separator/>
      </w:r>
    </w:p>
  </w:footnote>
  <w:footnote w:type="continuationSeparator" w:id="0">
    <w:p w:rsidR="00D943AD" w:rsidRDefault="00D943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34A9"/>
    <w:rsid w:val="00BD5D53"/>
    <w:rsid w:val="00C00AED"/>
    <w:rsid w:val="00C04EC9"/>
    <w:rsid w:val="00C065CD"/>
    <w:rsid w:val="00C1102D"/>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6D4DC"/>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A4047-4B08-435A-9537-29A97AFE8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17631</Words>
  <Characters>100499</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117895</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2021-01-25T12:56:00Z</cp:lastPrinted>
  <dcterms:created xsi:type="dcterms:W3CDTF">2021-01-25T12:57:00Z</dcterms:created>
  <dcterms:modified xsi:type="dcterms:W3CDTF">2021-01-25T12:57:00Z</dcterms:modified>
</cp:coreProperties>
</file>