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AAE" w:rsidRDefault="009F6530">
      <w:pPr>
        <w:tabs>
          <w:tab w:val="center" w:pos="4153"/>
          <w:tab w:val="right" w:pos="8306"/>
        </w:tabs>
        <w:spacing w:after="0" w:line="240" w:lineRule="auto"/>
        <w:jc w:val="both"/>
        <w:rPr>
          <w:rFonts w:ascii="Verdana" w:eastAsia="Verdana" w:hAnsi="Verdana" w:cs="Verdana"/>
          <w:sz w:val="20"/>
        </w:rPr>
      </w:pPr>
      <w:r>
        <w:object w:dxaOrig="2246" w:dyaOrig="835">
          <v:rect id="rectole0000000000" o:spid="_x0000_i1025" style="width:114pt;height:42pt" o:ole="" o:preferrelative="t" stroked="f">
            <v:imagedata r:id="rId8" o:title=""/>
          </v:rect>
          <o:OLEObject Type="Embed" ProgID="StaticMetafile" ShapeID="rectole0000000000" DrawAspect="Content" ObjectID="_1635236672" r:id="rId9"/>
        </w:object>
      </w:r>
      <w:r>
        <w:rPr>
          <w:rFonts w:ascii="Verdana" w:eastAsia="Verdana" w:hAnsi="Verdana" w:cs="Verdana"/>
          <w:b/>
          <w:sz w:val="20"/>
        </w:rPr>
        <w:tab/>
      </w:r>
      <w:r>
        <w:rPr>
          <w:rFonts w:ascii="Verdana" w:eastAsia="Verdana" w:hAnsi="Verdana" w:cs="Verdana"/>
          <w:b/>
          <w:sz w:val="20"/>
        </w:rPr>
        <w:br/>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NATIONAL HEALTH LABORATORY SERVICE (NHLS)</w:t>
      </w:r>
    </w:p>
    <w:p w:rsidR="002B72E5" w:rsidRDefault="002B72E5" w:rsidP="002B72E5">
      <w:pPr>
        <w:spacing w:after="0" w:line="240" w:lineRule="auto"/>
        <w:jc w:val="center"/>
        <w:rPr>
          <w:rFonts w:ascii="Verdana" w:eastAsia="Verdana" w:hAnsi="Verdana" w:cs="Verdana"/>
          <w:sz w:val="20"/>
        </w:rPr>
      </w:pPr>
      <w:r>
        <w:rPr>
          <w:rFonts w:ascii="Verdana" w:eastAsia="Verdana" w:hAnsi="Verdana" w:cs="Verdana"/>
          <w:sz w:val="20"/>
        </w:rPr>
        <w:t xml:space="preserve"> </w:t>
      </w:r>
    </w:p>
    <w:p w:rsidR="002B72E5" w:rsidRDefault="002B72E5" w:rsidP="002B72E5">
      <w:pPr>
        <w:spacing w:after="0" w:line="240" w:lineRule="auto"/>
        <w:rPr>
          <w:rFonts w:ascii="Verdana" w:eastAsia="Verdana" w:hAnsi="Verdana" w:cs="Verdana"/>
          <w:sz w:val="20"/>
        </w:rPr>
      </w:pPr>
      <w:r>
        <w:rPr>
          <w:rFonts w:ascii="Verdana" w:eastAsia="Verdana" w:hAnsi="Verdana" w:cs="Verdana"/>
          <w:sz w:val="20"/>
        </w:rPr>
        <w:tab/>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REQUEST FOR QUOTATIONS</w:t>
      </w:r>
    </w:p>
    <w:p w:rsidR="002B72E5" w:rsidRDefault="002B72E5" w:rsidP="002B72E5">
      <w:pPr>
        <w:spacing w:after="0" w:line="24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9720"/>
      </w:tblGrid>
      <w:tr w:rsidR="002B72E5" w:rsidRPr="00291D33" w:rsidTr="002A0831">
        <w:trPr>
          <w:jc w:val="center"/>
        </w:trPr>
        <w:tc>
          <w:tcPr>
            <w:tcW w:w="9720" w:type="dxa"/>
            <w:tcBorders>
              <w:top w:val="single" w:sz="7" w:space="0" w:color="000000"/>
              <w:left w:val="single" w:sz="7" w:space="0" w:color="000000"/>
              <w:bottom w:val="single" w:sz="7" w:space="0" w:color="000000"/>
              <w:right w:val="single" w:sz="7" w:space="0" w:color="000000"/>
            </w:tcBorders>
            <w:shd w:val="clear" w:color="000000" w:fill="FFFFFF"/>
            <w:tcMar>
              <w:left w:w="120" w:type="dxa"/>
              <w:right w:w="120" w:type="dxa"/>
            </w:tcMar>
          </w:tcPr>
          <w:p w:rsidR="002B72E5" w:rsidRDefault="002B72E5" w:rsidP="002A0831">
            <w:pPr>
              <w:spacing w:before="40" w:after="40" w:line="360" w:lineRule="auto"/>
              <w:jc w:val="center"/>
              <w:rPr>
                <w:rFonts w:ascii="Verdana" w:eastAsia="Verdana" w:hAnsi="Verdana" w:cs="Verdana"/>
                <w:b/>
              </w:rPr>
            </w:pPr>
            <w:r>
              <w:rPr>
                <w:rFonts w:ascii="Verdana" w:eastAsia="Verdana" w:hAnsi="Verdana" w:cs="Verdana"/>
                <w:b/>
              </w:rPr>
              <w:t xml:space="preserve">You are hereby invited to submit Quotation for the requirements of </w:t>
            </w:r>
          </w:p>
          <w:p w:rsidR="002B72E5" w:rsidRPr="00291D33" w:rsidRDefault="002B72E5" w:rsidP="002A0831">
            <w:pPr>
              <w:spacing w:before="40" w:after="40" w:line="360" w:lineRule="auto"/>
              <w:jc w:val="center"/>
            </w:pPr>
            <w:r>
              <w:rPr>
                <w:rFonts w:ascii="Verdana" w:eastAsia="Verdana" w:hAnsi="Verdana" w:cs="Verdana"/>
                <w:b/>
              </w:rPr>
              <w:t>National Health Laboratory service</w:t>
            </w:r>
          </w:p>
        </w:tc>
      </w:tr>
    </w:tbl>
    <w:p w:rsidR="002B72E5" w:rsidRDefault="002B72E5" w:rsidP="002B72E5">
      <w:pPr>
        <w:spacing w:after="0" w:line="36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3442"/>
        <w:gridCol w:w="1134"/>
        <w:gridCol w:w="1064"/>
        <w:gridCol w:w="4080"/>
      </w:tblGrid>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number:</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2AF3" w:rsidRDefault="004A716D" w:rsidP="005544FF">
            <w:pPr>
              <w:spacing w:after="0"/>
              <w:ind w:left="2"/>
              <w:rPr>
                <w:rFonts w:ascii="Verdana" w:eastAsia="Verdana" w:hAnsi="Verdana" w:cs="Verdana"/>
                <w:b/>
                <w:color w:val="000000"/>
                <w:sz w:val="20"/>
              </w:rPr>
            </w:pPr>
            <w:r>
              <w:rPr>
                <w:rFonts w:ascii="Verdana" w:eastAsia="Verdana" w:hAnsi="Verdana" w:cs="Verdana"/>
                <w:b/>
                <w:color w:val="000000"/>
                <w:sz w:val="20"/>
              </w:rPr>
              <w:t xml:space="preserve">RFQ CHAIRS VARIOUS </w:t>
            </w:r>
          </w:p>
          <w:p w:rsidR="00A242D5" w:rsidRPr="003C14CD" w:rsidRDefault="00A242D5" w:rsidP="00321861">
            <w:pPr>
              <w:spacing w:after="0" w:line="240" w:lineRule="auto"/>
              <w:rPr>
                <w:rFonts w:ascii="Verdana" w:eastAsia="Arial Unicode MS" w:hAnsi="Verdana" w:cs="Arial Unicode MS"/>
                <w:b/>
                <w:sz w:val="18"/>
                <w:szCs w:val="18"/>
              </w:rPr>
            </w:pPr>
          </w:p>
        </w:tc>
      </w:tr>
      <w:tr w:rsidR="002B72E5" w:rsidRPr="00291D33" w:rsidTr="002A0831">
        <w:trPr>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date: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1861" w:rsidRPr="00A242D5" w:rsidRDefault="004B6E2F" w:rsidP="004B6E2F">
            <w:pPr>
              <w:rPr>
                <w:rFonts w:ascii="Verdana" w:eastAsia="Arial Unicode MS" w:hAnsi="Verdana" w:cs="Arial Unicode MS"/>
                <w:b/>
                <w:sz w:val="18"/>
                <w:szCs w:val="18"/>
              </w:rPr>
            </w:pPr>
            <w:r>
              <w:rPr>
                <w:rFonts w:ascii="Verdana" w:eastAsia="Arial Unicode MS" w:hAnsi="Verdana" w:cs="Arial Unicode MS"/>
                <w:b/>
                <w:sz w:val="18"/>
                <w:szCs w:val="18"/>
              </w:rPr>
              <w:t>21</w:t>
            </w:r>
            <w:r w:rsidRPr="004B6E2F">
              <w:rPr>
                <w:rFonts w:ascii="Verdana" w:eastAsia="Arial Unicode MS" w:hAnsi="Verdana" w:cs="Arial Unicode MS"/>
                <w:b/>
                <w:sz w:val="18"/>
                <w:szCs w:val="18"/>
                <w:vertAlign w:val="superscript"/>
              </w:rPr>
              <w:t>st</w:t>
            </w:r>
            <w:r>
              <w:rPr>
                <w:rFonts w:ascii="Verdana" w:eastAsia="Arial Unicode MS" w:hAnsi="Verdana" w:cs="Arial Unicode MS"/>
                <w:b/>
                <w:sz w:val="18"/>
                <w:szCs w:val="18"/>
              </w:rPr>
              <w:t xml:space="preserve"> </w:t>
            </w:r>
            <w:r w:rsidR="005544FF">
              <w:rPr>
                <w:rFonts w:ascii="Verdana" w:eastAsia="Arial Unicode MS" w:hAnsi="Verdana" w:cs="Arial Unicode MS"/>
                <w:b/>
                <w:sz w:val="18"/>
                <w:szCs w:val="18"/>
              </w:rPr>
              <w:t xml:space="preserve"> </w:t>
            </w:r>
            <w:r w:rsidR="00321861">
              <w:rPr>
                <w:rFonts w:ascii="Verdana" w:eastAsia="Arial Unicode MS" w:hAnsi="Verdana" w:cs="Arial Unicode MS"/>
                <w:b/>
                <w:sz w:val="18"/>
                <w:szCs w:val="18"/>
              </w:rPr>
              <w:t xml:space="preserve"> of November 2019</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time: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11:00AM</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validity period:</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C96606" w:rsidP="00C96606">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90</w:t>
            </w:r>
            <w:r w:rsidR="002B72E5">
              <w:rPr>
                <w:rFonts w:ascii="Verdana" w:eastAsia="Verdana" w:hAnsi="Verdana" w:cs="Verdana"/>
                <w:b/>
                <w:sz w:val="20"/>
              </w:rPr>
              <w:t xml:space="preserve"> days (commencing from the RFQ Closing Date)</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 xml:space="preserve">Important </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75B8" w:rsidRPr="0062649B" w:rsidRDefault="00E07F23" w:rsidP="00E07F23">
            <w:pPr>
              <w:rPr>
                <w:rFonts w:ascii="Verdana" w:eastAsia="Arial Unicode MS" w:hAnsi="Verdana" w:cs="Arial Unicode MS"/>
                <w:b/>
                <w:i/>
                <w:color w:val="FF0000"/>
                <w:sz w:val="18"/>
                <w:szCs w:val="18"/>
              </w:rPr>
            </w:pPr>
            <w:r>
              <w:rPr>
                <w:rFonts w:cs="Tahoma"/>
                <w:b/>
                <w:color w:val="FF0000"/>
                <w:szCs w:val="18"/>
              </w:rPr>
              <w:t>PLEASE SUBMIT BROCHURE AND FULL DESRCIPTION FOR THE ITEMS QUOTED. THE CSD SUMMARY MUST BE WITHIN THE RFQ DATE. PLEASE TAKE NOTE OF THE SCHEDULE 9 LOCAL CONTENT MANDATORY TO COMPLETE</w:t>
            </w:r>
            <w:r w:rsidR="00EB29F8">
              <w:rPr>
                <w:rFonts w:cs="Tahoma"/>
                <w:b/>
                <w:color w:val="FF0000"/>
                <w:szCs w:val="18"/>
              </w:rPr>
              <w:t xml:space="preserve"> - FOR EACH REQ NR LOCAL CONTENT MUST BE COMPLETED YOU WILL FIND IT IN THE DOCUMENT </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427FF7">
        <w:trPr>
          <w:trHeight w:val="827"/>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Description:</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44FF" w:rsidRPr="004A716D" w:rsidRDefault="004A716D" w:rsidP="004A716D">
            <w:pPr>
              <w:spacing w:after="0" w:line="240" w:lineRule="auto"/>
              <w:ind w:left="2880" w:hanging="2880"/>
              <w:rPr>
                <w:rFonts w:cs="Arial"/>
                <w:b/>
                <w:sz w:val="18"/>
                <w:szCs w:val="18"/>
              </w:rPr>
            </w:pPr>
            <w:r>
              <w:rPr>
                <w:rFonts w:ascii="Verdana" w:eastAsia="Arial Unicode MS" w:hAnsi="Verdana" w:cs="Arial Unicode MS"/>
                <w:b/>
                <w:sz w:val="18"/>
                <w:szCs w:val="18"/>
              </w:rPr>
              <w:t>CHAIRS VARIOUS</w:t>
            </w:r>
          </w:p>
          <w:p w:rsidR="005544FF" w:rsidRDefault="005544FF" w:rsidP="005544FF">
            <w:pPr>
              <w:spacing w:after="0"/>
              <w:rPr>
                <w:rFonts w:ascii="Verdana" w:eastAsia="Verdana" w:hAnsi="Verdana" w:cs="Verdana"/>
                <w:b/>
                <w:color w:val="000000"/>
                <w:sz w:val="20"/>
              </w:rPr>
            </w:pPr>
            <w:proofErr w:type="spellStart"/>
            <w:r>
              <w:rPr>
                <w:rFonts w:ascii="Verdana" w:eastAsia="Verdana" w:hAnsi="Verdana" w:cs="Verdana"/>
                <w:b/>
                <w:color w:val="000000"/>
                <w:sz w:val="20"/>
              </w:rPr>
              <w:t>Req</w:t>
            </w:r>
            <w:proofErr w:type="spellEnd"/>
            <w:r>
              <w:rPr>
                <w:rFonts w:ascii="Verdana" w:eastAsia="Verdana" w:hAnsi="Verdana" w:cs="Verdana"/>
                <w:b/>
                <w:color w:val="000000"/>
                <w:sz w:val="20"/>
              </w:rPr>
              <w:t xml:space="preserve"> </w:t>
            </w:r>
            <w:r w:rsidR="00BA4941">
              <w:rPr>
                <w:rFonts w:ascii="Verdana" w:eastAsia="Verdana" w:hAnsi="Verdana" w:cs="Verdana"/>
                <w:b/>
                <w:color w:val="000000"/>
                <w:sz w:val="20"/>
              </w:rPr>
              <w:t xml:space="preserve">1742311,1860606,1817944 </w:t>
            </w:r>
            <w:proofErr w:type="spellStart"/>
            <w:r w:rsidR="00BA4941">
              <w:rPr>
                <w:rFonts w:ascii="Verdana" w:eastAsia="Verdana" w:hAnsi="Verdana" w:cs="Verdana"/>
                <w:b/>
                <w:color w:val="000000"/>
                <w:sz w:val="20"/>
              </w:rPr>
              <w:t>Ergonimcal</w:t>
            </w:r>
            <w:proofErr w:type="spellEnd"/>
            <w:r w:rsidR="00BA4941">
              <w:rPr>
                <w:rFonts w:ascii="Verdana" w:eastAsia="Verdana" w:hAnsi="Verdana" w:cs="Verdana"/>
                <w:b/>
                <w:color w:val="000000"/>
                <w:sz w:val="20"/>
              </w:rPr>
              <w:t xml:space="preserve"> </w:t>
            </w:r>
          </w:p>
          <w:p w:rsidR="00BA4941" w:rsidRDefault="00BA4941" w:rsidP="00BA4941">
            <w:pPr>
              <w:spacing w:after="0"/>
              <w:ind w:left="2"/>
              <w:rPr>
                <w:rFonts w:ascii="Verdana" w:eastAsia="Verdana" w:hAnsi="Verdana" w:cs="Verdana"/>
                <w:b/>
                <w:color w:val="000000"/>
                <w:sz w:val="20"/>
              </w:rPr>
            </w:pPr>
            <w:proofErr w:type="spellStart"/>
            <w:r>
              <w:rPr>
                <w:rFonts w:ascii="Verdana" w:eastAsia="Verdana" w:hAnsi="Verdana" w:cs="Verdana"/>
                <w:b/>
                <w:color w:val="000000"/>
                <w:sz w:val="20"/>
              </w:rPr>
              <w:t>Req</w:t>
            </w:r>
            <w:proofErr w:type="spellEnd"/>
            <w:r>
              <w:rPr>
                <w:rFonts w:ascii="Verdana" w:eastAsia="Verdana" w:hAnsi="Verdana" w:cs="Verdana"/>
                <w:b/>
                <w:color w:val="000000"/>
                <w:sz w:val="20"/>
              </w:rPr>
              <w:t xml:space="preserve"> 632241 </w:t>
            </w:r>
            <w:proofErr w:type="spellStart"/>
            <w:r>
              <w:rPr>
                <w:rFonts w:ascii="Verdana" w:eastAsia="Verdana" w:hAnsi="Verdana" w:cs="Verdana"/>
                <w:b/>
                <w:color w:val="000000"/>
                <w:sz w:val="20"/>
              </w:rPr>
              <w:t>Highback</w:t>
            </w:r>
            <w:proofErr w:type="spellEnd"/>
            <w:r>
              <w:rPr>
                <w:rFonts w:ascii="Verdana" w:eastAsia="Verdana" w:hAnsi="Verdana" w:cs="Verdana"/>
                <w:b/>
                <w:color w:val="000000"/>
                <w:sz w:val="20"/>
              </w:rPr>
              <w:t xml:space="preserve"> </w:t>
            </w:r>
            <w:proofErr w:type="spellStart"/>
            <w:r>
              <w:rPr>
                <w:rFonts w:ascii="Verdana" w:eastAsia="Verdana" w:hAnsi="Verdana" w:cs="Verdana"/>
                <w:b/>
                <w:color w:val="000000"/>
                <w:sz w:val="20"/>
              </w:rPr>
              <w:t>ergonomical</w:t>
            </w:r>
            <w:proofErr w:type="spellEnd"/>
          </w:p>
          <w:p w:rsidR="00BA4941" w:rsidRDefault="00BA4941" w:rsidP="00BA4941">
            <w:pPr>
              <w:spacing w:after="0"/>
              <w:ind w:left="2"/>
              <w:rPr>
                <w:rFonts w:ascii="Verdana" w:eastAsia="Verdana" w:hAnsi="Verdana" w:cs="Verdana"/>
                <w:b/>
                <w:color w:val="000000"/>
                <w:sz w:val="20"/>
              </w:rPr>
            </w:pPr>
            <w:proofErr w:type="spellStart"/>
            <w:r>
              <w:rPr>
                <w:rFonts w:ascii="Verdana" w:eastAsia="Verdana" w:hAnsi="Verdana" w:cs="Verdana"/>
                <w:b/>
                <w:color w:val="000000"/>
                <w:sz w:val="20"/>
              </w:rPr>
              <w:t>Req</w:t>
            </w:r>
            <w:proofErr w:type="spellEnd"/>
            <w:r>
              <w:rPr>
                <w:rFonts w:ascii="Verdana" w:eastAsia="Verdana" w:hAnsi="Verdana" w:cs="Verdana"/>
                <w:b/>
                <w:color w:val="000000"/>
                <w:sz w:val="20"/>
              </w:rPr>
              <w:t xml:space="preserve"> 1817945 </w:t>
            </w:r>
            <w:proofErr w:type="spellStart"/>
            <w:r>
              <w:rPr>
                <w:rFonts w:ascii="Verdana" w:eastAsia="Verdana" w:hAnsi="Verdana" w:cs="Verdana"/>
                <w:b/>
                <w:color w:val="000000"/>
                <w:sz w:val="20"/>
              </w:rPr>
              <w:t>Ergonomical</w:t>
            </w:r>
            <w:proofErr w:type="spellEnd"/>
            <w:r>
              <w:rPr>
                <w:rFonts w:ascii="Verdana" w:eastAsia="Verdana" w:hAnsi="Verdana" w:cs="Verdana"/>
                <w:b/>
                <w:color w:val="000000"/>
                <w:sz w:val="20"/>
              </w:rPr>
              <w:t xml:space="preserve"> draughtsman</w:t>
            </w:r>
          </w:p>
          <w:p w:rsidR="00BA4941" w:rsidRDefault="00BA4941" w:rsidP="00BA4941">
            <w:pPr>
              <w:spacing w:after="0"/>
              <w:ind w:left="2"/>
              <w:rPr>
                <w:rFonts w:ascii="Verdana" w:eastAsia="Verdana" w:hAnsi="Verdana" w:cs="Verdana"/>
                <w:b/>
                <w:color w:val="000000"/>
                <w:sz w:val="20"/>
              </w:rPr>
            </w:pPr>
            <w:proofErr w:type="spellStart"/>
            <w:r>
              <w:rPr>
                <w:rFonts w:ascii="Verdana" w:eastAsia="Verdana" w:hAnsi="Verdana" w:cs="Verdana"/>
                <w:b/>
                <w:color w:val="000000"/>
                <w:sz w:val="20"/>
              </w:rPr>
              <w:t>Req</w:t>
            </w:r>
            <w:proofErr w:type="spellEnd"/>
            <w:r>
              <w:rPr>
                <w:rFonts w:ascii="Verdana" w:eastAsia="Verdana" w:hAnsi="Verdana" w:cs="Verdana"/>
                <w:b/>
                <w:color w:val="000000"/>
                <w:sz w:val="20"/>
              </w:rPr>
              <w:t xml:space="preserve"> 1817943 </w:t>
            </w:r>
            <w:proofErr w:type="spellStart"/>
            <w:r>
              <w:rPr>
                <w:rFonts w:ascii="Verdana" w:eastAsia="Verdana" w:hAnsi="Verdana" w:cs="Verdana"/>
                <w:b/>
                <w:color w:val="000000"/>
                <w:sz w:val="20"/>
              </w:rPr>
              <w:t>Ergonomical</w:t>
            </w:r>
            <w:proofErr w:type="spellEnd"/>
            <w:r>
              <w:rPr>
                <w:rFonts w:ascii="Verdana" w:eastAsia="Verdana" w:hAnsi="Verdana" w:cs="Verdana"/>
                <w:b/>
                <w:color w:val="000000"/>
                <w:sz w:val="20"/>
              </w:rPr>
              <w:t xml:space="preserve"> visitors </w:t>
            </w:r>
          </w:p>
          <w:p w:rsidR="00BA4941" w:rsidRDefault="00BA4941" w:rsidP="004B6E2F">
            <w:pPr>
              <w:spacing w:after="0"/>
              <w:ind w:left="2"/>
              <w:rPr>
                <w:rFonts w:ascii="Verdana" w:eastAsia="Verdana" w:hAnsi="Verdana" w:cs="Verdana"/>
                <w:b/>
                <w:color w:val="000000"/>
                <w:sz w:val="20"/>
              </w:rPr>
            </w:pPr>
            <w:proofErr w:type="spellStart"/>
            <w:r>
              <w:rPr>
                <w:rFonts w:ascii="Verdana" w:eastAsia="Verdana" w:hAnsi="Verdana" w:cs="Verdana"/>
                <w:b/>
                <w:color w:val="000000"/>
                <w:sz w:val="20"/>
              </w:rPr>
              <w:t>Req</w:t>
            </w:r>
            <w:proofErr w:type="spellEnd"/>
            <w:r>
              <w:rPr>
                <w:rFonts w:ascii="Verdana" w:eastAsia="Verdana" w:hAnsi="Verdana" w:cs="Verdana"/>
                <w:b/>
                <w:color w:val="000000"/>
                <w:sz w:val="20"/>
              </w:rPr>
              <w:t xml:space="preserve"> 1277737 </w:t>
            </w:r>
            <w:proofErr w:type="spellStart"/>
            <w:r>
              <w:rPr>
                <w:rFonts w:ascii="Verdana" w:eastAsia="Verdana" w:hAnsi="Verdana" w:cs="Verdana"/>
                <w:b/>
                <w:color w:val="000000"/>
                <w:sz w:val="20"/>
              </w:rPr>
              <w:t>Othopaedic</w:t>
            </w:r>
            <w:proofErr w:type="spellEnd"/>
          </w:p>
          <w:p w:rsidR="004B6E2F" w:rsidRDefault="004B6E2F" w:rsidP="004B6E2F">
            <w:pPr>
              <w:spacing w:after="0"/>
              <w:ind w:left="2"/>
              <w:rPr>
                <w:rFonts w:ascii="Verdana" w:eastAsia="Verdana" w:hAnsi="Verdana" w:cs="Verdana"/>
                <w:b/>
                <w:color w:val="000000"/>
                <w:sz w:val="20"/>
              </w:rPr>
            </w:pPr>
            <w:proofErr w:type="spellStart"/>
            <w:r>
              <w:rPr>
                <w:rFonts w:ascii="Verdana" w:eastAsia="Verdana" w:hAnsi="Verdana" w:cs="Verdana"/>
                <w:b/>
                <w:color w:val="000000"/>
                <w:sz w:val="20"/>
              </w:rPr>
              <w:t>Req</w:t>
            </w:r>
            <w:proofErr w:type="spellEnd"/>
            <w:r>
              <w:rPr>
                <w:rFonts w:ascii="Verdana" w:eastAsia="Verdana" w:hAnsi="Verdana" w:cs="Verdana"/>
                <w:b/>
                <w:color w:val="000000"/>
                <w:sz w:val="20"/>
              </w:rPr>
              <w:t xml:space="preserve"> 653566  </w:t>
            </w:r>
            <w:proofErr w:type="spellStart"/>
            <w:r>
              <w:rPr>
                <w:rFonts w:ascii="Verdana" w:eastAsia="Verdana" w:hAnsi="Verdana" w:cs="Verdana"/>
                <w:b/>
                <w:color w:val="000000"/>
                <w:sz w:val="20"/>
              </w:rPr>
              <w:t>Ergonomical</w:t>
            </w:r>
            <w:proofErr w:type="spellEnd"/>
            <w:r>
              <w:rPr>
                <w:rFonts w:ascii="Verdana" w:eastAsia="Verdana" w:hAnsi="Verdana" w:cs="Verdana"/>
                <w:b/>
                <w:color w:val="000000"/>
                <w:sz w:val="20"/>
              </w:rPr>
              <w:t xml:space="preserve"> </w:t>
            </w:r>
          </w:p>
          <w:p w:rsidR="004B6E2F" w:rsidRDefault="004B6E2F" w:rsidP="004B6E2F">
            <w:pPr>
              <w:spacing w:after="0"/>
              <w:ind w:left="2"/>
              <w:rPr>
                <w:rFonts w:ascii="Verdana" w:eastAsia="Verdana" w:hAnsi="Verdana" w:cs="Verdana"/>
                <w:b/>
                <w:color w:val="000000"/>
                <w:sz w:val="20"/>
              </w:rPr>
            </w:pPr>
            <w:proofErr w:type="spellStart"/>
            <w:r>
              <w:rPr>
                <w:rFonts w:ascii="Verdana" w:eastAsia="Verdana" w:hAnsi="Verdana" w:cs="Verdana"/>
                <w:b/>
                <w:color w:val="000000"/>
                <w:sz w:val="20"/>
              </w:rPr>
              <w:t>Req</w:t>
            </w:r>
            <w:proofErr w:type="spellEnd"/>
            <w:r>
              <w:rPr>
                <w:rFonts w:ascii="Verdana" w:eastAsia="Verdana" w:hAnsi="Verdana" w:cs="Verdana"/>
                <w:b/>
                <w:color w:val="000000"/>
                <w:sz w:val="20"/>
              </w:rPr>
              <w:t xml:space="preserve"> 649518  </w:t>
            </w:r>
            <w:proofErr w:type="spellStart"/>
            <w:r>
              <w:rPr>
                <w:rFonts w:ascii="Verdana" w:eastAsia="Verdana" w:hAnsi="Verdana" w:cs="Verdana"/>
                <w:b/>
                <w:color w:val="000000"/>
                <w:sz w:val="20"/>
              </w:rPr>
              <w:t>Ergonomical</w:t>
            </w:r>
            <w:proofErr w:type="spellEnd"/>
            <w:r>
              <w:rPr>
                <w:rFonts w:ascii="Verdana" w:eastAsia="Verdana" w:hAnsi="Verdana" w:cs="Verdana"/>
                <w:b/>
                <w:color w:val="000000"/>
                <w:sz w:val="20"/>
              </w:rPr>
              <w:t xml:space="preserve"> </w:t>
            </w:r>
          </w:p>
          <w:p w:rsidR="00BA4941" w:rsidRPr="00BA4941" w:rsidRDefault="00BA4941" w:rsidP="00BA4941">
            <w:pPr>
              <w:spacing w:after="0"/>
              <w:ind w:left="2"/>
              <w:rPr>
                <w:rFonts w:ascii="Verdana" w:eastAsia="Verdana" w:hAnsi="Verdana" w:cs="Verdana"/>
                <w:b/>
                <w:color w:val="000000"/>
                <w:sz w:val="20"/>
              </w:rPr>
            </w:pPr>
          </w:p>
        </w:tc>
      </w:tr>
      <w:tr w:rsidR="00001081"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Default="00001081" w:rsidP="0000108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Hand Delivered at:</w:t>
            </w: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spacing w:after="200" w:line="24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44FF" w:rsidRDefault="005544FF" w:rsidP="005544FF">
            <w:pPr>
              <w:spacing w:after="0" w:line="240" w:lineRule="auto"/>
              <w:rPr>
                <w:rFonts w:cs="Calibri"/>
                <w:color w:val="000000"/>
                <w:sz w:val="24"/>
                <w:szCs w:val="24"/>
              </w:rPr>
            </w:pPr>
            <w:r>
              <w:rPr>
                <w:rFonts w:cs="Calibri"/>
                <w:color w:val="000000"/>
                <w:sz w:val="24"/>
                <w:szCs w:val="24"/>
              </w:rPr>
              <w:t>NHLS MAIN RECEPTION RFQ BOX</w:t>
            </w:r>
          </w:p>
          <w:p w:rsidR="005544FF" w:rsidRDefault="005544FF" w:rsidP="005544FF">
            <w:pPr>
              <w:spacing w:after="0" w:line="240" w:lineRule="auto"/>
              <w:rPr>
                <w:rFonts w:cs="Calibri"/>
                <w:color w:val="000000"/>
                <w:sz w:val="24"/>
                <w:szCs w:val="24"/>
              </w:rPr>
            </w:pPr>
            <w:r>
              <w:rPr>
                <w:rFonts w:cs="Calibri"/>
                <w:color w:val="000000"/>
                <w:sz w:val="24"/>
                <w:szCs w:val="24"/>
              </w:rPr>
              <w:t xml:space="preserve">Corner Hospital &amp; De </w:t>
            </w:r>
            <w:proofErr w:type="spellStart"/>
            <w:r>
              <w:rPr>
                <w:rFonts w:cs="Calibri"/>
                <w:color w:val="000000"/>
                <w:sz w:val="24"/>
                <w:szCs w:val="24"/>
              </w:rPr>
              <w:t>Korte</w:t>
            </w:r>
            <w:proofErr w:type="spellEnd"/>
            <w:r>
              <w:rPr>
                <w:rFonts w:cs="Calibri"/>
                <w:color w:val="000000"/>
                <w:sz w:val="24"/>
                <w:szCs w:val="24"/>
              </w:rPr>
              <w:t xml:space="preserve"> Street </w:t>
            </w:r>
          </w:p>
          <w:p w:rsidR="005544FF" w:rsidRDefault="005544FF" w:rsidP="005544FF">
            <w:pPr>
              <w:spacing w:after="0" w:line="240" w:lineRule="auto"/>
              <w:rPr>
                <w:rFonts w:cs="Calibri"/>
                <w:color w:val="000000"/>
                <w:sz w:val="24"/>
                <w:szCs w:val="24"/>
              </w:rPr>
            </w:pPr>
            <w:proofErr w:type="spellStart"/>
            <w:r>
              <w:rPr>
                <w:rFonts w:cs="Calibri"/>
                <w:color w:val="000000"/>
                <w:sz w:val="24"/>
                <w:szCs w:val="24"/>
              </w:rPr>
              <w:t>Braamfontein</w:t>
            </w:r>
            <w:proofErr w:type="spellEnd"/>
            <w:r>
              <w:rPr>
                <w:rFonts w:cs="Calibri"/>
                <w:color w:val="000000"/>
                <w:sz w:val="24"/>
                <w:szCs w:val="24"/>
              </w:rPr>
              <w:t xml:space="preserve"> security office</w:t>
            </w:r>
          </w:p>
          <w:p w:rsidR="00001081" w:rsidRPr="00291D33" w:rsidRDefault="005544FF" w:rsidP="00BA71D0">
            <w:pPr>
              <w:spacing w:after="0" w:line="240" w:lineRule="auto"/>
            </w:pPr>
            <w:r>
              <w:rPr>
                <w:rFonts w:cs="Calibri"/>
                <w:color w:val="000000"/>
                <w:sz w:val="24"/>
                <w:szCs w:val="24"/>
              </w:rPr>
              <w:t>Johannesb</w:t>
            </w:r>
            <w:r w:rsidR="00BA71D0">
              <w:rPr>
                <w:rFonts w:cs="Calibri"/>
                <w:color w:val="000000"/>
                <w:sz w:val="24"/>
                <w:szCs w:val="24"/>
              </w:rPr>
              <w:t xml:space="preserve">urg BY NO later </w:t>
            </w:r>
            <w:proofErr w:type="gramStart"/>
            <w:r w:rsidR="00BA71D0">
              <w:rPr>
                <w:rFonts w:cs="Calibri"/>
                <w:color w:val="000000"/>
                <w:sz w:val="24"/>
                <w:szCs w:val="24"/>
              </w:rPr>
              <w:t>than  21</w:t>
            </w:r>
            <w:proofErr w:type="gramEnd"/>
            <w:r w:rsidR="00BA71D0">
              <w:rPr>
                <w:rFonts w:cs="Calibri"/>
                <w:color w:val="000000"/>
                <w:sz w:val="24"/>
                <w:szCs w:val="24"/>
              </w:rPr>
              <w:t xml:space="preserve">  November </w:t>
            </w:r>
            <w:r>
              <w:rPr>
                <w:rFonts w:cs="Calibri"/>
                <w:color w:val="000000"/>
                <w:sz w:val="24"/>
                <w:szCs w:val="24"/>
              </w:rPr>
              <w:t xml:space="preserve">@11h00. It must </w:t>
            </w:r>
            <w:r w:rsidR="00BA71D0">
              <w:rPr>
                <w:rFonts w:cs="Calibri"/>
                <w:color w:val="000000"/>
                <w:sz w:val="24"/>
                <w:szCs w:val="24"/>
              </w:rPr>
              <w:t xml:space="preserve">be clearly marked Various Chairs </w:t>
            </w:r>
            <w:bookmarkStart w:id="0" w:name="_GoBack"/>
            <w:bookmarkEnd w:id="0"/>
            <w:r>
              <w:rPr>
                <w:rFonts w:cs="Calibri"/>
                <w:color w:val="000000"/>
                <w:sz w:val="24"/>
                <w:szCs w:val="24"/>
              </w:rPr>
              <w:t xml:space="preserve"> FREE STATE:  ATT M GRIMSELL</w:t>
            </w:r>
          </w:p>
        </w:tc>
      </w:tr>
    </w:tbl>
    <w:p w:rsidR="00725F64" w:rsidRDefault="005C3FF3"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r>
        <w:rPr>
          <w:rFonts w:ascii="Verdana" w:eastAsia="Verdana" w:hAnsi="Verdana" w:cs="Verdana"/>
          <w:b/>
          <w:sz w:val="20"/>
        </w:rPr>
        <w:lastRenderedPageBreak/>
        <w:t xml:space="preserve">For more </w:t>
      </w:r>
      <w:r w:rsidR="00106BF0">
        <w:rPr>
          <w:rFonts w:ascii="Verdana" w:eastAsia="Verdana" w:hAnsi="Verdana" w:cs="Verdana"/>
          <w:b/>
          <w:sz w:val="20"/>
        </w:rPr>
        <w:t>information,</w:t>
      </w:r>
      <w:r>
        <w:rPr>
          <w:rFonts w:ascii="Verdana" w:eastAsia="Verdana" w:hAnsi="Verdana" w:cs="Verdana"/>
          <w:b/>
          <w:sz w:val="20"/>
        </w:rPr>
        <w:t xml:space="preserve"> </w:t>
      </w:r>
      <w:r w:rsidR="00A242D5">
        <w:rPr>
          <w:rFonts w:ascii="Verdana" w:eastAsia="Verdana" w:hAnsi="Verdana" w:cs="Verdana"/>
          <w:b/>
          <w:sz w:val="20"/>
        </w:rPr>
        <w:t xml:space="preserve">/ queries email: </w:t>
      </w:r>
      <w:r w:rsidR="00321861">
        <w:rPr>
          <w:rFonts w:ascii="Verdana" w:eastAsia="Verdana" w:hAnsi="Verdana" w:cs="Verdana"/>
          <w:b/>
          <w:sz w:val="20"/>
        </w:rPr>
        <w:t>maryanne.grimsel</w:t>
      </w:r>
      <w:r w:rsidR="00541DF7">
        <w:rPr>
          <w:rFonts w:ascii="Verdana" w:eastAsia="Verdana" w:hAnsi="Verdana" w:cs="Verdana"/>
          <w:b/>
          <w:sz w:val="20"/>
        </w:rPr>
        <w:t>l</w:t>
      </w:r>
      <w:r w:rsidR="00321861">
        <w:rPr>
          <w:rFonts w:ascii="Verdana" w:eastAsia="Verdana" w:hAnsi="Verdana" w:cs="Verdana"/>
          <w:b/>
          <w:sz w:val="20"/>
        </w:rPr>
        <w:t>@nhls.ac.za</w:t>
      </w:r>
    </w:p>
    <w:p w:rsidR="002B72E5" w:rsidRDefault="002B72E5"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r>
        <w:rPr>
          <w:rFonts w:ascii="Verdana" w:eastAsia="Verdana" w:hAnsi="Verdana" w:cs="Verdana"/>
          <w:b/>
          <w:sz w:val="20"/>
        </w:rPr>
        <w:t>This RFQ is subject to the general conditions of the RFQ, National Treasury’s general conditions of contract</w:t>
      </w:r>
      <w:r>
        <w:rPr>
          <w:rFonts w:ascii="Verdana" w:eastAsia="Verdana" w:hAnsi="Verdana" w:cs="Verdana"/>
          <w:sz w:val="20"/>
        </w:rPr>
        <w:t xml:space="preserve"> (</w:t>
      </w:r>
      <w:r>
        <w:rPr>
          <w:rFonts w:ascii="Verdana" w:eastAsia="Verdana" w:hAnsi="Verdana" w:cs="Verdana"/>
          <w:b/>
          <w:sz w:val="20"/>
        </w:rPr>
        <w:t>GCC</w:t>
      </w:r>
      <w:r>
        <w:rPr>
          <w:rFonts w:ascii="Verdana" w:eastAsia="Verdana" w:hAnsi="Verdana" w:cs="Verdana"/>
          <w:sz w:val="20"/>
        </w:rPr>
        <w:t xml:space="preserve">) </w:t>
      </w:r>
      <w:r>
        <w:rPr>
          <w:rFonts w:ascii="Verdana" w:eastAsia="Verdana" w:hAnsi="Verdana" w:cs="Verdana"/>
          <w:b/>
          <w:sz w:val="20"/>
        </w:rPr>
        <w:t>and, if applicable, any other special conditions of contract (SCC)</w:t>
      </w:r>
      <w:r>
        <w:rPr>
          <w:rFonts w:ascii="Verdana" w:eastAsia="Verdana" w:hAnsi="Verdana" w:cs="Verdana"/>
          <w:sz w:val="20"/>
        </w:rPr>
        <w:t>.</w:t>
      </w: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Pr="00A242D5"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9134"/>
      </w:tblGrid>
      <w:tr w:rsidR="002B72E5" w:rsidRPr="00291D33" w:rsidTr="002A0831">
        <w:tc>
          <w:tcPr>
            <w:tcW w:w="9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spacing w:after="0" w:line="360" w:lineRule="auto"/>
              <w:jc w:val="center"/>
            </w:pPr>
            <w:r>
              <w:rPr>
                <w:rFonts w:ascii="Verdana" w:eastAsia="Verdana" w:hAnsi="Verdana" w:cs="Verdana"/>
                <w:b/>
                <w:sz w:val="20"/>
              </w:rPr>
              <w:t xml:space="preserve">The following particulars must be furnished </w:t>
            </w:r>
          </w:p>
        </w:tc>
      </w:tr>
    </w:tbl>
    <w:p w:rsidR="002B72E5" w:rsidRDefault="002B72E5" w:rsidP="002B72E5">
      <w:pPr>
        <w:tabs>
          <w:tab w:val="left" w:pos="720"/>
          <w:tab w:val="left" w:pos="1944"/>
          <w:tab w:val="left" w:pos="3384"/>
          <w:tab w:val="left" w:pos="3744"/>
          <w:tab w:val="left" w:pos="4644"/>
          <w:tab w:val="left" w:pos="5760"/>
          <w:tab w:val="left" w:pos="7920"/>
        </w:tabs>
        <w:spacing w:after="0" w:line="240" w:lineRule="auto"/>
        <w:jc w:val="both"/>
        <w:rPr>
          <w:rFonts w:ascii="Verdana" w:eastAsia="Verdana" w:hAnsi="Verdana" w:cs="Verdana"/>
          <w:sz w:val="20"/>
        </w:rPr>
      </w:pPr>
    </w:p>
    <w:p w:rsidR="002B72E5" w:rsidRDefault="002B72E5" w:rsidP="002B72E5">
      <w:pPr>
        <w:tabs>
          <w:tab w:val="left" w:pos="1134"/>
          <w:tab w:val="left" w:pos="1944"/>
          <w:tab w:val="left" w:pos="3384"/>
          <w:tab w:val="left" w:pos="3744"/>
          <w:tab w:val="left" w:pos="4644"/>
          <w:tab w:val="left" w:pos="5760"/>
          <w:tab w:val="left" w:pos="7920"/>
        </w:tabs>
        <w:spacing w:after="0" w:line="360" w:lineRule="auto"/>
        <w:rPr>
          <w:rFonts w:ascii="Verdana" w:eastAsia="Verdana" w:hAnsi="Verdana" w:cs="Verdana"/>
          <w:sz w:val="20"/>
        </w:rPr>
      </w:pPr>
      <w:r>
        <w:rPr>
          <w:rFonts w:ascii="Verdana" w:eastAsia="Verdana" w:hAnsi="Verdana" w:cs="Verdana"/>
          <w:b/>
          <w:sz w:val="20"/>
        </w:rPr>
        <w:t>Information of the Bidder</w:t>
      </w:r>
    </w:p>
    <w:tbl>
      <w:tblPr>
        <w:tblW w:w="0" w:type="auto"/>
        <w:tblInd w:w="108" w:type="dxa"/>
        <w:tblCellMar>
          <w:left w:w="10" w:type="dxa"/>
          <w:right w:w="10" w:type="dxa"/>
        </w:tblCellMar>
        <w:tblLook w:val="04A0" w:firstRow="1" w:lastRow="0" w:firstColumn="1" w:lastColumn="0" w:noHBand="0" w:noVBand="1"/>
      </w:tblPr>
      <w:tblGrid>
        <w:gridCol w:w="2943"/>
        <w:gridCol w:w="6804"/>
      </w:tblGrid>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Name of bidder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VAT 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Contact person</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Telephone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Cell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E-mail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Postal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Physical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bl>
    <w:p w:rsidR="002B72E5" w:rsidRDefault="002B72E5" w:rsidP="002B72E5">
      <w:pPr>
        <w:spacing w:after="0" w:line="360" w:lineRule="auto"/>
        <w:jc w:val="both"/>
        <w:rPr>
          <w:rFonts w:ascii="Verdana" w:eastAsia="Verdana" w:hAnsi="Verdana" w:cs="Verdana"/>
          <w:b/>
          <w:sz w:val="20"/>
        </w:rPr>
      </w:pP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 xml:space="preserve">I certify that the information furnished on this form is true and correct. </w:t>
      </w: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I further accept that, in addition to cancellation of a contract, action may be taken against me should this declaration prove to be false.</w:t>
      </w: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Name of bidder (duly authorised) </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Signature of bidder</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Date</w:t>
      </w:r>
      <w:r>
        <w:rPr>
          <w:rFonts w:ascii="Verdana" w:eastAsia="Verdana" w:hAnsi="Verdana" w:cs="Verdana"/>
          <w:b/>
          <w:sz w:val="20"/>
        </w:rPr>
        <w:tab/>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Capacity under which this RFQ </w:t>
      </w:r>
      <w:proofErr w:type="gramStart"/>
      <w:r>
        <w:rPr>
          <w:rFonts w:ascii="Verdana" w:eastAsia="Verdana" w:hAnsi="Verdana" w:cs="Verdana"/>
          <w:b/>
          <w:sz w:val="20"/>
        </w:rPr>
        <w:t>is signed</w:t>
      </w:r>
      <w:proofErr w:type="gramEnd"/>
      <w:r>
        <w:rPr>
          <w:rFonts w:ascii="Verdana" w:eastAsia="Verdana" w:hAnsi="Verdana" w:cs="Verdana"/>
          <w:b/>
          <w:sz w:val="20"/>
        </w:rPr>
        <w:t xml:space="preserve"> </w:t>
      </w:r>
    </w:p>
    <w:p w:rsidR="000567E6" w:rsidRDefault="000567E6">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8E4AAE" w:rsidRDefault="008E4AAE">
      <w:pPr>
        <w:tabs>
          <w:tab w:val="left" w:pos="720"/>
          <w:tab w:val="left" w:pos="1944"/>
          <w:tab w:val="left" w:pos="3384"/>
          <w:tab w:val="left" w:pos="3744"/>
          <w:tab w:val="left" w:pos="4644"/>
          <w:tab w:val="left" w:pos="5760"/>
          <w:tab w:val="left" w:pos="7920"/>
        </w:tabs>
        <w:spacing w:after="0" w:line="240" w:lineRule="auto"/>
        <w:jc w:val="right"/>
        <w:rPr>
          <w:rFonts w:ascii="Verdana" w:eastAsia="Verdana" w:hAnsi="Verdana" w:cs="Verdana"/>
          <w:b/>
          <w:sz w:val="20"/>
        </w:rPr>
      </w:pPr>
    </w:p>
    <w:tbl>
      <w:tblPr>
        <w:tblW w:w="10093" w:type="dxa"/>
        <w:tblInd w:w="57" w:type="dxa"/>
        <w:tblCellMar>
          <w:left w:w="10" w:type="dxa"/>
          <w:right w:w="10" w:type="dxa"/>
        </w:tblCellMar>
        <w:tblLook w:val="04A0" w:firstRow="1" w:lastRow="0" w:firstColumn="1" w:lastColumn="0" w:noHBand="0" w:noVBand="1"/>
      </w:tblPr>
      <w:tblGrid>
        <w:gridCol w:w="10093"/>
      </w:tblGrid>
      <w:tr w:rsidR="004C04F0" w:rsidRPr="00291D33" w:rsidTr="002A0831">
        <w:trPr>
          <w:cantSplit/>
          <w:trHeight w:val="1125"/>
        </w:trPr>
        <w:tc>
          <w:tcPr>
            <w:tcW w:w="10093" w:type="dxa"/>
            <w:tcBorders>
              <w:top w:val="single" w:sz="0" w:space="0" w:color="000000"/>
              <w:left w:val="single" w:sz="0" w:space="0" w:color="000000"/>
              <w:bottom w:val="single" w:sz="8" w:space="0" w:color="000080"/>
              <w:right w:val="single" w:sz="0" w:space="0" w:color="000000"/>
            </w:tcBorders>
            <w:shd w:val="clear" w:color="000000" w:fill="FFFFFF"/>
            <w:tcMar>
              <w:left w:w="108" w:type="dxa"/>
              <w:right w:w="108" w:type="dxa"/>
            </w:tcMar>
          </w:tcPr>
          <w:p w:rsidR="004C04F0" w:rsidRDefault="004C04F0" w:rsidP="002A0831">
            <w:pPr>
              <w:spacing w:after="0" w:line="240" w:lineRule="auto"/>
              <w:ind w:left="-57"/>
              <w:rPr>
                <w:rFonts w:ascii="Arial" w:eastAsia="Arial" w:hAnsi="Arial" w:cs="Arial"/>
                <w:b/>
                <w:color w:val="000080"/>
                <w:sz w:val="32"/>
              </w:rPr>
            </w:pPr>
            <w:r>
              <w:rPr>
                <w:rFonts w:ascii="Arial" w:eastAsia="Arial" w:hAnsi="Arial" w:cs="Arial"/>
                <w:b/>
                <w:color w:val="000080"/>
                <w:sz w:val="32"/>
              </w:rPr>
              <w:t xml:space="preserve">  </w:t>
            </w:r>
          </w:p>
          <w:p w:rsidR="004C04F0" w:rsidRPr="00291D33" w:rsidRDefault="004C04F0" w:rsidP="002A0831">
            <w:pPr>
              <w:tabs>
                <w:tab w:val="left" w:pos="1785"/>
              </w:tabs>
              <w:spacing w:after="0" w:line="240" w:lineRule="auto"/>
              <w:ind w:left="-57"/>
            </w:pPr>
            <w:r>
              <w:rPr>
                <w:rFonts w:ascii="Arial" w:eastAsia="Arial" w:hAnsi="Arial" w:cs="Arial"/>
                <w:b/>
                <w:color w:val="000080"/>
                <w:sz w:val="32"/>
              </w:rPr>
              <w:t>Contents</w:t>
            </w:r>
            <w:r>
              <w:rPr>
                <w:rFonts w:ascii="Arial" w:eastAsia="Arial" w:hAnsi="Arial" w:cs="Arial"/>
                <w:b/>
                <w:color w:val="000080"/>
                <w:sz w:val="32"/>
              </w:rPr>
              <w:tab/>
            </w:r>
          </w:p>
        </w:tc>
      </w:tr>
      <w:tr w:rsidR="004C04F0" w:rsidRPr="002F6589" w:rsidTr="002A0831">
        <w:trPr>
          <w:trHeight w:val="1"/>
        </w:trPr>
        <w:tc>
          <w:tcPr>
            <w:tcW w:w="100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1.</w:t>
            </w:r>
            <w:r w:rsidRPr="002F6589">
              <w:rPr>
                <w:rFonts w:eastAsia="Calibri" w:cs="Calibri"/>
                <w:color w:val="000000"/>
              </w:rPr>
              <w:tab/>
            </w:r>
            <w:r w:rsidRPr="002F6589">
              <w:rPr>
                <w:rFonts w:ascii="Verdana" w:eastAsia="Verdana" w:hAnsi="Verdana" w:cs="Verdana"/>
                <w:b/>
                <w:color w:val="000000"/>
                <w:sz w:val="20"/>
                <w:u w:val="single"/>
              </w:rPr>
              <w:t>Terms and conditions of Request for Quotation (RFQ)</w:t>
            </w:r>
            <w:r w:rsidRPr="002F6589">
              <w:rPr>
                <w:rFonts w:ascii="Verdana" w:eastAsia="Verdana" w:hAnsi="Verdana" w:cs="Verdana"/>
                <w:b/>
                <w:color w:val="000000"/>
                <w:sz w:val="20"/>
              </w:rPr>
              <w:tab/>
              <w:t>5</w:t>
            </w:r>
          </w:p>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2.</w:t>
            </w:r>
            <w:r w:rsidRPr="002F6589">
              <w:rPr>
                <w:rFonts w:eastAsia="Calibri" w:cs="Calibri"/>
                <w:color w:val="000000"/>
              </w:rPr>
              <w:tab/>
            </w:r>
            <w:r w:rsidRPr="002F6589">
              <w:rPr>
                <w:rFonts w:ascii="Verdana" w:eastAsia="Verdana" w:hAnsi="Verdana" w:cs="Verdana"/>
                <w:b/>
                <w:color w:val="000000"/>
                <w:sz w:val="20"/>
                <w:u w:val="single"/>
              </w:rPr>
              <w:t>Response format</w:t>
            </w:r>
            <w:r w:rsidRPr="002F6589">
              <w:rPr>
                <w:rFonts w:ascii="Verdana" w:eastAsia="Verdana" w:hAnsi="Verdana" w:cs="Verdana"/>
                <w:b/>
                <w:color w:val="000000"/>
                <w:sz w:val="20"/>
              </w:rPr>
              <w:tab/>
              <w:t>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A:</w:t>
            </w:r>
            <w:r w:rsidRPr="002F6589">
              <w:rPr>
                <w:rFonts w:eastAsia="Calibri" w:cs="Calibri"/>
                <w:color w:val="000000"/>
              </w:rPr>
              <w:tab/>
            </w:r>
            <w:r w:rsidRPr="00AA69C4">
              <w:rPr>
                <w:rFonts w:ascii="Verdana" w:eastAsia="Arial" w:hAnsi="Verdana" w:cs="Arial"/>
                <w:b/>
              </w:rPr>
              <w:t>Response format</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B:</w:t>
            </w:r>
            <w:r w:rsidRPr="002F6589">
              <w:rPr>
                <w:rFonts w:eastAsia="Calibri" w:cs="Calibri"/>
                <w:color w:val="000000"/>
              </w:rPr>
              <w:tab/>
            </w:r>
            <w:r w:rsidRPr="002F6589">
              <w:rPr>
                <w:rFonts w:ascii="Verdana" w:eastAsia="Verdana" w:hAnsi="Verdana" w:cs="Verdana"/>
                <w:b/>
                <w:color w:val="000000"/>
                <w:sz w:val="20"/>
                <w:u w:val="single"/>
              </w:rPr>
              <w:t>Preferential Procurement Claim form SBD 6.1</w:t>
            </w:r>
            <w:r w:rsidRPr="002F6589">
              <w:rPr>
                <w:rFonts w:ascii="Verdana" w:eastAsia="Verdana" w:hAnsi="Verdana" w:cs="Verdana"/>
                <w:b/>
                <w:color w:val="000000"/>
                <w:sz w:val="20"/>
              </w:rPr>
              <w:tab/>
              <w:t>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C:</w:t>
            </w:r>
            <w:r w:rsidRPr="002F6589">
              <w:rPr>
                <w:rFonts w:eastAsia="Calibri" w:cs="Calibri"/>
                <w:color w:val="000000"/>
              </w:rPr>
              <w:tab/>
            </w:r>
            <w:r w:rsidRPr="002F6589">
              <w:rPr>
                <w:rFonts w:ascii="Verdana" w:eastAsia="Verdana" w:hAnsi="Verdana" w:cs="Verdana"/>
                <w:b/>
                <w:color w:val="000000"/>
                <w:sz w:val="20"/>
                <w:u w:val="single"/>
              </w:rPr>
              <w:t>Tax clearance requirements SBD 2</w:t>
            </w:r>
            <w:r w:rsidRPr="002F6589">
              <w:rPr>
                <w:rFonts w:ascii="Verdana" w:eastAsia="Verdana" w:hAnsi="Verdana" w:cs="Verdana"/>
                <w:b/>
                <w:color w:val="000000"/>
                <w:sz w:val="20"/>
              </w:rPr>
              <w:tab/>
              <w:t>15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D:</w:t>
            </w:r>
            <w:r w:rsidRPr="002F6589">
              <w:rPr>
                <w:rFonts w:eastAsia="Calibri" w:cs="Calibri"/>
                <w:color w:val="000000"/>
              </w:rPr>
              <w:tab/>
            </w:r>
            <w:r w:rsidRPr="002F6589">
              <w:rPr>
                <w:rFonts w:ascii="Verdana" w:eastAsia="Verdana" w:hAnsi="Verdana" w:cs="Verdana"/>
                <w:b/>
                <w:color w:val="000000"/>
                <w:sz w:val="20"/>
                <w:u w:val="single"/>
              </w:rPr>
              <w:t>Declaration of Interest   SBD 4</w:t>
            </w:r>
            <w:r w:rsidRPr="002F6589">
              <w:rPr>
                <w:rFonts w:ascii="Verdana" w:eastAsia="Verdana" w:hAnsi="Verdana" w:cs="Verdana"/>
                <w:b/>
                <w:color w:val="000000"/>
                <w:sz w:val="20"/>
              </w:rPr>
              <w:tab/>
              <w:t>18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E:</w:t>
            </w:r>
            <w:r w:rsidRPr="002F6589">
              <w:rPr>
                <w:rFonts w:eastAsia="Calibri" w:cs="Calibri"/>
                <w:color w:val="000000"/>
              </w:rPr>
              <w:tab/>
            </w:r>
            <w:r w:rsidRPr="002F6589">
              <w:rPr>
                <w:rFonts w:ascii="Verdana" w:eastAsia="Verdana" w:hAnsi="Verdana" w:cs="Verdana"/>
                <w:b/>
                <w:color w:val="000000"/>
                <w:sz w:val="20"/>
                <w:u w:val="single"/>
              </w:rPr>
              <w:t>Declaration of Bidders Past Supply Chain Practices     SBD 8</w:t>
            </w:r>
            <w:r w:rsidRPr="002F6589">
              <w:rPr>
                <w:rFonts w:ascii="Verdana" w:eastAsia="Verdana" w:hAnsi="Verdana" w:cs="Verdana"/>
                <w:b/>
                <w:color w:val="000000"/>
                <w:sz w:val="20"/>
              </w:rPr>
              <w:tab/>
              <w:t>23</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F:</w:t>
            </w:r>
            <w:r w:rsidRPr="002F6589">
              <w:rPr>
                <w:rFonts w:eastAsia="Calibri" w:cs="Calibri"/>
                <w:color w:val="000000"/>
              </w:rPr>
              <w:tab/>
            </w:r>
            <w:r w:rsidRPr="002F6589">
              <w:rPr>
                <w:rFonts w:ascii="Verdana" w:eastAsia="Verdana" w:hAnsi="Verdana" w:cs="Verdana"/>
                <w:b/>
                <w:color w:val="000000"/>
                <w:sz w:val="20"/>
                <w:u w:val="single"/>
              </w:rPr>
              <w:t>CERTIFICATE OF INDEPENDENT BID DETERMINATION    SBD 9</w:t>
            </w:r>
            <w:r w:rsidRPr="002F6589">
              <w:rPr>
                <w:rFonts w:ascii="Verdana" w:eastAsia="Verdana" w:hAnsi="Verdana" w:cs="Verdana"/>
                <w:b/>
                <w:color w:val="000000"/>
                <w:sz w:val="20"/>
              </w:rPr>
              <w:tab/>
              <w:t>25</w:t>
            </w:r>
          </w:p>
          <w:p w:rsidR="004C04F0" w:rsidRPr="002F6589" w:rsidRDefault="004C04F0" w:rsidP="002A0831">
            <w:pPr>
              <w:tabs>
                <w:tab w:val="left" w:pos="1400"/>
              </w:tabs>
              <w:spacing w:before="90" w:after="90" w:line="240" w:lineRule="auto"/>
              <w:rPr>
                <w:rFonts w:ascii="Verdana" w:eastAsia="Verdana" w:hAnsi="Verdana" w:cs="Verdana"/>
                <w:b/>
                <w:color w:val="000000"/>
                <w:sz w:val="20"/>
              </w:rPr>
            </w:pPr>
            <w:r w:rsidRPr="002F6589">
              <w:rPr>
                <w:rFonts w:ascii="Verdana" w:eastAsia="Verdana" w:hAnsi="Verdana" w:cs="Verdana"/>
                <w:b/>
                <w:color w:val="000000"/>
                <w:sz w:val="20"/>
                <w:u w:val="single"/>
              </w:rPr>
              <w:t>Annex G:</w:t>
            </w:r>
            <w:r w:rsidRPr="002F6589">
              <w:rPr>
                <w:rFonts w:eastAsia="Calibri" w:cs="Calibri"/>
                <w:color w:val="000000"/>
              </w:rPr>
              <w:tab/>
            </w:r>
            <w:r w:rsidRPr="002F6589">
              <w:rPr>
                <w:rFonts w:ascii="Verdana" w:eastAsia="Verdana" w:hAnsi="Verdana" w:cs="Verdana"/>
                <w:b/>
                <w:color w:val="000000"/>
                <w:sz w:val="20"/>
                <w:u w:val="single"/>
              </w:rPr>
              <w:t>Government Procurement: General Conditions of Contract – July 2011</w:t>
            </w:r>
            <w:r w:rsidRPr="002F6589">
              <w:rPr>
                <w:rFonts w:ascii="Verdana" w:eastAsia="Verdana" w:hAnsi="Verdana" w:cs="Verdana"/>
                <w:b/>
                <w:color w:val="000000"/>
                <w:sz w:val="20"/>
              </w:rPr>
              <w:tab/>
              <w:t>28</w:t>
            </w:r>
          </w:p>
          <w:p w:rsidR="004C04F0" w:rsidRPr="001B0BD9" w:rsidRDefault="004C04F0" w:rsidP="002A0831">
            <w:pPr>
              <w:tabs>
                <w:tab w:val="left" w:pos="1400"/>
              </w:tabs>
              <w:spacing w:before="90" w:after="90" w:line="240" w:lineRule="auto"/>
              <w:rPr>
                <w:rFonts w:eastAsia="Calibri" w:cs="Calibri"/>
                <w:b/>
                <w:color w:val="000000"/>
              </w:rPr>
            </w:pPr>
            <w:r w:rsidRPr="001B0BD9">
              <w:rPr>
                <w:rFonts w:ascii="Verdana" w:eastAsia="Verdana" w:hAnsi="Verdana" w:cs="Verdana"/>
                <w:b/>
                <w:color w:val="000000"/>
                <w:sz w:val="20"/>
              </w:rPr>
              <w:t xml:space="preserve">Annex H:   </w:t>
            </w:r>
            <w:r w:rsidR="00E82211">
              <w:rPr>
                <w:rFonts w:ascii="Verdana" w:eastAsia="Verdana" w:hAnsi="Verdana" w:cs="Verdana"/>
                <w:b/>
                <w:color w:val="000000"/>
                <w:sz w:val="20"/>
              </w:rPr>
              <w:t xml:space="preserve">  </w:t>
            </w:r>
            <w:r w:rsidRPr="001B0BD9">
              <w:rPr>
                <w:rFonts w:ascii="Verdana" w:eastAsia="Verdana" w:hAnsi="Verdana" w:cs="Verdana"/>
                <w:b/>
                <w:color w:val="000000"/>
                <w:sz w:val="20"/>
              </w:rPr>
              <w:t xml:space="preserve">Local Content Declaration of the Local Content </w:t>
            </w:r>
            <w:r w:rsidRPr="001B0BD9">
              <w:rPr>
                <w:rFonts w:ascii="Verdana" w:eastAsia="Verdana" w:hAnsi="Verdana" w:cs="Verdana"/>
                <w:b/>
                <w:color w:val="000000"/>
                <w:sz w:val="20"/>
                <w:lang w:val="en-US"/>
              </w:rPr>
              <w:t>designated (SBD 6.2)</w:t>
            </w:r>
          </w:p>
          <w:p w:rsidR="004C04F0" w:rsidRPr="002F6589" w:rsidRDefault="004C04F0" w:rsidP="002A0831">
            <w:pPr>
              <w:spacing w:after="0" w:line="240" w:lineRule="auto"/>
              <w:rPr>
                <w:color w:val="000000"/>
              </w:rPr>
            </w:pPr>
          </w:p>
        </w:tc>
      </w:tr>
    </w:tbl>
    <w:p w:rsidR="00B21CDC" w:rsidRDefault="004C04F0" w:rsidP="00B21CDC">
      <w:pPr>
        <w:tabs>
          <w:tab w:val="left" w:pos="851"/>
        </w:tabs>
        <w:spacing w:after="0" w:line="240" w:lineRule="auto"/>
        <w:ind w:right="408"/>
        <w:jc w:val="both"/>
        <w:rPr>
          <w:rFonts w:ascii="Verdana" w:eastAsia="Verdana" w:hAnsi="Verdana" w:cs="Verdana"/>
          <w:sz w:val="20"/>
        </w:rPr>
      </w:pPr>
      <w:r>
        <w:rPr>
          <w:rFonts w:ascii="Verdana" w:eastAsia="Verdana" w:hAnsi="Verdana" w:cs="Verdana"/>
          <w:sz w:val="20"/>
        </w:rPr>
        <w:t xml:space="preserve"> </w:t>
      </w:r>
    </w:p>
    <w:p w:rsidR="004C04F0" w:rsidRPr="002F6589" w:rsidRDefault="004C04F0" w:rsidP="00B21CDC">
      <w:pPr>
        <w:tabs>
          <w:tab w:val="left" w:pos="851"/>
        </w:tabs>
        <w:spacing w:after="0" w:line="240" w:lineRule="auto"/>
        <w:ind w:right="408"/>
        <w:jc w:val="both"/>
        <w:rPr>
          <w:rFonts w:ascii="Verdana" w:eastAsia="Arial" w:hAnsi="Verdana" w:cs="Arial"/>
          <w:color w:val="000000"/>
          <w:sz w:val="20"/>
          <w:szCs w:val="20"/>
        </w:rPr>
      </w:pPr>
      <w:r w:rsidRPr="002F6589">
        <w:rPr>
          <w:rFonts w:ascii="Verdana" w:eastAsia="Arial" w:hAnsi="Verdana" w:cs="Arial"/>
          <w:b/>
          <w:color w:val="000000"/>
          <w:sz w:val="20"/>
          <w:szCs w:val="20"/>
        </w:rPr>
        <w:t>TERMS AND CONDITIONS OF REQUEST FOR QUOTATION (RFQ)</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This document may contain confidential information that is the property of the NHLS and the Client. NHLS </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All Copyright and Intellectual Property herein vests with NHLS and its Client.</w:t>
      </w:r>
    </w:p>
    <w:p w:rsidR="004C04F0" w:rsidRDefault="004C04F0" w:rsidP="004A7D49">
      <w:pPr>
        <w:numPr>
          <w:ilvl w:val="0"/>
          <w:numId w:val="1"/>
        </w:numPr>
        <w:tabs>
          <w:tab w:val="left" w:pos="851"/>
        </w:tabs>
        <w:spacing w:after="0" w:line="360" w:lineRule="auto"/>
        <w:ind w:left="1440" w:hanging="1440"/>
        <w:rPr>
          <w:rFonts w:ascii="Verdana" w:eastAsia="Verdana" w:hAnsi="Verdana" w:cs="Verdana"/>
          <w:sz w:val="20"/>
        </w:rPr>
      </w:pPr>
      <w:r>
        <w:rPr>
          <w:rFonts w:ascii="Verdana" w:eastAsia="Verdana" w:hAnsi="Verdana" w:cs="Verdana"/>
          <w:sz w:val="20"/>
        </w:rPr>
        <w:t xml:space="preserve"> Late and incomplete submissions </w:t>
      </w:r>
      <w:proofErr w:type="gramStart"/>
      <w:r>
        <w:rPr>
          <w:rFonts w:ascii="Verdana" w:eastAsia="Verdana" w:hAnsi="Verdana" w:cs="Verdana"/>
          <w:sz w:val="20"/>
        </w:rPr>
        <w:t>will not be accepted</w:t>
      </w:r>
      <w:proofErr w:type="gramEnd"/>
      <w:r>
        <w:rPr>
          <w:rFonts w:ascii="Verdana" w:eastAsia="Verdana" w:hAnsi="Verdana" w:cs="Verdana"/>
          <w:sz w:val="20"/>
        </w:rPr>
        <w:t>.</w:t>
      </w:r>
    </w:p>
    <w:p w:rsidR="00DF6000" w:rsidRDefault="00DF6000" w:rsidP="00DF6000">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Price Declaration must be completed, and </w:t>
      </w:r>
      <w:proofErr w:type="gramStart"/>
      <w:r w:rsidRPr="00DF6000">
        <w:rPr>
          <w:rFonts w:ascii="Verdana" w:hAnsi="Verdana" w:cs="Arial"/>
          <w:sz w:val="20"/>
          <w:szCs w:val="20"/>
        </w:rPr>
        <w:t>Should</w:t>
      </w:r>
      <w:proofErr w:type="gramEnd"/>
      <w:r w:rsidRPr="00DF6000">
        <w:rPr>
          <w:rFonts w:ascii="Verdana" w:hAnsi="Verdana" w:cs="Arial"/>
          <w:sz w:val="20"/>
          <w:szCs w:val="20"/>
        </w:rPr>
        <w:t xml:space="preserve"> the total RFQ</w:t>
      </w:r>
      <w:r>
        <w:rPr>
          <w:rFonts w:ascii="Verdana" w:hAnsi="Verdana" w:cs="Arial"/>
          <w:sz w:val="20"/>
          <w:szCs w:val="20"/>
        </w:rPr>
        <w:t xml:space="preserve"> prices differ, the one </w:t>
      </w:r>
      <w:r w:rsidRPr="00DF6000">
        <w:rPr>
          <w:rFonts w:ascii="Verdana" w:hAnsi="Verdana" w:cs="Arial"/>
          <w:sz w:val="20"/>
          <w:szCs w:val="20"/>
        </w:rPr>
        <w:t xml:space="preserve">indicated </w:t>
      </w:r>
      <w:r w:rsidR="004D5A1A">
        <w:rPr>
          <w:rFonts w:ascii="Verdana" w:hAnsi="Verdana" w:cs="Arial"/>
          <w:sz w:val="20"/>
          <w:szCs w:val="20"/>
        </w:rPr>
        <w:t>on the price declaration</w:t>
      </w:r>
      <w:r w:rsidR="004D5A1A" w:rsidRPr="00DF6000">
        <w:rPr>
          <w:rFonts w:ascii="Verdana" w:hAnsi="Verdana" w:cs="Arial"/>
          <w:sz w:val="20"/>
          <w:szCs w:val="20"/>
        </w:rPr>
        <w:t xml:space="preserve"> </w:t>
      </w:r>
      <w:r w:rsidR="004D5A1A">
        <w:rPr>
          <w:rFonts w:ascii="Verdana" w:hAnsi="Verdana" w:cs="Arial"/>
          <w:sz w:val="20"/>
          <w:szCs w:val="20"/>
        </w:rPr>
        <w:t xml:space="preserve">shall </w:t>
      </w:r>
      <w:r w:rsidRPr="00DF6000">
        <w:rPr>
          <w:rFonts w:ascii="Verdana" w:hAnsi="Verdana" w:cs="Arial"/>
          <w:sz w:val="20"/>
          <w:szCs w:val="20"/>
        </w:rPr>
        <w:t>be considered the correct price</w:t>
      </w:r>
      <w:r>
        <w:rPr>
          <w:rFonts w:ascii="Verdana" w:hAnsi="Verdana" w:cs="Arial"/>
          <w:sz w:val="20"/>
          <w:szCs w:val="20"/>
        </w:rPr>
        <w: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Any bidder who has reasons to believe that the RFQ specification </w:t>
      </w:r>
      <w:proofErr w:type="gramStart"/>
      <w:r>
        <w:rPr>
          <w:rFonts w:ascii="Verdana" w:eastAsia="Verdana" w:hAnsi="Verdana" w:cs="Verdana"/>
          <w:sz w:val="20"/>
        </w:rPr>
        <w:t>is based</w:t>
      </w:r>
      <w:proofErr w:type="gramEnd"/>
      <w:r>
        <w:rPr>
          <w:rFonts w:ascii="Verdana" w:eastAsia="Verdana" w:hAnsi="Verdana" w:cs="Verdana"/>
          <w:sz w:val="20"/>
        </w:rPr>
        <w:t xml:space="preserve"> on a specific brand must inform NHL</w:t>
      </w:r>
      <w:r w:rsidR="00DF6000">
        <w:rPr>
          <w:rFonts w:ascii="Verdana" w:eastAsia="Verdana" w:hAnsi="Verdana" w:cs="Verdana"/>
          <w:sz w:val="20"/>
        </w:rPr>
        <w:t>S</w:t>
      </w:r>
      <w:r>
        <w:rPr>
          <w:rFonts w:ascii="Verdana" w:eastAsia="Verdana" w:hAnsi="Verdana" w:cs="Verdana"/>
          <w:sz w:val="20"/>
        </w:rPr>
        <w:t xml:space="preserve"> before RFQ closing date.</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Bidders are required to submit a valid Tax Clearance Certificate and Tax clearance verification PIN, Failure to submit the Tax Pin and valid Tax Clearance Certificate will result in the invalidation of this RFQ. </w:t>
      </w:r>
    </w:p>
    <w:p w:rsidR="004C04F0" w:rsidRDefault="00CF74AC" w:rsidP="00CF74AC">
      <w:pPr>
        <w:tabs>
          <w:tab w:val="left" w:pos="851"/>
        </w:tabs>
        <w:spacing w:after="0" w:line="360" w:lineRule="auto"/>
        <w:ind w:left="851"/>
        <w:rPr>
          <w:rFonts w:ascii="Verdana" w:eastAsia="Verdana" w:hAnsi="Verdana" w:cs="Verdana"/>
          <w:sz w:val="20"/>
        </w:rPr>
      </w:pPr>
      <w:r>
        <w:rPr>
          <w:rFonts w:ascii="Verdana" w:eastAsia="Verdana" w:hAnsi="Verdana" w:cs="Verdana"/>
          <w:sz w:val="20"/>
        </w:rPr>
        <w:t>It</w:t>
      </w:r>
      <w:r w:rsidR="004A7D49">
        <w:rPr>
          <w:rFonts w:ascii="Verdana" w:eastAsia="Verdana" w:hAnsi="Verdana" w:cs="Verdana"/>
          <w:sz w:val="20"/>
        </w:rPr>
        <w:t xml:space="preserve"> </w:t>
      </w:r>
      <w:r w:rsidR="004C04F0">
        <w:rPr>
          <w:rFonts w:ascii="Verdana" w:eastAsia="Verdana" w:hAnsi="Verdana" w:cs="Verdana"/>
          <w:sz w:val="20"/>
        </w:rPr>
        <w:t xml:space="preserve">is the responsibility of the bidder to ensure that NHLS is in possession of the bidder’s valid Tax Clearance </w:t>
      </w:r>
      <w:r w:rsidR="00DF6000">
        <w:rPr>
          <w:rFonts w:ascii="Verdana" w:eastAsia="Verdana" w:hAnsi="Verdana" w:cs="Verdana"/>
          <w:sz w:val="20"/>
        </w:rPr>
        <w:t>certificate. The</w:t>
      </w:r>
      <w:r w:rsidR="004C04F0">
        <w:rPr>
          <w:rFonts w:ascii="Verdana" w:eastAsia="Verdana" w:hAnsi="Verdana" w:cs="Verdana"/>
          <w:sz w:val="20"/>
        </w:rPr>
        <w:t xml:space="preserve"> onus is on the bidder to ensure that NHLS receives a valid Tax Certificate as soon as the validity of the said certificate expires.</w:t>
      </w:r>
    </w:p>
    <w:p w:rsidR="00CF74AC" w:rsidRPr="00725F64" w:rsidRDefault="00CF74AC" w:rsidP="00725F64">
      <w:pPr>
        <w:spacing w:after="0" w:line="240" w:lineRule="auto"/>
        <w:rPr>
          <w:rFonts w:ascii="Verdana" w:hAnsi="Verdana"/>
          <w:b/>
          <w:color w:val="FF0000"/>
          <w:sz w:val="18"/>
          <w:szCs w:val="18"/>
          <w:lang w:eastAsia="en-ZA"/>
        </w:rPr>
      </w:pPr>
      <w:r w:rsidRPr="00CF74AC">
        <w:rPr>
          <w:rFonts w:ascii="Verdana" w:hAnsi="Verdana"/>
          <w:sz w:val="20"/>
          <w:szCs w:val="20"/>
        </w:rPr>
        <w:t>.</w:t>
      </w:r>
    </w:p>
    <w:p w:rsidR="00CF74AC" w:rsidRPr="00CF74AC" w:rsidRDefault="00CF74AC" w:rsidP="002874CF">
      <w:pPr>
        <w:pStyle w:val="Heading2"/>
        <w:keepNext w:val="0"/>
        <w:numPr>
          <w:ilvl w:val="1"/>
          <w:numId w:val="25"/>
        </w:numPr>
        <w:spacing w:before="60" w:after="0" w:line="360" w:lineRule="auto"/>
        <w:ind w:left="709" w:hanging="567"/>
        <w:jc w:val="both"/>
        <w:rPr>
          <w:rFonts w:ascii="Verdana" w:hAnsi="Verdana"/>
          <w:sz w:val="20"/>
          <w:szCs w:val="20"/>
        </w:rPr>
      </w:pPr>
      <w:r w:rsidRPr="00CF74AC">
        <w:rPr>
          <w:rFonts w:ascii="Verdana" w:hAnsi="Verdana"/>
          <w:b w:val="0"/>
          <w:i w:val="0"/>
          <w:iCs w:val="0"/>
          <w:sz w:val="20"/>
          <w:szCs w:val="20"/>
        </w:rPr>
        <w:lastRenderedPageBreak/>
        <w:t xml:space="preserve">A Certificate of Attendance in the form attached hereto </w:t>
      </w:r>
      <w:proofErr w:type="gramStart"/>
      <w:r w:rsidRPr="00CF74AC">
        <w:rPr>
          <w:rFonts w:ascii="Verdana" w:hAnsi="Verdana"/>
          <w:b w:val="0"/>
          <w:i w:val="0"/>
          <w:iCs w:val="0"/>
          <w:sz w:val="20"/>
          <w:szCs w:val="20"/>
        </w:rPr>
        <w:t>must be completed</w:t>
      </w:r>
      <w:proofErr w:type="gramEnd"/>
      <w:r w:rsidRPr="00CF74AC">
        <w:rPr>
          <w:rFonts w:ascii="Verdana" w:hAnsi="Verdana"/>
          <w:b w:val="0"/>
          <w:i w:val="0"/>
          <w:iCs w:val="0"/>
          <w:sz w:val="20"/>
          <w:szCs w:val="20"/>
        </w:rPr>
        <w:t xml:space="preserve"> and submitted with your Proposal as proof of attendance is required for a </w:t>
      </w:r>
      <w:r w:rsidRPr="00CF74AC">
        <w:rPr>
          <w:rFonts w:ascii="Verdana" w:hAnsi="Verdana"/>
          <w:b w:val="0"/>
          <w:bCs w:val="0"/>
          <w:i w:val="0"/>
          <w:iCs w:val="0"/>
          <w:sz w:val="20"/>
          <w:szCs w:val="20"/>
        </w:rPr>
        <w:t xml:space="preserve">compulsory </w:t>
      </w:r>
      <w:r w:rsidRPr="00CF74AC">
        <w:rPr>
          <w:rFonts w:ascii="Verdana" w:hAnsi="Verdana"/>
          <w:b w:val="0"/>
          <w:i w:val="0"/>
          <w:iCs w:val="0"/>
          <w:sz w:val="20"/>
          <w:szCs w:val="20"/>
        </w:rPr>
        <w:t>site meeting and/or RFQ briefing</w:t>
      </w:r>
      <w:r w:rsidRPr="00CF74AC">
        <w:rPr>
          <w:rFonts w:ascii="Verdana" w:hAnsi="Verdana"/>
          <w:sz w:val="20"/>
          <w:szCs w:val="20"/>
        </w:rPr>
        <w:t>.</w:t>
      </w:r>
    </w:p>
    <w:p w:rsidR="00CF74AC" w:rsidRPr="00CF74AC" w:rsidRDefault="00CF74AC" w:rsidP="00CF74AC">
      <w:pPr>
        <w:tabs>
          <w:tab w:val="left" w:pos="851"/>
        </w:tabs>
        <w:spacing w:after="0" w:line="360" w:lineRule="auto"/>
        <w:ind w:left="709"/>
        <w:rPr>
          <w:rFonts w:ascii="Verdana" w:eastAsia="Verdana" w:hAnsi="Verdana" w:cs="Verdana"/>
          <w:sz w:val="20"/>
          <w:szCs w:val="20"/>
        </w:rPr>
      </w:pPr>
      <w:r w:rsidRPr="00CF74AC">
        <w:rPr>
          <w:rFonts w:ascii="Verdana" w:hAnsi="Verdana"/>
          <w:sz w:val="20"/>
          <w:szCs w:val="20"/>
        </w:rPr>
        <w:t>Respondents</w:t>
      </w:r>
      <w:r w:rsidRPr="00CF74AC">
        <w:rPr>
          <w:rFonts w:ascii="Verdana" w:hAnsi="Verdana"/>
          <w:color w:val="1F497D"/>
          <w:sz w:val="20"/>
          <w:szCs w:val="20"/>
        </w:rPr>
        <w:t xml:space="preserve"> </w:t>
      </w:r>
      <w:r w:rsidRPr="0043457D">
        <w:rPr>
          <w:rFonts w:ascii="Verdana" w:hAnsi="Verdana"/>
          <w:color w:val="000000"/>
          <w:sz w:val="20"/>
          <w:szCs w:val="20"/>
        </w:rPr>
        <w:t>arriving after the allocated time of the briefing session</w:t>
      </w:r>
      <w:r w:rsidRPr="00CF74AC">
        <w:rPr>
          <w:rFonts w:ascii="Verdana" w:hAnsi="Verdana"/>
          <w:color w:val="1F497D"/>
          <w:sz w:val="20"/>
          <w:szCs w:val="20"/>
        </w:rPr>
        <w:t xml:space="preserve"> </w:t>
      </w:r>
      <w:r w:rsidRPr="00CF74AC">
        <w:rPr>
          <w:rFonts w:ascii="Verdana" w:hAnsi="Verdana"/>
          <w:color w:val="FF0000"/>
          <w:sz w:val="20"/>
          <w:szCs w:val="20"/>
          <w:u w:val="single"/>
        </w:rPr>
        <w:t>and</w:t>
      </w:r>
      <w:r w:rsidRPr="00CF74AC">
        <w:rPr>
          <w:rFonts w:ascii="Verdana" w:hAnsi="Verdana"/>
          <w:color w:val="1F497D"/>
          <w:sz w:val="20"/>
          <w:szCs w:val="20"/>
        </w:rPr>
        <w:t xml:space="preserve"> </w:t>
      </w:r>
      <w:r w:rsidRPr="00CF74AC">
        <w:rPr>
          <w:rFonts w:ascii="Verdana" w:hAnsi="Verdana"/>
          <w:sz w:val="20"/>
          <w:szCs w:val="20"/>
        </w:rPr>
        <w:t xml:space="preserve">failing to attend the compulsory RFQ/Site briefing </w:t>
      </w:r>
      <w:proofErr w:type="gramStart"/>
      <w:r w:rsidRPr="00CF74AC">
        <w:rPr>
          <w:rFonts w:ascii="Verdana" w:hAnsi="Verdana"/>
          <w:sz w:val="20"/>
          <w:szCs w:val="20"/>
        </w:rPr>
        <w:t>will be disqualified</w:t>
      </w:r>
      <w:proofErr w:type="gramEnd"/>
    </w:p>
    <w:p w:rsidR="004C04F0" w:rsidRDefault="004C04F0" w:rsidP="002874CF">
      <w:pPr>
        <w:numPr>
          <w:ilvl w:val="0"/>
          <w:numId w:val="25"/>
        </w:numPr>
        <w:spacing w:after="0" w:line="360" w:lineRule="auto"/>
        <w:ind w:left="709" w:hanging="567"/>
        <w:rPr>
          <w:rFonts w:ascii="Verdana" w:eastAsia="Verdana" w:hAnsi="Verdana" w:cs="Verdana"/>
          <w:sz w:val="20"/>
        </w:rPr>
      </w:pPr>
      <w:r>
        <w:rPr>
          <w:rFonts w:ascii="Verdana" w:eastAsia="Verdana" w:hAnsi="Verdana" w:cs="Verdana"/>
          <w:sz w:val="20"/>
        </w:rPr>
        <w:t xml:space="preserve">No services </w:t>
      </w:r>
      <w:proofErr w:type="gramStart"/>
      <w:r>
        <w:rPr>
          <w:rFonts w:ascii="Verdana" w:eastAsia="Verdana" w:hAnsi="Verdana" w:cs="Verdana"/>
          <w:sz w:val="20"/>
        </w:rPr>
        <w:t>must be rendered</w:t>
      </w:r>
      <w:proofErr w:type="gramEnd"/>
      <w:r>
        <w:rPr>
          <w:rFonts w:ascii="Verdana" w:eastAsia="Verdana" w:hAnsi="Verdana" w:cs="Verdana"/>
          <w:sz w:val="20"/>
        </w:rPr>
        <w:t xml:space="preserve"> or goods delivered before an official NHLS Purchase Order form has been received.</w:t>
      </w:r>
    </w:p>
    <w:p w:rsidR="004C04F0" w:rsidRDefault="004C04F0" w:rsidP="00CF74AC">
      <w:pPr>
        <w:numPr>
          <w:ilvl w:val="0"/>
          <w:numId w:val="1"/>
        </w:numPr>
        <w:tabs>
          <w:tab w:val="left" w:pos="709"/>
        </w:tabs>
        <w:spacing w:after="0" w:line="360" w:lineRule="auto"/>
        <w:ind w:left="851" w:hanging="709"/>
        <w:rPr>
          <w:rFonts w:ascii="Verdana" w:eastAsia="Verdana" w:hAnsi="Verdana" w:cs="Verdana"/>
          <w:sz w:val="20"/>
        </w:rPr>
      </w:pPr>
      <w:r>
        <w:rPr>
          <w:rFonts w:ascii="Verdana" w:eastAsia="Verdana" w:hAnsi="Verdana" w:cs="Verdana"/>
          <w:sz w:val="20"/>
        </w:rPr>
        <w:t xml:space="preserve">This RFQ </w:t>
      </w:r>
      <w:proofErr w:type="gramStart"/>
      <w:r>
        <w:rPr>
          <w:rFonts w:ascii="Verdana" w:eastAsia="Verdana" w:hAnsi="Verdana" w:cs="Verdana"/>
          <w:sz w:val="20"/>
        </w:rPr>
        <w:t>will be evaluated</w:t>
      </w:r>
      <w:proofErr w:type="gramEnd"/>
      <w:r>
        <w:rPr>
          <w:rFonts w:ascii="Verdana" w:eastAsia="Verdana" w:hAnsi="Verdana" w:cs="Verdana"/>
          <w:sz w:val="20"/>
        </w:rPr>
        <w:t xml:space="preserve"> in terms of the 80/20 preference point system prescribed by the Preferential Procurement Regulations, 2011.</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 xml:space="preserve">All questions regarding this RFQ </w:t>
      </w:r>
      <w:proofErr w:type="gramStart"/>
      <w:r>
        <w:rPr>
          <w:rFonts w:ascii="Verdana" w:eastAsia="Verdana" w:hAnsi="Verdana" w:cs="Verdana"/>
          <w:sz w:val="20"/>
        </w:rPr>
        <w:t>must be forwarded</w:t>
      </w:r>
      <w:proofErr w:type="gramEnd"/>
      <w:r>
        <w:rPr>
          <w:rFonts w:ascii="Verdana" w:eastAsia="Verdana" w:hAnsi="Verdana" w:cs="Verdana"/>
          <w:sz w:val="20"/>
        </w:rPr>
        <w:t xml:space="preserve"> to the buyer within 24 hours after the RFQ has been issued.</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It is the responsibility of the bidder to ensure that its response reaches NHLS on or before the closing date and time of the RFQ.</w:t>
      </w:r>
    </w:p>
    <w:p w:rsidR="004C04F0" w:rsidRDefault="004C04F0" w:rsidP="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4C04F0" w:rsidRPr="002F6589" w:rsidRDefault="004C04F0" w:rsidP="004C04F0">
      <w:pPr>
        <w:spacing w:after="0" w:line="360" w:lineRule="auto"/>
        <w:jc w:val="both"/>
        <w:rPr>
          <w:rFonts w:ascii="Verdana" w:eastAsia="Verdana" w:hAnsi="Verdana" w:cs="Verdana"/>
          <w:b/>
          <w:color w:val="000000"/>
          <w:sz w:val="20"/>
        </w:rPr>
      </w:pPr>
      <w:r w:rsidRPr="002F6589">
        <w:rPr>
          <w:rFonts w:ascii="Verdana" w:eastAsia="Verdana" w:hAnsi="Verdana" w:cs="Verdana"/>
          <w:b/>
          <w:color w:val="000000"/>
          <w:sz w:val="20"/>
        </w:rPr>
        <w:t>FOR HAND DELIVERIES OF RESPONSES, PLEASE SUBMIT THE RFQ DOCUMENT TO NHLS MAIN RECEPTION</w:t>
      </w:r>
      <w:r w:rsidR="004A7D49">
        <w:rPr>
          <w:rFonts w:ascii="Verdana" w:eastAsia="Verdana" w:hAnsi="Verdana" w:cs="Verdana"/>
          <w:b/>
          <w:color w:val="000000"/>
          <w:sz w:val="20"/>
        </w:rPr>
        <w:t xml:space="preserve"> IN THE RFQ BOX</w:t>
      </w:r>
      <w:r w:rsidRPr="002F6589">
        <w:rPr>
          <w:rFonts w:ascii="Verdana" w:eastAsia="Verdana" w:hAnsi="Verdana" w:cs="Verdana"/>
          <w:b/>
          <w:color w:val="000000"/>
          <w:sz w:val="20"/>
          <w:u w:val="single"/>
        </w:rPr>
        <w:t>.</w:t>
      </w:r>
      <w:r w:rsidRPr="002F6589">
        <w:rPr>
          <w:rFonts w:ascii="Verdana" w:eastAsia="Verdana" w:hAnsi="Verdana" w:cs="Verdana"/>
          <w:b/>
          <w:color w:val="000000"/>
          <w:sz w:val="20"/>
        </w:rPr>
        <w:t xml:space="preserve">  </w:t>
      </w:r>
    </w:p>
    <w:p w:rsidR="004C04F0" w:rsidRDefault="004C04F0" w:rsidP="004C04F0">
      <w:pPr>
        <w:tabs>
          <w:tab w:val="left" w:pos="720"/>
        </w:tabs>
        <w:spacing w:after="0" w:line="360" w:lineRule="auto"/>
        <w:rPr>
          <w:rFonts w:ascii="Verdana" w:eastAsia="Verdana" w:hAnsi="Verdana" w:cs="Verdana"/>
          <w:b/>
          <w:color w:val="FF0000"/>
          <w:sz w:val="20"/>
        </w:rPr>
      </w:pPr>
    </w:p>
    <w:p w:rsidR="004C04F0" w:rsidRPr="002A0831" w:rsidRDefault="004C04F0" w:rsidP="004C04F0">
      <w:pPr>
        <w:tabs>
          <w:tab w:val="left" w:pos="720"/>
        </w:tabs>
        <w:spacing w:after="0" w:line="360" w:lineRule="auto"/>
        <w:rPr>
          <w:rFonts w:ascii="Verdana" w:eastAsia="Verdana" w:hAnsi="Verdana" w:cs="Verdana"/>
          <w:b/>
          <w:color w:val="000000"/>
          <w:sz w:val="20"/>
        </w:rPr>
      </w:pPr>
    </w:p>
    <w:tbl>
      <w:tblPr>
        <w:tblW w:w="0" w:type="auto"/>
        <w:tblInd w:w="108" w:type="dxa"/>
        <w:tblCellMar>
          <w:left w:w="10" w:type="dxa"/>
          <w:right w:w="10" w:type="dxa"/>
        </w:tblCellMar>
        <w:tblLook w:val="04A0" w:firstRow="1" w:lastRow="0" w:firstColumn="1" w:lastColumn="0" w:noHBand="0" w:noVBand="1"/>
      </w:tblPr>
      <w:tblGrid>
        <w:gridCol w:w="6708"/>
        <w:gridCol w:w="1200"/>
        <w:gridCol w:w="1839"/>
      </w:tblGrid>
      <w:tr w:rsidR="004C04F0" w:rsidRPr="00291D33" w:rsidTr="002A0831">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CF74AC"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rPr>
                <w:rFonts w:ascii="Verdana" w:eastAsia="Verdana" w:hAnsi="Verdana" w:cs="Verdana"/>
                <w:color w:val="000000"/>
                <w:sz w:val="20"/>
              </w:rPr>
              <w:tab/>
            </w:r>
            <w:r w:rsidR="004C04F0">
              <w:rPr>
                <w:rFonts w:ascii="Verdana" w:eastAsia="Verdana" w:hAnsi="Verdana" w:cs="Verdana"/>
                <w:sz w:val="18"/>
              </w:rPr>
              <w:t xml:space="preserve">The Bidder accepts the above terms and conditions and the General Conditions of Contract attached in </w:t>
            </w:r>
            <w:r w:rsidR="004C04F0">
              <w:rPr>
                <w:rFonts w:ascii="Verdana" w:eastAsia="Verdana" w:hAnsi="Verdana" w:cs="Verdana"/>
                <w:b/>
                <w:sz w:val="18"/>
              </w:rPr>
              <w:t>Annex G</w:t>
            </w:r>
            <w:r w:rsidR="004C04F0">
              <w:rPr>
                <w:rFonts w:ascii="Verdana" w:eastAsia="Verdana" w:hAnsi="Verdana" w:cs="Verdana"/>
                <w:sz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Accept</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Do not accept</w:t>
            </w:r>
          </w:p>
        </w:tc>
      </w:tr>
      <w:tr w:rsidR="004C04F0" w:rsidRPr="00291D33" w:rsidTr="002A0831">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spacing w:after="200" w:line="240" w:lineRule="auto"/>
              <w:rPr>
                <w:rFonts w:eastAsia="Calibri" w:cs="Calibri"/>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r>
    </w:tbl>
    <w:p w:rsidR="004C04F0"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rPr>
      </w:pPr>
    </w:p>
    <w:p w:rsidR="004C04F0" w:rsidRPr="004333C4"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sz w:val="20"/>
          <w:szCs w:val="20"/>
        </w:rPr>
      </w:pPr>
      <w:r w:rsidRPr="004333C4">
        <w:rPr>
          <w:rFonts w:ascii="Verdana" w:eastAsia="Arial" w:hAnsi="Verdana" w:cs="Arial"/>
          <w:b/>
          <w:sz w:val="20"/>
          <w:szCs w:val="20"/>
        </w:rPr>
        <w:t>2.</w:t>
      </w:r>
      <w:r w:rsidRPr="004333C4">
        <w:rPr>
          <w:rFonts w:ascii="Verdana" w:eastAsia="Arial" w:hAnsi="Verdana" w:cs="Arial"/>
          <w:sz w:val="20"/>
          <w:szCs w:val="20"/>
        </w:rPr>
        <w:t xml:space="preserve"> </w:t>
      </w:r>
      <w:r w:rsidRPr="004333C4">
        <w:rPr>
          <w:rFonts w:ascii="Verdana" w:eastAsia="Arial" w:hAnsi="Verdana" w:cs="Arial"/>
          <w:b/>
          <w:sz w:val="20"/>
          <w:szCs w:val="20"/>
        </w:rPr>
        <w:t>RESPONSE FORMAT</w:t>
      </w:r>
    </w:p>
    <w:p w:rsidR="004C04F0" w:rsidRPr="00790FC5" w:rsidRDefault="004C04F0" w:rsidP="002874CF">
      <w:pPr>
        <w:numPr>
          <w:ilvl w:val="1"/>
          <w:numId w:val="14"/>
        </w:numPr>
        <w:spacing w:after="0" w:line="360" w:lineRule="auto"/>
        <w:rPr>
          <w:rFonts w:ascii="Verdana" w:eastAsia="Verdana" w:hAnsi="Verdana" w:cs="Verdana"/>
          <w:b/>
          <w:color w:val="FF0000"/>
          <w:sz w:val="20"/>
        </w:rPr>
      </w:pPr>
      <w:r w:rsidRPr="00790FC5">
        <w:rPr>
          <w:rFonts w:ascii="Verdana" w:eastAsia="Verdana" w:hAnsi="Verdana" w:cs="Verdana"/>
          <w:b/>
          <w:color w:val="FF0000"/>
          <w:sz w:val="20"/>
          <w:szCs w:val="20"/>
        </w:rPr>
        <w:t>BIDDERS SHALL SUBMIT PROPOSED RESPONSE IN ACCORDANCE WITH THE SPECIFIED BELOW</w:t>
      </w:r>
      <w:r w:rsidRPr="00790FC5">
        <w:rPr>
          <w:rFonts w:ascii="Verdana" w:eastAsia="Verdana" w:hAnsi="Verdana" w:cs="Verdana"/>
          <w:b/>
          <w:color w:val="FF0000"/>
          <w:sz w:val="20"/>
        </w:rPr>
        <w:t>. FAILURE TO DO SO SHALL RESULT DISQULIFICATION THE BIDDER</w:t>
      </w:r>
      <w:r>
        <w:rPr>
          <w:rFonts w:ascii="Verdana" w:eastAsia="Verdana" w:hAnsi="Verdana" w:cs="Verdana"/>
          <w:b/>
          <w:color w:val="FF0000"/>
          <w:sz w:val="20"/>
        </w:rPr>
        <w:t>’S RESPONSE.</w:t>
      </w:r>
    </w:p>
    <w:p w:rsidR="004C04F0" w:rsidRDefault="004C04F0" w:rsidP="004C04F0">
      <w:pPr>
        <w:spacing w:after="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r>
      <w:r>
        <w:rPr>
          <w:rFonts w:ascii="Verdana" w:eastAsia="Verdana" w:hAnsi="Verdana" w:cs="Verdana"/>
          <w:b/>
          <w:sz w:val="20"/>
        </w:rPr>
        <w:tab/>
        <w:t>Schedule Index</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2.2.1</w:t>
      </w:r>
      <w:r>
        <w:rPr>
          <w:rFonts w:ascii="Verdana" w:eastAsia="Verdana" w:hAnsi="Verdana" w:cs="Verdana"/>
          <w:b/>
          <w:sz w:val="20"/>
        </w:rPr>
        <w:tab/>
        <w:t>Schedule 1</w:t>
      </w:r>
      <w:r>
        <w:rPr>
          <w:rFonts w:ascii="Verdana" w:eastAsia="Verdana" w:hAnsi="Verdana" w:cs="Verdana"/>
          <w:sz w:val="20"/>
        </w:rPr>
        <w:t>:</w:t>
      </w:r>
      <w:r>
        <w:rPr>
          <w:rFonts w:ascii="Verdana" w:eastAsia="Verdana" w:hAnsi="Verdana" w:cs="Verdana"/>
          <w:sz w:val="20"/>
        </w:rPr>
        <w:tab/>
        <w:t>RFQ document</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2.2.2</w:t>
      </w:r>
      <w:r w:rsidR="00B57496">
        <w:rPr>
          <w:rFonts w:ascii="Verdana" w:eastAsia="Verdana" w:hAnsi="Verdana" w:cs="Verdana"/>
          <w:sz w:val="20"/>
        </w:rPr>
        <w:t>*</w:t>
      </w:r>
      <w:r>
        <w:rPr>
          <w:rFonts w:ascii="Verdana" w:eastAsia="Verdana" w:hAnsi="Verdana" w:cs="Verdana"/>
          <w:b/>
          <w:sz w:val="20"/>
        </w:rPr>
        <w:tab/>
        <w:t xml:space="preserve">Schedule 2: </w:t>
      </w:r>
      <w:r>
        <w:rPr>
          <w:rFonts w:ascii="Verdana" w:eastAsia="Verdana" w:hAnsi="Verdana" w:cs="Verdana"/>
          <w:sz w:val="20"/>
        </w:rPr>
        <w:tab/>
      </w:r>
      <w:r>
        <w:rPr>
          <w:rFonts w:ascii="Verdana" w:eastAsia="Verdana" w:hAnsi="Verdana" w:cs="Verdana"/>
          <w:b/>
          <w:sz w:val="20"/>
        </w:rPr>
        <w:t xml:space="preserve">valid Tax Clearance Certificate and Tax verification PIN </w:t>
      </w:r>
    </w:p>
    <w:p w:rsidR="004C04F0" w:rsidRDefault="004C04F0" w:rsidP="004C04F0">
      <w:pPr>
        <w:spacing w:after="0" w:line="360" w:lineRule="auto"/>
        <w:ind w:left="1418" w:hanging="1418"/>
        <w:jc w:val="both"/>
        <w:rPr>
          <w:rFonts w:ascii="Verdana" w:eastAsia="Verdana" w:hAnsi="Verdana" w:cs="Verdana"/>
          <w:b/>
          <w:color w:val="FF0000"/>
          <w:sz w:val="20"/>
        </w:rPr>
      </w:pPr>
      <w:r>
        <w:rPr>
          <w:rFonts w:ascii="Verdana" w:eastAsia="Verdana" w:hAnsi="Verdana" w:cs="Verdana"/>
          <w:sz w:val="20"/>
        </w:rPr>
        <w:t>2.2.3</w:t>
      </w:r>
      <w:r>
        <w:rPr>
          <w:rFonts w:ascii="Verdana" w:eastAsia="Verdana" w:hAnsi="Verdana" w:cs="Verdana"/>
          <w:sz w:val="20"/>
        </w:rPr>
        <w:tab/>
      </w:r>
      <w:r>
        <w:rPr>
          <w:rFonts w:ascii="Verdana" w:eastAsia="Verdana" w:hAnsi="Verdana" w:cs="Verdana"/>
          <w:b/>
          <w:sz w:val="20"/>
        </w:rPr>
        <w:t>Schedule 3</w:t>
      </w:r>
      <w:r>
        <w:rPr>
          <w:rFonts w:ascii="Verdana" w:eastAsia="Verdana" w:hAnsi="Verdana" w:cs="Verdana"/>
          <w:sz w:val="20"/>
        </w:rPr>
        <w:t xml:space="preserve">: Price (Submit the price </w:t>
      </w:r>
      <w:r>
        <w:rPr>
          <w:rFonts w:ascii="Verdana" w:eastAsia="Verdana" w:hAnsi="Verdana" w:cs="Verdana"/>
          <w:b/>
          <w:sz w:val="20"/>
        </w:rPr>
        <w:t xml:space="preserve">in a sealed envelope.) </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2.2.4</w:t>
      </w:r>
      <w:r>
        <w:rPr>
          <w:rFonts w:ascii="Verdana" w:eastAsia="Verdana" w:hAnsi="Verdana" w:cs="Verdana"/>
          <w:b/>
          <w:sz w:val="20"/>
        </w:rPr>
        <w:tab/>
        <w:t>Schedule 4</w:t>
      </w:r>
      <w:r>
        <w:rPr>
          <w:rFonts w:ascii="Verdana" w:eastAsia="Verdana" w:hAnsi="Verdana" w:cs="Verdana"/>
          <w:sz w:val="20"/>
        </w:rPr>
        <w:t xml:space="preserve">: Preferential Procurement Claim form and the </w:t>
      </w:r>
      <w:r>
        <w:rPr>
          <w:rFonts w:ascii="Verdana" w:eastAsia="Verdana" w:hAnsi="Verdana" w:cs="Verdana"/>
          <w:b/>
          <w:sz w:val="20"/>
        </w:rPr>
        <w:t>Certified copy of the B-BBEE Status Level Verification Certificate (SBD 6)</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2.2.5</w:t>
      </w:r>
      <w:r>
        <w:rPr>
          <w:rFonts w:ascii="Verdana" w:eastAsia="Verdana" w:hAnsi="Verdana" w:cs="Verdana"/>
          <w:b/>
          <w:sz w:val="20"/>
        </w:rPr>
        <w:tab/>
        <w:t>Schedule 5:</w:t>
      </w:r>
      <w:r>
        <w:rPr>
          <w:rFonts w:ascii="Verdana" w:eastAsia="Verdana" w:hAnsi="Verdana" w:cs="Verdana"/>
          <w:sz w:val="20"/>
        </w:rPr>
        <w:t xml:space="preserve"> Declaration of interest </w:t>
      </w:r>
      <w:r>
        <w:rPr>
          <w:rFonts w:ascii="Verdana" w:eastAsia="Verdana" w:hAnsi="Verdana" w:cs="Verdana"/>
          <w:b/>
          <w:sz w:val="20"/>
        </w:rPr>
        <w:t>(SBD 4)</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2.2.6</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Declaration of Bidders’ past supply chain practices </w:t>
      </w:r>
      <w:r>
        <w:rPr>
          <w:rFonts w:ascii="Verdana" w:eastAsia="Verdana" w:hAnsi="Verdana" w:cs="Verdana"/>
          <w:b/>
          <w:sz w:val="20"/>
        </w:rPr>
        <w:t>(SBD 8)</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2.2.7</w:t>
      </w:r>
      <w:r>
        <w:rPr>
          <w:rFonts w:ascii="Verdana" w:eastAsia="Verdana" w:hAnsi="Verdana" w:cs="Verdana"/>
          <w:sz w:val="20"/>
        </w:rPr>
        <w:tab/>
      </w:r>
      <w:r>
        <w:rPr>
          <w:rFonts w:ascii="Verdana" w:eastAsia="Verdana" w:hAnsi="Verdana" w:cs="Verdana"/>
          <w:b/>
          <w:sz w:val="20"/>
        </w:rPr>
        <w:t>Schedule 7:</w:t>
      </w:r>
      <w:r>
        <w:rPr>
          <w:rFonts w:ascii="Verdana" w:eastAsia="Verdana" w:hAnsi="Verdana" w:cs="Verdana"/>
          <w:sz w:val="20"/>
        </w:rPr>
        <w:t xml:space="preserve"> Certificate of independent bid determination </w:t>
      </w:r>
      <w:r>
        <w:rPr>
          <w:rFonts w:ascii="Verdana" w:eastAsia="Verdana" w:hAnsi="Verdana" w:cs="Verdana"/>
          <w:b/>
          <w:sz w:val="20"/>
        </w:rPr>
        <w:t>(SBD 9)</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2.2.8</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General Conditions of Contract</w:t>
      </w:r>
    </w:p>
    <w:p w:rsidR="004C04F0" w:rsidRDefault="004C04F0" w:rsidP="004C04F0">
      <w:pPr>
        <w:spacing w:after="0" w:line="360" w:lineRule="auto"/>
        <w:ind w:left="1418" w:hanging="1418"/>
        <w:jc w:val="both"/>
        <w:rPr>
          <w:rFonts w:ascii="Verdana" w:eastAsia="Verdana" w:hAnsi="Verdana" w:cs="Verdana"/>
          <w:b/>
          <w:sz w:val="20"/>
          <w:lang w:val="en-US"/>
        </w:rPr>
      </w:pPr>
      <w:r>
        <w:rPr>
          <w:rFonts w:ascii="Verdana" w:eastAsia="Verdana" w:hAnsi="Verdana" w:cs="Verdana"/>
          <w:sz w:val="20"/>
        </w:rPr>
        <w:t xml:space="preserve">2.2.9 </w:t>
      </w:r>
      <w:r>
        <w:rPr>
          <w:rFonts w:ascii="Verdana" w:eastAsia="Verdana" w:hAnsi="Verdana" w:cs="Verdana"/>
          <w:sz w:val="20"/>
        </w:rPr>
        <w:tab/>
      </w:r>
      <w:r>
        <w:rPr>
          <w:rFonts w:ascii="Verdana" w:eastAsia="Verdana" w:hAnsi="Verdana" w:cs="Verdana"/>
          <w:b/>
          <w:sz w:val="20"/>
        </w:rPr>
        <w:t xml:space="preserve">Schedule </w:t>
      </w:r>
      <w:r w:rsidRPr="007921FA">
        <w:rPr>
          <w:rFonts w:ascii="Verdana" w:eastAsia="Verdana" w:hAnsi="Verdana" w:cs="Verdana"/>
          <w:b/>
          <w:sz w:val="20"/>
        </w:rPr>
        <w:t>9:</w:t>
      </w:r>
      <w:r>
        <w:rPr>
          <w:rFonts w:ascii="Verdana" w:eastAsia="Verdana" w:hAnsi="Verdana" w:cs="Verdana"/>
          <w:sz w:val="20"/>
        </w:rPr>
        <w:t xml:space="preserve"> Local Content Declaration of the Local Content </w:t>
      </w:r>
      <w:r w:rsidRPr="002545FC">
        <w:rPr>
          <w:rFonts w:ascii="Verdana" w:eastAsia="Verdana" w:hAnsi="Verdana" w:cs="Verdana"/>
          <w:sz w:val="20"/>
          <w:lang w:val="en-US"/>
        </w:rPr>
        <w:t>designated</w:t>
      </w:r>
      <w:r>
        <w:rPr>
          <w:rFonts w:ascii="Verdana" w:eastAsia="Verdana" w:hAnsi="Verdana" w:cs="Verdana"/>
          <w:sz w:val="20"/>
          <w:lang w:val="en-US"/>
        </w:rPr>
        <w:t xml:space="preserve"> </w:t>
      </w:r>
      <w:r w:rsidRPr="002545FC">
        <w:rPr>
          <w:rFonts w:ascii="Verdana" w:eastAsia="Verdana" w:hAnsi="Verdana" w:cs="Verdana"/>
          <w:b/>
          <w:sz w:val="20"/>
          <w:lang w:val="en-US"/>
        </w:rPr>
        <w:t>(SBD 6.2)</w:t>
      </w:r>
    </w:p>
    <w:p w:rsidR="00D11D1D" w:rsidRDefault="00D11D1D"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 xml:space="preserve">2.2.10           </w:t>
      </w:r>
      <w:r w:rsidRPr="00D11D1D">
        <w:rPr>
          <w:rFonts w:ascii="Verdana" w:eastAsia="Verdana" w:hAnsi="Verdana" w:cs="Verdana"/>
          <w:b/>
          <w:sz w:val="20"/>
        </w:rPr>
        <w:t>Schedule 10:</w:t>
      </w:r>
      <w:r>
        <w:rPr>
          <w:rFonts w:ascii="Verdana" w:eastAsia="Verdana" w:hAnsi="Verdana" w:cs="Verdana"/>
          <w:sz w:val="20"/>
        </w:rPr>
        <w:t xml:space="preserve"> </w:t>
      </w:r>
      <w:r>
        <w:rPr>
          <w:rStyle w:val="Heading12"/>
          <w:rFonts w:ascii="Verdana" w:hAnsi="Verdana"/>
          <w:b w:val="0"/>
          <w:bCs/>
          <w:sz w:val="20"/>
          <w:szCs w:val="20"/>
        </w:rPr>
        <w:t>Attendance for a compulsory briefing session, if applicable</w:t>
      </w:r>
    </w:p>
    <w:p w:rsidR="00F549BB" w:rsidRDefault="00F549BB"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7921FA" w:rsidRDefault="007921FA" w:rsidP="000567E6">
      <w:pPr>
        <w:spacing w:after="0" w:line="360" w:lineRule="auto"/>
        <w:ind w:left="1418" w:hanging="794"/>
        <w:jc w:val="both"/>
        <w:rPr>
          <w:rFonts w:ascii="Verdana" w:eastAsia="Verdana" w:hAnsi="Verdana" w:cs="Verdana"/>
          <w:sz w:val="20"/>
        </w:rPr>
      </w:pPr>
    </w:p>
    <w:p w:rsidR="004C04F0" w:rsidRPr="0073422D" w:rsidRDefault="00CD1519" w:rsidP="00E82211">
      <w:pPr>
        <w:spacing w:after="0" w:line="360" w:lineRule="auto"/>
        <w:rPr>
          <w:rFonts w:ascii="Verdana" w:hAnsi="Verdana" w:cs="Arial"/>
          <w:b/>
          <w:bCs/>
          <w:sz w:val="20"/>
          <w:szCs w:val="20"/>
        </w:rPr>
      </w:pPr>
      <w:r>
        <w:rPr>
          <w:rFonts w:ascii="Verdana" w:hAnsi="Verdana" w:cs="Arial"/>
          <w:b/>
          <w:bCs/>
          <w:sz w:val="20"/>
          <w:szCs w:val="20"/>
        </w:rPr>
        <w:t xml:space="preserve">          </w:t>
      </w:r>
      <w:proofErr w:type="gramStart"/>
      <w:r>
        <w:rPr>
          <w:rFonts w:ascii="Verdana" w:hAnsi="Verdana" w:cs="Arial"/>
          <w:b/>
          <w:bCs/>
          <w:sz w:val="20"/>
          <w:szCs w:val="20"/>
        </w:rPr>
        <w:t>1.</w:t>
      </w:r>
      <w:r w:rsidRPr="0073422D">
        <w:rPr>
          <w:rFonts w:ascii="Verdana" w:hAnsi="Verdana" w:cs="Arial"/>
          <w:b/>
          <w:bCs/>
          <w:sz w:val="20"/>
          <w:szCs w:val="20"/>
        </w:rPr>
        <w:t>ADMINISTRATIVE</w:t>
      </w:r>
      <w:proofErr w:type="gramEnd"/>
      <w:r w:rsidRPr="0073422D">
        <w:rPr>
          <w:rFonts w:ascii="Verdana" w:hAnsi="Verdana" w:cs="Arial"/>
          <w:b/>
          <w:bCs/>
          <w:sz w:val="20"/>
          <w:szCs w:val="20"/>
        </w:rPr>
        <w:t xml:space="preserve"> COMPLIANCE</w:t>
      </w:r>
    </w:p>
    <w:p w:rsidR="004C04F0" w:rsidRPr="007004FB" w:rsidRDefault="004C04F0" w:rsidP="004C04F0">
      <w:pPr>
        <w:tabs>
          <w:tab w:val="left" w:pos="720"/>
        </w:tabs>
        <w:spacing w:line="360" w:lineRule="auto"/>
        <w:ind w:left="720" w:right="-142" w:hanging="11"/>
        <w:jc w:val="both"/>
        <w:rPr>
          <w:rFonts w:ascii="Verdana" w:hAnsi="Verdana" w:cs="Arial"/>
          <w:bCs/>
          <w:i/>
          <w:snapToGrid w:val="0"/>
          <w:color w:val="FF0000"/>
          <w:sz w:val="20"/>
          <w:szCs w:val="20"/>
          <w:highlight w:val="yellow"/>
        </w:rPr>
      </w:pPr>
      <w:r w:rsidRPr="0073422D">
        <w:rPr>
          <w:rFonts w:ascii="Verdana" w:hAnsi="Verdana" w:cs="Arial"/>
          <w:bCs/>
          <w:snapToGrid w:val="0"/>
          <w:sz w:val="20"/>
          <w:szCs w:val="20"/>
        </w:rPr>
        <w:t xml:space="preserve">The following </w:t>
      </w:r>
      <w:proofErr w:type="gramStart"/>
      <w:r w:rsidRPr="0073422D">
        <w:rPr>
          <w:rFonts w:ascii="Verdana" w:hAnsi="Verdana" w:cs="Arial"/>
          <w:bCs/>
          <w:snapToGrid w:val="0"/>
          <w:sz w:val="20"/>
          <w:szCs w:val="20"/>
        </w:rPr>
        <w:t>will be used</w:t>
      </w:r>
      <w:proofErr w:type="gramEnd"/>
      <w:r w:rsidRPr="0073422D">
        <w:rPr>
          <w:rFonts w:ascii="Verdana" w:hAnsi="Verdana" w:cs="Arial"/>
          <w:bCs/>
          <w:snapToGrid w:val="0"/>
          <w:sz w:val="20"/>
          <w:szCs w:val="20"/>
        </w:rPr>
        <w:t xml:space="preserve"> to evaluate bids administratively: </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Fully completed and signed SBD4</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Submission of and valid tax clearance</w:t>
      </w:r>
      <w:r>
        <w:rPr>
          <w:rFonts w:ascii="Verdana" w:hAnsi="Verdana" w:cs="Arial"/>
          <w:bCs/>
          <w:snapToGrid w:val="0"/>
          <w:sz w:val="20"/>
          <w:szCs w:val="20"/>
        </w:rPr>
        <w:t xml:space="preserve"> and Tax Verification Pin</w:t>
      </w:r>
    </w:p>
    <w:p w:rsidR="00B6688B" w:rsidRPr="0073422D" w:rsidRDefault="00B6688B"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Proof of registration on Central Supplier Database (CSD)</w:t>
      </w:r>
    </w:p>
    <w:p w:rsidR="00B6688B" w:rsidRDefault="004C04F0"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sidRPr="0073422D">
        <w:rPr>
          <w:rFonts w:ascii="Verdana" w:hAnsi="Verdana" w:cs="Arial"/>
          <w:sz w:val="20"/>
          <w:szCs w:val="20"/>
        </w:rPr>
        <w:t>Preferential Procurement Claim form</w:t>
      </w:r>
    </w:p>
    <w:p w:rsidR="004C04F0" w:rsidRPr="0073422D" w:rsidRDefault="00B6688B"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Pr>
          <w:rFonts w:ascii="Verdana" w:hAnsi="Verdana" w:cs="Arial"/>
          <w:sz w:val="20"/>
          <w:szCs w:val="20"/>
        </w:rPr>
        <w:t>C</w:t>
      </w:r>
      <w:r w:rsidR="004C04F0" w:rsidRPr="0073422D">
        <w:rPr>
          <w:rFonts w:ascii="Verdana" w:hAnsi="Verdana" w:cs="Arial"/>
          <w:sz w:val="20"/>
          <w:szCs w:val="20"/>
        </w:rPr>
        <w:t xml:space="preserve">opy of the B-BBEE Verification Certificate(s) issued by an </w:t>
      </w:r>
      <w:proofErr w:type="spellStart"/>
      <w:r w:rsidR="004C04F0" w:rsidRPr="0073422D">
        <w:rPr>
          <w:rFonts w:ascii="Verdana" w:hAnsi="Verdana" w:cs="Arial"/>
          <w:sz w:val="20"/>
          <w:szCs w:val="20"/>
        </w:rPr>
        <w:t>authorised</w:t>
      </w:r>
      <w:proofErr w:type="spellEnd"/>
      <w:r w:rsidR="004C04F0" w:rsidRPr="0073422D">
        <w:rPr>
          <w:rFonts w:ascii="Verdana" w:hAnsi="Verdana" w:cs="Arial"/>
          <w:sz w:val="20"/>
          <w:szCs w:val="20"/>
        </w:rPr>
        <w:t xml:space="preserve"> body or person, or a sworn affidavit prescribed by the B-BBEE Codes of Good Practice.</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The service providers to have agree with NHLS general contract terms conditions</w:t>
      </w:r>
    </w:p>
    <w:p w:rsidR="004C04F0" w:rsidRPr="0073422D" w:rsidRDefault="004C04F0" w:rsidP="004C04F0">
      <w:pPr>
        <w:spacing w:after="0" w:line="360" w:lineRule="auto"/>
        <w:ind w:right="-142"/>
        <w:jc w:val="both"/>
        <w:rPr>
          <w:rFonts w:ascii="Verdana" w:hAnsi="Verdana" w:cs="Arial"/>
          <w:bCs/>
          <w:snapToGrid w:val="0"/>
          <w:sz w:val="20"/>
          <w:szCs w:val="20"/>
        </w:rPr>
      </w:pPr>
    </w:p>
    <w:p w:rsidR="004C04F0" w:rsidRDefault="004C04F0" w:rsidP="004C04F0">
      <w:pPr>
        <w:spacing w:after="0" w:line="360" w:lineRule="auto"/>
        <w:ind w:left="709" w:right="-142" w:hanging="709"/>
        <w:jc w:val="both"/>
        <w:rPr>
          <w:rFonts w:ascii="Verdana" w:hAnsi="Verdana" w:cs="Arial"/>
          <w:color w:val="FF0000"/>
          <w:sz w:val="20"/>
          <w:szCs w:val="20"/>
        </w:rPr>
      </w:pPr>
      <w:r>
        <w:rPr>
          <w:rFonts w:ascii="Verdana" w:hAnsi="Verdana" w:cs="Arial"/>
          <w:sz w:val="20"/>
          <w:szCs w:val="20"/>
        </w:rPr>
        <w:t>1</w:t>
      </w:r>
      <w:r w:rsidRPr="0073422D">
        <w:rPr>
          <w:rFonts w:ascii="Verdana" w:hAnsi="Verdana" w:cs="Arial"/>
          <w:sz w:val="20"/>
          <w:szCs w:val="20"/>
        </w:rPr>
        <w:t>.2</w:t>
      </w:r>
      <w:r w:rsidRPr="0073422D">
        <w:rPr>
          <w:rFonts w:ascii="Verdana" w:hAnsi="Verdana" w:cs="Arial"/>
          <w:sz w:val="20"/>
          <w:szCs w:val="20"/>
        </w:rPr>
        <w:tab/>
        <w:t xml:space="preserve">Next step of evaluation is the “technical” or </w:t>
      </w:r>
      <w:proofErr w:type="gramStart"/>
      <w:r w:rsidRPr="0073422D">
        <w:rPr>
          <w:rFonts w:ascii="Verdana" w:hAnsi="Verdana" w:cs="Arial"/>
          <w:sz w:val="20"/>
          <w:szCs w:val="20"/>
        </w:rPr>
        <w:t>so called</w:t>
      </w:r>
      <w:proofErr w:type="gramEnd"/>
      <w:r w:rsidRPr="0073422D">
        <w:rPr>
          <w:rFonts w:ascii="Verdana" w:hAnsi="Verdana" w:cs="Arial"/>
          <w:sz w:val="20"/>
          <w:szCs w:val="20"/>
        </w:rPr>
        <w:t xml:space="preserve"> “functional” evaluation which is purely based on NHLS specifications and Scope of Work. NHLS end-user department (who</w:t>
      </w:r>
      <w:r w:rsidRPr="0073422D">
        <w:rPr>
          <w:rFonts w:ascii="Verdana" w:hAnsi="Verdana" w:cs="Arial"/>
          <w:i/>
          <w:sz w:val="20"/>
          <w:szCs w:val="20"/>
        </w:rPr>
        <w:t xml:space="preserve"> requested the </w:t>
      </w:r>
      <w:r>
        <w:rPr>
          <w:rFonts w:ascii="Verdana" w:hAnsi="Verdana" w:cs="Arial"/>
          <w:i/>
          <w:sz w:val="20"/>
          <w:szCs w:val="20"/>
        </w:rPr>
        <w:t>RFQ</w:t>
      </w:r>
      <w:r w:rsidRPr="0073422D">
        <w:rPr>
          <w:rFonts w:ascii="Verdana" w:hAnsi="Verdana" w:cs="Arial"/>
          <w:sz w:val="20"/>
          <w:szCs w:val="20"/>
        </w:rPr>
        <w:t xml:space="preserve">), Procurement Services, Finance and subject specialists are part of the Cross Functional Evaluation Team (CFET) meeting which is chaired by the Procurement </w:t>
      </w:r>
      <w:r w:rsidR="00490D17" w:rsidRPr="0073422D">
        <w:rPr>
          <w:rFonts w:ascii="Verdana" w:hAnsi="Verdana" w:cs="Arial"/>
          <w:sz w:val="20"/>
          <w:szCs w:val="20"/>
        </w:rPr>
        <w:t>Officer</w:t>
      </w:r>
      <w:r w:rsidR="00490D17">
        <w:rPr>
          <w:rFonts w:ascii="Verdana" w:hAnsi="Verdana" w:cs="Arial"/>
          <w:sz w:val="20"/>
          <w:szCs w:val="20"/>
        </w:rPr>
        <w:t xml:space="preserve"> </w:t>
      </w:r>
      <w:r w:rsidR="00490D17">
        <w:rPr>
          <w:b/>
          <w:bCs/>
        </w:rPr>
        <w:t>F</w:t>
      </w:r>
      <w:r w:rsidR="00490D17">
        <w:t>unctionality is the technical evaluation of the bidders’ proposal</w:t>
      </w:r>
      <w:r w:rsidR="00490D17" w:rsidRPr="0073422D">
        <w:rPr>
          <w:rFonts w:ascii="Verdana" w:hAnsi="Verdana" w:cs="Arial"/>
          <w:sz w:val="20"/>
          <w:szCs w:val="20"/>
        </w:rPr>
        <w:t>.</w:t>
      </w:r>
      <w:r w:rsidR="00490D17" w:rsidRPr="00490D17">
        <w:rPr>
          <w:rFonts w:ascii="Verdana" w:hAnsi="Verdana" w:cs="Arial"/>
          <w:color w:val="FF0000"/>
          <w:sz w:val="20"/>
          <w:szCs w:val="20"/>
        </w:rPr>
        <w:t xml:space="preserve"> </w:t>
      </w:r>
    </w:p>
    <w:p w:rsidR="00490D17" w:rsidRDefault="00490D17" w:rsidP="00490D17">
      <w:pPr>
        <w:pStyle w:val="BodyText2"/>
        <w:spacing w:line="360" w:lineRule="auto"/>
        <w:ind w:left="709"/>
        <w:rPr>
          <w:rFonts w:ascii="Calibri" w:hAnsi="Calibri"/>
        </w:rPr>
      </w:pPr>
      <w:r w:rsidRPr="00490D17">
        <w:rPr>
          <w:rFonts w:ascii="Verdana" w:hAnsi="Verdana"/>
        </w:rPr>
        <w:t xml:space="preserve">Should functionality be included in the RFQ as a threshold, the RFQ document must clearly state the minimum score to be achieved if bidders are to be further evaluated on price and </w:t>
      </w:r>
      <w:proofErr w:type="gramStart"/>
      <w:r w:rsidRPr="00490D17">
        <w:rPr>
          <w:rFonts w:ascii="Verdana" w:hAnsi="Verdana"/>
        </w:rPr>
        <w:t>preference.</w:t>
      </w:r>
      <w:proofErr w:type="gramEnd"/>
      <w:r w:rsidRPr="00490D17">
        <w:rPr>
          <w:rFonts w:ascii="Verdana" w:hAnsi="Verdana"/>
        </w:rPr>
        <w:t xml:space="preserve"> Responses that do not meet the threshold for technical will not progress further</w:t>
      </w:r>
      <w:r>
        <w:rPr>
          <w:rFonts w:ascii="Calibri" w:hAnsi="Calibri"/>
        </w:rPr>
        <w:t>.</w:t>
      </w:r>
    </w:p>
    <w:p w:rsidR="00490D17" w:rsidRDefault="00490D17" w:rsidP="00490D17">
      <w:pPr>
        <w:pStyle w:val="BodyText2"/>
        <w:spacing w:line="360" w:lineRule="auto"/>
        <w:ind w:left="709"/>
        <w:rPr>
          <w:rFonts w:ascii="Calibri" w:hAnsi="Calibri"/>
        </w:rPr>
      </w:pPr>
      <w:r w:rsidRPr="00490D17">
        <w:rPr>
          <w:rFonts w:ascii="Verdana" w:hAnsi="Verdana"/>
          <w:color w:val="FF0000"/>
        </w:rPr>
        <w:t xml:space="preserve"> (</w:t>
      </w:r>
      <w:proofErr w:type="gramStart"/>
      <w:r w:rsidRPr="00490D17">
        <w:rPr>
          <w:rFonts w:ascii="Verdana" w:hAnsi="Verdana"/>
          <w:color w:val="FF0000"/>
        </w:rPr>
        <w:t>if</w:t>
      </w:r>
      <w:proofErr w:type="gramEnd"/>
      <w:r w:rsidRPr="00490D17">
        <w:rPr>
          <w:rFonts w:ascii="Verdana" w:hAnsi="Verdana"/>
          <w:color w:val="FF0000"/>
        </w:rPr>
        <w:t xml:space="preserve"> applicable)</w:t>
      </w:r>
    </w:p>
    <w:p w:rsidR="00490D17" w:rsidRPr="0073422D" w:rsidRDefault="00490D17" w:rsidP="004C04F0">
      <w:pPr>
        <w:spacing w:after="0" w:line="360" w:lineRule="auto"/>
        <w:ind w:left="709" w:right="-142" w:hanging="709"/>
        <w:jc w:val="both"/>
        <w:rPr>
          <w:rFonts w:ascii="Verdana" w:hAnsi="Verdana" w:cs="Arial"/>
          <w:bCs/>
          <w:snapToGrid w:val="0"/>
          <w:sz w:val="20"/>
          <w:szCs w:val="20"/>
        </w:rPr>
      </w:pPr>
    </w:p>
    <w:p w:rsidR="004C04F0" w:rsidRPr="001A31D0" w:rsidRDefault="004C04F0" w:rsidP="001A31D0">
      <w:pPr>
        <w:spacing w:line="360" w:lineRule="auto"/>
        <w:ind w:left="709" w:right="-142" w:hanging="709"/>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w:t>
      </w:r>
      <w:r w:rsidRPr="0073422D">
        <w:rPr>
          <w:rFonts w:ascii="Verdana" w:hAnsi="Verdana" w:cs="Arial"/>
          <w:sz w:val="20"/>
          <w:szCs w:val="20"/>
        </w:rPr>
        <w:tab/>
        <w:t xml:space="preserve">The final stage of evaluation </w:t>
      </w:r>
      <w:proofErr w:type="gramStart"/>
      <w:r w:rsidRPr="0073422D">
        <w:rPr>
          <w:rFonts w:ascii="Verdana" w:hAnsi="Verdana" w:cs="Arial"/>
          <w:sz w:val="20"/>
          <w:szCs w:val="20"/>
        </w:rPr>
        <w:t>is done</w:t>
      </w:r>
      <w:proofErr w:type="gramEnd"/>
      <w:r w:rsidRPr="0073422D">
        <w:rPr>
          <w:rFonts w:ascii="Verdana" w:hAnsi="Verdana" w:cs="Arial"/>
          <w:sz w:val="20"/>
          <w:szCs w:val="20"/>
        </w:rPr>
        <w:t xml:space="preserve"> after the CFET has reached their verdict and is done by NHLS Procurement Services. B-BBEE score (commercial evaluation) is added in order to get the final order of merit f</w:t>
      </w:r>
      <w:r w:rsidR="001A31D0">
        <w:rPr>
          <w:rFonts w:ascii="Verdana" w:hAnsi="Verdana" w:cs="Arial"/>
          <w:sz w:val="20"/>
          <w:szCs w:val="20"/>
        </w:rPr>
        <w:t>or the bidders being evaluated.</w:t>
      </w:r>
    </w:p>
    <w:p w:rsidR="004C04F0" w:rsidRPr="0073422D" w:rsidRDefault="004C04F0" w:rsidP="004C04F0">
      <w:pPr>
        <w:spacing w:line="360" w:lineRule="auto"/>
        <w:ind w:left="1701" w:right="-142" w:hanging="992"/>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.3.1</w:t>
      </w:r>
      <w:r w:rsidRPr="0073422D">
        <w:rPr>
          <w:rFonts w:ascii="Verdana" w:hAnsi="Verdana" w:cs="Arial"/>
          <w:sz w:val="20"/>
          <w:szCs w:val="20"/>
        </w:rPr>
        <w:tab/>
        <w:t xml:space="preserve">The evaluation of the Proposal </w:t>
      </w:r>
      <w:proofErr w:type="gramStart"/>
      <w:r w:rsidRPr="0073422D">
        <w:rPr>
          <w:rFonts w:ascii="Verdana" w:hAnsi="Verdana" w:cs="Arial"/>
          <w:sz w:val="20"/>
          <w:szCs w:val="20"/>
        </w:rPr>
        <w:t>shall be based</w:t>
      </w:r>
      <w:proofErr w:type="gramEnd"/>
      <w:r w:rsidRPr="0073422D">
        <w:rPr>
          <w:rFonts w:ascii="Verdana" w:hAnsi="Verdana" w:cs="Arial"/>
          <w:sz w:val="20"/>
          <w:szCs w:val="20"/>
        </w:rPr>
        <w:t xml:space="preserve"> on the </w:t>
      </w:r>
      <w:r w:rsidR="00B6688B">
        <w:rPr>
          <w:rFonts w:ascii="Verdana" w:hAnsi="Verdana" w:cs="Arial"/>
          <w:sz w:val="20"/>
          <w:szCs w:val="20"/>
        </w:rPr>
        <w:t>price</w:t>
      </w:r>
      <w:r w:rsidRPr="0073422D">
        <w:rPr>
          <w:rFonts w:ascii="Verdana" w:hAnsi="Verdana" w:cs="Arial"/>
          <w:sz w:val="20"/>
          <w:szCs w:val="20"/>
        </w:rPr>
        <w:t xml:space="preserve"> and B-BBEE scorecard</w:t>
      </w:r>
    </w:p>
    <w:tbl>
      <w:tblPr>
        <w:tblW w:w="855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5"/>
        <w:gridCol w:w="3988"/>
      </w:tblGrid>
      <w:tr w:rsidR="004C04F0" w:rsidRPr="0073422D" w:rsidTr="002A0831">
        <w:trPr>
          <w:trHeight w:val="397"/>
        </w:trPr>
        <w:tc>
          <w:tcPr>
            <w:tcW w:w="4565" w:type="dxa"/>
            <w:vAlign w:val="center"/>
          </w:tcPr>
          <w:p w:rsidR="004C04F0" w:rsidRPr="0073422D" w:rsidRDefault="00B94592" w:rsidP="002A0831">
            <w:pPr>
              <w:pStyle w:val="NoSpacing"/>
              <w:ind w:hanging="142"/>
              <w:rPr>
                <w:rFonts w:ascii="Verdana" w:hAnsi="Verdana" w:cs="Calibri"/>
                <w:sz w:val="20"/>
                <w:szCs w:val="20"/>
              </w:rPr>
            </w:pPr>
            <w:r>
              <w:rPr>
                <w:rFonts w:ascii="Verdana" w:hAnsi="Verdana" w:cs="Calibri"/>
                <w:sz w:val="20"/>
                <w:szCs w:val="20"/>
              </w:rPr>
              <w:t>-</w:t>
            </w:r>
            <w:r w:rsidR="004C04F0" w:rsidRPr="0073422D">
              <w:rPr>
                <w:rFonts w:ascii="Verdana" w:hAnsi="Verdana" w:cs="Calibri"/>
                <w:sz w:val="20"/>
                <w:szCs w:val="20"/>
              </w:rPr>
              <w:t xml:space="preserve"> Price points</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80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sz w:val="20"/>
                <w:szCs w:val="20"/>
              </w:rPr>
            </w:pPr>
            <w:r w:rsidRPr="0073422D">
              <w:rPr>
                <w:rFonts w:ascii="Verdana" w:hAnsi="Verdana" w:cs="Calibri"/>
                <w:sz w:val="20"/>
                <w:szCs w:val="20"/>
              </w:rPr>
              <w:t xml:space="preserve"> B-BBEE status level contribution</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20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b/>
                <w:bCs/>
                <w:sz w:val="20"/>
                <w:szCs w:val="20"/>
              </w:rPr>
            </w:pPr>
            <w:r w:rsidRPr="0073422D">
              <w:rPr>
                <w:rFonts w:ascii="Verdana" w:hAnsi="Verdana" w:cs="Calibri"/>
                <w:b/>
                <w:bCs/>
                <w:sz w:val="20"/>
                <w:szCs w:val="20"/>
              </w:rPr>
              <w:t xml:space="preserve"> Total</w:t>
            </w:r>
          </w:p>
        </w:tc>
        <w:tc>
          <w:tcPr>
            <w:tcW w:w="3988" w:type="dxa"/>
            <w:vAlign w:val="center"/>
          </w:tcPr>
          <w:p w:rsidR="004C04F0" w:rsidRPr="0073422D" w:rsidRDefault="004C04F0" w:rsidP="002A0831">
            <w:pPr>
              <w:pStyle w:val="NoSpacing"/>
              <w:ind w:hanging="142"/>
              <w:jc w:val="center"/>
              <w:rPr>
                <w:rFonts w:ascii="Verdana" w:hAnsi="Verdana" w:cs="Calibri"/>
                <w:b/>
                <w:bCs/>
                <w:sz w:val="20"/>
                <w:szCs w:val="20"/>
              </w:rPr>
            </w:pPr>
            <w:r w:rsidRPr="0073422D">
              <w:rPr>
                <w:rFonts w:ascii="Verdana" w:hAnsi="Verdana" w:cs="Calibri"/>
                <w:b/>
                <w:bCs/>
                <w:sz w:val="20"/>
                <w:szCs w:val="20"/>
              </w:rPr>
              <w:t>100 points</w:t>
            </w:r>
          </w:p>
        </w:tc>
      </w:tr>
    </w:tbl>
    <w:p w:rsidR="00321861" w:rsidRDefault="00321861" w:rsidP="004C04F0">
      <w:pPr>
        <w:spacing w:after="0" w:line="240" w:lineRule="auto"/>
        <w:rPr>
          <w:rFonts w:ascii="Verdana" w:hAnsi="Verdana"/>
          <w:sz w:val="20"/>
          <w:szCs w:val="20"/>
        </w:rPr>
      </w:pPr>
    </w:p>
    <w:p w:rsidR="00AE4FF2" w:rsidRDefault="00AE4FF2" w:rsidP="004C04F0">
      <w:pPr>
        <w:spacing w:after="0" w:line="240" w:lineRule="auto"/>
        <w:rPr>
          <w:rFonts w:ascii="Verdana" w:hAnsi="Verdana"/>
          <w:sz w:val="20"/>
          <w:szCs w:val="20"/>
        </w:rPr>
      </w:pPr>
    </w:p>
    <w:p w:rsidR="004A716D" w:rsidRDefault="00AE4FF2" w:rsidP="004A716D">
      <w:pPr>
        <w:spacing w:after="0" w:line="240" w:lineRule="auto"/>
        <w:rPr>
          <w:rFonts w:ascii="Arial Unicode MS" w:eastAsia="Arial Unicode MS" w:hAnsi="Arial Unicode MS" w:cs="Arial Unicode MS"/>
          <w:b/>
          <w:color w:val="FF0000"/>
        </w:rPr>
      </w:pPr>
      <w:r w:rsidRPr="0004478A">
        <w:rPr>
          <w:rFonts w:ascii="Verdana" w:hAnsi="Verdana"/>
          <w:b/>
          <w:sz w:val="20"/>
          <w:szCs w:val="20"/>
        </w:rPr>
        <w:lastRenderedPageBreak/>
        <w:t xml:space="preserve">SCOPE </w:t>
      </w:r>
      <w:r w:rsidR="00CD66F2" w:rsidRPr="0004478A">
        <w:rPr>
          <w:rFonts w:ascii="Verdana" w:hAnsi="Verdana"/>
          <w:b/>
          <w:sz w:val="20"/>
          <w:szCs w:val="20"/>
        </w:rPr>
        <w:t>OF WORK</w:t>
      </w:r>
      <w:r w:rsidR="00CD66F2">
        <w:rPr>
          <w:rFonts w:ascii="Verdana" w:hAnsi="Verdana"/>
          <w:sz w:val="20"/>
          <w:szCs w:val="20"/>
        </w:rPr>
        <w:t xml:space="preserve">: </w:t>
      </w:r>
      <w:r w:rsidR="004A716D">
        <w:rPr>
          <w:rFonts w:ascii="Arial Unicode MS" w:eastAsia="Arial Unicode MS" w:hAnsi="Arial Unicode MS" w:cs="Arial Unicode MS"/>
          <w:b/>
          <w:color w:val="FF0000"/>
        </w:rPr>
        <w:t xml:space="preserve">REQ 1742311 ERGONOMIAL </w:t>
      </w:r>
      <w:proofErr w:type="gramStart"/>
      <w:r w:rsidR="004A716D">
        <w:rPr>
          <w:rFonts w:ascii="Arial Unicode MS" w:eastAsia="Arial Unicode MS" w:hAnsi="Arial Unicode MS" w:cs="Arial Unicode MS"/>
          <w:b/>
          <w:color w:val="FF0000"/>
        </w:rPr>
        <w:t>CHAIRS  X</w:t>
      </w:r>
      <w:proofErr w:type="gramEnd"/>
      <w:r w:rsidR="004A716D">
        <w:rPr>
          <w:rFonts w:ascii="Arial Unicode MS" w:eastAsia="Arial Unicode MS" w:hAnsi="Arial Unicode MS" w:cs="Arial Unicode MS"/>
          <w:b/>
          <w:color w:val="FF0000"/>
        </w:rPr>
        <w:t xml:space="preserve"> 1 </w:t>
      </w:r>
    </w:p>
    <w:p w:rsidR="009C2F7E" w:rsidRDefault="009C2F7E" w:rsidP="0002026B">
      <w:pPr>
        <w:pStyle w:val="NoSpacing"/>
        <w:rPr>
          <w:rFonts w:eastAsia="Arial Unicode MS"/>
        </w:rPr>
      </w:pPr>
      <w:r>
        <w:rPr>
          <w:rFonts w:eastAsia="Arial Unicode MS"/>
        </w:rPr>
        <w:t xml:space="preserve">Deliver </w:t>
      </w:r>
      <w:r w:rsidR="00F002D6">
        <w:rPr>
          <w:rFonts w:eastAsia="Arial Unicode MS"/>
        </w:rPr>
        <w:t>to NHLS BETHLEHEM, DIHH</w:t>
      </w:r>
      <w:r>
        <w:rPr>
          <w:rFonts w:eastAsia="Arial Unicode MS"/>
        </w:rPr>
        <w:t>LABENG HOSPITAL. EUFEES ROAD BETHLEHEM CONTACT ANDRE BESTER</w:t>
      </w:r>
    </w:p>
    <w:p w:rsidR="009C2F7E" w:rsidRDefault="009C2F7E" w:rsidP="004A716D">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 xml:space="preserve">Specifications below </w:t>
      </w:r>
    </w:p>
    <w:p w:rsidR="009C2F7E" w:rsidRDefault="009C2F7E" w:rsidP="009C2F7E">
      <w:pPr>
        <w:pStyle w:val="NoSpacing"/>
        <w:numPr>
          <w:ilvl w:val="0"/>
          <w:numId w:val="41"/>
        </w:numPr>
        <w:rPr>
          <w:rFonts w:eastAsia="Arial Unicode MS"/>
        </w:rPr>
      </w:pPr>
      <w:r>
        <w:rPr>
          <w:rFonts w:eastAsia="Arial Unicode MS"/>
        </w:rPr>
        <w:t>Please include delivery charges</w:t>
      </w:r>
    </w:p>
    <w:p w:rsidR="009C2F7E" w:rsidRDefault="009C2F7E" w:rsidP="009C2F7E">
      <w:pPr>
        <w:pStyle w:val="NoSpacing"/>
        <w:numPr>
          <w:ilvl w:val="0"/>
          <w:numId w:val="41"/>
        </w:numPr>
        <w:rPr>
          <w:rFonts w:eastAsia="Arial Unicode MS"/>
        </w:rPr>
      </w:pPr>
      <w:r>
        <w:rPr>
          <w:rFonts w:eastAsia="Arial Unicode MS"/>
        </w:rPr>
        <w:t>CSD in the RFQ date</w:t>
      </w:r>
    </w:p>
    <w:p w:rsidR="009C2F7E" w:rsidRDefault="009C2F7E" w:rsidP="009C2F7E">
      <w:pPr>
        <w:pStyle w:val="NoSpacing"/>
        <w:numPr>
          <w:ilvl w:val="0"/>
          <w:numId w:val="41"/>
        </w:numPr>
        <w:rPr>
          <w:rFonts w:eastAsia="Arial Unicode MS"/>
        </w:rPr>
      </w:pPr>
      <w:r>
        <w:rPr>
          <w:rFonts w:eastAsia="Arial Unicode MS"/>
        </w:rPr>
        <w:t>Must submit brochure and features of the item quoted</w:t>
      </w:r>
    </w:p>
    <w:p w:rsidR="009C2F7E" w:rsidRDefault="001B48B2" w:rsidP="009C2F7E">
      <w:pPr>
        <w:pStyle w:val="NoSpacing"/>
        <w:numPr>
          <w:ilvl w:val="0"/>
          <w:numId w:val="41"/>
        </w:numPr>
        <w:rPr>
          <w:rFonts w:eastAsia="Arial Unicode MS"/>
        </w:rPr>
      </w:pPr>
      <w:r>
        <w:rPr>
          <w:rFonts w:eastAsia="Arial Unicode MS"/>
        </w:rPr>
        <w:t>Please refer to Local con</w:t>
      </w:r>
      <w:r w:rsidR="00F85595">
        <w:rPr>
          <w:rFonts w:eastAsia="Arial Unicode MS"/>
        </w:rPr>
        <w:t xml:space="preserve">tent which is mandatory </w:t>
      </w:r>
    </w:p>
    <w:p w:rsidR="009C2F7E" w:rsidRDefault="009C2F7E" w:rsidP="009C2F7E">
      <w:pPr>
        <w:pStyle w:val="NoSpacing"/>
        <w:rPr>
          <w:rFonts w:eastAsia="Arial Unicode MS"/>
        </w:rPr>
      </w:pPr>
    </w:p>
    <w:tbl>
      <w:tblPr>
        <w:tblStyle w:val="TableGrid"/>
        <w:tblW w:w="0" w:type="auto"/>
        <w:tblLook w:val="04A0" w:firstRow="1" w:lastRow="0" w:firstColumn="1" w:lastColumn="0" w:noHBand="0" w:noVBand="1"/>
      </w:tblPr>
      <w:tblGrid>
        <w:gridCol w:w="2584"/>
        <w:gridCol w:w="2271"/>
        <w:gridCol w:w="2160"/>
        <w:gridCol w:w="3323"/>
      </w:tblGrid>
      <w:tr w:rsidR="009C2F7E" w:rsidTr="0002026B">
        <w:tc>
          <w:tcPr>
            <w:tcW w:w="2584" w:type="dxa"/>
          </w:tcPr>
          <w:p w:rsidR="009C2F7E" w:rsidRDefault="009C2F7E" w:rsidP="004A716D">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REQ 1742311</w:t>
            </w:r>
          </w:p>
        </w:tc>
        <w:tc>
          <w:tcPr>
            <w:tcW w:w="2271" w:type="dxa"/>
          </w:tcPr>
          <w:p w:rsidR="009C2F7E" w:rsidRDefault="009C2F7E" w:rsidP="004A716D">
            <w:pPr>
              <w:spacing w:after="0" w:line="240" w:lineRule="auto"/>
              <w:rPr>
                <w:rFonts w:ascii="Arial Unicode MS" w:eastAsia="Arial Unicode MS" w:hAnsi="Arial Unicode MS" w:cs="Arial Unicode MS"/>
                <w:b/>
                <w:color w:val="FF0000"/>
              </w:rPr>
            </w:pPr>
            <w:proofErr w:type="spellStart"/>
            <w:r>
              <w:rPr>
                <w:rFonts w:ascii="Arial Unicode MS" w:eastAsia="Arial Unicode MS" w:hAnsi="Arial Unicode MS" w:cs="Arial Unicode MS"/>
                <w:b/>
                <w:color w:val="FF0000"/>
              </w:rPr>
              <w:t>Qauntity</w:t>
            </w:r>
            <w:proofErr w:type="spellEnd"/>
          </w:p>
        </w:tc>
        <w:tc>
          <w:tcPr>
            <w:tcW w:w="2160" w:type="dxa"/>
          </w:tcPr>
          <w:p w:rsidR="009C2F7E" w:rsidRDefault="009C2F7E" w:rsidP="004A716D">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PRICE</w:t>
            </w:r>
          </w:p>
        </w:tc>
        <w:tc>
          <w:tcPr>
            <w:tcW w:w="3323" w:type="dxa"/>
          </w:tcPr>
          <w:p w:rsidR="009C2F7E" w:rsidRDefault="009C2F7E" w:rsidP="004A716D">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TOTAL PRICE EXCL VAT</w:t>
            </w:r>
          </w:p>
          <w:p w:rsidR="009C2F7E" w:rsidRDefault="009C2F7E" w:rsidP="004A716D">
            <w:pPr>
              <w:spacing w:after="0" w:line="240" w:lineRule="auto"/>
              <w:rPr>
                <w:rFonts w:ascii="Arial Unicode MS" w:eastAsia="Arial Unicode MS" w:hAnsi="Arial Unicode MS" w:cs="Arial Unicode MS"/>
                <w:b/>
                <w:color w:val="FF0000"/>
              </w:rPr>
            </w:pPr>
          </w:p>
        </w:tc>
      </w:tr>
      <w:tr w:rsidR="009C2F7E" w:rsidTr="009C2F7E">
        <w:tc>
          <w:tcPr>
            <w:tcW w:w="2584" w:type="dxa"/>
          </w:tcPr>
          <w:p w:rsidR="009C2F7E" w:rsidRDefault="009C2F7E" w:rsidP="004A716D">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ERGONOMCAL CHAIRS</w:t>
            </w:r>
          </w:p>
        </w:tc>
        <w:tc>
          <w:tcPr>
            <w:tcW w:w="2271" w:type="dxa"/>
          </w:tcPr>
          <w:p w:rsidR="009C2F7E" w:rsidRDefault="009C2F7E" w:rsidP="004A716D">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1</w:t>
            </w:r>
          </w:p>
        </w:tc>
        <w:tc>
          <w:tcPr>
            <w:tcW w:w="2160" w:type="dxa"/>
          </w:tcPr>
          <w:p w:rsidR="009C2F7E" w:rsidRDefault="009C2F7E" w:rsidP="004A716D">
            <w:pPr>
              <w:spacing w:after="0" w:line="240" w:lineRule="auto"/>
              <w:rPr>
                <w:rFonts w:ascii="Arial Unicode MS" w:eastAsia="Arial Unicode MS" w:hAnsi="Arial Unicode MS" w:cs="Arial Unicode MS"/>
                <w:b/>
                <w:color w:val="FF0000"/>
              </w:rPr>
            </w:pPr>
          </w:p>
        </w:tc>
        <w:tc>
          <w:tcPr>
            <w:tcW w:w="3323" w:type="dxa"/>
          </w:tcPr>
          <w:p w:rsidR="009C2F7E" w:rsidRDefault="009C2F7E" w:rsidP="004A716D">
            <w:pPr>
              <w:spacing w:after="0" w:line="240" w:lineRule="auto"/>
              <w:rPr>
                <w:rFonts w:ascii="Arial Unicode MS" w:eastAsia="Arial Unicode MS" w:hAnsi="Arial Unicode MS" w:cs="Arial Unicode MS"/>
                <w:b/>
                <w:color w:val="FF0000"/>
              </w:rPr>
            </w:pPr>
          </w:p>
        </w:tc>
      </w:tr>
      <w:tr w:rsidR="009C2F7E" w:rsidTr="009C2F7E">
        <w:tc>
          <w:tcPr>
            <w:tcW w:w="2584" w:type="dxa"/>
          </w:tcPr>
          <w:p w:rsidR="009C2F7E" w:rsidRDefault="009C2F7E" w:rsidP="004A716D">
            <w:pPr>
              <w:spacing w:after="0" w:line="240" w:lineRule="auto"/>
              <w:rPr>
                <w:rFonts w:ascii="Arial Unicode MS" w:eastAsia="Arial Unicode MS" w:hAnsi="Arial Unicode MS" w:cs="Arial Unicode MS"/>
                <w:b/>
                <w:color w:val="FF0000"/>
              </w:rPr>
            </w:pPr>
          </w:p>
        </w:tc>
        <w:tc>
          <w:tcPr>
            <w:tcW w:w="2271" w:type="dxa"/>
          </w:tcPr>
          <w:p w:rsidR="009C2F7E" w:rsidRDefault="009C2F7E" w:rsidP="004A716D">
            <w:pPr>
              <w:spacing w:after="0" w:line="240" w:lineRule="auto"/>
              <w:rPr>
                <w:rFonts w:ascii="Arial Unicode MS" w:eastAsia="Arial Unicode MS" w:hAnsi="Arial Unicode MS" w:cs="Arial Unicode MS"/>
                <w:b/>
                <w:color w:val="FF0000"/>
              </w:rPr>
            </w:pPr>
          </w:p>
        </w:tc>
        <w:tc>
          <w:tcPr>
            <w:tcW w:w="2160" w:type="dxa"/>
          </w:tcPr>
          <w:p w:rsidR="009C2F7E" w:rsidRDefault="009C2F7E" w:rsidP="004A716D">
            <w:pPr>
              <w:spacing w:after="0" w:line="240" w:lineRule="auto"/>
              <w:rPr>
                <w:rFonts w:ascii="Arial Unicode MS" w:eastAsia="Arial Unicode MS" w:hAnsi="Arial Unicode MS" w:cs="Arial Unicode MS"/>
                <w:b/>
                <w:color w:val="FF0000"/>
              </w:rPr>
            </w:pPr>
          </w:p>
        </w:tc>
        <w:tc>
          <w:tcPr>
            <w:tcW w:w="3323" w:type="dxa"/>
          </w:tcPr>
          <w:p w:rsidR="009C2F7E" w:rsidRDefault="009C2F7E" w:rsidP="004A716D">
            <w:pPr>
              <w:spacing w:after="0" w:line="240" w:lineRule="auto"/>
              <w:rPr>
                <w:rFonts w:ascii="Arial Unicode MS" w:eastAsia="Arial Unicode MS" w:hAnsi="Arial Unicode MS" w:cs="Arial Unicode MS"/>
                <w:b/>
                <w:color w:val="FF0000"/>
              </w:rPr>
            </w:pPr>
          </w:p>
        </w:tc>
      </w:tr>
    </w:tbl>
    <w:p w:rsidR="009C2F7E" w:rsidRDefault="009C2F7E" w:rsidP="004A716D">
      <w:pPr>
        <w:spacing w:after="0" w:line="240" w:lineRule="auto"/>
        <w:rPr>
          <w:rFonts w:ascii="Arial Unicode MS" w:eastAsia="Arial Unicode MS" w:hAnsi="Arial Unicode MS" w:cs="Arial Unicode MS"/>
          <w:b/>
          <w:color w:val="FF0000"/>
        </w:rPr>
      </w:pPr>
    </w:p>
    <w:p w:rsidR="00DB09DA" w:rsidRDefault="004A716D" w:rsidP="001E15C3">
      <w:pPr>
        <w:rPr>
          <w:rFonts w:ascii="Arial Unicode MS" w:eastAsia="Arial Unicode MS" w:hAnsi="Arial Unicode MS" w:cs="Arial Unicode MS"/>
          <w:b/>
          <w:color w:val="FF0000"/>
        </w:rPr>
      </w:pPr>
      <w:r w:rsidRPr="004A716D">
        <w:rPr>
          <w:rFonts w:ascii="Arial Unicode MS" w:eastAsia="Arial Unicode MS" w:hAnsi="Arial Unicode MS" w:cs="Arial Unicode MS"/>
          <w:b/>
          <w:noProof/>
          <w:color w:val="FF0000"/>
          <w:lang w:val="en-US" w:eastAsia="en-US"/>
        </w:rPr>
        <w:drawing>
          <wp:inline distT="0" distB="0" distL="0" distR="0">
            <wp:extent cx="5204460" cy="5737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460" cy="5737860"/>
                    </a:xfrm>
                    <a:prstGeom prst="rect">
                      <a:avLst/>
                    </a:prstGeom>
                    <a:noFill/>
                    <a:ln>
                      <a:noFill/>
                    </a:ln>
                  </pic:spPr>
                </pic:pic>
              </a:graphicData>
            </a:graphic>
          </wp:inline>
        </w:drawing>
      </w:r>
    </w:p>
    <w:p w:rsidR="00DB09DA" w:rsidRDefault="00794655" w:rsidP="001E15C3">
      <w:pPr>
        <w:rPr>
          <w:rFonts w:ascii="Arial Unicode MS" w:eastAsia="Arial Unicode MS" w:hAnsi="Arial Unicode MS" w:cs="Arial Unicode MS"/>
          <w:b/>
          <w:color w:val="FF0000"/>
        </w:rPr>
      </w:pPr>
      <w:r>
        <w:rPr>
          <w:rFonts w:ascii="Arial Unicode MS" w:eastAsia="Arial Unicode MS" w:hAnsi="Arial Unicode MS" w:cs="Arial Unicode MS"/>
          <w:b/>
          <w:color w:val="FF0000"/>
        </w:rPr>
        <w:lastRenderedPageBreak/>
        <w:t>Scope of work: REQ NR 1817944</w:t>
      </w:r>
      <w:proofErr w:type="gramStart"/>
      <w:r w:rsidR="00B6108C">
        <w:rPr>
          <w:rFonts w:ascii="Arial Unicode MS" w:eastAsia="Arial Unicode MS" w:hAnsi="Arial Unicode MS" w:cs="Arial Unicode MS"/>
          <w:b/>
          <w:color w:val="FF0000"/>
        </w:rPr>
        <w:t>,1</w:t>
      </w:r>
      <w:r w:rsidR="0002026B">
        <w:rPr>
          <w:rFonts w:ascii="Arial Unicode MS" w:eastAsia="Arial Unicode MS" w:hAnsi="Arial Unicode MS" w:cs="Arial Unicode MS"/>
          <w:b/>
          <w:color w:val="FF0000"/>
        </w:rPr>
        <w:t>817945</w:t>
      </w:r>
      <w:proofErr w:type="gramEnd"/>
      <w:r w:rsidR="00B6108C">
        <w:rPr>
          <w:rFonts w:ascii="Arial Unicode MS" w:eastAsia="Arial Unicode MS" w:hAnsi="Arial Unicode MS" w:cs="Arial Unicode MS"/>
          <w:b/>
          <w:color w:val="FF0000"/>
        </w:rPr>
        <w:t xml:space="preserve">, 1817943 </w:t>
      </w:r>
      <w:r>
        <w:rPr>
          <w:rFonts w:ascii="Arial Unicode MS" w:eastAsia="Arial Unicode MS" w:hAnsi="Arial Unicode MS" w:cs="Arial Unicode MS"/>
          <w:b/>
          <w:color w:val="FF0000"/>
        </w:rPr>
        <w:t xml:space="preserve"> Supply and deliver of </w:t>
      </w:r>
      <w:proofErr w:type="spellStart"/>
      <w:r>
        <w:rPr>
          <w:rFonts w:ascii="Arial Unicode MS" w:eastAsia="Arial Unicode MS" w:hAnsi="Arial Unicode MS" w:cs="Arial Unicode MS"/>
          <w:b/>
          <w:color w:val="FF0000"/>
        </w:rPr>
        <w:t>Ergonmical</w:t>
      </w:r>
      <w:proofErr w:type="spellEnd"/>
      <w:r>
        <w:rPr>
          <w:rFonts w:ascii="Arial Unicode MS" w:eastAsia="Arial Unicode MS" w:hAnsi="Arial Unicode MS" w:cs="Arial Unicode MS"/>
          <w:b/>
          <w:color w:val="FF0000"/>
        </w:rPr>
        <w:t xml:space="preserve"> office chairs </w:t>
      </w:r>
      <w:r w:rsidR="0002026B">
        <w:rPr>
          <w:rFonts w:ascii="Arial Unicode MS" w:eastAsia="Arial Unicode MS" w:hAnsi="Arial Unicode MS" w:cs="Arial Unicode MS"/>
          <w:b/>
          <w:color w:val="FF0000"/>
        </w:rPr>
        <w:t xml:space="preserve">and </w:t>
      </w:r>
      <w:proofErr w:type="spellStart"/>
      <w:r w:rsidR="0002026B">
        <w:rPr>
          <w:rFonts w:ascii="Arial Unicode MS" w:eastAsia="Arial Unicode MS" w:hAnsi="Arial Unicode MS" w:cs="Arial Unicode MS"/>
          <w:b/>
          <w:color w:val="FF0000"/>
        </w:rPr>
        <w:t>Ergonomical</w:t>
      </w:r>
      <w:proofErr w:type="spellEnd"/>
      <w:r w:rsidR="0002026B">
        <w:rPr>
          <w:rFonts w:ascii="Arial Unicode MS" w:eastAsia="Arial Unicode MS" w:hAnsi="Arial Unicode MS" w:cs="Arial Unicode MS"/>
          <w:b/>
          <w:color w:val="FF0000"/>
        </w:rPr>
        <w:t xml:space="preserve"> Draughtsman lab chairs</w:t>
      </w:r>
      <w:r w:rsidR="00B6108C">
        <w:rPr>
          <w:rFonts w:ascii="Arial Unicode MS" w:eastAsia="Arial Unicode MS" w:hAnsi="Arial Unicode MS" w:cs="Arial Unicode MS"/>
          <w:b/>
          <w:color w:val="FF0000"/>
        </w:rPr>
        <w:t xml:space="preserve"> AND visitors chairs </w:t>
      </w:r>
      <w:r w:rsidR="0002026B">
        <w:rPr>
          <w:rFonts w:ascii="Arial Unicode MS" w:eastAsia="Arial Unicode MS" w:hAnsi="Arial Unicode MS" w:cs="Arial Unicode MS"/>
          <w:b/>
          <w:color w:val="FF0000"/>
        </w:rPr>
        <w:t xml:space="preserve"> </w:t>
      </w:r>
    </w:p>
    <w:p w:rsidR="00794655" w:rsidRDefault="00794655" w:rsidP="0002026B">
      <w:pPr>
        <w:pStyle w:val="NoSpacing"/>
        <w:rPr>
          <w:rFonts w:eastAsia="Arial Unicode MS"/>
        </w:rPr>
      </w:pPr>
      <w:r>
        <w:rPr>
          <w:rFonts w:eastAsia="Arial Unicode MS"/>
        </w:rPr>
        <w:t>Delivery NHLS MICROBIOLOGY DEPT, Medical faculty building 2</w:t>
      </w:r>
      <w:r w:rsidRPr="00794655">
        <w:rPr>
          <w:rFonts w:eastAsia="Arial Unicode MS"/>
          <w:vertAlign w:val="superscript"/>
        </w:rPr>
        <w:t>nd</w:t>
      </w:r>
      <w:r>
        <w:rPr>
          <w:rFonts w:eastAsia="Arial Unicode MS"/>
        </w:rPr>
        <w:t xml:space="preserve"> floor Block C Malherbe avenue Bloemfontein, contact P NDLOVU </w:t>
      </w:r>
      <w:r w:rsidR="00F002D6">
        <w:rPr>
          <w:rFonts w:eastAsia="Arial Unicode MS"/>
        </w:rPr>
        <w:t>0514052978</w:t>
      </w:r>
    </w:p>
    <w:p w:rsidR="00794655" w:rsidRPr="0002026B" w:rsidRDefault="00794655" w:rsidP="0002026B">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 xml:space="preserve">Specifications below </w:t>
      </w:r>
    </w:p>
    <w:p w:rsidR="00794655" w:rsidRDefault="00794655" w:rsidP="00794655">
      <w:pPr>
        <w:pStyle w:val="NoSpacing"/>
        <w:numPr>
          <w:ilvl w:val="0"/>
          <w:numId w:val="41"/>
        </w:numPr>
        <w:rPr>
          <w:rFonts w:eastAsia="Arial Unicode MS"/>
        </w:rPr>
      </w:pPr>
      <w:r>
        <w:rPr>
          <w:rFonts w:eastAsia="Arial Unicode MS"/>
        </w:rPr>
        <w:t>CSD in the RFQ date</w:t>
      </w:r>
    </w:p>
    <w:p w:rsidR="00794655" w:rsidRDefault="00794655" w:rsidP="00794655">
      <w:pPr>
        <w:pStyle w:val="NoSpacing"/>
        <w:numPr>
          <w:ilvl w:val="0"/>
          <w:numId w:val="41"/>
        </w:numPr>
        <w:rPr>
          <w:rFonts w:eastAsia="Arial Unicode MS"/>
        </w:rPr>
      </w:pPr>
      <w:r>
        <w:rPr>
          <w:rFonts w:eastAsia="Arial Unicode MS"/>
        </w:rPr>
        <w:t>Must submit brochure and features of the item quoted</w:t>
      </w:r>
    </w:p>
    <w:p w:rsidR="00794655" w:rsidRDefault="00794655" w:rsidP="00794655">
      <w:pPr>
        <w:pStyle w:val="NoSpacing"/>
        <w:numPr>
          <w:ilvl w:val="0"/>
          <w:numId w:val="41"/>
        </w:numPr>
        <w:rPr>
          <w:rFonts w:eastAsia="Arial Unicode MS"/>
        </w:rPr>
      </w:pPr>
      <w:r>
        <w:rPr>
          <w:rFonts w:eastAsia="Arial Unicode MS"/>
        </w:rPr>
        <w:t>Please refer to Local con</w:t>
      </w:r>
      <w:r w:rsidR="00FE4392">
        <w:rPr>
          <w:rFonts w:eastAsia="Arial Unicode MS"/>
        </w:rPr>
        <w:t>t</w:t>
      </w:r>
      <w:r w:rsidR="00F85595">
        <w:rPr>
          <w:rFonts w:eastAsia="Arial Unicode MS"/>
        </w:rPr>
        <w:t xml:space="preserve">ent which is mandatory </w:t>
      </w:r>
    </w:p>
    <w:tbl>
      <w:tblPr>
        <w:tblStyle w:val="TableGrid"/>
        <w:tblW w:w="0" w:type="auto"/>
        <w:tblLook w:val="04A0" w:firstRow="1" w:lastRow="0" w:firstColumn="1" w:lastColumn="0" w:noHBand="0" w:noVBand="1"/>
      </w:tblPr>
      <w:tblGrid>
        <w:gridCol w:w="2584"/>
        <w:gridCol w:w="2271"/>
        <w:gridCol w:w="2160"/>
        <w:gridCol w:w="3323"/>
      </w:tblGrid>
      <w:tr w:rsidR="00794655" w:rsidTr="00794655">
        <w:tc>
          <w:tcPr>
            <w:tcW w:w="2584" w:type="dxa"/>
          </w:tcPr>
          <w:p w:rsidR="00794655" w:rsidRPr="0002026B" w:rsidRDefault="00794655" w:rsidP="00BA4941">
            <w:pPr>
              <w:spacing w:after="0" w:line="240" w:lineRule="auto"/>
              <w:rPr>
                <w:rFonts w:ascii="Arial Unicode MS" w:eastAsia="Arial Unicode MS" w:hAnsi="Arial Unicode MS" w:cs="Arial Unicode MS"/>
                <w:b/>
                <w:color w:val="FF0000"/>
                <w:u w:val="single"/>
              </w:rPr>
            </w:pPr>
            <w:r w:rsidRPr="0002026B">
              <w:rPr>
                <w:rFonts w:ascii="Arial Unicode MS" w:eastAsia="Arial Unicode MS" w:hAnsi="Arial Unicode MS" w:cs="Arial Unicode MS"/>
                <w:b/>
                <w:color w:val="FF0000"/>
                <w:u w:val="single"/>
              </w:rPr>
              <w:t>REQ 1817944</w:t>
            </w:r>
          </w:p>
        </w:tc>
        <w:tc>
          <w:tcPr>
            <w:tcW w:w="2271" w:type="dxa"/>
          </w:tcPr>
          <w:p w:rsidR="00794655" w:rsidRDefault="00794655" w:rsidP="00BA4941">
            <w:pPr>
              <w:spacing w:after="0" w:line="240" w:lineRule="auto"/>
              <w:rPr>
                <w:rFonts w:ascii="Arial Unicode MS" w:eastAsia="Arial Unicode MS" w:hAnsi="Arial Unicode MS" w:cs="Arial Unicode MS"/>
                <w:b/>
                <w:color w:val="FF0000"/>
              </w:rPr>
            </w:pPr>
            <w:proofErr w:type="spellStart"/>
            <w:r>
              <w:rPr>
                <w:rFonts w:ascii="Arial Unicode MS" w:eastAsia="Arial Unicode MS" w:hAnsi="Arial Unicode MS" w:cs="Arial Unicode MS"/>
                <w:b/>
                <w:color w:val="FF0000"/>
              </w:rPr>
              <w:t>Qauntity</w:t>
            </w:r>
            <w:proofErr w:type="spellEnd"/>
          </w:p>
        </w:tc>
        <w:tc>
          <w:tcPr>
            <w:tcW w:w="2160" w:type="dxa"/>
          </w:tcPr>
          <w:p w:rsidR="00794655" w:rsidRDefault="00794655"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PRICE</w:t>
            </w:r>
          </w:p>
        </w:tc>
        <w:tc>
          <w:tcPr>
            <w:tcW w:w="3323" w:type="dxa"/>
          </w:tcPr>
          <w:p w:rsidR="00794655" w:rsidRDefault="0002026B"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 xml:space="preserve">Total price </w:t>
            </w:r>
            <w:proofErr w:type="spellStart"/>
            <w:r>
              <w:rPr>
                <w:rFonts w:ascii="Arial Unicode MS" w:eastAsia="Arial Unicode MS" w:hAnsi="Arial Unicode MS" w:cs="Arial Unicode MS"/>
                <w:b/>
                <w:color w:val="FF0000"/>
              </w:rPr>
              <w:t>excl</w:t>
            </w:r>
            <w:proofErr w:type="spellEnd"/>
            <w:r>
              <w:rPr>
                <w:rFonts w:ascii="Arial Unicode MS" w:eastAsia="Arial Unicode MS" w:hAnsi="Arial Unicode MS" w:cs="Arial Unicode MS"/>
                <w:b/>
                <w:color w:val="FF0000"/>
              </w:rPr>
              <w:t xml:space="preserve"> vat</w:t>
            </w:r>
          </w:p>
          <w:p w:rsidR="00794655" w:rsidRDefault="00794655" w:rsidP="00BA4941">
            <w:pPr>
              <w:spacing w:after="0" w:line="240" w:lineRule="auto"/>
              <w:rPr>
                <w:rFonts w:ascii="Arial Unicode MS" w:eastAsia="Arial Unicode MS" w:hAnsi="Arial Unicode MS" w:cs="Arial Unicode MS"/>
                <w:b/>
                <w:color w:val="FF0000"/>
              </w:rPr>
            </w:pPr>
          </w:p>
        </w:tc>
      </w:tr>
      <w:tr w:rsidR="00794655" w:rsidTr="00BA4941">
        <w:tc>
          <w:tcPr>
            <w:tcW w:w="2584" w:type="dxa"/>
          </w:tcPr>
          <w:p w:rsidR="00794655" w:rsidRPr="0002026B" w:rsidRDefault="00794655" w:rsidP="00BA4941">
            <w:pPr>
              <w:spacing w:after="0" w:line="240" w:lineRule="auto"/>
              <w:rPr>
                <w:rFonts w:asciiTheme="minorHAnsi" w:eastAsia="Arial Unicode MS" w:hAnsiTheme="minorHAnsi" w:cs="Arial Unicode MS"/>
                <w:b/>
                <w:color w:val="FF0000"/>
              </w:rPr>
            </w:pPr>
            <w:r w:rsidRPr="0002026B">
              <w:rPr>
                <w:rFonts w:asciiTheme="minorHAnsi" w:eastAsia="Arial Unicode MS" w:hAnsiTheme="minorHAnsi" w:cs="Arial Unicode MS"/>
                <w:b/>
                <w:color w:val="FF0000"/>
              </w:rPr>
              <w:t>ERGONOMCAL CHAIRS</w:t>
            </w:r>
            <w:r w:rsidR="0002026B" w:rsidRPr="0002026B">
              <w:rPr>
                <w:rFonts w:asciiTheme="minorHAnsi" w:eastAsia="Arial Unicode MS" w:hAnsiTheme="minorHAnsi" w:cs="Arial Unicode MS"/>
                <w:b/>
                <w:color w:val="FF0000"/>
              </w:rPr>
              <w:t xml:space="preserve"> FOR OFFICE </w:t>
            </w:r>
          </w:p>
        </w:tc>
        <w:tc>
          <w:tcPr>
            <w:tcW w:w="2271" w:type="dxa"/>
          </w:tcPr>
          <w:p w:rsidR="00794655" w:rsidRDefault="00794655"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1</w:t>
            </w:r>
          </w:p>
        </w:tc>
        <w:tc>
          <w:tcPr>
            <w:tcW w:w="2160" w:type="dxa"/>
          </w:tcPr>
          <w:p w:rsidR="00794655" w:rsidRDefault="00794655" w:rsidP="00BA4941">
            <w:pPr>
              <w:spacing w:after="0" w:line="240" w:lineRule="auto"/>
              <w:rPr>
                <w:rFonts w:ascii="Arial Unicode MS" w:eastAsia="Arial Unicode MS" w:hAnsi="Arial Unicode MS" w:cs="Arial Unicode MS"/>
                <w:b/>
                <w:color w:val="FF0000"/>
              </w:rPr>
            </w:pPr>
          </w:p>
        </w:tc>
        <w:tc>
          <w:tcPr>
            <w:tcW w:w="3323" w:type="dxa"/>
          </w:tcPr>
          <w:p w:rsidR="00794655" w:rsidRDefault="00794655" w:rsidP="00BA4941">
            <w:pPr>
              <w:spacing w:after="0" w:line="240" w:lineRule="auto"/>
              <w:rPr>
                <w:rFonts w:ascii="Arial Unicode MS" w:eastAsia="Arial Unicode MS" w:hAnsi="Arial Unicode MS" w:cs="Arial Unicode MS"/>
                <w:b/>
                <w:color w:val="FF0000"/>
              </w:rPr>
            </w:pPr>
          </w:p>
        </w:tc>
      </w:tr>
      <w:tr w:rsidR="0002026B" w:rsidTr="00BA4941">
        <w:tc>
          <w:tcPr>
            <w:tcW w:w="10338" w:type="dxa"/>
            <w:gridSpan w:val="4"/>
          </w:tcPr>
          <w:p w:rsidR="0002026B" w:rsidRDefault="0002026B" w:rsidP="00BA4941">
            <w:pPr>
              <w:spacing w:after="0" w:line="240" w:lineRule="auto"/>
              <w:rPr>
                <w:rFonts w:ascii="Arial Unicode MS" w:eastAsia="Arial Unicode MS" w:hAnsi="Arial Unicode MS" w:cs="Arial Unicode MS"/>
                <w:b/>
                <w:color w:val="FF0000"/>
              </w:rPr>
            </w:pPr>
          </w:p>
          <w:p w:rsidR="0002026B" w:rsidRPr="0002026B" w:rsidRDefault="00F85595" w:rsidP="00BA4941">
            <w:pPr>
              <w:spacing w:after="0" w:line="240" w:lineRule="auto"/>
              <w:rPr>
                <w:rFonts w:ascii="Arial Unicode MS" w:eastAsia="Arial Unicode MS" w:hAnsi="Arial Unicode MS" w:cs="Arial Unicode MS"/>
                <w:b/>
                <w:color w:val="FF0000"/>
                <w:u w:val="single"/>
              </w:rPr>
            </w:pPr>
            <w:r>
              <w:rPr>
                <w:rFonts w:ascii="Arial Unicode MS" w:eastAsia="Arial Unicode MS" w:hAnsi="Arial Unicode MS" w:cs="Arial Unicode MS"/>
                <w:b/>
                <w:color w:val="FF0000"/>
                <w:u w:val="single"/>
              </w:rPr>
              <w:t>REQ 1817945</w:t>
            </w:r>
          </w:p>
        </w:tc>
      </w:tr>
      <w:tr w:rsidR="0002026B" w:rsidTr="00BA4941">
        <w:tc>
          <w:tcPr>
            <w:tcW w:w="2584" w:type="dxa"/>
          </w:tcPr>
          <w:p w:rsidR="0002026B" w:rsidRDefault="0002026B" w:rsidP="00BA4941">
            <w:pPr>
              <w:spacing w:after="0" w:line="240" w:lineRule="auto"/>
              <w:rPr>
                <w:rFonts w:asciiTheme="minorHAnsi" w:eastAsia="Arial Unicode MS" w:hAnsiTheme="minorHAnsi" w:cs="Arial Unicode MS"/>
                <w:b/>
                <w:color w:val="FF0000"/>
              </w:rPr>
            </w:pPr>
            <w:proofErr w:type="spellStart"/>
            <w:r w:rsidRPr="0002026B">
              <w:rPr>
                <w:rFonts w:asciiTheme="minorHAnsi" w:eastAsia="Arial Unicode MS" w:hAnsiTheme="minorHAnsi" w:cs="Arial Unicode MS"/>
                <w:b/>
                <w:color w:val="FF0000"/>
              </w:rPr>
              <w:t>Ergonomical</w:t>
            </w:r>
            <w:proofErr w:type="spellEnd"/>
            <w:r w:rsidRPr="0002026B">
              <w:rPr>
                <w:rFonts w:asciiTheme="minorHAnsi" w:eastAsia="Arial Unicode MS" w:hAnsiTheme="minorHAnsi" w:cs="Arial Unicode MS"/>
                <w:b/>
                <w:color w:val="FF0000"/>
              </w:rPr>
              <w:t xml:space="preserve"> Draughtsman laboratory chairs</w:t>
            </w:r>
          </w:p>
          <w:p w:rsidR="0002026B" w:rsidRPr="0002026B" w:rsidRDefault="0002026B" w:rsidP="00BA4941">
            <w:pPr>
              <w:spacing w:after="0" w:line="240" w:lineRule="auto"/>
              <w:rPr>
                <w:rFonts w:asciiTheme="minorHAnsi" w:eastAsia="Arial Unicode MS" w:hAnsiTheme="minorHAnsi" w:cs="Arial Unicode MS"/>
                <w:b/>
                <w:color w:val="FF0000"/>
              </w:rPr>
            </w:pPr>
          </w:p>
        </w:tc>
        <w:tc>
          <w:tcPr>
            <w:tcW w:w="2271" w:type="dxa"/>
          </w:tcPr>
          <w:p w:rsidR="0002026B" w:rsidRDefault="0002026B"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 xml:space="preserve">Quantity </w:t>
            </w:r>
          </w:p>
          <w:p w:rsidR="0002026B" w:rsidRDefault="0002026B"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15</w:t>
            </w:r>
          </w:p>
        </w:tc>
        <w:tc>
          <w:tcPr>
            <w:tcW w:w="2160" w:type="dxa"/>
          </w:tcPr>
          <w:p w:rsidR="0002026B" w:rsidRDefault="0002026B"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Price</w:t>
            </w:r>
          </w:p>
        </w:tc>
        <w:tc>
          <w:tcPr>
            <w:tcW w:w="3323" w:type="dxa"/>
          </w:tcPr>
          <w:p w:rsidR="0002026B" w:rsidRDefault="0002026B"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 xml:space="preserve">Total price </w:t>
            </w:r>
            <w:proofErr w:type="spellStart"/>
            <w:r>
              <w:rPr>
                <w:rFonts w:ascii="Arial Unicode MS" w:eastAsia="Arial Unicode MS" w:hAnsi="Arial Unicode MS" w:cs="Arial Unicode MS"/>
                <w:b/>
                <w:color w:val="FF0000"/>
              </w:rPr>
              <w:t>excl</w:t>
            </w:r>
            <w:proofErr w:type="spellEnd"/>
            <w:r>
              <w:rPr>
                <w:rFonts w:ascii="Arial Unicode MS" w:eastAsia="Arial Unicode MS" w:hAnsi="Arial Unicode MS" w:cs="Arial Unicode MS"/>
                <w:b/>
                <w:color w:val="FF0000"/>
              </w:rPr>
              <w:t xml:space="preserve"> vat </w:t>
            </w:r>
          </w:p>
        </w:tc>
      </w:tr>
      <w:tr w:rsidR="00B6108C" w:rsidTr="00BA4941">
        <w:tc>
          <w:tcPr>
            <w:tcW w:w="2584" w:type="dxa"/>
          </w:tcPr>
          <w:p w:rsidR="00B6108C" w:rsidRPr="00B6108C" w:rsidRDefault="00B6108C" w:rsidP="00BA4941">
            <w:pPr>
              <w:spacing w:after="0" w:line="240" w:lineRule="auto"/>
              <w:rPr>
                <w:rFonts w:asciiTheme="minorHAnsi" w:eastAsia="Arial Unicode MS" w:hAnsiTheme="minorHAnsi" w:cs="Arial Unicode MS"/>
                <w:b/>
                <w:color w:val="FF0000"/>
                <w:sz w:val="24"/>
                <w:szCs w:val="24"/>
                <w:u w:val="single"/>
              </w:rPr>
            </w:pPr>
            <w:r w:rsidRPr="00B6108C">
              <w:rPr>
                <w:rFonts w:asciiTheme="minorHAnsi" w:eastAsia="Arial Unicode MS" w:hAnsiTheme="minorHAnsi" w:cs="Arial Unicode MS"/>
                <w:b/>
                <w:color w:val="FF0000"/>
                <w:sz w:val="24"/>
                <w:szCs w:val="24"/>
                <w:u w:val="single"/>
              </w:rPr>
              <w:t>REQ 1817943</w:t>
            </w:r>
          </w:p>
          <w:p w:rsidR="00B6108C" w:rsidRPr="0002026B" w:rsidRDefault="00B6108C" w:rsidP="00BA4941">
            <w:pPr>
              <w:spacing w:after="0" w:line="240" w:lineRule="auto"/>
              <w:rPr>
                <w:rFonts w:asciiTheme="minorHAnsi" w:eastAsia="Arial Unicode MS" w:hAnsiTheme="minorHAnsi" w:cs="Arial Unicode MS"/>
                <w:b/>
                <w:color w:val="FF0000"/>
              </w:rPr>
            </w:pPr>
            <w:r>
              <w:rPr>
                <w:rFonts w:asciiTheme="minorHAnsi" w:eastAsia="Arial Unicode MS" w:hAnsiTheme="minorHAnsi" w:cs="Arial Unicode MS"/>
                <w:b/>
                <w:color w:val="FF0000"/>
              </w:rPr>
              <w:t>ERGONOMICAL VISITORS CHAIRS</w:t>
            </w:r>
          </w:p>
        </w:tc>
        <w:tc>
          <w:tcPr>
            <w:tcW w:w="2271" w:type="dxa"/>
          </w:tcPr>
          <w:p w:rsidR="00B6108C" w:rsidRDefault="00B6108C"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2</w:t>
            </w:r>
          </w:p>
        </w:tc>
        <w:tc>
          <w:tcPr>
            <w:tcW w:w="2160" w:type="dxa"/>
          </w:tcPr>
          <w:p w:rsidR="00B6108C" w:rsidRDefault="00B6108C" w:rsidP="00BA4941">
            <w:pPr>
              <w:spacing w:after="0" w:line="240" w:lineRule="auto"/>
              <w:rPr>
                <w:rFonts w:ascii="Arial Unicode MS" w:eastAsia="Arial Unicode MS" w:hAnsi="Arial Unicode MS" w:cs="Arial Unicode MS"/>
                <w:b/>
                <w:color w:val="FF0000"/>
              </w:rPr>
            </w:pPr>
          </w:p>
        </w:tc>
        <w:tc>
          <w:tcPr>
            <w:tcW w:w="3323" w:type="dxa"/>
          </w:tcPr>
          <w:p w:rsidR="00B6108C" w:rsidRDefault="00B6108C" w:rsidP="00BA4941">
            <w:pPr>
              <w:spacing w:after="0" w:line="240" w:lineRule="auto"/>
              <w:rPr>
                <w:rFonts w:ascii="Arial Unicode MS" w:eastAsia="Arial Unicode MS" w:hAnsi="Arial Unicode MS" w:cs="Arial Unicode MS"/>
                <w:b/>
                <w:color w:val="FF0000"/>
              </w:rPr>
            </w:pPr>
          </w:p>
        </w:tc>
      </w:tr>
    </w:tbl>
    <w:p w:rsidR="0002026B" w:rsidRDefault="0002026B" w:rsidP="001E15C3">
      <w:pPr>
        <w:rPr>
          <w:rFonts w:ascii="Arial Unicode MS" w:eastAsia="Arial Unicode MS" w:hAnsi="Arial Unicode MS" w:cs="Arial Unicode MS"/>
          <w:b/>
          <w:color w:val="FF0000"/>
        </w:rPr>
      </w:pPr>
    </w:p>
    <w:p w:rsidR="0002026B" w:rsidRDefault="00F002D6" w:rsidP="001E15C3">
      <w:pPr>
        <w:rPr>
          <w:rFonts w:ascii="Arial Unicode MS" w:eastAsia="Arial Unicode MS" w:hAnsi="Arial Unicode MS" w:cs="Arial Unicode MS"/>
          <w:b/>
          <w:color w:val="FF0000"/>
        </w:rPr>
      </w:pPr>
      <w:r>
        <w:rPr>
          <w:rFonts w:ascii="Arial Unicode MS" w:eastAsia="Arial Unicode MS" w:hAnsi="Arial Unicode MS" w:cs="Arial Unicode MS"/>
          <w:b/>
          <w:color w:val="FF0000"/>
        </w:rPr>
        <w:t xml:space="preserve">See below for the </w:t>
      </w:r>
      <w:proofErr w:type="gramStart"/>
      <w:r>
        <w:rPr>
          <w:rFonts w:ascii="Arial Unicode MS" w:eastAsia="Arial Unicode MS" w:hAnsi="Arial Unicode MS" w:cs="Arial Unicode MS"/>
          <w:b/>
          <w:color w:val="FF0000"/>
        </w:rPr>
        <w:t>3</w:t>
      </w:r>
      <w:proofErr w:type="gramEnd"/>
      <w:r>
        <w:rPr>
          <w:rFonts w:ascii="Arial Unicode MS" w:eastAsia="Arial Unicode MS" w:hAnsi="Arial Unicode MS" w:cs="Arial Unicode MS"/>
          <w:b/>
          <w:color w:val="FF0000"/>
        </w:rPr>
        <w:t xml:space="preserve"> REQS </w:t>
      </w:r>
    </w:p>
    <w:p w:rsidR="0002026B" w:rsidRDefault="0002026B" w:rsidP="001E15C3">
      <w:pPr>
        <w:rPr>
          <w:rFonts w:ascii="Arial Unicode MS" w:eastAsia="Arial Unicode MS" w:hAnsi="Arial Unicode MS" w:cs="Arial Unicode MS"/>
          <w:b/>
          <w:color w:val="FF0000"/>
        </w:rPr>
      </w:pPr>
    </w:p>
    <w:p w:rsidR="0002026B" w:rsidRDefault="0002026B" w:rsidP="001E15C3">
      <w:pPr>
        <w:rPr>
          <w:rFonts w:ascii="Arial Unicode MS" w:eastAsia="Arial Unicode MS" w:hAnsi="Arial Unicode MS" w:cs="Arial Unicode MS"/>
          <w:b/>
          <w:color w:val="FF0000"/>
        </w:rPr>
      </w:pPr>
    </w:p>
    <w:p w:rsidR="0002026B" w:rsidRDefault="0002026B" w:rsidP="001E15C3">
      <w:pPr>
        <w:rPr>
          <w:rFonts w:ascii="Arial Unicode MS" w:eastAsia="Arial Unicode MS" w:hAnsi="Arial Unicode MS" w:cs="Arial Unicode MS"/>
          <w:b/>
          <w:color w:val="FF0000"/>
        </w:rPr>
      </w:pPr>
    </w:p>
    <w:p w:rsidR="0002026B" w:rsidRDefault="0002026B" w:rsidP="001E15C3">
      <w:pPr>
        <w:rPr>
          <w:rFonts w:ascii="Arial Unicode MS" w:eastAsia="Arial Unicode MS" w:hAnsi="Arial Unicode MS" w:cs="Arial Unicode MS"/>
          <w:b/>
          <w:color w:val="FF0000"/>
        </w:rPr>
      </w:pPr>
    </w:p>
    <w:p w:rsidR="0002026B" w:rsidRDefault="0002026B" w:rsidP="001E15C3">
      <w:pPr>
        <w:rPr>
          <w:rFonts w:ascii="Arial Unicode MS" w:eastAsia="Arial Unicode MS" w:hAnsi="Arial Unicode MS" w:cs="Arial Unicode MS"/>
          <w:b/>
          <w:color w:val="FF0000"/>
        </w:rPr>
      </w:pPr>
    </w:p>
    <w:p w:rsidR="0002026B" w:rsidRDefault="0002026B" w:rsidP="001E15C3">
      <w:pPr>
        <w:rPr>
          <w:rFonts w:ascii="Arial Unicode MS" w:eastAsia="Arial Unicode MS" w:hAnsi="Arial Unicode MS" w:cs="Arial Unicode MS"/>
          <w:b/>
          <w:color w:val="FF0000"/>
        </w:rPr>
      </w:pPr>
    </w:p>
    <w:p w:rsidR="0002026B" w:rsidRDefault="0002026B" w:rsidP="001E15C3">
      <w:pPr>
        <w:rPr>
          <w:rFonts w:ascii="Arial Unicode MS" w:eastAsia="Arial Unicode MS" w:hAnsi="Arial Unicode MS" w:cs="Arial Unicode MS"/>
          <w:b/>
          <w:color w:val="FF0000"/>
        </w:rPr>
      </w:pPr>
    </w:p>
    <w:p w:rsidR="0002026B" w:rsidRDefault="0002026B" w:rsidP="001E15C3">
      <w:pPr>
        <w:rPr>
          <w:rFonts w:ascii="Arial Unicode MS" w:eastAsia="Arial Unicode MS" w:hAnsi="Arial Unicode MS" w:cs="Arial Unicode MS"/>
          <w:b/>
          <w:color w:val="FF0000"/>
        </w:rPr>
      </w:pPr>
    </w:p>
    <w:p w:rsidR="0002026B" w:rsidRDefault="0002026B" w:rsidP="001E15C3">
      <w:pPr>
        <w:rPr>
          <w:rFonts w:ascii="Arial Unicode MS" w:eastAsia="Arial Unicode MS" w:hAnsi="Arial Unicode MS" w:cs="Arial Unicode MS"/>
          <w:b/>
          <w:color w:val="FF0000"/>
        </w:rPr>
      </w:pPr>
    </w:p>
    <w:p w:rsidR="0002026B" w:rsidRDefault="0002026B" w:rsidP="001E15C3">
      <w:pPr>
        <w:rPr>
          <w:rFonts w:ascii="Arial Unicode MS" w:eastAsia="Arial Unicode MS" w:hAnsi="Arial Unicode MS" w:cs="Arial Unicode MS"/>
          <w:b/>
          <w:color w:val="FF0000"/>
        </w:rPr>
      </w:pPr>
    </w:p>
    <w:p w:rsidR="0002026B" w:rsidRDefault="0002026B" w:rsidP="001E15C3">
      <w:pPr>
        <w:rPr>
          <w:rFonts w:ascii="Arial Unicode MS" w:eastAsia="Arial Unicode MS" w:hAnsi="Arial Unicode MS" w:cs="Arial Unicode MS"/>
          <w:b/>
          <w:color w:val="FF0000"/>
        </w:rPr>
      </w:pPr>
    </w:p>
    <w:p w:rsidR="0002026B" w:rsidRDefault="0002026B" w:rsidP="001E15C3">
      <w:pPr>
        <w:rPr>
          <w:rFonts w:ascii="Arial Unicode MS" w:eastAsia="Arial Unicode MS" w:hAnsi="Arial Unicode MS" w:cs="Arial Unicode MS"/>
          <w:b/>
          <w:color w:val="FF0000"/>
        </w:rPr>
      </w:pPr>
    </w:p>
    <w:p w:rsidR="0002026B" w:rsidRDefault="0002026B" w:rsidP="001E15C3">
      <w:pPr>
        <w:rPr>
          <w:rFonts w:ascii="Arial Unicode MS" w:eastAsia="Arial Unicode MS" w:hAnsi="Arial Unicode MS" w:cs="Arial Unicode MS"/>
          <w:b/>
          <w:color w:val="FF0000"/>
        </w:rPr>
      </w:pPr>
    </w:p>
    <w:p w:rsidR="0002026B" w:rsidRDefault="0002026B" w:rsidP="001E15C3">
      <w:pPr>
        <w:rPr>
          <w:rFonts w:ascii="Arial Unicode MS" w:eastAsia="Arial Unicode MS" w:hAnsi="Arial Unicode MS" w:cs="Arial Unicode MS"/>
          <w:b/>
          <w:color w:val="FF0000"/>
        </w:rPr>
      </w:pPr>
      <w:r>
        <w:rPr>
          <w:rFonts w:ascii="Arial Unicode MS" w:eastAsia="Arial Unicode MS" w:hAnsi="Arial Unicode MS" w:cs="Arial Unicode MS"/>
          <w:b/>
          <w:color w:val="FF0000"/>
        </w:rPr>
        <w:t xml:space="preserve">REQ 1817944 </w:t>
      </w:r>
      <w:r w:rsidR="00F002D6">
        <w:rPr>
          <w:rFonts w:ascii="Arial Unicode MS" w:eastAsia="Arial Unicode MS" w:hAnsi="Arial Unicode MS" w:cs="Arial Unicode MS"/>
          <w:b/>
          <w:color w:val="FF0000"/>
        </w:rPr>
        <w:t xml:space="preserve">Microbiology </w:t>
      </w:r>
    </w:p>
    <w:p w:rsidR="00DB09DA" w:rsidRDefault="00794655" w:rsidP="001E15C3">
      <w:pPr>
        <w:rPr>
          <w:rFonts w:ascii="Arial Unicode MS" w:eastAsia="Arial Unicode MS" w:hAnsi="Arial Unicode MS" w:cs="Arial Unicode MS"/>
          <w:b/>
          <w:color w:val="FF0000"/>
        </w:rPr>
      </w:pPr>
      <w:r w:rsidRPr="00794655">
        <w:rPr>
          <w:rFonts w:ascii="Arial Unicode MS" w:eastAsia="Arial Unicode MS" w:hAnsi="Arial Unicode MS" w:cs="Arial Unicode MS"/>
          <w:b/>
          <w:noProof/>
          <w:color w:val="FF0000"/>
          <w:lang w:val="en-US" w:eastAsia="en-US"/>
        </w:rPr>
        <w:drawing>
          <wp:inline distT="0" distB="0" distL="0" distR="0">
            <wp:extent cx="5577840" cy="57378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7840" cy="5737860"/>
                    </a:xfrm>
                    <a:prstGeom prst="rect">
                      <a:avLst/>
                    </a:prstGeom>
                    <a:noFill/>
                    <a:ln>
                      <a:noFill/>
                    </a:ln>
                  </pic:spPr>
                </pic:pic>
              </a:graphicData>
            </a:graphic>
          </wp:inline>
        </w:drawing>
      </w:r>
    </w:p>
    <w:p w:rsidR="00DB09DA" w:rsidRDefault="00DB09DA" w:rsidP="00DB09DA">
      <w:pPr>
        <w:spacing w:after="0" w:line="240" w:lineRule="auto"/>
        <w:rPr>
          <w:rFonts w:ascii="Verdana" w:hAnsi="Verdana"/>
          <w:sz w:val="20"/>
          <w:szCs w:val="20"/>
        </w:rPr>
      </w:pPr>
    </w:p>
    <w:p w:rsidR="0004478A" w:rsidRDefault="0004478A" w:rsidP="00DB09DA">
      <w:pPr>
        <w:spacing w:after="0" w:line="240" w:lineRule="auto"/>
        <w:rPr>
          <w:rFonts w:ascii="Verdana" w:hAnsi="Verdana"/>
          <w:sz w:val="20"/>
          <w:szCs w:val="20"/>
        </w:rPr>
      </w:pPr>
    </w:p>
    <w:p w:rsidR="0004478A" w:rsidRDefault="0004478A" w:rsidP="00DB09DA">
      <w:pPr>
        <w:spacing w:after="0" w:line="240" w:lineRule="auto"/>
        <w:rPr>
          <w:rFonts w:ascii="Verdana" w:hAnsi="Verdana"/>
          <w:b/>
          <w:sz w:val="20"/>
          <w:szCs w:val="20"/>
        </w:rPr>
      </w:pPr>
    </w:p>
    <w:p w:rsidR="0004478A" w:rsidRDefault="0004478A" w:rsidP="00DB09DA">
      <w:pPr>
        <w:spacing w:after="0" w:line="240" w:lineRule="auto"/>
        <w:rPr>
          <w:rFonts w:ascii="Verdana" w:hAnsi="Verdana"/>
          <w:b/>
          <w:sz w:val="20"/>
          <w:szCs w:val="20"/>
        </w:rPr>
      </w:pPr>
    </w:p>
    <w:p w:rsidR="0004478A" w:rsidRDefault="0004478A" w:rsidP="00DB09DA">
      <w:pPr>
        <w:spacing w:after="0" w:line="240" w:lineRule="auto"/>
        <w:rPr>
          <w:rFonts w:ascii="Verdana" w:hAnsi="Verdana"/>
          <w:b/>
          <w:sz w:val="20"/>
          <w:szCs w:val="20"/>
        </w:rPr>
      </w:pPr>
    </w:p>
    <w:p w:rsidR="0004478A" w:rsidRDefault="0004478A" w:rsidP="00DB09DA">
      <w:pPr>
        <w:spacing w:after="0" w:line="240" w:lineRule="auto"/>
        <w:rPr>
          <w:rFonts w:ascii="Verdana" w:hAnsi="Verdana"/>
          <w:b/>
          <w:sz w:val="20"/>
          <w:szCs w:val="20"/>
        </w:rPr>
      </w:pPr>
    </w:p>
    <w:p w:rsidR="0004478A" w:rsidRDefault="0004478A" w:rsidP="00DB09DA">
      <w:pPr>
        <w:spacing w:after="0" w:line="240" w:lineRule="auto"/>
        <w:rPr>
          <w:rFonts w:ascii="Verdana" w:hAnsi="Verdana"/>
          <w:b/>
          <w:sz w:val="20"/>
          <w:szCs w:val="20"/>
        </w:rPr>
      </w:pPr>
    </w:p>
    <w:p w:rsidR="008A27A0" w:rsidRDefault="008A27A0" w:rsidP="00DB09DA">
      <w:pPr>
        <w:spacing w:after="0" w:line="240" w:lineRule="auto"/>
        <w:rPr>
          <w:rFonts w:ascii="Verdana" w:hAnsi="Verdana"/>
          <w:b/>
          <w:sz w:val="20"/>
          <w:szCs w:val="20"/>
        </w:rPr>
      </w:pPr>
    </w:p>
    <w:p w:rsidR="008A27A0" w:rsidRDefault="008A27A0" w:rsidP="00DB09DA">
      <w:pPr>
        <w:spacing w:after="0" w:line="240" w:lineRule="auto"/>
        <w:rPr>
          <w:rFonts w:ascii="Verdana" w:hAnsi="Verdana"/>
          <w:b/>
          <w:sz w:val="20"/>
          <w:szCs w:val="20"/>
        </w:rPr>
      </w:pPr>
    </w:p>
    <w:p w:rsidR="008A27A0" w:rsidRDefault="008A27A0" w:rsidP="00DB09DA">
      <w:pPr>
        <w:spacing w:after="0" w:line="240" w:lineRule="auto"/>
        <w:rPr>
          <w:rFonts w:ascii="Verdana" w:hAnsi="Verdana"/>
          <w:b/>
          <w:sz w:val="20"/>
          <w:szCs w:val="20"/>
        </w:rPr>
      </w:pPr>
    </w:p>
    <w:p w:rsidR="008A27A0" w:rsidRDefault="008A27A0" w:rsidP="00DB09DA">
      <w:pPr>
        <w:spacing w:after="0" w:line="240" w:lineRule="auto"/>
        <w:rPr>
          <w:rFonts w:ascii="Verdana" w:hAnsi="Verdana"/>
          <w:b/>
          <w:sz w:val="20"/>
          <w:szCs w:val="20"/>
        </w:rPr>
      </w:pPr>
    </w:p>
    <w:p w:rsidR="008A27A0" w:rsidRDefault="008A27A0" w:rsidP="00DB09DA">
      <w:pPr>
        <w:spacing w:after="0" w:line="240" w:lineRule="auto"/>
        <w:rPr>
          <w:rFonts w:ascii="Verdana" w:hAnsi="Verdana"/>
          <w:b/>
          <w:sz w:val="20"/>
          <w:szCs w:val="20"/>
        </w:rPr>
      </w:pPr>
    </w:p>
    <w:p w:rsidR="0004478A" w:rsidRDefault="0004478A" w:rsidP="00DB09DA">
      <w:pPr>
        <w:spacing w:after="0" w:line="240" w:lineRule="auto"/>
        <w:rPr>
          <w:rFonts w:ascii="Verdana" w:hAnsi="Verdana"/>
          <w:b/>
          <w:sz w:val="20"/>
          <w:szCs w:val="20"/>
        </w:rPr>
      </w:pPr>
    </w:p>
    <w:p w:rsidR="0002026B" w:rsidRDefault="00F85595" w:rsidP="001E15C3">
      <w:pPr>
        <w:rPr>
          <w:rFonts w:ascii="Arial Unicode MS" w:eastAsia="Arial Unicode MS" w:hAnsi="Arial Unicode MS" w:cs="Arial Unicode MS"/>
          <w:b/>
          <w:color w:val="FF0000"/>
        </w:rPr>
      </w:pPr>
      <w:r>
        <w:rPr>
          <w:rFonts w:ascii="Arial Unicode MS" w:eastAsia="Arial Unicode MS" w:hAnsi="Arial Unicode MS" w:cs="Arial Unicode MS"/>
          <w:b/>
          <w:color w:val="FF0000"/>
        </w:rPr>
        <w:lastRenderedPageBreak/>
        <w:t>REQ 1817945</w:t>
      </w:r>
      <w:r w:rsidR="00F002D6">
        <w:rPr>
          <w:rFonts w:ascii="Arial Unicode MS" w:eastAsia="Arial Unicode MS" w:hAnsi="Arial Unicode MS" w:cs="Arial Unicode MS"/>
          <w:b/>
          <w:color w:val="FF0000"/>
        </w:rPr>
        <w:t xml:space="preserve"> Microbiology </w:t>
      </w:r>
    </w:p>
    <w:p w:rsidR="009C024B" w:rsidRDefault="00F85595" w:rsidP="001E15C3">
      <w:pPr>
        <w:rPr>
          <w:rFonts w:ascii="Arial Unicode MS" w:eastAsia="Arial Unicode MS" w:hAnsi="Arial Unicode MS" w:cs="Arial Unicode MS"/>
          <w:b/>
          <w:color w:val="FF0000"/>
        </w:rPr>
      </w:pPr>
      <w:r w:rsidRPr="00F85595">
        <w:rPr>
          <w:rFonts w:ascii="Arial Unicode MS" w:eastAsia="Arial Unicode MS" w:hAnsi="Arial Unicode MS" w:cs="Arial Unicode MS"/>
          <w:b/>
          <w:noProof/>
          <w:color w:val="FF0000"/>
          <w:lang w:val="en-US" w:eastAsia="en-US"/>
        </w:rPr>
        <w:drawing>
          <wp:inline distT="0" distB="0" distL="0" distR="0">
            <wp:extent cx="5341620" cy="57378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1620" cy="5737860"/>
                    </a:xfrm>
                    <a:prstGeom prst="rect">
                      <a:avLst/>
                    </a:prstGeom>
                    <a:noFill/>
                    <a:ln>
                      <a:noFill/>
                    </a:ln>
                  </pic:spPr>
                </pic:pic>
              </a:graphicData>
            </a:graphic>
          </wp:inline>
        </w:drawing>
      </w:r>
    </w:p>
    <w:p w:rsidR="009C024B" w:rsidRDefault="009C024B" w:rsidP="001E15C3">
      <w:pPr>
        <w:rPr>
          <w:rFonts w:ascii="Arial Unicode MS" w:eastAsia="Arial Unicode MS" w:hAnsi="Arial Unicode MS" w:cs="Arial Unicode MS"/>
          <w:b/>
          <w:color w:val="FF0000"/>
        </w:rPr>
      </w:pPr>
    </w:p>
    <w:p w:rsidR="009C024B" w:rsidRDefault="009C024B" w:rsidP="001E15C3">
      <w:pPr>
        <w:rPr>
          <w:rFonts w:ascii="Arial Unicode MS" w:eastAsia="Arial Unicode MS" w:hAnsi="Arial Unicode MS" w:cs="Arial Unicode MS"/>
          <w:b/>
          <w:color w:val="FF0000"/>
        </w:rPr>
      </w:pPr>
    </w:p>
    <w:p w:rsidR="009C024B" w:rsidRDefault="009C024B" w:rsidP="001E15C3">
      <w:pPr>
        <w:rPr>
          <w:rFonts w:ascii="Arial Unicode MS" w:eastAsia="Arial Unicode MS" w:hAnsi="Arial Unicode MS" w:cs="Arial Unicode MS"/>
          <w:b/>
          <w:color w:val="FF0000"/>
        </w:rPr>
      </w:pPr>
    </w:p>
    <w:p w:rsidR="0002026B" w:rsidRDefault="0002026B" w:rsidP="001E15C3">
      <w:pPr>
        <w:rPr>
          <w:rFonts w:ascii="Arial Unicode MS" w:eastAsia="Arial Unicode MS" w:hAnsi="Arial Unicode MS" w:cs="Arial Unicode MS"/>
          <w:b/>
          <w:color w:val="FF0000"/>
        </w:rPr>
      </w:pPr>
    </w:p>
    <w:p w:rsidR="00B6108C" w:rsidRDefault="00B6108C" w:rsidP="001E15C3">
      <w:pPr>
        <w:rPr>
          <w:rFonts w:ascii="Arial Unicode MS" w:eastAsia="Arial Unicode MS" w:hAnsi="Arial Unicode MS" w:cs="Arial Unicode MS"/>
          <w:b/>
          <w:color w:val="FF0000"/>
        </w:rPr>
      </w:pPr>
    </w:p>
    <w:p w:rsidR="00B6108C" w:rsidRDefault="00B6108C" w:rsidP="001E15C3">
      <w:pPr>
        <w:rPr>
          <w:rFonts w:ascii="Arial Unicode MS" w:eastAsia="Arial Unicode MS" w:hAnsi="Arial Unicode MS" w:cs="Arial Unicode MS"/>
          <w:b/>
          <w:color w:val="FF0000"/>
        </w:rPr>
      </w:pPr>
    </w:p>
    <w:p w:rsidR="00F002D6" w:rsidRDefault="00F002D6" w:rsidP="001E15C3">
      <w:pPr>
        <w:rPr>
          <w:rFonts w:ascii="Arial Unicode MS" w:eastAsia="Arial Unicode MS" w:hAnsi="Arial Unicode MS" w:cs="Arial Unicode MS"/>
          <w:b/>
          <w:color w:val="FF0000"/>
        </w:rPr>
      </w:pPr>
    </w:p>
    <w:p w:rsidR="00F002D6" w:rsidRDefault="00F002D6" w:rsidP="001E15C3">
      <w:pPr>
        <w:rPr>
          <w:rFonts w:ascii="Arial Unicode MS" w:eastAsia="Arial Unicode MS" w:hAnsi="Arial Unicode MS" w:cs="Arial Unicode MS"/>
          <w:b/>
          <w:color w:val="FF0000"/>
        </w:rPr>
      </w:pPr>
    </w:p>
    <w:p w:rsidR="00F002D6" w:rsidRDefault="00F002D6" w:rsidP="001E15C3">
      <w:pPr>
        <w:rPr>
          <w:rFonts w:ascii="Arial Unicode MS" w:eastAsia="Arial Unicode MS" w:hAnsi="Arial Unicode MS" w:cs="Arial Unicode MS"/>
          <w:b/>
          <w:color w:val="FF0000"/>
        </w:rPr>
      </w:pPr>
    </w:p>
    <w:p w:rsidR="00B6108C" w:rsidRDefault="00B6108C" w:rsidP="001E15C3">
      <w:pPr>
        <w:rPr>
          <w:rFonts w:ascii="Arial Unicode MS" w:eastAsia="Arial Unicode MS" w:hAnsi="Arial Unicode MS" w:cs="Arial Unicode MS"/>
          <w:b/>
          <w:color w:val="FF0000"/>
        </w:rPr>
      </w:pPr>
      <w:r>
        <w:rPr>
          <w:rFonts w:ascii="Arial Unicode MS" w:eastAsia="Arial Unicode MS" w:hAnsi="Arial Unicode MS" w:cs="Arial Unicode MS"/>
          <w:b/>
          <w:color w:val="FF0000"/>
        </w:rPr>
        <w:t xml:space="preserve">REQ 1817943 </w:t>
      </w:r>
      <w:r w:rsidR="00F002D6">
        <w:rPr>
          <w:rFonts w:ascii="Arial Unicode MS" w:eastAsia="Arial Unicode MS" w:hAnsi="Arial Unicode MS" w:cs="Arial Unicode MS"/>
          <w:b/>
          <w:color w:val="FF0000"/>
        </w:rPr>
        <w:t xml:space="preserve">Microbiology </w:t>
      </w:r>
      <w:r w:rsidRPr="00B6108C">
        <w:rPr>
          <w:rFonts w:ascii="Arial Unicode MS" w:eastAsia="Arial Unicode MS" w:hAnsi="Arial Unicode MS" w:cs="Arial Unicode MS"/>
          <w:b/>
          <w:noProof/>
          <w:color w:val="FF0000"/>
          <w:lang w:val="en-US" w:eastAsia="en-US"/>
        </w:rPr>
        <w:drawing>
          <wp:inline distT="0" distB="0" distL="0" distR="0">
            <wp:extent cx="5798860" cy="63931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2732" cy="6397449"/>
                    </a:xfrm>
                    <a:prstGeom prst="rect">
                      <a:avLst/>
                    </a:prstGeom>
                    <a:noFill/>
                    <a:ln>
                      <a:noFill/>
                    </a:ln>
                  </pic:spPr>
                </pic:pic>
              </a:graphicData>
            </a:graphic>
          </wp:inline>
        </w:drawing>
      </w:r>
    </w:p>
    <w:p w:rsidR="003539CB" w:rsidRDefault="003539CB" w:rsidP="001E15C3">
      <w:pPr>
        <w:rPr>
          <w:rFonts w:ascii="Arial Unicode MS" w:eastAsia="Arial Unicode MS" w:hAnsi="Arial Unicode MS" w:cs="Arial Unicode MS"/>
          <w:b/>
          <w:color w:val="FF0000"/>
        </w:rPr>
      </w:pPr>
    </w:p>
    <w:p w:rsidR="003539CB" w:rsidRDefault="003539CB" w:rsidP="001E15C3">
      <w:pPr>
        <w:rPr>
          <w:rFonts w:ascii="Arial Unicode MS" w:eastAsia="Arial Unicode MS" w:hAnsi="Arial Unicode MS" w:cs="Arial Unicode MS"/>
          <w:b/>
          <w:color w:val="FF0000"/>
        </w:rPr>
      </w:pPr>
    </w:p>
    <w:p w:rsidR="003539CB" w:rsidRDefault="003539CB" w:rsidP="001E15C3">
      <w:pPr>
        <w:rPr>
          <w:rFonts w:ascii="Arial Unicode MS" w:eastAsia="Arial Unicode MS" w:hAnsi="Arial Unicode MS" w:cs="Arial Unicode MS"/>
          <w:b/>
          <w:color w:val="FF0000"/>
        </w:rPr>
      </w:pPr>
    </w:p>
    <w:p w:rsidR="003539CB" w:rsidRDefault="003539CB" w:rsidP="001E15C3">
      <w:pPr>
        <w:rPr>
          <w:rFonts w:ascii="Arial Unicode MS" w:eastAsia="Arial Unicode MS" w:hAnsi="Arial Unicode MS" w:cs="Arial Unicode MS"/>
          <w:b/>
          <w:color w:val="FF0000"/>
        </w:rPr>
      </w:pPr>
    </w:p>
    <w:p w:rsidR="00F002D6" w:rsidRDefault="00F002D6" w:rsidP="001E15C3">
      <w:pPr>
        <w:rPr>
          <w:rFonts w:ascii="Arial Unicode MS" w:eastAsia="Arial Unicode MS" w:hAnsi="Arial Unicode MS" w:cs="Arial Unicode MS"/>
          <w:b/>
          <w:color w:val="FF0000"/>
        </w:rPr>
      </w:pPr>
    </w:p>
    <w:p w:rsidR="00F002D6" w:rsidRDefault="00F002D6" w:rsidP="001E15C3">
      <w:pPr>
        <w:rPr>
          <w:rFonts w:ascii="Arial Unicode MS" w:eastAsia="Arial Unicode MS" w:hAnsi="Arial Unicode MS" w:cs="Arial Unicode MS"/>
          <w:b/>
          <w:color w:val="FF0000"/>
        </w:rPr>
      </w:pPr>
    </w:p>
    <w:p w:rsidR="003539CB" w:rsidRDefault="003539CB" w:rsidP="001E15C3">
      <w:pPr>
        <w:rPr>
          <w:rFonts w:ascii="Arial Unicode MS" w:eastAsia="Arial Unicode MS" w:hAnsi="Arial Unicode MS" w:cs="Arial Unicode MS"/>
          <w:b/>
          <w:color w:val="FF0000"/>
        </w:rPr>
      </w:pPr>
      <w:r>
        <w:rPr>
          <w:rFonts w:ascii="Arial Unicode MS" w:eastAsia="Arial Unicode MS" w:hAnsi="Arial Unicode MS" w:cs="Arial Unicode MS"/>
          <w:b/>
          <w:color w:val="FF0000"/>
        </w:rPr>
        <w:t>SCOPE OF WORK</w:t>
      </w:r>
      <w:proofErr w:type="gramStart"/>
      <w:r>
        <w:rPr>
          <w:rFonts w:ascii="Arial Unicode MS" w:eastAsia="Arial Unicode MS" w:hAnsi="Arial Unicode MS" w:cs="Arial Unicode MS"/>
          <w:b/>
          <w:color w:val="FF0000"/>
        </w:rPr>
        <w:t>:</w:t>
      </w:r>
      <w:r w:rsidR="00B8495F">
        <w:rPr>
          <w:rFonts w:ascii="Arial Unicode MS" w:eastAsia="Arial Unicode MS" w:hAnsi="Arial Unicode MS" w:cs="Arial Unicode MS"/>
          <w:b/>
          <w:color w:val="FF0000"/>
        </w:rPr>
        <w:t>REQ</w:t>
      </w:r>
      <w:proofErr w:type="gramEnd"/>
      <w:r w:rsidR="00B8495F">
        <w:rPr>
          <w:rFonts w:ascii="Arial Unicode MS" w:eastAsia="Arial Unicode MS" w:hAnsi="Arial Unicode MS" w:cs="Arial Unicode MS"/>
          <w:b/>
          <w:color w:val="FF0000"/>
        </w:rPr>
        <w:t xml:space="preserve"> 1277737</w:t>
      </w:r>
      <w:r>
        <w:rPr>
          <w:rFonts w:ascii="Arial Unicode MS" w:eastAsia="Arial Unicode MS" w:hAnsi="Arial Unicode MS" w:cs="Arial Unicode MS"/>
          <w:b/>
          <w:color w:val="FF0000"/>
        </w:rPr>
        <w:t xml:space="preserve"> Supply and deliver of Orthopaedic Office Chair for </w:t>
      </w:r>
      <w:proofErr w:type="spellStart"/>
      <w:r>
        <w:rPr>
          <w:rFonts w:ascii="Arial Unicode MS" w:eastAsia="Arial Unicode MS" w:hAnsi="Arial Unicode MS" w:cs="Arial Unicode MS"/>
          <w:b/>
          <w:color w:val="FF0000"/>
        </w:rPr>
        <w:t>Universitas</w:t>
      </w:r>
      <w:proofErr w:type="spellEnd"/>
      <w:r>
        <w:rPr>
          <w:rFonts w:ascii="Arial Unicode MS" w:eastAsia="Arial Unicode MS" w:hAnsi="Arial Unicode MS" w:cs="Arial Unicode MS"/>
          <w:b/>
          <w:color w:val="FF0000"/>
        </w:rPr>
        <w:t xml:space="preserve"> management </w:t>
      </w:r>
    </w:p>
    <w:p w:rsidR="00A06DF5" w:rsidRDefault="003539CB" w:rsidP="003539CB">
      <w:pPr>
        <w:pStyle w:val="NoSpacing"/>
        <w:rPr>
          <w:rFonts w:eastAsia="Arial Unicode MS"/>
        </w:rPr>
      </w:pPr>
      <w:r>
        <w:rPr>
          <w:rFonts w:eastAsia="Arial Unicode MS"/>
        </w:rPr>
        <w:t xml:space="preserve">NHLS </w:t>
      </w:r>
      <w:proofErr w:type="spellStart"/>
      <w:r>
        <w:rPr>
          <w:rFonts w:eastAsia="Arial Unicode MS"/>
        </w:rPr>
        <w:t>Universitas</w:t>
      </w:r>
      <w:proofErr w:type="spellEnd"/>
      <w:r>
        <w:rPr>
          <w:rFonts w:eastAsia="Arial Unicode MS"/>
        </w:rPr>
        <w:t xml:space="preserve"> Medical faculty building, 1st Floor, Block C Malherbe avenue Bloemfontein, contact P Letanta 0514050500</w:t>
      </w:r>
    </w:p>
    <w:p w:rsidR="00F85595" w:rsidRDefault="00F85595" w:rsidP="00F85595">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 xml:space="preserve">Specifications below </w:t>
      </w:r>
    </w:p>
    <w:p w:rsidR="00F85595" w:rsidRPr="00A06DF5" w:rsidRDefault="00F85595" w:rsidP="00F85595">
      <w:pPr>
        <w:pStyle w:val="ListParagraph"/>
        <w:numPr>
          <w:ilvl w:val="0"/>
          <w:numId w:val="42"/>
        </w:numPr>
        <w:rPr>
          <w:rFonts w:eastAsia="Arial Unicode MS"/>
        </w:rPr>
      </w:pPr>
      <w:r w:rsidRPr="00A06DF5">
        <w:rPr>
          <w:rFonts w:eastAsia="Arial Unicode MS"/>
        </w:rPr>
        <w:t>CSD in the RFQ date</w:t>
      </w:r>
    </w:p>
    <w:p w:rsidR="00F85595" w:rsidRDefault="00F85595" w:rsidP="00F85595">
      <w:pPr>
        <w:pStyle w:val="NoSpacing"/>
        <w:numPr>
          <w:ilvl w:val="0"/>
          <w:numId w:val="41"/>
        </w:numPr>
        <w:rPr>
          <w:rFonts w:eastAsia="Arial Unicode MS"/>
        </w:rPr>
      </w:pPr>
      <w:r>
        <w:rPr>
          <w:rFonts w:eastAsia="Arial Unicode MS"/>
        </w:rPr>
        <w:t>Must submit brochure and features of the item quoted</w:t>
      </w:r>
    </w:p>
    <w:p w:rsidR="00F85595" w:rsidRPr="00B8495F" w:rsidRDefault="00F85595" w:rsidP="00BA4941">
      <w:pPr>
        <w:pStyle w:val="NoSpacing"/>
        <w:numPr>
          <w:ilvl w:val="0"/>
          <w:numId w:val="41"/>
        </w:numPr>
        <w:rPr>
          <w:rFonts w:eastAsia="Arial Unicode MS"/>
        </w:rPr>
      </w:pPr>
      <w:r w:rsidRPr="00B8495F">
        <w:rPr>
          <w:rFonts w:eastAsia="Arial Unicode MS"/>
        </w:rPr>
        <w:t xml:space="preserve">Please refer to Local content which is mandatory </w:t>
      </w:r>
    </w:p>
    <w:p w:rsidR="00A06DF5" w:rsidRDefault="00A06DF5" w:rsidP="003539CB">
      <w:pPr>
        <w:pStyle w:val="NoSpacing"/>
        <w:rPr>
          <w:rFonts w:eastAsia="Arial Unicode MS"/>
        </w:rPr>
      </w:pPr>
    </w:p>
    <w:tbl>
      <w:tblPr>
        <w:tblStyle w:val="TableGrid"/>
        <w:tblW w:w="0" w:type="auto"/>
        <w:tblLook w:val="04A0" w:firstRow="1" w:lastRow="0" w:firstColumn="1" w:lastColumn="0" w:noHBand="0" w:noVBand="1"/>
      </w:tblPr>
      <w:tblGrid>
        <w:gridCol w:w="2584"/>
        <w:gridCol w:w="2271"/>
        <w:gridCol w:w="2160"/>
        <w:gridCol w:w="3323"/>
      </w:tblGrid>
      <w:tr w:rsidR="00A06DF5" w:rsidTr="00BA4941">
        <w:tc>
          <w:tcPr>
            <w:tcW w:w="2584" w:type="dxa"/>
          </w:tcPr>
          <w:p w:rsidR="00A06DF5" w:rsidRPr="0002026B" w:rsidRDefault="00A06DF5" w:rsidP="00BA4941">
            <w:pPr>
              <w:spacing w:after="0" w:line="240" w:lineRule="auto"/>
              <w:rPr>
                <w:rFonts w:ascii="Arial Unicode MS" w:eastAsia="Arial Unicode MS" w:hAnsi="Arial Unicode MS" w:cs="Arial Unicode MS"/>
                <w:b/>
                <w:color w:val="FF0000"/>
                <w:u w:val="single"/>
              </w:rPr>
            </w:pPr>
            <w:r>
              <w:rPr>
                <w:rFonts w:ascii="Arial Unicode MS" w:eastAsia="Arial Unicode MS" w:hAnsi="Arial Unicode MS" w:cs="Arial Unicode MS"/>
                <w:b/>
                <w:color w:val="FF0000"/>
                <w:u w:val="single"/>
              </w:rPr>
              <w:t>REQ 1277737</w:t>
            </w:r>
          </w:p>
        </w:tc>
        <w:tc>
          <w:tcPr>
            <w:tcW w:w="2271" w:type="dxa"/>
          </w:tcPr>
          <w:p w:rsidR="00A06DF5" w:rsidRDefault="00A06DF5" w:rsidP="00BA4941">
            <w:pPr>
              <w:spacing w:after="0" w:line="240" w:lineRule="auto"/>
              <w:rPr>
                <w:rFonts w:ascii="Arial Unicode MS" w:eastAsia="Arial Unicode MS" w:hAnsi="Arial Unicode MS" w:cs="Arial Unicode MS"/>
                <w:b/>
                <w:color w:val="FF0000"/>
              </w:rPr>
            </w:pPr>
            <w:proofErr w:type="spellStart"/>
            <w:r>
              <w:rPr>
                <w:rFonts w:ascii="Arial Unicode MS" w:eastAsia="Arial Unicode MS" w:hAnsi="Arial Unicode MS" w:cs="Arial Unicode MS"/>
                <w:b/>
                <w:color w:val="FF0000"/>
              </w:rPr>
              <w:t>Qauntity</w:t>
            </w:r>
            <w:proofErr w:type="spellEnd"/>
          </w:p>
        </w:tc>
        <w:tc>
          <w:tcPr>
            <w:tcW w:w="2160" w:type="dxa"/>
          </w:tcPr>
          <w:p w:rsidR="00A06DF5" w:rsidRDefault="00A06DF5"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PRICE</w:t>
            </w:r>
          </w:p>
        </w:tc>
        <w:tc>
          <w:tcPr>
            <w:tcW w:w="3323" w:type="dxa"/>
          </w:tcPr>
          <w:p w:rsidR="00A06DF5" w:rsidRDefault="00A06DF5"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 xml:space="preserve">Total price </w:t>
            </w:r>
            <w:proofErr w:type="spellStart"/>
            <w:r>
              <w:rPr>
                <w:rFonts w:ascii="Arial Unicode MS" w:eastAsia="Arial Unicode MS" w:hAnsi="Arial Unicode MS" w:cs="Arial Unicode MS"/>
                <w:b/>
                <w:color w:val="FF0000"/>
              </w:rPr>
              <w:t>excl</w:t>
            </w:r>
            <w:proofErr w:type="spellEnd"/>
            <w:r>
              <w:rPr>
                <w:rFonts w:ascii="Arial Unicode MS" w:eastAsia="Arial Unicode MS" w:hAnsi="Arial Unicode MS" w:cs="Arial Unicode MS"/>
                <w:b/>
                <w:color w:val="FF0000"/>
              </w:rPr>
              <w:t xml:space="preserve"> vat</w:t>
            </w:r>
          </w:p>
          <w:p w:rsidR="00A06DF5" w:rsidRDefault="00A06DF5" w:rsidP="00BA4941">
            <w:pPr>
              <w:spacing w:after="0" w:line="240" w:lineRule="auto"/>
              <w:rPr>
                <w:rFonts w:ascii="Arial Unicode MS" w:eastAsia="Arial Unicode MS" w:hAnsi="Arial Unicode MS" w:cs="Arial Unicode MS"/>
                <w:b/>
                <w:color w:val="FF0000"/>
              </w:rPr>
            </w:pPr>
          </w:p>
        </w:tc>
      </w:tr>
      <w:tr w:rsidR="00A06DF5" w:rsidTr="00BA4941">
        <w:tc>
          <w:tcPr>
            <w:tcW w:w="2584" w:type="dxa"/>
          </w:tcPr>
          <w:p w:rsidR="00A06DF5" w:rsidRPr="0002026B" w:rsidRDefault="00B8495F" w:rsidP="00BA4941">
            <w:pPr>
              <w:spacing w:after="0" w:line="240" w:lineRule="auto"/>
              <w:rPr>
                <w:rFonts w:asciiTheme="minorHAnsi" w:eastAsia="Arial Unicode MS" w:hAnsiTheme="minorHAnsi" w:cs="Arial Unicode MS"/>
                <w:b/>
                <w:color w:val="FF0000"/>
              </w:rPr>
            </w:pPr>
            <w:r>
              <w:rPr>
                <w:rFonts w:asciiTheme="minorHAnsi" w:eastAsia="Arial Unicode MS" w:hAnsiTheme="minorHAnsi" w:cs="Arial Unicode MS"/>
                <w:b/>
                <w:color w:val="FF0000"/>
              </w:rPr>
              <w:t>OTHOPAEDIC OFFICE CHAIR</w:t>
            </w:r>
          </w:p>
        </w:tc>
        <w:tc>
          <w:tcPr>
            <w:tcW w:w="2271" w:type="dxa"/>
          </w:tcPr>
          <w:p w:rsidR="00A06DF5" w:rsidRDefault="00A06DF5"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3</w:t>
            </w:r>
          </w:p>
        </w:tc>
        <w:tc>
          <w:tcPr>
            <w:tcW w:w="2160" w:type="dxa"/>
          </w:tcPr>
          <w:p w:rsidR="00A06DF5" w:rsidRDefault="00A06DF5" w:rsidP="00BA4941">
            <w:pPr>
              <w:spacing w:after="0" w:line="240" w:lineRule="auto"/>
              <w:rPr>
                <w:rFonts w:ascii="Arial Unicode MS" w:eastAsia="Arial Unicode MS" w:hAnsi="Arial Unicode MS" w:cs="Arial Unicode MS"/>
                <w:b/>
                <w:color w:val="FF0000"/>
              </w:rPr>
            </w:pPr>
          </w:p>
        </w:tc>
        <w:tc>
          <w:tcPr>
            <w:tcW w:w="3323" w:type="dxa"/>
          </w:tcPr>
          <w:p w:rsidR="00A06DF5" w:rsidRDefault="00A06DF5" w:rsidP="00BA4941">
            <w:pPr>
              <w:spacing w:after="0" w:line="240" w:lineRule="auto"/>
              <w:rPr>
                <w:rFonts w:ascii="Arial Unicode MS" w:eastAsia="Arial Unicode MS" w:hAnsi="Arial Unicode MS" w:cs="Arial Unicode MS"/>
                <w:b/>
                <w:color w:val="FF0000"/>
              </w:rPr>
            </w:pPr>
          </w:p>
        </w:tc>
      </w:tr>
    </w:tbl>
    <w:p w:rsidR="00A06DF5" w:rsidRDefault="00A06DF5" w:rsidP="003539CB">
      <w:pPr>
        <w:pStyle w:val="NoSpacing"/>
        <w:rPr>
          <w:rFonts w:eastAsia="Arial Unicode MS"/>
        </w:rPr>
      </w:pPr>
    </w:p>
    <w:p w:rsidR="003539CB" w:rsidRDefault="003539CB" w:rsidP="001E15C3">
      <w:pPr>
        <w:rPr>
          <w:rFonts w:ascii="Arial Unicode MS" w:eastAsia="Arial Unicode MS" w:hAnsi="Arial Unicode MS" w:cs="Arial Unicode MS"/>
          <w:b/>
          <w:color w:val="FF0000"/>
        </w:rPr>
      </w:pPr>
      <w:r w:rsidRPr="003539CB">
        <w:rPr>
          <w:rFonts w:ascii="Arial Unicode MS" w:eastAsia="Arial Unicode MS" w:hAnsi="Arial Unicode MS" w:cs="Arial Unicode MS"/>
          <w:b/>
          <w:noProof/>
          <w:color w:val="FF0000"/>
          <w:lang w:val="en-US" w:eastAsia="en-US"/>
        </w:rPr>
        <w:drawing>
          <wp:inline distT="0" distB="0" distL="0" distR="0">
            <wp:extent cx="5638800" cy="5737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800" cy="5737860"/>
                    </a:xfrm>
                    <a:prstGeom prst="rect">
                      <a:avLst/>
                    </a:prstGeom>
                    <a:noFill/>
                    <a:ln>
                      <a:noFill/>
                    </a:ln>
                  </pic:spPr>
                </pic:pic>
              </a:graphicData>
            </a:graphic>
          </wp:inline>
        </w:drawing>
      </w:r>
    </w:p>
    <w:p w:rsidR="00065E8B" w:rsidRDefault="00065E8B" w:rsidP="00065E8B">
      <w:pPr>
        <w:pStyle w:val="NoSpacing"/>
        <w:rPr>
          <w:rFonts w:eastAsia="Arial Unicode MS"/>
          <w:color w:val="FF0000"/>
        </w:rPr>
      </w:pPr>
      <w:r>
        <w:rPr>
          <w:rFonts w:eastAsia="Arial Unicode MS"/>
        </w:rPr>
        <w:lastRenderedPageBreak/>
        <w:t xml:space="preserve">SCOPE OF WORK: </w:t>
      </w:r>
      <w:r>
        <w:rPr>
          <w:rFonts w:eastAsia="Arial Unicode MS"/>
          <w:color w:val="FF0000"/>
        </w:rPr>
        <w:t xml:space="preserve">REQ 649518 Supply and </w:t>
      </w:r>
      <w:proofErr w:type="gramStart"/>
      <w:r>
        <w:rPr>
          <w:rFonts w:eastAsia="Arial Unicode MS"/>
          <w:color w:val="FF0000"/>
        </w:rPr>
        <w:t xml:space="preserve">deliver </w:t>
      </w:r>
      <w:r w:rsidRPr="00B8495F">
        <w:rPr>
          <w:rFonts w:eastAsia="Arial Unicode MS"/>
          <w:color w:val="FF0000"/>
        </w:rPr>
        <w:t xml:space="preserve"> </w:t>
      </w:r>
      <w:proofErr w:type="spellStart"/>
      <w:r w:rsidRPr="00B8495F">
        <w:rPr>
          <w:rFonts w:eastAsia="Arial Unicode MS"/>
          <w:color w:val="FF0000"/>
        </w:rPr>
        <w:t>Ergonom</w:t>
      </w:r>
      <w:r>
        <w:rPr>
          <w:rFonts w:eastAsia="Arial Unicode MS"/>
          <w:color w:val="FF0000"/>
        </w:rPr>
        <w:t>ical</w:t>
      </w:r>
      <w:proofErr w:type="spellEnd"/>
      <w:proofErr w:type="gramEnd"/>
      <w:r>
        <w:rPr>
          <w:rFonts w:eastAsia="Arial Unicode MS"/>
          <w:color w:val="FF0000"/>
        </w:rPr>
        <w:t xml:space="preserve">  Chairs </w:t>
      </w:r>
    </w:p>
    <w:p w:rsidR="00065E8B" w:rsidRPr="00B8495F" w:rsidRDefault="00065E8B" w:rsidP="00065E8B">
      <w:pPr>
        <w:pStyle w:val="NoSpacing"/>
        <w:rPr>
          <w:rFonts w:eastAsia="Arial Unicode MS"/>
          <w:color w:val="FF0000"/>
        </w:rPr>
      </w:pPr>
      <w:r>
        <w:rPr>
          <w:rFonts w:eastAsia="Arial Unicode MS"/>
          <w:color w:val="FF0000"/>
        </w:rPr>
        <w:t xml:space="preserve"> </w:t>
      </w:r>
      <w:proofErr w:type="spellStart"/>
      <w:r>
        <w:rPr>
          <w:rFonts w:eastAsia="Arial Unicode MS"/>
          <w:color w:val="FF0000"/>
        </w:rPr>
        <w:t>Delivery</w:t>
      </w:r>
      <w:proofErr w:type="gramStart"/>
      <w:r>
        <w:rPr>
          <w:rFonts w:eastAsia="Arial Unicode MS"/>
          <w:color w:val="FF0000"/>
        </w:rPr>
        <w:t>:NHLS</w:t>
      </w:r>
      <w:proofErr w:type="spellEnd"/>
      <w:proofErr w:type="gramEnd"/>
      <w:r>
        <w:rPr>
          <w:rFonts w:eastAsia="Arial Unicode MS"/>
          <w:color w:val="FF0000"/>
        </w:rPr>
        <w:t xml:space="preserve"> Lab Support  department. Medical Faculty Building 1</w:t>
      </w:r>
      <w:r w:rsidRPr="00065E8B">
        <w:rPr>
          <w:rFonts w:eastAsia="Arial Unicode MS"/>
          <w:color w:val="FF0000"/>
          <w:vertAlign w:val="superscript"/>
        </w:rPr>
        <w:t>st</w:t>
      </w:r>
      <w:r>
        <w:rPr>
          <w:rFonts w:eastAsia="Arial Unicode MS"/>
          <w:color w:val="FF0000"/>
        </w:rPr>
        <w:t xml:space="preserve"> floor Block c Malherbe avenue Bloemfontein contact Mamokete 0514052552</w:t>
      </w:r>
    </w:p>
    <w:p w:rsidR="00065E8B" w:rsidRPr="00FE4392" w:rsidRDefault="00065E8B" w:rsidP="00065E8B">
      <w:pPr>
        <w:spacing w:after="0" w:line="240" w:lineRule="auto"/>
        <w:rPr>
          <w:rFonts w:ascii="Arial Unicode MS" w:eastAsia="Arial Unicode MS" w:hAnsi="Arial Unicode MS" w:cs="Arial Unicode MS"/>
          <w:b/>
          <w:color w:val="FF0000"/>
        </w:rPr>
      </w:pPr>
      <w:r w:rsidRPr="00FE4392">
        <w:rPr>
          <w:rFonts w:ascii="Arial Unicode MS" w:eastAsia="Arial Unicode MS" w:hAnsi="Arial Unicode MS" w:cs="Arial Unicode MS"/>
          <w:b/>
          <w:color w:val="FF0000"/>
        </w:rPr>
        <w:t xml:space="preserve">Specifications below </w:t>
      </w:r>
    </w:p>
    <w:p w:rsidR="00065E8B" w:rsidRPr="00FE4392" w:rsidRDefault="00065E8B" w:rsidP="00065E8B">
      <w:pPr>
        <w:numPr>
          <w:ilvl w:val="0"/>
          <w:numId w:val="42"/>
        </w:numPr>
        <w:spacing w:after="0" w:line="240" w:lineRule="auto"/>
        <w:rPr>
          <w:rFonts w:ascii="Times New Roman" w:eastAsia="Arial Unicode MS" w:hAnsi="Times New Roman"/>
          <w:sz w:val="24"/>
          <w:szCs w:val="24"/>
          <w:lang w:val="x-none" w:eastAsia="en-ZA"/>
        </w:rPr>
      </w:pPr>
      <w:r w:rsidRPr="00FE4392">
        <w:rPr>
          <w:rFonts w:ascii="Times New Roman" w:eastAsia="Arial Unicode MS" w:hAnsi="Times New Roman"/>
          <w:sz w:val="24"/>
          <w:szCs w:val="24"/>
          <w:lang w:val="x-none" w:eastAsia="en-ZA"/>
        </w:rPr>
        <w:t>CSD in the RFQ date</w:t>
      </w:r>
    </w:p>
    <w:p w:rsidR="00065E8B" w:rsidRPr="00FE4392" w:rsidRDefault="00065E8B" w:rsidP="00065E8B">
      <w:pPr>
        <w:numPr>
          <w:ilvl w:val="0"/>
          <w:numId w:val="41"/>
        </w:numPr>
        <w:spacing w:after="0" w:line="240" w:lineRule="auto"/>
        <w:rPr>
          <w:rFonts w:ascii="Times New Roman" w:eastAsia="Arial Unicode MS" w:hAnsi="Times New Roman"/>
          <w:sz w:val="24"/>
          <w:szCs w:val="24"/>
          <w:lang w:val="en-ZA" w:eastAsia="en-US"/>
        </w:rPr>
      </w:pPr>
      <w:r w:rsidRPr="00FE4392">
        <w:rPr>
          <w:rFonts w:ascii="Times New Roman" w:eastAsia="Arial Unicode MS" w:hAnsi="Times New Roman"/>
          <w:sz w:val="24"/>
          <w:szCs w:val="24"/>
          <w:lang w:val="en-ZA" w:eastAsia="en-US"/>
        </w:rPr>
        <w:t>Must submit brochure and features of the item quoted</w:t>
      </w:r>
    </w:p>
    <w:p w:rsidR="00065E8B" w:rsidRDefault="00065E8B" w:rsidP="00065E8B">
      <w:pPr>
        <w:pStyle w:val="NoSpacing"/>
        <w:numPr>
          <w:ilvl w:val="0"/>
          <w:numId w:val="41"/>
        </w:numPr>
        <w:rPr>
          <w:rFonts w:eastAsia="Arial Unicode MS"/>
        </w:rPr>
      </w:pPr>
      <w:r w:rsidRPr="00FE4392">
        <w:rPr>
          <w:rFonts w:ascii="Calibri" w:eastAsia="Arial Unicode MS" w:hAnsi="Calibri"/>
          <w:sz w:val="22"/>
          <w:szCs w:val="22"/>
          <w:lang w:val="en-GB" w:eastAsia="en-GB"/>
        </w:rPr>
        <w:t>Please refer to Local con</w:t>
      </w:r>
      <w:r>
        <w:rPr>
          <w:rFonts w:ascii="Calibri" w:eastAsia="Arial Unicode MS" w:hAnsi="Calibri"/>
          <w:sz w:val="22"/>
          <w:szCs w:val="22"/>
          <w:lang w:val="en-GB" w:eastAsia="en-GB"/>
        </w:rPr>
        <w:t xml:space="preserve">tent which is mandatory </w:t>
      </w:r>
    </w:p>
    <w:p w:rsidR="00065E8B" w:rsidRDefault="00065E8B" w:rsidP="00065E8B">
      <w:pPr>
        <w:pStyle w:val="NoSpacing"/>
        <w:numPr>
          <w:ilvl w:val="0"/>
          <w:numId w:val="41"/>
        </w:numPr>
        <w:rPr>
          <w:rFonts w:eastAsia="Arial Unicode MS"/>
        </w:rPr>
      </w:pPr>
    </w:p>
    <w:tbl>
      <w:tblPr>
        <w:tblStyle w:val="TableGrid"/>
        <w:tblW w:w="0" w:type="auto"/>
        <w:tblLook w:val="04A0" w:firstRow="1" w:lastRow="0" w:firstColumn="1" w:lastColumn="0" w:noHBand="0" w:noVBand="1"/>
      </w:tblPr>
      <w:tblGrid>
        <w:gridCol w:w="2584"/>
        <w:gridCol w:w="2271"/>
        <w:gridCol w:w="2160"/>
        <w:gridCol w:w="3323"/>
      </w:tblGrid>
      <w:tr w:rsidR="00065E8B" w:rsidTr="00C346B7">
        <w:tc>
          <w:tcPr>
            <w:tcW w:w="2584" w:type="dxa"/>
          </w:tcPr>
          <w:p w:rsidR="00065E8B" w:rsidRPr="0002026B" w:rsidRDefault="00065E8B" w:rsidP="00C346B7">
            <w:pPr>
              <w:spacing w:after="0" w:line="240" w:lineRule="auto"/>
              <w:rPr>
                <w:rFonts w:ascii="Arial Unicode MS" w:eastAsia="Arial Unicode MS" w:hAnsi="Arial Unicode MS" w:cs="Arial Unicode MS"/>
                <w:b/>
                <w:color w:val="FF0000"/>
                <w:u w:val="single"/>
              </w:rPr>
            </w:pPr>
            <w:r>
              <w:rPr>
                <w:rFonts w:ascii="Arial Unicode MS" w:eastAsia="Arial Unicode MS" w:hAnsi="Arial Unicode MS" w:cs="Arial Unicode MS"/>
                <w:b/>
                <w:color w:val="FF0000"/>
                <w:u w:val="single"/>
              </w:rPr>
              <w:t>REQ 649518</w:t>
            </w:r>
          </w:p>
        </w:tc>
        <w:tc>
          <w:tcPr>
            <w:tcW w:w="2271" w:type="dxa"/>
          </w:tcPr>
          <w:p w:rsidR="00065E8B" w:rsidRDefault="00065E8B" w:rsidP="00C346B7">
            <w:pPr>
              <w:spacing w:after="0" w:line="240" w:lineRule="auto"/>
              <w:rPr>
                <w:rFonts w:ascii="Arial Unicode MS" w:eastAsia="Arial Unicode MS" w:hAnsi="Arial Unicode MS" w:cs="Arial Unicode MS"/>
                <w:b/>
                <w:color w:val="FF0000"/>
              </w:rPr>
            </w:pPr>
            <w:proofErr w:type="spellStart"/>
            <w:r>
              <w:rPr>
                <w:rFonts w:ascii="Arial Unicode MS" w:eastAsia="Arial Unicode MS" w:hAnsi="Arial Unicode MS" w:cs="Arial Unicode MS"/>
                <w:b/>
                <w:color w:val="FF0000"/>
              </w:rPr>
              <w:t>Qauntity</w:t>
            </w:r>
            <w:proofErr w:type="spellEnd"/>
          </w:p>
        </w:tc>
        <w:tc>
          <w:tcPr>
            <w:tcW w:w="2160" w:type="dxa"/>
          </w:tcPr>
          <w:p w:rsidR="00065E8B" w:rsidRDefault="00065E8B" w:rsidP="00C346B7">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PRICE</w:t>
            </w:r>
          </w:p>
        </w:tc>
        <w:tc>
          <w:tcPr>
            <w:tcW w:w="3323" w:type="dxa"/>
          </w:tcPr>
          <w:p w:rsidR="00065E8B" w:rsidRDefault="00065E8B" w:rsidP="00C346B7">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 xml:space="preserve">Total price </w:t>
            </w:r>
            <w:proofErr w:type="spellStart"/>
            <w:r>
              <w:rPr>
                <w:rFonts w:ascii="Arial Unicode MS" w:eastAsia="Arial Unicode MS" w:hAnsi="Arial Unicode MS" w:cs="Arial Unicode MS"/>
                <w:b/>
                <w:color w:val="FF0000"/>
              </w:rPr>
              <w:t>excl</w:t>
            </w:r>
            <w:proofErr w:type="spellEnd"/>
            <w:r>
              <w:rPr>
                <w:rFonts w:ascii="Arial Unicode MS" w:eastAsia="Arial Unicode MS" w:hAnsi="Arial Unicode MS" w:cs="Arial Unicode MS"/>
                <w:b/>
                <w:color w:val="FF0000"/>
              </w:rPr>
              <w:t xml:space="preserve"> vat</w:t>
            </w:r>
          </w:p>
          <w:p w:rsidR="00065E8B" w:rsidRDefault="00065E8B" w:rsidP="00C346B7">
            <w:pPr>
              <w:spacing w:after="0" w:line="240" w:lineRule="auto"/>
              <w:rPr>
                <w:rFonts w:ascii="Arial Unicode MS" w:eastAsia="Arial Unicode MS" w:hAnsi="Arial Unicode MS" w:cs="Arial Unicode MS"/>
                <w:b/>
                <w:color w:val="FF0000"/>
              </w:rPr>
            </w:pPr>
          </w:p>
        </w:tc>
      </w:tr>
      <w:tr w:rsidR="00065E8B" w:rsidTr="00C346B7">
        <w:tc>
          <w:tcPr>
            <w:tcW w:w="2584" w:type="dxa"/>
          </w:tcPr>
          <w:p w:rsidR="00065E8B" w:rsidRPr="0002026B" w:rsidRDefault="00065E8B" w:rsidP="00C346B7">
            <w:pPr>
              <w:spacing w:after="0" w:line="240" w:lineRule="auto"/>
              <w:rPr>
                <w:rFonts w:asciiTheme="minorHAnsi" w:eastAsia="Arial Unicode MS" w:hAnsiTheme="minorHAnsi" w:cs="Arial Unicode MS"/>
                <w:b/>
                <w:color w:val="FF0000"/>
              </w:rPr>
            </w:pPr>
            <w:proofErr w:type="spellStart"/>
            <w:r>
              <w:rPr>
                <w:rFonts w:asciiTheme="minorHAnsi" w:eastAsia="Arial Unicode MS" w:hAnsiTheme="minorHAnsi" w:cs="Arial Unicode MS"/>
                <w:b/>
                <w:color w:val="FF0000"/>
              </w:rPr>
              <w:t>Ergonomical</w:t>
            </w:r>
            <w:proofErr w:type="spellEnd"/>
            <w:r>
              <w:rPr>
                <w:rFonts w:asciiTheme="minorHAnsi" w:eastAsia="Arial Unicode MS" w:hAnsiTheme="minorHAnsi" w:cs="Arial Unicode MS"/>
                <w:b/>
                <w:color w:val="FF0000"/>
              </w:rPr>
              <w:t xml:space="preserve"> chairs </w:t>
            </w:r>
          </w:p>
        </w:tc>
        <w:tc>
          <w:tcPr>
            <w:tcW w:w="2271" w:type="dxa"/>
          </w:tcPr>
          <w:p w:rsidR="00065E8B" w:rsidRDefault="00065E8B" w:rsidP="00C346B7">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6</w:t>
            </w:r>
          </w:p>
        </w:tc>
        <w:tc>
          <w:tcPr>
            <w:tcW w:w="2160" w:type="dxa"/>
          </w:tcPr>
          <w:p w:rsidR="00065E8B" w:rsidRDefault="00065E8B" w:rsidP="00C346B7">
            <w:pPr>
              <w:spacing w:after="0" w:line="240" w:lineRule="auto"/>
              <w:rPr>
                <w:rFonts w:ascii="Arial Unicode MS" w:eastAsia="Arial Unicode MS" w:hAnsi="Arial Unicode MS" w:cs="Arial Unicode MS"/>
                <w:b/>
                <w:color w:val="FF0000"/>
              </w:rPr>
            </w:pPr>
          </w:p>
        </w:tc>
        <w:tc>
          <w:tcPr>
            <w:tcW w:w="3323" w:type="dxa"/>
          </w:tcPr>
          <w:p w:rsidR="00065E8B" w:rsidRDefault="00065E8B" w:rsidP="00C346B7">
            <w:pPr>
              <w:spacing w:after="0" w:line="240" w:lineRule="auto"/>
              <w:rPr>
                <w:rFonts w:ascii="Arial Unicode MS" w:eastAsia="Arial Unicode MS" w:hAnsi="Arial Unicode MS" w:cs="Arial Unicode MS"/>
                <w:b/>
                <w:color w:val="FF0000"/>
              </w:rPr>
            </w:pPr>
          </w:p>
        </w:tc>
      </w:tr>
    </w:tbl>
    <w:p w:rsidR="00065E8B" w:rsidRDefault="00065E8B" w:rsidP="001E15C3">
      <w:pPr>
        <w:rPr>
          <w:rFonts w:ascii="Arial Unicode MS" w:eastAsia="Arial Unicode MS" w:hAnsi="Arial Unicode MS" w:cs="Arial Unicode MS"/>
          <w:b/>
          <w:color w:val="FF0000"/>
        </w:rPr>
      </w:pPr>
      <w:r w:rsidRPr="00065E8B">
        <w:rPr>
          <w:rFonts w:ascii="Arial Unicode MS" w:eastAsia="Arial Unicode MS" w:hAnsi="Arial Unicode MS" w:cs="Arial Unicode MS"/>
          <w:b/>
          <w:noProof/>
          <w:color w:val="FF0000"/>
          <w:lang w:val="en-US" w:eastAsia="en-US"/>
        </w:rPr>
        <w:drawing>
          <wp:inline distT="0" distB="0" distL="0" distR="0" wp14:anchorId="0E8E9B73" wp14:editId="0FEE3CAF">
            <wp:extent cx="5204460" cy="5753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4460" cy="5753100"/>
                    </a:xfrm>
                    <a:prstGeom prst="rect">
                      <a:avLst/>
                    </a:prstGeom>
                    <a:noFill/>
                    <a:ln>
                      <a:noFill/>
                    </a:ln>
                  </pic:spPr>
                </pic:pic>
              </a:graphicData>
            </a:graphic>
          </wp:inline>
        </w:drawing>
      </w:r>
    </w:p>
    <w:p w:rsidR="00065E8B" w:rsidRDefault="00065E8B" w:rsidP="001E15C3">
      <w:pPr>
        <w:rPr>
          <w:rFonts w:ascii="Arial Unicode MS" w:eastAsia="Arial Unicode MS" w:hAnsi="Arial Unicode MS" w:cs="Arial Unicode MS"/>
          <w:b/>
          <w:color w:val="FF0000"/>
        </w:rPr>
      </w:pPr>
    </w:p>
    <w:p w:rsidR="00065E8B" w:rsidRDefault="00065E8B" w:rsidP="001E15C3">
      <w:pPr>
        <w:rPr>
          <w:rFonts w:ascii="Arial Unicode MS" w:eastAsia="Arial Unicode MS" w:hAnsi="Arial Unicode MS" w:cs="Arial Unicode MS"/>
          <w:b/>
          <w:color w:val="FF0000"/>
        </w:rPr>
      </w:pPr>
    </w:p>
    <w:p w:rsidR="00065E8B" w:rsidRDefault="00065E8B" w:rsidP="001E15C3">
      <w:pPr>
        <w:rPr>
          <w:rFonts w:ascii="Arial Unicode MS" w:eastAsia="Arial Unicode MS" w:hAnsi="Arial Unicode MS" w:cs="Arial Unicode MS"/>
          <w:b/>
          <w:color w:val="FF0000"/>
        </w:rPr>
      </w:pPr>
    </w:p>
    <w:p w:rsidR="00A06DF5" w:rsidRPr="00B8495F" w:rsidRDefault="00A06DF5" w:rsidP="00A06DF5">
      <w:pPr>
        <w:rPr>
          <w:rStyle w:val="NoSpacingChar"/>
          <w:rFonts w:eastAsia="Arial Unicode MS"/>
        </w:rPr>
      </w:pPr>
      <w:r>
        <w:rPr>
          <w:rFonts w:ascii="Arial Unicode MS" w:eastAsia="Arial Unicode MS" w:hAnsi="Arial Unicode MS" w:cs="Arial Unicode MS"/>
          <w:b/>
          <w:color w:val="FF0000"/>
        </w:rPr>
        <w:lastRenderedPageBreak/>
        <w:t xml:space="preserve"> SCOPE OF WORK: REQ 653556 Supply and d</w:t>
      </w:r>
      <w:r w:rsidR="00B8495F">
        <w:rPr>
          <w:rFonts w:ascii="Arial Unicode MS" w:eastAsia="Arial Unicode MS" w:hAnsi="Arial Unicode MS" w:cs="Arial Unicode MS"/>
          <w:b/>
          <w:color w:val="FF0000"/>
        </w:rPr>
        <w:t xml:space="preserve">eliver </w:t>
      </w:r>
      <w:proofErr w:type="spellStart"/>
      <w:r w:rsidR="00B8495F">
        <w:rPr>
          <w:rFonts w:ascii="Arial Unicode MS" w:eastAsia="Arial Unicode MS" w:hAnsi="Arial Unicode MS" w:cs="Arial Unicode MS"/>
          <w:b/>
          <w:color w:val="FF0000"/>
        </w:rPr>
        <w:t>Ergonomical</w:t>
      </w:r>
      <w:proofErr w:type="spellEnd"/>
      <w:r w:rsidR="00B8495F">
        <w:rPr>
          <w:rFonts w:ascii="Arial Unicode MS" w:eastAsia="Arial Unicode MS" w:hAnsi="Arial Unicode MS" w:cs="Arial Unicode MS"/>
          <w:b/>
          <w:color w:val="FF0000"/>
        </w:rPr>
        <w:t xml:space="preserve"> sitting height chair on wheels for</w:t>
      </w:r>
      <w:r w:rsidR="00F002D6">
        <w:rPr>
          <w:rFonts w:ascii="Arial Unicode MS" w:eastAsia="Arial Unicode MS" w:hAnsi="Arial Unicode MS" w:cs="Arial Unicode MS"/>
          <w:b/>
          <w:color w:val="FF0000"/>
        </w:rPr>
        <w:t xml:space="preserve"> </w:t>
      </w:r>
      <w:proofErr w:type="spellStart"/>
      <w:r w:rsidR="00F002D6" w:rsidRPr="00B8495F">
        <w:rPr>
          <w:rStyle w:val="NoSpacingChar"/>
          <w:rFonts w:eastAsia="Arial Unicode MS"/>
        </w:rPr>
        <w:t>Uni</w:t>
      </w:r>
      <w:r w:rsidRPr="00B8495F">
        <w:rPr>
          <w:rStyle w:val="NoSpacingChar"/>
          <w:rFonts w:eastAsia="Arial Unicode MS"/>
        </w:rPr>
        <w:t>versitas</w:t>
      </w:r>
      <w:proofErr w:type="spellEnd"/>
      <w:r w:rsidRPr="00B8495F">
        <w:rPr>
          <w:rStyle w:val="NoSpacingChar"/>
          <w:rFonts w:eastAsia="Arial Unicode MS"/>
        </w:rPr>
        <w:t xml:space="preserve"> Asset store, </w:t>
      </w:r>
      <w:proofErr w:type="spellStart"/>
      <w:r w:rsidRPr="00B8495F">
        <w:rPr>
          <w:rStyle w:val="NoSpacingChar"/>
          <w:rFonts w:eastAsia="Arial Unicode MS"/>
        </w:rPr>
        <w:t>Delivery:NHLS</w:t>
      </w:r>
      <w:proofErr w:type="spellEnd"/>
      <w:r w:rsidRPr="00B8495F">
        <w:rPr>
          <w:rStyle w:val="NoSpacingChar"/>
          <w:rFonts w:eastAsia="Arial Unicode MS"/>
        </w:rPr>
        <w:t xml:space="preserve"> </w:t>
      </w:r>
      <w:proofErr w:type="spellStart"/>
      <w:r w:rsidRPr="00B8495F">
        <w:rPr>
          <w:rStyle w:val="NoSpacingChar"/>
          <w:rFonts w:eastAsia="Arial Unicode MS"/>
        </w:rPr>
        <w:t>Universitas</w:t>
      </w:r>
      <w:proofErr w:type="spellEnd"/>
      <w:r w:rsidRPr="00B8495F">
        <w:rPr>
          <w:rStyle w:val="NoSpacingChar"/>
          <w:rFonts w:eastAsia="Arial Unicode MS"/>
        </w:rPr>
        <w:t xml:space="preserve"> asset store, Medical Faculty Building, Lower Ground floor Block C Malherbe avenue Bloemfontein. Contact P Letanta 0514050500</w:t>
      </w:r>
    </w:p>
    <w:p w:rsidR="00FE4392" w:rsidRDefault="00FE4392" w:rsidP="00FE4392">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 xml:space="preserve">Specifications below </w:t>
      </w:r>
    </w:p>
    <w:p w:rsidR="00FE4392" w:rsidRPr="00A06DF5" w:rsidRDefault="00FE4392" w:rsidP="00FE4392">
      <w:pPr>
        <w:pStyle w:val="ListParagraph"/>
        <w:numPr>
          <w:ilvl w:val="0"/>
          <w:numId w:val="42"/>
        </w:numPr>
        <w:rPr>
          <w:rFonts w:eastAsia="Arial Unicode MS"/>
        </w:rPr>
      </w:pPr>
      <w:r w:rsidRPr="00A06DF5">
        <w:rPr>
          <w:rFonts w:eastAsia="Arial Unicode MS"/>
        </w:rPr>
        <w:t>CSD in the RFQ date</w:t>
      </w:r>
    </w:p>
    <w:p w:rsidR="00FE4392" w:rsidRDefault="00FE4392" w:rsidP="00FE4392">
      <w:pPr>
        <w:pStyle w:val="NoSpacing"/>
        <w:numPr>
          <w:ilvl w:val="0"/>
          <w:numId w:val="41"/>
        </w:numPr>
        <w:rPr>
          <w:rFonts w:eastAsia="Arial Unicode MS"/>
        </w:rPr>
      </w:pPr>
      <w:r>
        <w:rPr>
          <w:rFonts w:eastAsia="Arial Unicode MS"/>
        </w:rPr>
        <w:t>Must submit brochure and features of the item quoted</w:t>
      </w:r>
    </w:p>
    <w:p w:rsidR="00FE4392" w:rsidRPr="00FE4392" w:rsidRDefault="00FE4392" w:rsidP="00FE4392">
      <w:pPr>
        <w:pStyle w:val="ListParagraph"/>
        <w:numPr>
          <w:ilvl w:val="0"/>
          <w:numId w:val="41"/>
        </w:numPr>
        <w:rPr>
          <w:rFonts w:eastAsia="Arial Unicode MS"/>
        </w:rPr>
      </w:pPr>
      <w:r w:rsidRPr="00FE4392">
        <w:rPr>
          <w:rFonts w:eastAsia="Arial Unicode MS"/>
        </w:rPr>
        <w:t>Please refer to Local con</w:t>
      </w:r>
      <w:r w:rsidR="00F85595">
        <w:rPr>
          <w:rFonts w:eastAsia="Arial Unicode MS"/>
        </w:rPr>
        <w:t xml:space="preserve">tent mandatory </w:t>
      </w:r>
    </w:p>
    <w:tbl>
      <w:tblPr>
        <w:tblStyle w:val="TableGrid"/>
        <w:tblW w:w="0" w:type="auto"/>
        <w:tblLook w:val="04A0" w:firstRow="1" w:lastRow="0" w:firstColumn="1" w:lastColumn="0" w:noHBand="0" w:noVBand="1"/>
      </w:tblPr>
      <w:tblGrid>
        <w:gridCol w:w="2584"/>
        <w:gridCol w:w="2271"/>
        <w:gridCol w:w="2160"/>
        <w:gridCol w:w="3323"/>
      </w:tblGrid>
      <w:tr w:rsidR="00A06DF5" w:rsidTr="00BA4941">
        <w:tc>
          <w:tcPr>
            <w:tcW w:w="2584" w:type="dxa"/>
          </w:tcPr>
          <w:p w:rsidR="00A06DF5" w:rsidRPr="0002026B" w:rsidRDefault="00A06DF5" w:rsidP="00BA4941">
            <w:pPr>
              <w:spacing w:after="0" w:line="240" w:lineRule="auto"/>
              <w:rPr>
                <w:rFonts w:ascii="Arial Unicode MS" w:eastAsia="Arial Unicode MS" w:hAnsi="Arial Unicode MS" w:cs="Arial Unicode MS"/>
                <w:b/>
                <w:color w:val="FF0000"/>
                <w:u w:val="single"/>
              </w:rPr>
            </w:pPr>
            <w:r>
              <w:rPr>
                <w:rFonts w:ascii="Arial Unicode MS" w:eastAsia="Arial Unicode MS" w:hAnsi="Arial Unicode MS" w:cs="Arial Unicode MS"/>
                <w:b/>
                <w:color w:val="FF0000"/>
                <w:u w:val="single"/>
              </w:rPr>
              <w:t xml:space="preserve">REQ 653556 </w:t>
            </w:r>
          </w:p>
        </w:tc>
        <w:tc>
          <w:tcPr>
            <w:tcW w:w="2271" w:type="dxa"/>
          </w:tcPr>
          <w:p w:rsidR="00A06DF5" w:rsidRDefault="00A06DF5" w:rsidP="00BA4941">
            <w:pPr>
              <w:spacing w:after="0" w:line="240" w:lineRule="auto"/>
              <w:rPr>
                <w:rFonts w:ascii="Arial Unicode MS" w:eastAsia="Arial Unicode MS" w:hAnsi="Arial Unicode MS" w:cs="Arial Unicode MS"/>
                <w:b/>
                <w:color w:val="FF0000"/>
              </w:rPr>
            </w:pPr>
            <w:proofErr w:type="spellStart"/>
            <w:r>
              <w:rPr>
                <w:rFonts w:ascii="Arial Unicode MS" w:eastAsia="Arial Unicode MS" w:hAnsi="Arial Unicode MS" w:cs="Arial Unicode MS"/>
                <w:b/>
                <w:color w:val="FF0000"/>
              </w:rPr>
              <w:t>Qauntity</w:t>
            </w:r>
            <w:proofErr w:type="spellEnd"/>
          </w:p>
        </w:tc>
        <w:tc>
          <w:tcPr>
            <w:tcW w:w="2160" w:type="dxa"/>
          </w:tcPr>
          <w:p w:rsidR="00A06DF5" w:rsidRDefault="00A06DF5"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PRICE</w:t>
            </w:r>
          </w:p>
        </w:tc>
        <w:tc>
          <w:tcPr>
            <w:tcW w:w="3323" w:type="dxa"/>
          </w:tcPr>
          <w:p w:rsidR="00A06DF5" w:rsidRDefault="00A06DF5"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 xml:space="preserve">Total price </w:t>
            </w:r>
            <w:proofErr w:type="spellStart"/>
            <w:r>
              <w:rPr>
                <w:rFonts w:ascii="Arial Unicode MS" w:eastAsia="Arial Unicode MS" w:hAnsi="Arial Unicode MS" w:cs="Arial Unicode MS"/>
                <w:b/>
                <w:color w:val="FF0000"/>
              </w:rPr>
              <w:t>excl</w:t>
            </w:r>
            <w:proofErr w:type="spellEnd"/>
            <w:r>
              <w:rPr>
                <w:rFonts w:ascii="Arial Unicode MS" w:eastAsia="Arial Unicode MS" w:hAnsi="Arial Unicode MS" w:cs="Arial Unicode MS"/>
                <w:b/>
                <w:color w:val="FF0000"/>
              </w:rPr>
              <w:t xml:space="preserve"> vat</w:t>
            </w:r>
          </w:p>
          <w:p w:rsidR="00A06DF5" w:rsidRDefault="00A06DF5" w:rsidP="00BA4941">
            <w:pPr>
              <w:spacing w:after="0" w:line="240" w:lineRule="auto"/>
              <w:rPr>
                <w:rFonts w:ascii="Arial Unicode MS" w:eastAsia="Arial Unicode MS" w:hAnsi="Arial Unicode MS" w:cs="Arial Unicode MS"/>
                <w:b/>
                <w:color w:val="FF0000"/>
              </w:rPr>
            </w:pPr>
          </w:p>
        </w:tc>
      </w:tr>
      <w:tr w:rsidR="00A06DF5" w:rsidTr="00BA4941">
        <w:tc>
          <w:tcPr>
            <w:tcW w:w="2584" w:type="dxa"/>
          </w:tcPr>
          <w:p w:rsidR="00A06DF5" w:rsidRPr="0002026B" w:rsidRDefault="00B8495F" w:rsidP="00BA4941">
            <w:pPr>
              <w:spacing w:after="0" w:line="240" w:lineRule="auto"/>
              <w:rPr>
                <w:rFonts w:asciiTheme="minorHAnsi" w:eastAsia="Arial Unicode MS" w:hAnsiTheme="minorHAnsi" w:cs="Arial Unicode MS"/>
                <w:b/>
                <w:color w:val="FF0000"/>
              </w:rPr>
            </w:pPr>
            <w:proofErr w:type="spellStart"/>
            <w:r>
              <w:rPr>
                <w:rFonts w:asciiTheme="minorHAnsi" w:eastAsia="Arial Unicode MS" w:hAnsiTheme="minorHAnsi" w:cs="Arial Unicode MS"/>
                <w:b/>
                <w:color w:val="FF0000"/>
              </w:rPr>
              <w:t>Ergonomical</w:t>
            </w:r>
            <w:proofErr w:type="spellEnd"/>
            <w:r>
              <w:rPr>
                <w:rFonts w:asciiTheme="minorHAnsi" w:eastAsia="Arial Unicode MS" w:hAnsiTheme="minorHAnsi" w:cs="Arial Unicode MS"/>
                <w:b/>
                <w:color w:val="FF0000"/>
              </w:rPr>
              <w:t xml:space="preserve"> sitting height chair </w:t>
            </w:r>
          </w:p>
        </w:tc>
        <w:tc>
          <w:tcPr>
            <w:tcW w:w="2271" w:type="dxa"/>
          </w:tcPr>
          <w:p w:rsidR="00A06DF5" w:rsidRDefault="00A06DF5"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3</w:t>
            </w:r>
          </w:p>
        </w:tc>
        <w:tc>
          <w:tcPr>
            <w:tcW w:w="2160" w:type="dxa"/>
          </w:tcPr>
          <w:p w:rsidR="00A06DF5" w:rsidRDefault="00A06DF5" w:rsidP="00BA4941">
            <w:pPr>
              <w:spacing w:after="0" w:line="240" w:lineRule="auto"/>
              <w:rPr>
                <w:rFonts w:ascii="Arial Unicode MS" w:eastAsia="Arial Unicode MS" w:hAnsi="Arial Unicode MS" w:cs="Arial Unicode MS"/>
                <w:b/>
                <w:color w:val="FF0000"/>
              </w:rPr>
            </w:pPr>
          </w:p>
        </w:tc>
        <w:tc>
          <w:tcPr>
            <w:tcW w:w="3323" w:type="dxa"/>
          </w:tcPr>
          <w:p w:rsidR="00A06DF5" w:rsidRDefault="00A06DF5" w:rsidP="00BA4941">
            <w:pPr>
              <w:spacing w:after="0" w:line="240" w:lineRule="auto"/>
              <w:rPr>
                <w:rFonts w:ascii="Arial Unicode MS" w:eastAsia="Arial Unicode MS" w:hAnsi="Arial Unicode MS" w:cs="Arial Unicode MS"/>
                <w:b/>
                <w:color w:val="FF0000"/>
              </w:rPr>
            </w:pPr>
          </w:p>
        </w:tc>
      </w:tr>
    </w:tbl>
    <w:p w:rsidR="00A06DF5" w:rsidRDefault="00A06DF5" w:rsidP="001E15C3">
      <w:pPr>
        <w:rPr>
          <w:rFonts w:ascii="Arial Unicode MS" w:eastAsia="Arial Unicode MS" w:hAnsi="Arial Unicode MS" w:cs="Arial Unicode MS"/>
          <w:b/>
          <w:color w:val="FF0000"/>
        </w:rPr>
      </w:pPr>
    </w:p>
    <w:p w:rsidR="00A06DF5" w:rsidRDefault="00A06DF5" w:rsidP="001E15C3">
      <w:pPr>
        <w:rPr>
          <w:rFonts w:ascii="Arial Unicode MS" w:eastAsia="Arial Unicode MS" w:hAnsi="Arial Unicode MS" w:cs="Arial Unicode MS"/>
          <w:b/>
          <w:color w:val="FF0000"/>
        </w:rPr>
      </w:pPr>
      <w:r w:rsidRPr="00A06DF5">
        <w:rPr>
          <w:rFonts w:ascii="Arial Unicode MS" w:eastAsia="Arial Unicode MS" w:hAnsi="Arial Unicode MS" w:cs="Arial Unicode MS"/>
          <w:b/>
          <w:noProof/>
          <w:color w:val="FF0000"/>
          <w:lang w:val="en-US" w:eastAsia="en-US"/>
        </w:rPr>
        <w:drawing>
          <wp:inline distT="0" distB="0" distL="0" distR="0">
            <wp:extent cx="5676900" cy="5890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900" cy="5890260"/>
                    </a:xfrm>
                    <a:prstGeom prst="rect">
                      <a:avLst/>
                    </a:prstGeom>
                    <a:noFill/>
                    <a:ln>
                      <a:noFill/>
                    </a:ln>
                  </pic:spPr>
                </pic:pic>
              </a:graphicData>
            </a:graphic>
          </wp:inline>
        </w:drawing>
      </w:r>
    </w:p>
    <w:p w:rsidR="00A06DF5" w:rsidRDefault="00A06DF5" w:rsidP="001E15C3">
      <w:pPr>
        <w:rPr>
          <w:rFonts w:ascii="Arial Unicode MS" w:eastAsia="Arial Unicode MS" w:hAnsi="Arial Unicode MS" w:cs="Arial Unicode MS"/>
          <w:b/>
          <w:color w:val="FF0000"/>
        </w:rPr>
      </w:pPr>
    </w:p>
    <w:p w:rsidR="007C6EF3" w:rsidRDefault="00F002D6" w:rsidP="001E15C3">
      <w:pPr>
        <w:rPr>
          <w:rFonts w:ascii="Arial Unicode MS" w:eastAsia="Arial Unicode MS" w:hAnsi="Arial Unicode MS" w:cs="Arial Unicode MS"/>
          <w:b/>
          <w:color w:val="FF0000"/>
        </w:rPr>
      </w:pPr>
      <w:r>
        <w:rPr>
          <w:rFonts w:ascii="Arial Unicode MS" w:eastAsia="Arial Unicode MS" w:hAnsi="Arial Unicode MS" w:cs="Arial Unicode MS"/>
          <w:b/>
          <w:color w:val="FF0000"/>
        </w:rPr>
        <w:lastRenderedPageBreak/>
        <w:t>REQ 1860606</w:t>
      </w:r>
    </w:p>
    <w:p w:rsidR="00F002D6" w:rsidRDefault="00F002D6" w:rsidP="00F002D6">
      <w:pPr>
        <w:rPr>
          <w:rFonts w:eastAsia="Arial Unicode MS"/>
        </w:rPr>
      </w:pPr>
      <w:r>
        <w:rPr>
          <w:rFonts w:ascii="Arial Unicode MS" w:eastAsia="Arial Unicode MS" w:hAnsi="Arial Unicode MS" w:cs="Arial Unicode MS"/>
          <w:b/>
          <w:color w:val="FF0000"/>
        </w:rPr>
        <w:t xml:space="preserve">SCOPE OF WORK: REQ 1860606 Supply and deliver </w:t>
      </w:r>
      <w:proofErr w:type="spellStart"/>
      <w:r>
        <w:rPr>
          <w:rFonts w:ascii="Arial Unicode MS" w:eastAsia="Arial Unicode MS" w:hAnsi="Arial Unicode MS" w:cs="Arial Unicode MS"/>
          <w:b/>
          <w:color w:val="FF0000"/>
        </w:rPr>
        <w:t>Ergonomical</w:t>
      </w:r>
      <w:proofErr w:type="spellEnd"/>
      <w:r>
        <w:rPr>
          <w:rFonts w:ascii="Arial Unicode MS" w:eastAsia="Arial Unicode MS" w:hAnsi="Arial Unicode MS" w:cs="Arial Unicode MS"/>
          <w:b/>
          <w:color w:val="FF0000"/>
        </w:rPr>
        <w:t xml:space="preserve"> lab Chairs </w:t>
      </w:r>
      <w:proofErr w:type="spellStart"/>
      <w:r>
        <w:rPr>
          <w:rFonts w:ascii="Arial Unicode MS" w:eastAsia="Arial Unicode MS" w:hAnsi="Arial Unicode MS" w:cs="Arial Unicode MS"/>
          <w:b/>
          <w:color w:val="FF0000"/>
        </w:rPr>
        <w:t>Delivery</w:t>
      </w:r>
      <w:proofErr w:type="gramStart"/>
      <w:r>
        <w:rPr>
          <w:rFonts w:ascii="Arial Unicode MS" w:eastAsia="Arial Unicode MS" w:hAnsi="Arial Unicode MS" w:cs="Arial Unicode MS"/>
          <w:b/>
          <w:color w:val="FF0000"/>
        </w:rPr>
        <w:t>:</w:t>
      </w:r>
      <w:r>
        <w:rPr>
          <w:rFonts w:eastAsia="Arial Unicode MS"/>
        </w:rPr>
        <w:t>NHLS</w:t>
      </w:r>
      <w:proofErr w:type="spellEnd"/>
      <w:proofErr w:type="gramEnd"/>
      <w:r>
        <w:rPr>
          <w:rFonts w:eastAsia="Arial Unicode MS"/>
        </w:rPr>
        <w:t xml:space="preserve"> Kroonstad, Boitumelo Hospital, </w:t>
      </w:r>
      <w:proofErr w:type="spellStart"/>
      <w:r>
        <w:rPr>
          <w:rFonts w:eastAsia="Arial Unicode MS"/>
        </w:rPr>
        <w:t>Smalldeel</w:t>
      </w:r>
      <w:proofErr w:type="spellEnd"/>
      <w:r>
        <w:rPr>
          <w:rFonts w:eastAsia="Arial Unicode MS"/>
        </w:rPr>
        <w:t xml:space="preserve"> Road, Kroonstad </w:t>
      </w:r>
    </w:p>
    <w:p w:rsidR="00FE4392" w:rsidRPr="00FE4392" w:rsidRDefault="00FE4392" w:rsidP="00FE4392">
      <w:pPr>
        <w:spacing w:after="0" w:line="240" w:lineRule="auto"/>
        <w:rPr>
          <w:rFonts w:ascii="Arial Unicode MS" w:eastAsia="Arial Unicode MS" w:hAnsi="Arial Unicode MS" w:cs="Arial Unicode MS"/>
          <w:b/>
          <w:color w:val="FF0000"/>
        </w:rPr>
      </w:pPr>
      <w:r w:rsidRPr="00FE4392">
        <w:rPr>
          <w:rFonts w:ascii="Arial Unicode MS" w:eastAsia="Arial Unicode MS" w:hAnsi="Arial Unicode MS" w:cs="Arial Unicode MS"/>
          <w:b/>
          <w:color w:val="FF0000"/>
        </w:rPr>
        <w:t xml:space="preserve">Specifications below </w:t>
      </w:r>
    </w:p>
    <w:p w:rsidR="00FE4392" w:rsidRPr="00FE4392" w:rsidRDefault="00FE4392" w:rsidP="00FE4392">
      <w:pPr>
        <w:numPr>
          <w:ilvl w:val="0"/>
          <w:numId w:val="42"/>
        </w:numPr>
        <w:spacing w:after="0" w:line="240" w:lineRule="auto"/>
        <w:rPr>
          <w:rFonts w:ascii="Times New Roman" w:eastAsia="Arial Unicode MS" w:hAnsi="Times New Roman"/>
          <w:sz w:val="24"/>
          <w:szCs w:val="24"/>
          <w:lang w:val="x-none" w:eastAsia="en-ZA"/>
        </w:rPr>
      </w:pPr>
      <w:r w:rsidRPr="00FE4392">
        <w:rPr>
          <w:rFonts w:ascii="Times New Roman" w:eastAsia="Arial Unicode MS" w:hAnsi="Times New Roman"/>
          <w:sz w:val="24"/>
          <w:szCs w:val="24"/>
          <w:lang w:val="x-none" w:eastAsia="en-ZA"/>
        </w:rPr>
        <w:t>CSD in the RFQ date</w:t>
      </w:r>
    </w:p>
    <w:p w:rsidR="00FE4392" w:rsidRPr="00FE4392" w:rsidRDefault="00FE4392" w:rsidP="00FE4392">
      <w:pPr>
        <w:numPr>
          <w:ilvl w:val="0"/>
          <w:numId w:val="41"/>
        </w:numPr>
        <w:spacing w:after="0" w:line="240" w:lineRule="auto"/>
        <w:rPr>
          <w:rFonts w:ascii="Times New Roman" w:eastAsia="Arial Unicode MS" w:hAnsi="Times New Roman"/>
          <w:sz w:val="24"/>
          <w:szCs w:val="24"/>
          <w:lang w:val="en-ZA" w:eastAsia="en-US"/>
        </w:rPr>
      </w:pPr>
      <w:r w:rsidRPr="00FE4392">
        <w:rPr>
          <w:rFonts w:ascii="Times New Roman" w:eastAsia="Arial Unicode MS" w:hAnsi="Times New Roman"/>
          <w:sz w:val="24"/>
          <w:szCs w:val="24"/>
          <w:lang w:val="en-ZA" w:eastAsia="en-US"/>
        </w:rPr>
        <w:t>Must submit brochure and features of the item quoted</w:t>
      </w:r>
    </w:p>
    <w:p w:rsidR="00FE4392" w:rsidRPr="00FE4392" w:rsidRDefault="00FE4392" w:rsidP="00FE4392">
      <w:pPr>
        <w:pStyle w:val="ListParagraph"/>
        <w:numPr>
          <w:ilvl w:val="0"/>
          <w:numId w:val="41"/>
        </w:numPr>
        <w:rPr>
          <w:rFonts w:eastAsia="Arial Unicode MS"/>
        </w:rPr>
      </w:pPr>
      <w:r w:rsidRPr="00FE4392">
        <w:rPr>
          <w:rFonts w:eastAsia="Arial Unicode MS"/>
        </w:rPr>
        <w:t>Please refer to Local con</w:t>
      </w:r>
      <w:r w:rsidR="00F85595">
        <w:rPr>
          <w:rFonts w:eastAsia="Arial Unicode MS"/>
        </w:rPr>
        <w:t xml:space="preserve">tent which is mandatory </w:t>
      </w:r>
    </w:p>
    <w:tbl>
      <w:tblPr>
        <w:tblStyle w:val="TableGrid"/>
        <w:tblW w:w="0" w:type="auto"/>
        <w:tblLook w:val="04A0" w:firstRow="1" w:lastRow="0" w:firstColumn="1" w:lastColumn="0" w:noHBand="0" w:noVBand="1"/>
      </w:tblPr>
      <w:tblGrid>
        <w:gridCol w:w="2584"/>
        <w:gridCol w:w="2271"/>
        <w:gridCol w:w="2160"/>
        <w:gridCol w:w="3323"/>
      </w:tblGrid>
      <w:tr w:rsidR="00F002D6" w:rsidTr="00BA4941">
        <w:tc>
          <w:tcPr>
            <w:tcW w:w="2584" w:type="dxa"/>
          </w:tcPr>
          <w:p w:rsidR="00F002D6" w:rsidRPr="0002026B" w:rsidRDefault="00F002D6" w:rsidP="00BA4941">
            <w:pPr>
              <w:spacing w:after="0" w:line="240" w:lineRule="auto"/>
              <w:rPr>
                <w:rFonts w:ascii="Arial Unicode MS" w:eastAsia="Arial Unicode MS" w:hAnsi="Arial Unicode MS" w:cs="Arial Unicode MS"/>
                <w:b/>
                <w:color w:val="FF0000"/>
                <w:u w:val="single"/>
              </w:rPr>
            </w:pPr>
            <w:r>
              <w:rPr>
                <w:rFonts w:ascii="Arial Unicode MS" w:eastAsia="Arial Unicode MS" w:hAnsi="Arial Unicode MS" w:cs="Arial Unicode MS"/>
                <w:b/>
                <w:color w:val="FF0000"/>
                <w:u w:val="single"/>
              </w:rPr>
              <w:t>REQ 1860606</w:t>
            </w:r>
          </w:p>
        </w:tc>
        <w:tc>
          <w:tcPr>
            <w:tcW w:w="2271" w:type="dxa"/>
          </w:tcPr>
          <w:p w:rsidR="00F002D6" w:rsidRDefault="00F002D6" w:rsidP="00BA4941">
            <w:pPr>
              <w:spacing w:after="0" w:line="240" w:lineRule="auto"/>
              <w:rPr>
                <w:rFonts w:ascii="Arial Unicode MS" w:eastAsia="Arial Unicode MS" w:hAnsi="Arial Unicode MS" w:cs="Arial Unicode MS"/>
                <w:b/>
                <w:color w:val="FF0000"/>
              </w:rPr>
            </w:pPr>
            <w:proofErr w:type="spellStart"/>
            <w:r>
              <w:rPr>
                <w:rFonts w:ascii="Arial Unicode MS" w:eastAsia="Arial Unicode MS" w:hAnsi="Arial Unicode MS" w:cs="Arial Unicode MS"/>
                <w:b/>
                <w:color w:val="FF0000"/>
              </w:rPr>
              <w:t>Qauntity</w:t>
            </w:r>
            <w:proofErr w:type="spellEnd"/>
          </w:p>
        </w:tc>
        <w:tc>
          <w:tcPr>
            <w:tcW w:w="2160" w:type="dxa"/>
          </w:tcPr>
          <w:p w:rsidR="00F002D6" w:rsidRDefault="00F002D6"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PRICE</w:t>
            </w:r>
          </w:p>
        </w:tc>
        <w:tc>
          <w:tcPr>
            <w:tcW w:w="3323" w:type="dxa"/>
          </w:tcPr>
          <w:p w:rsidR="00F002D6" w:rsidRDefault="00F002D6"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 xml:space="preserve">Total price </w:t>
            </w:r>
            <w:proofErr w:type="spellStart"/>
            <w:r>
              <w:rPr>
                <w:rFonts w:ascii="Arial Unicode MS" w:eastAsia="Arial Unicode MS" w:hAnsi="Arial Unicode MS" w:cs="Arial Unicode MS"/>
                <w:b/>
                <w:color w:val="FF0000"/>
              </w:rPr>
              <w:t>excl</w:t>
            </w:r>
            <w:proofErr w:type="spellEnd"/>
            <w:r>
              <w:rPr>
                <w:rFonts w:ascii="Arial Unicode MS" w:eastAsia="Arial Unicode MS" w:hAnsi="Arial Unicode MS" w:cs="Arial Unicode MS"/>
                <w:b/>
                <w:color w:val="FF0000"/>
              </w:rPr>
              <w:t xml:space="preserve"> vat</w:t>
            </w:r>
          </w:p>
          <w:p w:rsidR="00F002D6" w:rsidRDefault="00F002D6" w:rsidP="00BA4941">
            <w:pPr>
              <w:spacing w:after="0" w:line="240" w:lineRule="auto"/>
              <w:rPr>
                <w:rFonts w:ascii="Arial Unicode MS" w:eastAsia="Arial Unicode MS" w:hAnsi="Arial Unicode MS" w:cs="Arial Unicode MS"/>
                <w:b/>
                <w:color w:val="FF0000"/>
              </w:rPr>
            </w:pPr>
          </w:p>
        </w:tc>
      </w:tr>
      <w:tr w:rsidR="00F002D6" w:rsidTr="00BA4941">
        <w:tc>
          <w:tcPr>
            <w:tcW w:w="2584" w:type="dxa"/>
          </w:tcPr>
          <w:p w:rsidR="00F002D6" w:rsidRPr="0002026B" w:rsidRDefault="00F002D6" w:rsidP="00BA4941">
            <w:pPr>
              <w:spacing w:after="0" w:line="240" w:lineRule="auto"/>
              <w:rPr>
                <w:rFonts w:asciiTheme="minorHAnsi" w:eastAsia="Arial Unicode MS" w:hAnsiTheme="minorHAnsi" w:cs="Arial Unicode MS"/>
                <w:b/>
                <w:color w:val="FF0000"/>
              </w:rPr>
            </w:pPr>
            <w:r>
              <w:rPr>
                <w:rFonts w:asciiTheme="minorHAnsi" w:eastAsia="Arial Unicode MS" w:hAnsiTheme="minorHAnsi" w:cs="Arial Unicode MS"/>
                <w:b/>
                <w:color w:val="FF0000"/>
              </w:rPr>
              <w:t xml:space="preserve">ERGONOMICAL LAB CHAIR </w:t>
            </w:r>
          </w:p>
        </w:tc>
        <w:tc>
          <w:tcPr>
            <w:tcW w:w="2271" w:type="dxa"/>
          </w:tcPr>
          <w:p w:rsidR="00F002D6" w:rsidRDefault="00F002D6"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2</w:t>
            </w:r>
          </w:p>
        </w:tc>
        <w:tc>
          <w:tcPr>
            <w:tcW w:w="2160" w:type="dxa"/>
          </w:tcPr>
          <w:p w:rsidR="00F002D6" w:rsidRDefault="00F002D6" w:rsidP="00BA4941">
            <w:pPr>
              <w:spacing w:after="0" w:line="240" w:lineRule="auto"/>
              <w:rPr>
                <w:rFonts w:ascii="Arial Unicode MS" w:eastAsia="Arial Unicode MS" w:hAnsi="Arial Unicode MS" w:cs="Arial Unicode MS"/>
                <w:b/>
                <w:color w:val="FF0000"/>
              </w:rPr>
            </w:pPr>
          </w:p>
        </w:tc>
        <w:tc>
          <w:tcPr>
            <w:tcW w:w="3323" w:type="dxa"/>
          </w:tcPr>
          <w:p w:rsidR="00F002D6" w:rsidRDefault="00F002D6" w:rsidP="00BA4941">
            <w:pPr>
              <w:spacing w:after="0" w:line="240" w:lineRule="auto"/>
              <w:rPr>
                <w:rFonts w:ascii="Arial Unicode MS" w:eastAsia="Arial Unicode MS" w:hAnsi="Arial Unicode MS" w:cs="Arial Unicode MS"/>
                <w:b/>
                <w:color w:val="FF0000"/>
              </w:rPr>
            </w:pPr>
          </w:p>
        </w:tc>
      </w:tr>
    </w:tbl>
    <w:p w:rsidR="00F002D6" w:rsidRDefault="00F002D6" w:rsidP="001E15C3">
      <w:pPr>
        <w:rPr>
          <w:rFonts w:ascii="Arial Unicode MS" w:eastAsia="Arial Unicode MS" w:hAnsi="Arial Unicode MS" w:cs="Arial Unicode MS"/>
          <w:b/>
          <w:color w:val="FF0000"/>
        </w:rPr>
      </w:pPr>
      <w:r w:rsidRPr="00F002D6">
        <w:rPr>
          <w:rFonts w:ascii="Arial Unicode MS" w:eastAsia="Arial Unicode MS" w:hAnsi="Arial Unicode MS" w:cs="Arial Unicode MS"/>
          <w:b/>
          <w:noProof/>
          <w:color w:val="FF0000"/>
          <w:lang w:val="en-US" w:eastAsia="en-US"/>
        </w:rPr>
        <w:drawing>
          <wp:inline distT="0" distB="0" distL="0" distR="0">
            <wp:extent cx="5529873" cy="58597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0988" cy="5860962"/>
                    </a:xfrm>
                    <a:prstGeom prst="rect">
                      <a:avLst/>
                    </a:prstGeom>
                    <a:noFill/>
                    <a:ln>
                      <a:noFill/>
                    </a:ln>
                  </pic:spPr>
                </pic:pic>
              </a:graphicData>
            </a:graphic>
          </wp:inline>
        </w:drawing>
      </w:r>
    </w:p>
    <w:p w:rsidR="007C6EF3" w:rsidRDefault="007C6EF3" w:rsidP="001E15C3">
      <w:pPr>
        <w:rPr>
          <w:rFonts w:ascii="Arial Unicode MS" w:eastAsia="Arial Unicode MS" w:hAnsi="Arial Unicode MS" w:cs="Arial Unicode MS"/>
          <w:b/>
          <w:color w:val="FF0000"/>
        </w:rPr>
      </w:pPr>
    </w:p>
    <w:p w:rsidR="00BA4941" w:rsidRDefault="00121905" w:rsidP="00BA4941">
      <w:pPr>
        <w:pStyle w:val="NoSpacing"/>
        <w:rPr>
          <w:rFonts w:eastAsia="Arial Unicode MS"/>
        </w:rPr>
      </w:pPr>
      <w:r w:rsidRPr="00BA4941">
        <w:rPr>
          <w:rFonts w:eastAsia="Arial Unicode MS"/>
          <w:color w:val="FF0000"/>
        </w:rPr>
        <w:lastRenderedPageBreak/>
        <w:t>SCOPE OF WORK:</w:t>
      </w:r>
      <w:r w:rsidR="00FE4392" w:rsidRPr="00BA4941">
        <w:rPr>
          <w:rFonts w:eastAsia="Arial Unicode MS"/>
          <w:color w:val="FF0000"/>
        </w:rPr>
        <w:t xml:space="preserve"> REQ 632241</w:t>
      </w:r>
      <w:r w:rsidRPr="00BA4941">
        <w:rPr>
          <w:rFonts w:eastAsia="Arial Unicode MS"/>
          <w:color w:val="FF0000"/>
        </w:rPr>
        <w:t xml:space="preserve"> Supply and deliver </w:t>
      </w:r>
      <w:proofErr w:type="spellStart"/>
      <w:proofErr w:type="gramStart"/>
      <w:r w:rsidRPr="00BA4941">
        <w:rPr>
          <w:rFonts w:eastAsia="Arial Unicode MS"/>
          <w:color w:val="FF0000"/>
        </w:rPr>
        <w:t>Highback</w:t>
      </w:r>
      <w:proofErr w:type="spellEnd"/>
      <w:r w:rsidRPr="00BA4941">
        <w:rPr>
          <w:rFonts w:eastAsia="Arial Unicode MS"/>
          <w:color w:val="FF0000"/>
        </w:rPr>
        <w:t xml:space="preserve">  </w:t>
      </w:r>
      <w:proofErr w:type="spellStart"/>
      <w:r w:rsidRPr="00BA4941">
        <w:rPr>
          <w:rFonts w:eastAsia="Arial Unicode MS"/>
          <w:color w:val="FF0000"/>
        </w:rPr>
        <w:t>Ergonomical</w:t>
      </w:r>
      <w:proofErr w:type="spellEnd"/>
      <w:proofErr w:type="gramEnd"/>
      <w:r w:rsidRPr="00BA4941">
        <w:rPr>
          <w:rFonts w:eastAsia="Arial Unicode MS"/>
          <w:color w:val="FF0000"/>
        </w:rPr>
        <w:t xml:space="preserve">  Chairs for high bench</w:t>
      </w:r>
      <w:r w:rsidR="00FE4392" w:rsidRPr="00BA4941">
        <w:rPr>
          <w:rFonts w:eastAsia="Arial Unicode MS"/>
          <w:color w:val="FF0000"/>
        </w:rPr>
        <w:t xml:space="preserve">es </w:t>
      </w:r>
      <w:r w:rsidR="00FE4392" w:rsidRPr="00B8495F">
        <w:rPr>
          <w:rFonts w:eastAsia="Arial Unicode MS"/>
        </w:rPr>
        <w:t xml:space="preserve">0.85-0.9 m </w:t>
      </w:r>
      <w:r w:rsidRPr="00B8495F">
        <w:rPr>
          <w:rFonts w:eastAsia="Arial Unicode MS"/>
        </w:rPr>
        <w:t xml:space="preserve"> </w:t>
      </w:r>
      <w:proofErr w:type="spellStart"/>
      <w:r w:rsidRPr="00B8495F">
        <w:rPr>
          <w:rFonts w:eastAsia="Arial Unicode MS"/>
        </w:rPr>
        <w:t>Delivery:</w:t>
      </w:r>
      <w:r w:rsidR="00FE4392" w:rsidRPr="00B8495F">
        <w:rPr>
          <w:rFonts w:eastAsia="Arial Unicode MS"/>
        </w:rPr>
        <w:t>NHLS</w:t>
      </w:r>
      <w:proofErr w:type="spellEnd"/>
      <w:r w:rsidR="00FE4392" w:rsidRPr="00B8495F">
        <w:rPr>
          <w:rFonts w:eastAsia="Arial Unicode MS"/>
        </w:rPr>
        <w:t xml:space="preserve"> Pelonomi. Pelonomi hospital, </w:t>
      </w:r>
      <w:proofErr w:type="spellStart"/>
      <w:r w:rsidR="00FE4392" w:rsidRPr="00B8495F">
        <w:rPr>
          <w:rFonts w:eastAsia="Arial Unicode MS"/>
        </w:rPr>
        <w:t>dr</w:t>
      </w:r>
      <w:proofErr w:type="spellEnd"/>
      <w:r w:rsidR="00FE4392" w:rsidRPr="00B8495F">
        <w:rPr>
          <w:rFonts w:eastAsia="Arial Unicode MS"/>
        </w:rPr>
        <w:t xml:space="preserve"> Belcher Road Bloemfontein contact G Papgis 0514059340</w:t>
      </w:r>
    </w:p>
    <w:p w:rsidR="00FE4392" w:rsidRPr="00FE4392" w:rsidRDefault="00FE4392" w:rsidP="00BA4941">
      <w:pPr>
        <w:pStyle w:val="NoSpacing"/>
        <w:rPr>
          <w:rFonts w:ascii="Arial Unicode MS" w:eastAsia="Arial Unicode MS" w:hAnsi="Arial Unicode MS" w:cs="Arial Unicode MS"/>
          <w:b/>
        </w:rPr>
      </w:pPr>
      <w:r w:rsidRPr="00FE4392">
        <w:rPr>
          <w:rFonts w:ascii="Arial Unicode MS" w:eastAsia="Arial Unicode MS" w:hAnsi="Arial Unicode MS" w:cs="Arial Unicode MS"/>
          <w:b/>
        </w:rPr>
        <w:t xml:space="preserve">Specifications below </w:t>
      </w:r>
    </w:p>
    <w:p w:rsidR="00FE4392" w:rsidRPr="00FE4392" w:rsidRDefault="00FE4392" w:rsidP="00BA4941">
      <w:pPr>
        <w:pStyle w:val="NoSpacing"/>
        <w:rPr>
          <w:rFonts w:eastAsia="Arial Unicode MS"/>
          <w:lang w:val="x-none" w:eastAsia="en-ZA"/>
        </w:rPr>
      </w:pPr>
      <w:r w:rsidRPr="00FE4392">
        <w:rPr>
          <w:rFonts w:eastAsia="Arial Unicode MS"/>
          <w:lang w:val="x-none" w:eastAsia="en-ZA"/>
        </w:rPr>
        <w:t>CSD in the RFQ date</w:t>
      </w:r>
    </w:p>
    <w:p w:rsidR="00FE4392" w:rsidRPr="00FE4392" w:rsidRDefault="00FE4392" w:rsidP="00BA4941">
      <w:pPr>
        <w:pStyle w:val="NoSpacing"/>
        <w:rPr>
          <w:rFonts w:eastAsia="Arial Unicode MS"/>
        </w:rPr>
      </w:pPr>
      <w:r w:rsidRPr="00FE4392">
        <w:rPr>
          <w:rFonts w:eastAsia="Arial Unicode MS"/>
        </w:rPr>
        <w:t>Must submit brochure and features of the item quoted</w:t>
      </w:r>
    </w:p>
    <w:p w:rsidR="00FE4392" w:rsidRDefault="00FE4392" w:rsidP="00BA4941">
      <w:pPr>
        <w:pStyle w:val="NoSpacing"/>
        <w:rPr>
          <w:rFonts w:eastAsia="Arial Unicode MS"/>
        </w:rPr>
      </w:pPr>
      <w:r w:rsidRPr="00FE4392">
        <w:rPr>
          <w:rFonts w:ascii="Calibri" w:eastAsia="Arial Unicode MS" w:hAnsi="Calibri"/>
          <w:sz w:val="22"/>
          <w:szCs w:val="22"/>
          <w:lang w:val="en-GB" w:eastAsia="en-GB"/>
        </w:rPr>
        <w:t xml:space="preserve">Please refer to Local </w:t>
      </w:r>
      <w:proofErr w:type="gramStart"/>
      <w:r w:rsidRPr="00FE4392">
        <w:rPr>
          <w:rFonts w:ascii="Calibri" w:eastAsia="Arial Unicode MS" w:hAnsi="Calibri"/>
          <w:sz w:val="22"/>
          <w:szCs w:val="22"/>
          <w:lang w:val="en-GB" w:eastAsia="en-GB"/>
        </w:rPr>
        <w:t>con</w:t>
      </w:r>
      <w:r w:rsidR="00F85595">
        <w:rPr>
          <w:rFonts w:ascii="Calibri" w:eastAsia="Arial Unicode MS" w:hAnsi="Calibri"/>
          <w:sz w:val="22"/>
          <w:szCs w:val="22"/>
          <w:lang w:val="en-GB" w:eastAsia="en-GB"/>
        </w:rPr>
        <w:t>tent which</w:t>
      </w:r>
      <w:proofErr w:type="gramEnd"/>
      <w:r w:rsidR="00F85595">
        <w:rPr>
          <w:rFonts w:ascii="Calibri" w:eastAsia="Arial Unicode MS" w:hAnsi="Calibri"/>
          <w:sz w:val="22"/>
          <w:szCs w:val="22"/>
          <w:lang w:val="en-GB" w:eastAsia="en-GB"/>
        </w:rPr>
        <w:t xml:space="preserve"> is mandatory </w:t>
      </w:r>
    </w:p>
    <w:tbl>
      <w:tblPr>
        <w:tblStyle w:val="TableGrid"/>
        <w:tblW w:w="0" w:type="auto"/>
        <w:tblLook w:val="04A0" w:firstRow="1" w:lastRow="0" w:firstColumn="1" w:lastColumn="0" w:noHBand="0" w:noVBand="1"/>
      </w:tblPr>
      <w:tblGrid>
        <w:gridCol w:w="2584"/>
        <w:gridCol w:w="2271"/>
        <w:gridCol w:w="2160"/>
        <w:gridCol w:w="3323"/>
      </w:tblGrid>
      <w:tr w:rsidR="00121905" w:rsidTr="00BA4941">
        <w:tc>
          <w:tcPr>
            <w:tcW w:w="2584" w:type="dxa"/>
          </w:tcPr>
          <w:p w:rsidR="00121905" w:rsidRPr="0002026B" w:rsidRDefault="00121905" w:rsidP="00BA4941">
            <w:pPr>
              <w:spacing w:after="0" w:line="240" w:lineRule="auto"/>
              <w:rPr>
                <w:rFonts w:ascii="Arial Unicode MS" w:eastAsia="Arial Unicode MS" w:hAnsi="Arial Unicode MS" w:cs="Arial Unicode MS"/>
                <w:b/>
                <w:color w:val="FF0000"/>
                <w:u w:val="single"/>
              </w:rPr>
            </w:pPr>
            <w:r>
              <w:rPr>
                <w:rFonts w:ascii="Arial Unicode MS" w:eastAsia="Arial Unicode MS" w:hAnsi="Arial Unicode MS" w:cs="Arial Unicode MS"/>
                <w:b/>
                <w:color w:val="FF0000"/>
                <w:u w:val="single"/>
              </w:rPr>
              <w:t>R</w:t>
            </w:r>
            <w:r w:rsidR="00FE4392">
              <w:rPr>
                <w:rFonts w:ascii="Arial Unicode MS" w:eastAsia="Arial Unicode MS" w:hAnsi="Arial Unicode MS" w:cs="Arial Unicode MS"/>
                <w:b/>
                <w:color w:val="FF0000"/>
                <w:u w:val="single"/>
              </w:rPr>
              <w:t>EQ 632241</w:t>
            </w:r>
          </w:p>
        </w:tc>
        <w:tc>
          <w:tcPr>
            <w:tcW w:w="2271" w:type="dxa"/>
          </w:tcPr>
          <w:p w:rsidR="00121905" w:rsidRDefault="00121905" w:rsidP="00BA4941">
            <w:pPr>
              <w:spacing w:after="0" w:line="240" w:lineRule="auto"/>
              <w:rPr>
                <w:rFonts w:ascii="Arial Unicode MS" w:eastAsia="Arial Unicode MS" w:hAnsi="Arial Unicode MS" w:cs="Arial Unicode MS"/>
                <w:b/>
                <w:color w:val="FF0000"/>
              </w:rPr>
            </w:pPr>
            <w:proofErr w:type="spellStart"/>
            <w:r>
              <w:rPr>
                <w:rFonts w:ascii="Arial Unicode MS" w:eastAsia="Arial Unicode MS" w:hAnsi="Arial Unicode MS" w:cs="Arial Unicode MS"/>
                <w:b/>
                <w:color w:val="FF0000"/>
              </w:rPr>
              <w:t>Qauntity</w:t>
            </w:r>
            <w:proofErr w:type="spellEnd"/>
          </w:p>
        </w:tc>
        <w:tc>
          <w:tcPr>
            <w:tcW w:w="2160" w:type="dxa"/>
          </w:tcPr>
          <w:p w:rsidR="00121905" w:rsidRDefault="00121905"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PRICE</w:t>
            </w:r>
          </w:p>
        </w:tc>
        <w:tc>
          <w:tcPr>
            <w:tcW w:w="3323" w:type="dxa"/>
          </w:tcPr>
          <w:p w:rsidR="00121905" w:rsidRDefault="00121905"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 xml:space="preserve">Total price </w:t>
            </w:r>
            <w:proofErr w:type="spellStart"/>
            <w:r>
              <w:rPr>
                <w:rFonts w:ascii="Arial Unicode MS" w:eastAsia="Arial Unicode MS" w:hAnsi="Arial Unicode MS" w:cs="Arial Unicode MS"/>
                <w:b/>
                <w:color w:val="FF0000"/>
              </w:rPr>
              <w:t>excl</w:t>
            </w:r>
            <w:proofErr w:type="spellEnd"/>
            <w:r>
              <w:rPr>
                <w:rFonts w:ascii="Arial Unicode MS" w:eastAsia="Arial Unicode MS" w:hAnsi="Arial Unicode MS" w:cs="Arial Unicode MS"/>
                <w:b/>
                <w:color w:val="FF0000"/>
              </w:rPr>
              <w:t xml:space="preserve"> vat</w:t>
            </w:r>
          </w:p>
          <w:p w:rsidR="00121905" w:rsidRDefault="00121905" w:rsidP="00BA4941">
            <w:pPr>
              <w:spacing w:after="0" w:line="240" w:lineRule="auto"/>
              <w:rPr>
                <w:rFonts w:ascii="Arial Unicode MS" w:eastAsia="Arial Unicode MS" w:hAnsi="Arial Unicode MS" w:cs="Arial Unicode MS"/>
                <w:b/>
                <w:color w:val="FF0000"/>
              </w:rPr>
            </w:pPr>
          </w:p>
        </w:tc>
      </w:tr>
      <w:tr w:rsidR="00121905" w:rsidTr="00BA4941">
        <w:tc>
          <w:tcPr>
            <w:tcW w:w="2584" w:type="dxa"/>
          </w:tcPr>
          <w:p w:rsidR="00121905" w:rsidRPr="0002026B" w:rsidRDefault="00FE4392" w:rsidP="00FE4392">
            <w:pPr>
              <w:spacing w:after="0" w:line="240" w:lineRule="auto"/>
              <w:rPr>
                <w:rFonts w:asciiTheme="minorHAnsi" w:eastAsia="Arial Unicode MS" w:hAnsiTheme="minorHAnsi" w:cs="Arial Unicode MS"/>
                <w:b/>
                <w:color w:val="FF0000"/>
              </w:rPr>
            </w:pPr>
            <w:proofErr w:type="spellStart"/>
            <w:r>
              <w:rPr>
                <w:rFonts w:asciiTheme="minorHAnsi" w:eastAsia="Arial Unicode MS" w:hAnsiTheme="minorHAnsi" w:cs="Arial Unicode MS"/>
                <w:b/>
                <w:color w:val="FF0000"/>
              </w:rPr>
              <w:t>Ergonomical</w:t>
            </w:r>
            <w:proofErr w:type="spellEnd"/>
            <w:r>
              <w:rPr>
                <w:rFonts w:asciiTheme="minorHAnsi" w:eastAsia="Arial Unicode MS" w:hAnsiTheme="minorHAnsi" w:cs="Arial Unicode MS"/>
                <w:b/>
                <w:color w:val="FF0000"/>
              </w:rPr>
              <w:t xml:space="preserve"> </w:t>
            </w:r>
            <w:proofErr w:type="spellStart"/>
            <w:r>
              <w:rPr>
                <w:rFonts w:asciiTheme="minorHAnsi" w:eastAsia="Arial Unicode MS" w:hAnsiTheme="minorHAnsi" w:cs="Arial Unicode MS"/>
                <w:b/>
                <w:color w:val="FF0000"/>
              </w:rPr>
              <w:t>highbck</w:t>
            </w:r>
            <w:proofErr w:type="spellEnd"/>
            <w:r>
              <w:rPr>
                <w:rFonts w:asciiTheme="minorHAnsi" w:eastAsia="Arial Unicode MS" w:hAnsiTheme="minorHAnsi" w:cs="Arial Unicode MS"/>
                <w:b/>
                <w:color w:val="FF0000"/>
              </w:rPr>
              <w:t xml:space="preserve"> chairs of high benches </w:t>
            </w:r>
            <w:r w:rsidR="00121905">
              <w:rPr>
                <w:rFonts w:asciiTheme="minorHAnsi" w:eastAsia="Arial Unicode MS" w:hAnsiTheme="minorHAnsi" w:cs="Arial Unicode MS"/>
                <w:b/>
                <w:color w:val="FF0000"/>
              </w:rPr>
              <w:t xml:space="preserve"> </w:t>
            </w:r>
          </w:p>
        </w:tc>
        <w:tc>
          <w:tcPr>
            <w:tcW w:w="2271" w:type="dxa"/>
          </w:tcPr>
          <w:p w:rsidR="00121905" w:rsidRDefault="00FE4392" w:rsidP="00BA4941">
            <w:pPr>
              <w:spacing w:after="0" w:line="240" w:lineRule="auto"/>
              <w:rPr>
                <w:rFonts w:ascii="Arial Unicode MS" w:eastAsia="Arial Unicode MS" w:hAnsi="Arial Unicode MS" w:cs="Arial Unicode MS"/>
                <w:b/>
                <w:color w:val="FF0000"/>
              </w:rPr>
            </w:pPr>
            <w:r>
              <w:rPr>
                <w:rFonts w:ascii="Arial Unicode MS" w:eastAsia="Arial Unicode MS" w:hAnsi="Arial Unicode MS" w:cs="Arial Unicode MS"/>
                <w:b/>
                <w:color w:val="FF0000"/>
              </w:rPr>
              <w:t>19</w:t>
            </w:r>
          </w:p>
        </w:tc>
        <w:tc>
          <w:tcPr>
            <w:tcW w:w="2160" w:type="dxa"/>
          </w:tcPr>
          <w:p w:rsidR="00121905" w:rsidRDefault="00121905" w:rsidP="00BA4941">
            <w:pPr>
              <w:spacing w:after="0" w:line="240" w:lineRule="auto"/>
              <w:rPr>
                <w:rFonts w:ascii="Arial Unicode MS" w:eastAsia="Arial Unicode MS" w:hAnsi="Arial Unicode MS" w:cs="Arial Unicode MS"/>
                <w:b/>
                <w:color w:val="FF0000"/>
              </w:rPr>
            </w:pPr>
          </w:p>
        </w:tc>
        <w:tc>
          <w:tcPr>
            <w:tcW w:w="3323" w:type="dxa"/>
          </w:tcPr>
          <w:p w:rsidR="00121905" w:rsidRDefault="00121905" w:rsidP="00BA4941">
            <w:pPr>
              <w:spacing w:after="0" w:line="240" w:lineRule="auto"/>
              <w:rPr>
                <w:rFonts w:ascii="Arial Unicode MS" w:eastAsia="Arial Unicode MS" w:hAnsi="Arial Unicode MS" w:cs="Arial Unicode MS"/>
                <w:b/>
                <w:color w:val="FF0000"/>
              </w:rPr>
            </w:pPr>
          </w:p>
        </w:tc>
      </w:tr>
    </w:tbl>
    <w:p w:rsidR="00121905" w:rsidRDefault="00121905" w:rsidP="001E15C3">
      <w:pPr>
        <w:rPr>
          <w:rFonts w:ascii="Arial Unicode MS" w:eastAsia="Arial Unicode MS" w:hAnsi="Arial Unicode MS" w:cs="Arial Unicode MS"/>
          <w:b/>
          <w:color w:val="FF0000"/>
        </w:rPr>
      </w:pPr>
    </w:p>
    <w:p w:rsidR="00121905" w:rsidRDefault="00121905" w:rsidP="001E15C3">
      <w:pPr>
        <w:rPr>
          <w:rFonts w:ascii="Arial Unicode MS" w:eastAsia="Arial Unicode MS" w:hAnsi="Arial Unicode MS" w:cs="Arial Unicode MS"/>
          <w:b/>
          <w:color w:val="FF0000"/>
        </w:rPr>
      </w:pPr>
      <w:r w:rsidRPr="00121905">
        <w:rPr>
          <w:rFonts w:ascii="Arial Unicode MS" w:eastAsia="Arial Unicode MS" w:hAnsi="Arial Unicode MS" w:cs="Arial Unicode MS"/>
          <w:b/>
          <w:noProof/>
          <w:color w:val="FF0000"/>
          <w:lang w:val="en-US" w:eastAsia="en-US"/>
        </w:rPr>
        <w:drawing>
          <wp:inline distT="0" distB="0" distL="0" distR="0">
            <wp:extent cx="5532120" cy="57683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2576" cy="5768815"/>
                    </a:xfrm>
                    <a:prstGeom prst="rect">
                      <a:avLst/>
                    </a:prstGeom>
                    <a:noFill/>
                    <a:ln>
                      <a:noFill/>
                    </a:ln>
                  </pic:spPr>
                </pic:pic>
              </a:graphicData>
            </a:graphic>
          </wp:inline>
        </w:drawing>
      </w:r>
    </w:p>
    <w:p w:rsidR="00BA4941" w:rsidRDefault="00BA4941" w:rsidP="001E15C3">
      <w:pPr>
        <w:rPr>
          <w:rFonts w:ascii="Arial Unicode MS" w:eastAsia="Arial Unicode MS" w:hAnsi="Arial Unicode MS" w:cs="Arial Unicode MS"/>
          <w:b/>
          <w:color w:val="FF0000"/>
        </w:rPr>
      </w:pPr>
    </w:p>
    <w:p w:rsidR="00A06DF5" w:rsidRPr="003C14CD" w:rsidRDefault="00A06DF5" w:rsidP="001E15C3">
      <w:pPr>
        <w:rPr>
          <w:rFonts w:ascii="Arial Unicode MS" w:eastAsia="Arial Unicode MS" w:hAnsi="Arial Unicode MS" w:cs="Arial Unicode MS"/>
          <w:b/>
          <w:color w:val="FF0000"/>
        </w:rPr>
      </w:pPr>
    </w:p>
    <w:tbl>
      <w:tblPr>
        <w:tblpPr w:leftFromText="180" w:rightFromText="180" w:vertAnchor="text" w:horzAnchor="margin" w:tblpXSpec="center" w:tblpY="-464"/>
        <w:tblOverlap w:val="never"/>
        <w:tblW w:w="10018" w:type="dxa"/>
        <w:tblCellMar>
          <w:left w:w="10" w:type="dxa"/>
          <w:right w:w="10" w:type="dxa"/>
        </w:tblCellMar>
        <w:tblLook w:val="04A0" w:firstRow="1" w:lastRow="0" w:firstColumn="1" w:lastColumn="0" w:noHBand="0" w:noVBand="1"/>
      </w:tblPr>
      <w:tblGrid>
        <w:gridCol w:w="710"/>
        <w:gridCol w:w="4278"/>
        <w:gridCol w:w="2515"/>
        <w:gridCol w:w="2515"/>
      </w:tblGrid>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lastRenderedPageBreak/>
              <w:t xml:space="preserve">No. </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CE754E" w:rsidRDefault="004E11FA" w:rsidP="00897A54">
            <w:pPr>
              <w:rPr>
                <w:rFonts w:ascii="Verdana" w:hAnsi="Verdana"/>
                <w:b/>
                <w:color w:val="000000"/>
                <w:sz w:val="20"/>
                <w:szCs w:val="20"/>
              </w:rPr>
            </w:pPr>
            <w:r w:rsidRPr="00CE754E">
              <w:rPr>
                <w:rFonts w:ascii="Verdana" w:eastAsia="Arial" w:hAnsi="Verdana" w:cs="Arial"/>
                <w:b/>
                <w:color w:val="000000"/>
                <w:sz w:val="20"/>
                <w:szCs w:val="20"/>
              </w:rPr>
              <w:t>Mandatory Requirement</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Comply</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Not Comply</w:t>
            </w:r>
          </w:p>
        </w:tc>
      </w:tr>
      <w:tr w:rsidR="004E11FA" w:rsidRPr="004C04F0" w:rsidTr="00897A54">
        <w:trPr>
          <w:trHeight w:val="414"/>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1</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CSD FORM</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2</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B-BBEE Certificate and/or Affidavit</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rPr>
          <w:trHeight w:val="674"/>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3</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 xml:space="preserve">Tax Clearance Certificate and/or TAX Verification PIN </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r w:rsidRPr="004C04F0">
              <w:rPr>
                <w:rFonts w:ascii="Verdana" w:eastAsia="Arial" w:hAnsi="Verdana" w:cs="Arial"/>
                <w:color w:val="000000"/>
                <w:sz w:val="20"/>
                <w:szCs w:val="20"/>
              </w:rPr>
              <w:t>5</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r w:rsidRPr="004C04F0">
              <w:rPr>
                <w:rFonts w:ascii="Verdana" w:eastAsia="Arial" w:hAnsi="Verdana" w:cs="Arial"/>
                <w:color w:val="000000"/>
                <w:sz w:val="20"/>
                <w:szCs w:val="20"/>
              </w:rPr>
              <w:t xml:space="preserve">Local Content </w:t>
            </w:r>
            <w:r w:rsidRPr="00490D17">
              <w:rPr>
                <w:rFonts w:ascii="Verdana" w:eastAsia="Arial" w:hAnsi="Verdana" w:cs="Arial"/>
                <w:color w:val="FF0000"/>
                <w:sz w:val="20"/>
                <w:szCs w:val="20"/>
              </w:rPr>
              <w:t>(If applicable)</w:t>
            </w:r>
          </w:p>
          <w:p w:rsidR="004E11FA" w:rsidRPr="004C04F0" w:rsidRDefault="004E11FA" w:rsidP="00897A54">
            <w:pPr>
              <w:rPr>
                <w:rFonts w:ascii="Verdana" w:eastAsia="Arial" w:hAnsi="Verdana" w:cs="Arial"/>
                <w:color w:val="000000"/>
                <w:sz w:val="20"/>
                <w:szCs w:val="20"/>
              </w:rPr>
            </w:pPr>
            <w:r w:rsidRPr="004C04F0">
              <w:rPr>
                <w:rFonts w:ascii="Verdana" w:eastAsia="Arial" w:hAnsi="Verdana" w:cs="Arial"/>
                <w:color w:val="000000"/>
                <w:sz w:val="20"/>
                <w:szCs w:val="20"/>
              </w:rPr>
              <w:t>5.1 The bidder must complete and submit the SBD6.2 and Annexure C for Local Content</w:t>
            </w:r>
          </w:p>
          <w:p w:rsidR="004E11FA" w:rsidRPr="004C04F0" w:rsidRDefault="004E11FA" w:rsidP="00897A54">
            <w:pPr>
              <w:jc w:val="both"/>
              <w:rPr>
                <w:rFonts w:ascii="Verdana" w:eastAsia="Arial" w:hAnsi="Verdana" w:cs="Arial"/>
                <w:color w:val="000000"/>
                <w:sz w:val="20"/>
                <w:szCs w:val="20"/>
              </w:rPr>
            </w:pPr>
            <w:r w:rsidRPr="004C04F0">
              <w:rPr>
                <w:rFonts w:ascii="Verdana" w:eastAsia="Arial" w:hAnsi="Verdana" w:cs="Arial"/>
                <w:color w:val="000000"/>
                <w:sz w:val="20"/>
                <w:szCs w:val="20"/>
              </w:rPr>
              <w:t xml:space="preserve">If a bidder fails to </w:t>
            </w:r>
            <w:proofErr w:type="gramStart"/>
            <w:r w:rsidRPr="004C04F0">
              <w:rPr>
                <w:rFonts w:ascii="Verdana" w:eastAsia="Arial" w:hAnsi="Verdana" w:cs="Arial"/>
                <w:color w:val="000000"/>
                <w:sz w:val="20"/>
                <w:szCs w:val="20"/>
              </w:rPr>
              <w:t>meet</w:t>
            </w:r>
            <w:proofErr w:type="gramEnd"/>
            <w:r w:rsidRPr="004C04F0">
              <w:rPr>
                <w:rFonts w:ascii="Verdana" w:eastAsia="Arial" w:hAnsi="Verdana" w:cs="Arial"/>
                <w:color w:val="000000"/>
                <w:sz w:val="20"/>
                <w:szCs w:val="20"/>
              </w:rPr>
              <w:t xml:space="preserve"> the minimum stipulated threshold for local production and content will be considered an unacceptable tender.</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645975" w:rsidRDefault="004E11FA" w:rsidP="00897A54">
            <w:pPr>
              <w:rPr>
                <w:rFonts w:ascii="Verdana" w:eastAsia="Calibri" w:hAnsi="Verdana" w:cs="Calibri"/>
                <w:sz w:val="20"/>
                <w:szCs w:val="20"/>
              </w:rPr>
            </w:pPr>
          </w:p>
          <w:p w:rsidR="004E11FA" w:rsidRPr="00645975" w:rsidRDefault="004E11FA" w:rsidP="00897A54">
            <w:pPr>
              <w:rPr>
                <w:rFonts w:ascii="Verdana" w:eastAsia="Calibri" w:hAnsi="Verdana" w:cs="Calibri"/>
                <w:sz w:val="20"/>
                <w:szCs w:val="20"/>
              </w:rPr>
            </w:pPr>
          </w:p>
          <w:p w:rsidR="004E11FA" w:rsidRDefault="004E11FA" w:rsidP="00897A54">
            <w:pPr>
              <w:rPr>
                <w:rFonts w:ascii="Verdana" w:eastAsia="Calibri" w:hAnsi="Verdana" w:cs="Calibri"/>
                <w:sz w:val="20"/>
                <w:szCs w:val="20"/>
              </w:rPr>
            </w:pPr>
          </w:p>
          <w:p w:rsidR="004E11FA" w:rsidRPr="00645975" w:rsidRDefault="004E11FA" w:rsidP="00897A54">
            <w:pPr>
              <w:jc w:val="center"/>
              <w:rPr>
                <w:rFonts w:ascii="Verdana" w:eastAsia="Calibri" w:hAnsi="Verdana" w:cs="Calibri"/>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r w:rsidRPr="004C04F0">
              <w:rPr>
                <w:rFonts w:ascii="Verdana" w:eastAsia="Arial" w:hAnsi="Verdana" w:cs="Arial"/>
                <w:color w:val="000000"/>
                <w:sz w:val="20"/>
                <w:szCs w:val="20"/>
              </w:rPr>
              <w:t>4</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r>
              <w:rPr>
                <w:rFonts w:ascii="Verdana" w:eastAsia="Arial" w:hAnsi="Verdana" w:cs="Arial"/>
                <w:color w:val="000000"/>
                <w:sz w:val="20"/>
                <w:szCs w:val="20"/>
              </w:rPr>
              <w:t>Certificate of attendance of compulsory briefing session</w:t>
            </w:r>
            <w:r w:rsidRPr="004C04F0">
              <w:rPr>
                <w:rFonts w:ascii="Verdana" w:eastAsia="Arial" w:hAnsi="Verdana" w:cs="Arial"/>
                <w:color w:val="000000"/>
                <w:sz w:val="20"/>
                <w:szCs w:val="20"/>
              </w:rPr>
              <w:t xml:space="preserve"> </w:t>
            </w:r>
            <w:r w:rsidRPr="00490D17">
              <w:rPr>
                <w:rFonts w:ascii="Verdana" w:eastAsia="Arial" w:hAnsi="Verdana" w:cs="Arial"/>
                <w:color w:val="FF0000"/>
                <w:sz w:val="20"/>
                <w:szCs w:val="20"/>
              </w:rPr>
              <w:t>(if applicable)</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E726E0" w:rsidTr="00897A54">
        <w:trPr>
          <w:gridAfter w:val="2"/>
          <w:wAfter w:w="5030" w:type="dxa"/>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E726E0" w:rsidRDefault="004E11FA" w:rsidP="00897A54">
            <w:pPr>
              <w:rPr>
                <w:rFonts w:ascii="Verdana" w:eastAsia="Arial" w:hAnsi="Verdana" w:cs="Arial"/>
                <w:color w:val="FF0000"/>
                <w:sz w:val="20"/>
                <w:szCs w:val="20"/>
              </w:rPr>
            </w:pPr>
            <w:r w:rsidRPr="00E726E0">
              <w:rPr>
                <w:rFonts w:ascii="Verdana" w:eastAsia="Arial" w:hAnsi="Verdana" w:cs="Arial"/>
                <w:b/>
                <w:color w:val="FF0000"/>
                <w:sz w:val="20"/>
                <w:szCs w:val="20"/>
              </w:rPr>
              <w:t>Mandatory Requirement (Applicable for Renovation)</w:t>
            </w: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Default="004E11FA" w:rsidP="00897A54">
            <w:pPr>
              <w:rPr>
                <w:rFonts w:ascii="Verdana" w:eastAsia="Arial" w:hAnsi="Verdana" w:cs="Arial"/>
                <w:color w:val="000000"/>
                <w:sz w:val="20"/>
                <w:szCs w:val="20"/>
              </w:rPr>
            </w:pPr>
            <w:r w:rsidRPr="00E82211">
              <w:rPr>
                <w:rFonts w:ascii="Verdana" w:eastAsia="Arial" w:hAnsi="Verdana" w:cs="Arial"/>
                <w:color w:val="000000"/>
                <w:sz w:val="20"/>
                <w:szCs w:val="20"/>
              </w:rPr>
              <w:t xml:space="preserve">Letter of good standing </w:t>
            </w:r>
            <w:r w:rsidRPr="00E82211">
              <w:rPr>
                <w:rFonts w:ascii="Verdana" w:eastAsia="Arial" w:hAnsi="Verdana" w:cs="Arial"/>
                <w:color w:val="000000"/>
                <w:sz w:val="20"/>
                <w:szCs w:val="20"/>
              </w:rPr>
              <w:tab/>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Default="004E11FA" w:rsidP="00897A54">
            <w:pPr>
              <w:rPr>
                <w:rFonts w:ascii="Verdana" w:eastAsia="Arial" w:hAnsi="Verdana" w:cs="Arial"/>
                <w:color w:val="000000"/>
                <w:sz w:val="20"/>
                <w:szCs w:val="20"/>
              </w:rPr>
            </w:pPr>
            <w:r>
              <w:rPr>
                <w:rFonts w:ascii="Verdana" w:eastAsia="Arial" w:hAnsi="Verdana" w:cs="Arial"/>
                <w:color w:val="000000"/>
                <w:sz w:val="20"/>
                <w:szCs w:val="20"/>
              </w:rPr>
              <w:t>B</w:t>
            </w:r>
            <w:r w:rsidRPr="00E82211">
              <w:rPr>
                <w:rFonts w:ascii="Verdana" w:eastAsia="Arial" w:hAnsi="Verdana" w:cs="Arial"/>
                <w:color w:val="000000"/>
                <w:sz w:val="20"/>
                <w:szCs w:val="20"/>
              </w:rPr>
              <w:t>idder must provide details and registration confirmation with CIDB in terms of the CIDB Act 38 of 2000. (Bidder must provide proof grading level 2GD)</w:t>
            </w:r>
            <w:r w:rsidRPr="00E82211">
              <w:rPr>
                <w:rFonts w:ascii="Verdana" w:eastAsia="Arial" w:hAnsi="Verdana" w:cs="Arial"/>
                <w:color w:val="000000"/>
                <w:sz w:val="20"/>
                <w:szCs w:val="20"/>
              </w:rPr>
              <w:tab/>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E82211" w:rsidRDefault="004E11FA" w:rsidP="00897A54">
            <w:pPr>
              <w:rPr>
                <w:rFonts w:ascii="Verdana" w:eastAsia="Arial" w:hAnsi="Verdana" w:cs="Arial"/>
                <w:color w:val="000000"/>
                <w:sz w:val="20"/>
                <w:szCs w:val="20"/>
              </w:rPr>
            </w:pPr>
            <w:r w:rsidRPr="00E82211">
              <w:rPr>
                <w:rFonts w:ascii="Verdana" w:eastAsia="Arial" w:hAnsi="Verdana" w:cs="Arial"/>
                <w:color w:val="000000"/>
                <w:sz w:val="20"/>
                <w:szCs w:val="20"/>
              </w:rPr>
              <w:t>Bidders must provide at least 1 reference for a similar project less than R50 000 (Bidder must provide proof: a copy of the completion certificate OR reference letter of completed projects from previous clients, on the clients letterhead</w:t>
            </w:r>
            <w:r w:rsidRPr="00E82211">
              <w:rPr>
                <w:rFonts w:ascii="Verdana" w:eastAsia="Arial" w:hAnsi="Verdana" w:cs="Arial"/>
                <w:color w:val="000000"/>
                <w:sz w:val="20"/>
                <w:szCs w:val="20"/>
              </w:rPr>
              <w:tab/>
            </w:r>
            <w:r w:rsidRPr="00E82211">
              <w:rPr>
                <w:rFonts w:ascii="Verdana" w:eastAsia="Arial" w:hAnsi="Verdana" w:cs="Arial"/>
                <w:color w:val="000000"/>
                <w:sz w:val="20"/>
                <w:szCs w:val="20"/>
              </w:rPr>
              <w:tab/>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Default="004E11FA" w:rsidP="00897A54">
            <w:pPr>
              <w:rPr>
                <w:rFonts w:ascii="Verdana" w:eastAsia="Arial" w:hAnsi="Verdana" w:cs="Arial"/>
                <w:color w:val="000000"/>
                <w:sz w:val="20"/>
                <w:szCs w:val="20"/>
              </w:rPr>
            </w:pPr>
            <w:r w:rsidRPr="00E82211">
              <w:rPr>
                <w:rFonts w:ascii="Verdana" w:eastAsia="Arial" w:hAnsi="Verdana" w:cs="Arial"/>
                <w:color w:val="000000"/>
                <w:sz w:val="20"/>
                <w:szCs w:val="20"/>
              </w:rPr>
              <w:t>Bidders must provide at least 2 references for a similar project for more than R50 000 but less than R100 000 (Bidder must provide proof: a copy of the completion certificate OR reference letter of completed projects from previous clients, on* the clients letterhead.</w:t>
            </w:r>
            <w:r w:rsidRPr="00E82211">
              <w:rPr>
                <w:rFonts w:ascii="Verdana" w:eastAsia="Arial" w:hAnsi="Verdana" w:cs="Arial"/>
                <w:color w:val="000000"/>
                <w:sz w:val="20"/>
                <w:szCs w:val="20"/>
              </w:rPr>
              <w:tab/>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E82211" w:rsidRDefault="004E11FA" w:rsidP="00897A54">
            <w:pPr>
              <w:rPr>
                <w:rFonts w:ascii="Verdana" w:eastAsia="Arial" w:hAnsi="Verdana" w:cs="Arial"/>
                <w:color w:val="000000"/>
                <w:sz w:val="20"/>
                <w:szCs w:val="20"/>
              </w:rPr>
            </w:pPr>
            <w:r w:rsidRPr="00E82211">
              <w:rPr>
                <w:rFonts w:ascii="Verdana" w:eastAsia="Arial" w:hAnsi="Verdana" w:cs="Arial"/>
                <w:color w:val="000000"/>
                <w:sz w:val="20"/>
                <w:szCs w:val="20"/>
              </w:rPr>
              <w:t>Bidders must provide at least 3 references for a similar project for more than R100 000 (Bidder must provide proof: a copy of the completion certificate OR reference letter of completed projects from previous clients, on the client’s letterhead.</w:t>
            </w:r>
            <w:r w:rsidRPr="00E82211">
              <w:rPr>
                <w:rFonts w:ascii="Verdana" w:eastAsia="Arial" w:hAnsi="Verdana" w:cs="Arial"/>
                <w:color w:val="000000"/>
                <w:sz w:val="20"/>
                <w:szCs w:val="20"/>
              </w:rPr>
              <w:tab/>
            </w:r>
            <w:r w:rsidRPr="00E82211">
              <w:rPr>
                <w:rFonts w:ascii="Verdana" w:eastAsia="Arial" w:hAnsi="Verdana" w:cs="Arial"/>
                <w:color w:val="000000"/>
                <w:sz w:val="20"/>
                <w:szCs w:val="20"/>
              </w:rPr>
              <w:tab/>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bl>
    <w:p w:rsidR="004E11FA" w:rsidRPr="00D25534" w:rsidRDefault="004E11FA" w:rsidP="00BC4BF1">
      <w:pPr>
        <w:spacing w:after="0" w:line="240" w:lineRule="auto"/>
        <w:rPr>
          <w:rFonts w:ascii="Times New Roman" w:hAnsi="Times New Roman"/>
          <w:b/>
          <w:color w:val="FF0000"/>
          <w:sz w:val="18"/>
          <w:szCs w:val="18"/>
        </w:rPr>
      </w:pPr>
    </w:p>
    <w:p w:rsidR="00BC4BF1" w:rsidRPr="00D25534" w:rsidRDefault="00BC4BF1" w:rsidP="00BC4BF1">
      <w:pPr>
        <w:spacing w:after="0" w:line="240" w:lineRule="auto"/>
        <w:rPr>
          <w:rFonts w:ascii="Times New Roman" w:hAnsi="Times New Roman"/>
          <w:b/>
          <w:color w:val="FF0000"/>
          <w:sz w:val="18"/>
          <w:szCs w:val="18"/>
        </w:rPr>
      </w:pPr>
    </w:p>
    <w:p w:rsidR="00BC4BF1" w:rsidRPr="00D25534" w:rsidRDefault="00BC4BF1" w:rsidP="00BC4BF1">
      <w:pPr>
        <w:spacing w:after="0" w:line="240" w:lineRule="auto"/>
        <w:rPr>
          <w:rFonts w:ascii="Times New Roman" w:hAnsi="Times New Roman"/>
          <w:b/>
          <w:sz w:val="18"/>
          <w:szCs w:val="18"/>
          <w:u w:val="single"/>
        </w:rPr>
      </w:pPr>
    </w:p>
    <w:p w:rsidR="00BC4BF1" w:rsidRDefault="00BC4BF1" w:rsidP="00BC4BF1">
      <w:pPr>
        <w:spacing w:after="0" w:line="240" w:lineRule="auto"/>
        <w:rPr>
          <w:rFonts w:ascii="Times New Roman" w:hAnsi="Times New Roman"/>
          <w:b/>
          <w:sz w:val="18"/>
          <w:szCs w:val="18"/>
          <w:u w:val="single"/>
        </w:rPr>
      </w:pPr>
    </w:p>
    <w:p w:rsidR="00BC4BF1" w:rsidRDefault="00BC4BF1" w:rsidP="00BC4BF1">
      <w:pPr>
        <w:spacing w:after="0" w:line="240" w:lineRule="auto"/>
        <w:rPr>
          <w:rFonts w:ascii="Times New Roman" w:hAnsi="Times New Roman"/>
          <w:b/>
          <w:sz w:val="18"/>
          <w:szCs w:val="18"/>
          <w:u w:val="single"/>
        </w:rPr>
      </w:pPr>
    </w:p>
    <w:p w:rsidR="00BC4BF1" w:rsidRDefault="00BC4BF1" w:rsidP="00BC4BF1">
      <w:pPr>
        <w:spacing w:after="0" w:line="240" w:lineRule="auto"/>
        <w:jc w:val="center"/>
        <w:rPr>
          <w:rFonts w:ascii="Times New Roman" w:hAnsi="Times New Roman"/>
          <w:sz w:val="18"/>
          <w:szCs w:val="18"/>
        </w:rPr>
      </w:pPr>
    </w:p>
    <w:p w:rsidR="00BC4BF1" w:rsidRPr="00BC4BF1" w:rsidRDefault="00BC4BF1" w:rsidP="00BC4BF1">
      <w:pPr>
        <w:spacing w:after="0" w:line="240" w:lineRule="auto"/>
        <w:jc w:val="center"/>
        <w:rPr>
          <w:rFonts w:ascii="Times New Roman" w:hAnsi="Times New Roman"/>
          <w:sz w:val="18"/>
          <w:szCs w:val="18"/>
        </w:rPr>
      </w:pPr>
    </w:p>
    <w:p w:rsidR="004C04F0" w:rsidRPr="002F04DA" w:rsidRDefault="004C04F0" w:rsidP="002874CF">
      <w:pPr>
        <w:numPr>
          <w:ilvl w:val="0"/>
          <w:numId w:val="22"/>
        </w:numPr>
        <w:spacing w:after="0" w:line="240" w:lineRule="auto"/>
        <w:ind w:left="0" w:firstLine="0"/>
        <w:rPr>
          <w:rFonts w:ascii="Verdana" w:eastAsia="Verdana" w:hAnsi="Verdana" w:cs="Verdana"/>
          <w:b/>
          <w:sz w:val="20"/>
        </w:rPr>
      </w:pPr>
      <w:r w:rsidRPr="002F04DA">
        <w:rPr>
          <w:rFonts w:ascii="Verdana" w:eastAsia="Verdana" w:hAnsi="Verdana" w:cs="Verdana"/>
          <w:b/>
          <w:sz w:val="20"/>
        </w:rPr>
        <w:t>INSTRUCTION TO BIDDERS</w:t>
      </w:r>
    </w:p>
    <w:p w:rsidR="004C04F0" w:rsidRDefault="004C04F0" w:rsidP="004C04F0">
      <w:pPr>
        <w:spacing w:after="0" w:line="360" w:lineRule="auto"/>
        <w:rPr>
          <w:rFonts w:ascii="Verdana" w:eastAsia="Verdana" w:hAnsi="Verdana" w:cs="Verdana"/>
          <w:sz w:val="20"/>
        </w:rPr>
      </w:pPr>
    </w:p>
    <w:p w:rsidR="004C04F0" w:rsidRPr="0045185C" w:rsidRDefault="004C04F0" w:rsidP="004C04F0">
      <w:pPr>
        <w:spacing w:after="120" w:line="360" w:lineRule="auto"/>
        <w:ind w:left="709" w:hanging="709"/>
        <w:rPr>
          <w:rFonts w:ascii="Verdana" w:eastAsia="Arial Unicode MS" w:hAnsi="Verdana" w:cs="Arial"/>
          <w:b/>
          <w:sz w:val="20"/>
          <w:szCs w:val="20"/>
          <w:u w:val="single"/>
        </w:rPr>
      </w:pPr>
      <w:r>
        <w:rPr>
          <w:rFonts w:ascii="Verdana" w:eastAsia="Arial Unicode MS" w:hAnsi="Verdana" w:cs="Arial"/>
          <w:b/>
          <w:sz w:val="20"/>
          <w:szCs w:val="20"/>
        </w:rPr>
        <w:t>3.1</w:t>
      </w:r>
      <w:r>
        <w:rPr>
          <w:rFonts w:ascii="Verdana" w:eastAsia="Arial Unicode MS" w:hAnsi="Verdana" w:cs="Arial"/>
          <w:b/>
          <w:sz w:val="20"/>
          <w:szCs w:val="20"/>
        </w:rPr>
        <w:tab/>
      </w:r>
      <w:r w:rsidRPr="0045185C">
        <w:rPr>
          <w:rFonts w:ascii="Verdana" w:eastAsia="Arial Unicode MS" w:hAnsi="Verdana" w:cs="Arial"/>
          <w:b/>
          <w:sz w:val="20"/>
          <w:szCs w:val="20"/>
          <w:u w:val="single"/>
        </w:rPr>
        <w:t>Price Declaration Form</w:t>
      </w:r>
    </w:p>
    <w:p w:rsidR="004C04F0" w:rsidRPr="0045185C" w:rsidRDefault="004C04F0" w:rsidP="004C04F0">
      <w:pPr>
        <w:tabs>
          <w:tab w:val="left" w:pos="709"/>
        </w:tabs>
        <w:suppressAutoHyphens/>
        <w:spacing w:after="0" w:line="360" w:lineRule="auto"/>
        <w:ind w:left="851" w:hanging="142"/>
        <w:jc w:val="both"/>
        <w:rPr>
          <w:rFonts w:ascii="Verdana" w:hAnsi="Verdana" w:cs="Arial"/>
          <w:b/>
          <w:sz w:val="20"/>
          <w:szCs w:val="20"/>
        </w:rPr>
      </w:pPr>
      <w:r w:rsidRPr="0045185C">
        <w:rPr>
          <w:rFonts w:ascii="Verdana" w:hAnsi="Verdana" w:cs="Arial"/>
          <w:sz w:val="20"/>
          <w:szCs w:val="20"/>
        </w:rPr>
        <w:t xml:space="preserve">Please indicate your total </w:t>
      </w:r>
      <w:r>
        <w:rPr>
          <w:rFonts w:ascii="Verdana" w:hAnsi="Verdana" w:cs="Arial"/>
          <w:sz w:val="20"/>
          <w:szCs w:val="20"/>
        </w:rPr>
        <w:t>RFQ</w:t>
      </w:r>
      <w:r w:rsidRPr="0045185C">
        <w:rPr>
          <w:rFonts w:ascii="Verdana" w:hAnsi="Verdana" w:cs="Arial"/>
          <w:sz w:val="20"/>
          <w:szCs w:val="20"/>
        </w:rPr>
        <w:t xml:space="preserve"> price here: R_______________________________</w:t>
      </w:r>
      <w:proofErr w:type="gramStart"/>
      <w:r w:rsidRPr="0045185C">
        <w:rPr>
          <w:rFonts w:ascii="Verdana" w:hAnsi="Verdana" w:cs="Arial"/>
          <w:sz w:val="20"/>
          <w:szCs w:val="20"/>
        </w:rPr>
        <w:t>_</w:t>
      </w:r>
      <w:r w:rsidRPr="0045185C">
        <w:rPr>
          <w:rFonts w:ascii="Verdana" w:hAnsi="Verdana" w:cs="Arial"/>
          <w:b/>
          <w:sz w:val="20"/>
          <w:szCs w:val="20"/>
        </w:rPr>
        <w:t>(</w:t>
      </w:r>
      <w:proofErr w:type="gramEnd"/>
      <w:r w:rsidRPr="0045185C">
        <w:rPr>
          <w:rFonts w:ascii="Verdana" w:hAnsi="Verdana" w:cs="Arial"/>
          <w:b/>
          <w:sz w:val="20"/>
          <w:szCs w:val="20"/>
        </w:rPr>
        <w:t>compulsory)</w:t>
      </w:r>
    </w:p>
    <w:p w:rsidR="004C04F0" w:rsidRPr="0045185C" w:rsidRDefault="004C04F0" w:rsidP="004C04F0">
      <w:pPr>
        <w:tabs>
          <w:tab w:val="left" w:pos="720"/>
        </w:tabs>
        <w:suppressAutoHyphens/>
        <w:spacing w:line="360" w:lineRule="auto"/>
        <w:ind w:left="709"/>
        <w:jc w:val="both"/>
        <w:rPr>
          <w:rFonts w:ascii="Verdana" w:hAnsi="Verdana" w:cs="Arial"/>
          <w:b/>
          <w:sz w:val="20"/>
          <w:szCs w:val="20"/>
        </w:rPr>
      </w:pPr>
      <w:r w:rsidRPr="0045185C">
        <w:rPr>
          <w:rFonts w:ascii="Verdana" w:hAnsi="Verdana" w:cs="Arial"/>
          <w:b/>
          <w:sz w:val="20"/>
          <w:szCs w:val="20"/>
        </w:rPr>
        <w:t xml:space="preserve">Important: </w:t>
      </w:r>
    </w:p>
    <w:p w:rsidR="004C04F0" w:rsidRPr="0045185C" w:rsidRDefault="004C04F0" w:rsidP="004C04F0">
      <w:pPr>
        <w:suppressAutoHyphens/>
        <w:spacing w:line="360" w:lineRule="auto"/>
        <w:ind w:left="709"/>
        <w:jc w:val="both"/>
        <w:rPr>
          <w:rFonts w:ascii="Verdana" w:hAnsi="Verdana" w:cs="Arial"/>
          <w:b/>
          <w:sz w:val="20"/>
          <w:szCs w:val="20"/>
        </w:rPr>
      </w:pPr>
      <w:r w:rsidRPr="0045185C">
        <w:rPr>
          <w:rFonts w:ascii="Verdana" w:hAnsi="Verdana" w:cs="Arial"/>
          <w:b/>
          <w:sz w:val="20"/>
          <w:szCs w:val="20"/>
        </w:rPr>
        <w:t>It is mand</w:t>
      </w:r>
      <w:r w:rsidR="00DF6000">
        <w:rPr>
          <w:rFonts w:ascii="Verdana" w:hAnsi="Verdana" w:cs="Arial"/>
          <w:b/>
          <w:sz w:val="20"/>
          <w:szCs w:val="20"/>
        </w:rPr>
        <w:t>atory to indicate your total RFQ</w:t>
      </w:r>
      <w:r w:rsidRPr="0045185C">
        <w:rPr>
          <w:rFonts w:ascii="Verdana" w:hAnsi="Verdana" w:cs="Arial"/>
          <w:b/>
          <w:sz w:val="20"/>
          <w:szCs w:val="20"/>
        </w:rPr>
        <w:t xml:space="preserve"> price as requested above. This price must be the same as </w:t>
      </w:r>
      <w:r w:rsidR="00DF6000">
        <w:rPr>
          <w:rFonts w:ascii="Verdana" w:hAnsi="Verdana" w:cs="Arial"/>
          <w:b/>
          <w:sz w:val="20"/>
          <w:szCs w:val="20"/>
        </w:rPr>
        <w:t>the total RFQ</w:t>
      </w:r>
      <w:r w:rsidRPr="0045185C">
        <w:rPr>
          <w:rFonts w:ascii="Verdana" w:hAnsi="Verdana" w:cs="Arial"/>
          <w:b/>
          <w:sz w:val="20"/>
          <w:szCs w:val="20"/>
        </w:rPr>
        <w:t xml:space="preserve"> price you submit in your pricin</w:t>
      </w:r>
      <w:r w:rsidR="00DF6000">
        <w:rPr>
          <w:rFonts w:ascii="Verdana" w:hAnsi="Verdana" w:cs="Arial"/>
          <w:b/>
          <w:sz w:val="20"/>
          <w:szCs w:val="20"/>
        </w:rPr>
        <w:t>g schedule. Should the total RFQ</w:t>
      </w:r>
      <w:r w:rsidRPr="0045185C">
        <w:rPr>
          <w:rFonts w:ascii="Verdana" w:hAnsi="Verdana" w:cs="Arial"/>
          <w:b/>
          <w:sz w:val="20"/>
          <w:szCs w:val="20"/>
        </w:rPr>
        <w:t xml:space="preserve"> prices differ, the one indicated above </w:t>
      </w:r>
      <w:proofErr w:type="gramStart"/>
      <w:r w:rsidRPr="0045185C">
        <w:rPr>
          <w:rFonts w:ascii="Verdana" w:hAnsi="Verdana" w:cs="Arial"/>
          <w:b/>
          <w:sz w:val="20"/>
          <w:szCs w:val="20"/>
        </w:rPr>
        <w:t>shall be considered</w:t>
      </w:r>
      <w:proofErr w:type="gramEnd"/>
      <w:r w:rsidRPr="0045185C">
        <w:rPr>
          <w:rFonts w:ascii="Verdana" w:hAnsi="Verdana" w:cs="Arial"/>
          <w:b/>
          <w:sz w:val="20"/>
          <w:szCs w:val="20"/>
        </w:rPr>
        <w:t xml:space="preserve"> the correct price. </w:t>
      </w:r>
    </w:p>
    <w:p w:rsidR="004C04F0" w:rsidRPr="00AA4A96" w:rsidRDefault="004C04F0" w:rsidP="004C04F0">
      <w:pPr>
        <w:pStyle w:val="NoSpacing"/>
        <w:spacing w:line="360" w:lineRule="auto"/>
        <w:jc w:val="both"/>
        <w:rPr>
          <w:rFonts w:ascii="Verdana" w:hAnsi="Verdana" w:cs="Calibri"/>
          <w:b/>
          <w:sz w:val="20"/>
          <w:szCs w:val="20"/>
        </w:rPr>
      </w:pPr>
      <w:r w:rsidRPr="00AA4A96">
        <w:rPr>
          <w:rFonts w:ascii="Verdana" w:hAnsi="Verdana" w:cs="Calibri"/>
          <w:b/>
          <w:sz w:val="20"/>
          <w:szCs w:val="20"/>
        </w:rPr>
        <w:t xml:space="preserve">The following </w:t>
      </w:r>
      <w:proofErr w:type="gramStart"/>
      <w:r w:rsidRPr="00AA4A96">
        <w:rPr>
          <w:rFonts w:ascii="Verdana" w:hAnsi="Verdana" w:cs="Calibri"/>
          <w:b/>
          <w:sz w:val="20"/>
          <w:szCs w:val="20"/>
        </w:rPr>
        <w:t>must be noted</w:t>
      </w:r>
      <w:proofErr w:type="gramEnd"/>
      <w:r w:rsidRPr="00AA4A96">
        <w:rPr>
          <w:rFonts w:ascii="Verdana" w:hAnsi="Verdana" w:cs="Calibri"/>
          <w:b/>
          <w:sz w:val="20"/>
          <w:szCs w:val="20"/>
        </w:rPr>
        <w:t>:</w:t>
      </w:r>
    </w:p>
    <w:p w:rsidR="004C04F0" w:rsidRPr="00AA4A96" w:rsidRDefault="0068150C" w:rsidP="002874CF">
      <w:pPr>
        <w:pStyle w:val="NoSpacing"/>
        <w:numPr>
          <w:ilvl w:val="0"/>
          <w:numId w:val="21"/>
        </w:numPr>
        <w:spacing w:line="360" w:lineRule="auto"/>
        <w:jc w:val="both"/>
        <w:rPr>
          <w:rFonts w:ascii="Verdana" w:hAnsi="Verdana" w:cs="Calibri"/>
          <w:sz w:val="20"/>
          <w:szCs w:val="20"/>
        </w:rPr>
      </w:pPr>
      <w:r>
        <w:rPr>
          <w:rFonts w:ascii="Verdana" w:hAnsi="Verdana" w:cs="Calibri"/>
          <w:sz w:val="20"/>
          <w:szCs w:val="20"/>
        </w:rPr>
        <w:t>All prices must be VAT in</w:t>
      </w:r>
      <w:r w:rsidR="004C04F0" w:rsidRPr="00AA4A96">
        <w:rPr>
          <w:rFonts w:ascii="Verdana" w:hAnsi="Verdana" w:cs="Calibri"/>
          <w:sz w:val="20"/>
          <w:szCs w:val="20"/>
        </w:rPr>
        <w:t xml:space="preserve">clusive and </w:t>
      </w:r>
      <w:proofErr w:type="gramStart"/>
      <w:r w:rsidR="004C04F0" w:rsidRPr="00AA4A96">
        <w:rPr>
          <w:rFonts w:ascii="Verdana" w:hAnsi="Verdana" w:cs="Calibri"/>
          <w:sz w:val="20"/>
          <w:szCs w:val="20"/>
        </w:rPr>
        <w:t>must be quoted</w:t>
      </w:r>
      <w:proofErr w:type="gramEnd"/>
      <w:r w:rsidR="004C04F0" w:rsidRPr="00AA4A96">
        <w:rPr>
          <w:rFonts w:ascii="Verdana" w:hAnsi="Verdana" w:cs="Calibri"/>
          <w:sz w:val="20"/>
          <w:szCs w:val="20"/>
        </w:rPr>
        <w:t xml:space="preserve"> in South African Rand (ZAR).</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prices must be firm and fixed from the tender closing date and for the duration of the contract</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the consortium or joint venture partners must submit a complete set of the latest audited financial statements.</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bidders must cost according to the costing template provided or this will lead to disqualification.</w:t>
      </w:r>
    </w:p>
    <w:p w:rsidR="004C04F0" w:rsidRDefault="004C04F0" w:rsidP="002874CF">
      <w:pPr>
        <w:numPr>
          <w:ilvl w:val="0"/>
          <w:numId w:val="21"/>
        </w:numPr>
        <w:spacing w:after="0" w:line="360" w:lineRule="auto"/>
        <w:rPr>
          <w:rFonts w:ascii="Verdana" w:eastAsia="Verdana" w:hAnsi="Verdana" w:cs="Verdana"/>
          <w:sz w:val="20"/>
        </w:rPr>
      </w:pPr>
      <w:r>
        <w:rPr>
          <w:rFonts w:ascii="Verdana" w:eastAsia="Verdana" w:hAnsi="Verdana" w:cs="Verdana"/>
          <w:sz w:val="20"/>
        </w:rPr>
        <w:t>The cost of delivery, labour etc. must be included in this proposal.</w:t>
      </w:r>
    </w:p>
    <w:p w:rsidR="004C04F0" w:rsidRDefault="004C04F0" w:rsidP="002874CF">
      <w:pPr>
        <w:numPr>
          <w:ilvl w:val="0"/>
          <w:numId w:val="21"/>
        </w:numPr>
        <w:spacing w:after="0" w:line="360" w:lineRule="auto"/>
        <w:rPr>
          <w:rFonts w:ascii="Verdana" w:eastAsia="Verdana" w:hAnsi="Verdana" w:cs="Verdana"/>
          <w:sz w:val="20"/>
        </w:rPr>
      </w:pPr>
      <w:r>
        <w:rPr>
          <w:rFonts w:ascii="Verdana" w:eastAsia="Verdana" w:hAnsi="Verdana" w:cs="Verdana"/>
          <w:sz w:val="20"/>
        </w:rPr>
        <w:t>Bidders must keep all items listed below in stock.</w:t>
      </w:r>
    </w:p>
    <w:p w:rsidR="004C04F0" w:rsidRPr="0045185C" w:rsidRDefault="004C04F0" w:rsidP="004C04F0">
      <w:pPr>
        <w:spacing w:after="120" w:line="360" w:lineRule="auto"/>
        <w:jc w:val="both"/>
        <w:rPr>
          <w:rFonts w:ascii="Verdana" w:eastAsia="Arial Unicode MS" w:hAnsi="Verdana" w:cs="Arial"/>
          <w:sz w:val="20"/>
          <w:szCs w:val="20"/>
        </w:rPr>
      </w:pPr>
      <w:r w:rsidRPr="0045185C">
        <w:rPr>
          <w:rFonts w:ascii="Verdana" w:eastAsia="Arial Unicode MS" w:hAnsi="Verdana" w:cs="Arial"/>
          <w:sz w:val="20"/>
          <w:szCs w:val="20"/>
        </w:rPr>
        <w:t xml:space="preserve">We undertake to hold this offer open for acceptance for a period of </w:t>
      </w:r>
      <w:r w:rsidR="00427FF7">
        <w:rPr>
          <w:rFonts w:ascii="Verdana" w:eastAsia="Arial Unicode MS" w:hAnsi="Verdana" w:cs="Arial"/>
          <w:color w:val="0000FF"/>
          <w:sz w:val="20"/>
          <w:szCs w:val="20"/>
        </w:rPr>
        <w:t>9</w:t>
      </w:r>
      <w:r w:rsidRPr="0045185C">
        <w:rPr>
          <w:rFonts w:ascii="Verdana" w:eastAsia="Arial Unicode MS" w:hAnsi="Verdana" w:cs="Arial"/>
          <w:color w:val="0000FF"/>
          <w:sz w:val="20"/>
          <w:szCs w:val="20"/>
        </w:rPr>
        <w:t>0 days</w:t>
      </w:r>
      <w:r w:rsidRPr="0045185C">
        <w:rPr>
          <w:rFonts w:ascii="Verdana" w:eastAsia="Arial Unicode MS" w:hAnsi="Verdana" w:cs="Arial"/>
          <w:sz w:val="20"/>
          <w:szCs w:val="20"/>
        </w:rPr>
        <w:t xml:space="preserve"> from the date of submission of offers.  We further undertake that upon final acceptance of our offer, we will commence with delivery when required to do so by the Client.</w:t>
      </w: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 xml:space="preserve">RFQ </w:t>
      </w:r>
      <w:proofErr w:type="gramStart"/>
      <w:r>
        <w:rPr>
          <w:rFonts w:ascii="Verdana" w:eastAsia="Verdana" w:hAnsi="Verdana" w:cs="Verdana"/>
          <w:b/>
          <w:sz w:val="20"/>
        </w:rPr>
        <w:t>Number</w:t>
      </w:r>
      <w:r>
        <w:rPr>
          <w:rFonts w:ascii="Verdana" w:eastAsia="Verdana" w:hAnsi="Verdana" w:cs="Verdana"/>
          <w:sz w:val="20"/>
        </w:rPr>
        <w:t xml:space="preserve"> .........................................</w:t>
      </w:r>
      <w:proofErr w:type="gramEnd"/>
    </w:p>
    <w:p w:rsidR="004C04F0" w:rsidRDefault="004C04F0" w:rsidP="004C04F0">
      <w:pPr>
        <w:spacing w:after="0" w:line="360" w:lineRule="auto"/>
        <w:ind w:left="720"/>
        <w:rPr>
          <w:rFonts w:ascii="Verdana" w:eastAsia="Verdana" w:hAnsi="Verdana" w:cs="Verdana"/>
          <w:b/>
          <w:sz w:val="20"/>
        </w:rPr>
      </w:pP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 xml:space="preserve">Name of </w:t>
      </w:r>
      <w:proofErr w:type="gramStart"/>
      <w:r>
        <w:rPr>
          <w:rFonts w:ascii="Verdana" w:eastAsia="Verdana" w:hAnsi="Verdana" w:cs="Verdana"/>
          <w:b/>
          <w:sz w:val="20"/>
        </w:rPr>
        <w:t>bidder</w:t>
      </w:r>
      <w:r>
        <w:rPr>
          <w:rFonts w:ascii="Verdana" w:eastAsia="Verdana" w:hAnsi="Verdana" w:cs="Verdana"/>
          <w:sz w:val="20"/>
        </w:rPr>
        <w:t xml:space="preserve"> ............................................................................................................</w:t>
      </w:r>
      <w:proofErr w:type="gramEnd"/>
    </w:p>
    <w:p w:rsidR="00B57496" w:rsidRDefault="00B57496" w:rsidP="004C04F0">
      <w:pPr>
        <w:spacing w:after="0" w:line="360" w:lineRule="auto"/>
        <w:ind w:left="720"/>
        <w:rPr>
          <w:rFonts w:ascii="Verdana" w:eastAsia="Verdana" w:hAnsi="Verdana" w:cs="Verdana"/>
          <w:sz w:val="20"/>
        </w:rPr>
      </w:pPr>
    </w:p>
    <w:p w:rsidR="004C04F0" w:rsidRDefault="004C04F0" w:rsidP="004C04F0">
      <w:pPr>
        <w:spacing w:after="0" w:line="360" w:lineRule="auto"/>
        <w:ind w:left="720"/>
        <w:rPr>
          <w:rFonts w:ascii="Verdana" w:eastAsia="Verdana" w:hAnsi="Verdana" w:cs="Verdana"/>
          <w:sz w:val="20"/>
        </w:rPr>
      </w:pPr>
    </w:p>
    <w:p w:rsidR="004C04F0" w:rsidRDefault="004C04F0" w:rsidP="003F18A1">
      <w:pPr>
        <w:spacing w:after="120" w:line="360" w:lineRule="auto"/>
        <w:jc w:val="both"/>
        <w:rPr>
          <w:rFonts w:ascii="Verdana" w:eastAsia="Verdana" w:hAnsi="Verdana" w:cs="Verdana"/>
          <w:b/>
          <w:sz w:val="20"/>
        </w:rPr>
      </w:pPr>
      <w:r>
        <w:rPr>
          <w:rFonts w:ascii="Verdana" w:eastAsia="Verdana" w:hAnsi="Verdana" w:cs="Verdana"/>
          <w:b/>
          <w:sz w:val="20"/>
        </w:rPr>
        <w:t xml:space="preserve"> </w:t>
      </w:r>
    </w:p>
    <w:p w:rsidR="003F18A1" w:rsidRDefault="003F18A1" w:rsidP="003F18A1">
      <w:pPr>
        <w:spacing w:after="120" w:line="360" w:lineRule="auto"/>
        <w:jc w:val="both"/>
        <w:rPr>
          <w:rFonts w:ascii="Verdana" w:eastAsia="Verdana" w:hAnsi="Verdana" w:cs="Verdana"/>
          <w:b/>
          <w:sz w:val="20"/>
        </w:rPr>
      </w:pPr>
    </w:p>
    <w:p w:rsidR="003F18A1" w:rsidRPr="0073422D" w:rsidRDefault="003F18A1" w:rsidP="003F18A1">
      <w:pPr>
        <w:spacing w:after="120" w:line="360" w:lineRule="auto"/>
        <w:jc w:val="both"/>
        <w:rPr>
          <w:rFonts w:ascii="Verdana" w:hAnsi="Verdana" w:cs="Arial"/>
          <w:b/>
          <w:bCs/>
          <w:sz w:val="20"/>
          <w:szCs w:val="20"/>
          <w:u w:val="single"/>
          <w:lang w:val="en"/>
        </w:rPr>
      </w:pPr>
    </w:p>
    <w:p w:rsidR="00B57496" w:rsidRDefault="00B57496"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Pr="0073422D" w:rsidRDefault="003F18A1" w:rsidP="00B57496">
      <w:pPr>
        <w:autoSpaceDE w:val="0"/>
        <w:autoSpaceDN w:val="0"/>
        <w:adjustRightInd w:val="0"/>
        <w:spacing w:after="0" w:line="240" w:lineRule="auto"/>
        <w:jc w:val="both"/>
        <w:rPr>
          <w:rFonts w:ascii="Verdana" w:hAnsi="Verdana" w:cs="Times"/>
          <w:sz w:val="20"/>
          <w:szCs w:val="20"/>
          <w:lang w:val="en"/>
        </w:rPr>
      </w:pPr>
    </w:p>
    <w:p w:rsidR="004A7D49" w:rsidRDefault="004A7D49" w:rsidP="004C04F0">
      <w:pPr>
        <w:tabs>
          <w:tab w:val="left" w:pos="720"/>
        </w:tabs>
        <w:suppressAutoHyphens/>
        <w:spacing w:after="0" w:line="360" w:lineRule="auto"/>
        <w:ind w:left="720" w:right="-142"/>
        <w:jc w:val="both"/>
        <w:rPr>
          <w:rFonts w:cs="Arial"/>
          <w:b/>
          <w:bCs/>
          <w:sz w:val="20"/>
          <w:szCs w:val="20"/>
          <w:u w:val="single"/>
        </w:rPr>
      </w:pPr>
    </w:p>
    <w:p w:rsidR="004C04F0" w:rsidRPr="00F72BAD" w:rsidRDefault="004C04F0" w:rsidP="004C04F0">
      <w:pPr>
        <w:tabs>
          <w:tab w:val="left" w:pos="567"/>
        </w:tabs>
        <w:suppressAutoHyphens/>
        <w:spacing w:after="0" w:line="360" w:lineRule="auto"/>
        <w:ind w:left="567" w:right="-142" w:hanging="567"/>
        <w:jc w:val="both"/>
        <w:rPr>
          <w:rFonts w:ascii="Verdana" w:hAnsi="Verdana" w:cs="Arial"/>
          <w:b/>
          <w:bCs/>
          <w:sz w:val="20"/>
          <w:szCs w:val="20"/>
          <w:u w:val="single"/>
        </w:rPr>
      </w:pPr>
      <w:r>
        <w:rPr>
          <w:rFonts w:ascii="Verdana" w:hAnsi="Verdana" w:cs="Arial"/>
          <w:b/>
          <w:bCs/>
          <w:sz w:val="20"/>
          <w:szCs w:val="20"/>
        </w:rPr>
        <w:t>4</w:t>
      </w:r>
      <w:r>
        <w:rPr>
          <w:rFonts w:ascii="Verdana" w:hAnsi="Verdana" w:cs="Arial"/>
          <w:b/>
          <w:bCs/>
          <w:sz w:val="20"/>
          <w:szCs w:val="20"/>
        </w:rPr>
        <w:tab/>
      </w:r>
      <w:r w:rsidRPr="00F72BAD">
        <w:rPr>
          <w:rFonts w:ascii="Verdana" w:hAnsi="Verdana" w:cs="Arial"/>
          <w:b/>
          <w:bCs/>
          <w:sz w:val="20"/>
          <w:szCs w:val="20"/>
        </w:rPr>
        <w:t>MANDATORY REQUIREMENTS</w:t>
      </w:r>
    </w:p>
    <w:p w:rsidR="004C04F0" w:rsidRDefault="004C04F0" w:rsidP="004C04F0">
      <w:pPr>
        <w:tabs>
          <w:tab w:val="left" w:pos="567"/>
        </w:tabs>
        <w:suppressAutoHyphens/>
        <w:spacing w:line="360" w:lineRule="auto"/>
        <w:ind w:left="567" w:hanging="567"/>
        <w:jc w:val="both"/>
        <w:rPr>
          <w:rFonts w:ascii="Verdana" w:hAnsi="Verdana" w:cs="Arial"/>
          <w:sz w:val="20"/>
          <w:szCs w:val="20"/>
        </w:rPr>
      </w:pPr>
      <w:r>
        <w:rPr>
          <w:rFonts w:ascii="Verdana" w:hAnsi="Verdana" w:cs="Arial"/>
          <w:sz w:val="20"/>
          <w:szCs w:val="20"/>
        </w:rPr>
        <w:tab/>
      </w:r>
      <w:r w:rsidRPr="00F72BAD">
        <w:rPr>
          <w:rFonts w:ascii="Verdana" w:hAnsi="Verdana" w:cs="Arial"/>
          <w:sz w:val="20"/>
          <w:szCs w:val="20"/>
        </w:rPr>
        <w:t xml:space="preserve">If a bidder does not comply fully with each of the mandatory requirements, it </w:t>
      </w:r>
      <w:proofErr w:type="gramStart"/>
      <w:r w:rsidRPr="00F72BAD">
        <w:rPr>
          <w:rFonts w:ascii="Verdana" w:hAnsi="Verdana" w:cs="Arial"/>
          <w:sz w:val="20"/>
          <w:szCs w:val="20"/>
        </w:rPr>
        <w:t>shall be regarded as</w:t>
      </w:r>
      <w:proofErr w:type="gramEnd"/>
      <w:r w:rsidRPr="00F72BAD">
        <w:rPr>
          <w:rFonts w:ascii="Verdana" w:hAnsi="Verdana" w:cs="Arial"/>
          <w:sz w:val="20"/>
          <w:szCs w:val="20"/>
        </w:rPr>
        <w:t xml:space="preserve"> mandatory non-performance/non-compliance and the proposal shall be disqualified. </w:t>
      </w:r>
      <w:proofErr w:type="gramStart"/>
      <w:r w:rsidRPr="00F72BAD">
        <w:rPr>
          <w:rFonts w:ascii="Verdana" w:hAnsi="Verdana" w:cs="Arial"/>
          <w:sz w:val="20"/>
          <w:szCs w:val="20"/>
        </w:rPr>
        <w:t>No “unanswered</w:t>
      </w:r>
      <w:proofErr w:type="gramEnd"/>
      <w:r w:rsidRPr="00F72BAD">
        <w:rPr>
          <w:rFonts w:ascii="Verdana" w:hAnsi="Verdana" w:cs="Arial"/>
          <w:sz w:val="20"/>
          <w:szCs w:val="20"/>
        </w:rPr>
        <w:t xml:space="preserve">” questions will be allowed. If a response to a question </w:t>
      </w:r>
      <w:proofErr w:type="gramStart"/>
      <w:r w:rsidRPr="00F72BAD">
        <w:rPr>
          <w:rFonts w:ascii="Verdana" w:hAnsi="Verdana" w:cs="Arial"/>
          <w:sz w:val="20"/>
          <w:szCs w:val="20"/>
        </w:rPr>
        <w:t>has been indicated</w:t>
      </w:r>
      <w:proofErr w:type="gramEnd"/>
      <w:r w:rsidRPr="00F72BAD">
        <w:rPr>
          <w:rFonts w:ascii="Verdana" w:hAnsi="Verdana" w:cs="Arial"/>
          <w:sz w:val="20"/>
          <w:szCs w:val="20"/>
        </w:rPr>
        <w:t xml:space="preserve"> as comply but not elaborated upon or substantiated it shall be regarded as mandatory non- performance/non-compliance and the bid shall be disqualified. </w:t>
      </w:r>
      <w:r w:rsidRPr="00F72BAD">
        <w:rPr>
          <w:rFonts w:ascii="Verdana" w:hAnsi="Verdana" w:cs="Arial"/>
          <w:bCs/>
          <w:sz w:val="20"/>
          <w:szCs w:val="20"/>
        </w:rPr>
        <w:t>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w:t>
      </w:r>
      <w:r w:rsidRPr="00F72BAD">
        <w:rPr>
          <w:rFonts w:ascii="Verdana" w:hAnsi="Verdana" w:cs="Arial"/>
          <w:sz w:val="20"/>
          <w:szCs w:val="20"/>
        </w:rPr>
        <w:t xml:space="preserve">. PLEASE NOTE: If the response does not substantiate any of the points or requirements in the body of the tender, it </w:t>
      </w:r>
      <w:proofErr w:type="gramStart"/>
      <w:r w:rsidRPr="00F72BAD">
        <w:rPr>
          <w:rFonts w:ascii="Verdana" w:hAnsi="Verdana" w:cs="Arial"/>
          <w:sz w:val="20"/>
          <w:szCs w:val="20"/>
        </w:rPr>
        <w:t>will be deemed</w:t>
      </w:r>
      <w:proofErr w:type="gramEnd"/>
      <w:r w:rsidRPr="00F72BAD">
        <w:rPr>
          <w:rFonts w:ascii="Verdana" w:hAnsi="Verdana" w:cs="Arial"/>
          <w:sz w:val="20"/>
          <w:szCs w:val="20"/>
        </w:rPr>
        <w:t xml:space="preserve"> to not comply, even if the ‘Comply’ field has been marked. </w:t>
      </w:r>
      <w:proofErr w:type="gramStart"/>
      <w:r w:rsidRPr="00F72BAD">
        <w:rPr>
          <w:rFonts w:ascii="Verdana" w:hAnsi="Verdana" w:cs="Arial"/>
          <w:sz w:val="20"/>
          <w:szCs w:val="20"/>
        </w:rPr>
        <w:t>Costs for evaluation studies in each laboratory will be paid by the supplier Please note</w:t>
      </w:r>
      <w:proofErr w:type="gramEnd"/>
      <w:r w:rsidRPr="00F72BAD">
        <w:rPr>
          <w:rFonts w:ascii="Verdana" w:hAnsi="Verdana" w:cs="Arial"/>
          <w:sz w:val="20"/>
          <w:szCs w:val="20"/>
        </w:rPr>
        <w:t>:  All documentation to substantiate the mandatory requirements has to be supplied.</w:t>
      </w: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4C04F0" w:rsidRDefault="004C04F0" w:rsidP="004C04F0">
      <w:pPr>
        <w:tabs>
          <w:tab w:val="left" w:pos="709"/>
        </w:tabs>
        <w:suppressAutoHyphens/>
        <w:spacing w:line="360" w:lineRule="auto"/>
        <w:ind w:left="709"/>
        <w:jc w:val="both"/>
        <w:rPr>
          <w:rFonts w:ascii="Verdana" w:hAnsi="Verdana" w:cs="Arial"/>
          <w:sz w:val="20"/>
          <w:szCs w:val="20"/>
        </w:rPr>
      </w:pPr>
    </w:p>
    <w:p w:rsidR="0043457D" w:rsidRPr="0043457D" w:rsidRDefault="0043457D" w:rsidP="0043457D">
      <w:pPr>
        <w:spacing w:after="0"/>
        <w:rPr>
          <w:vanish/>
        </w:rPr>
      </w:pPr>
    </w:p>
    <w:p w:rsidR="007F1B45" w:rsidRPr="002F0FD8" w:rsidRDefault="007F1B45" w:rsidP="007F1B45">
      <w:pPr>
        <w:keepNext/>
        <w:pageBreakBefore/>
        <w:widowControl w:val="0"/>
        <w:tabs>
          <w:tab w:val="left" w:pos="1560"/>
        </w:tabs>
        <w:spacing w:after="60" w:line="240" w:lineRule="auto"/>
        <w:rPr>
          <w:rFonts w:ascii="Verdana" w:eastAsia="Arial" w:hAnsi="Verdana" w:cs="Arial"/>
          <w:b/>
          <w:color w:val="000080"/>
          <w:sz w:val="20"/>
          <w:szCs w:val="20"/>
        </w:rPr>
      </w:pPr>
      <w:bookmarkStart w:id="1" w:name="_Toc499719708"/>
      <w:proofErr w:type="gramStart"/>
      <w:r>
        <w:rPr>
          <w:rFonts w:ascii="Verdana" w:eastAsia="Arial" w:hAnsi="Verdana" w:cs="Arial"/>
          <w:b/>
          <w:color w:val="000080"/>
          <w:sz w:val="20"/>
          <w:szCs w:val="20"/>
        </w:rPr>
        <w:lastRenderedPageBreak/>
        <w:t>5.</w:t>
      </w:r>
      <w:r w:rsidRPr="002F0FD8">
        <w:rPr>
          <w:rFonts w:ascii="Verdana" w:eastAsia="Arial" w:hAnsi="Verdana" w:cs="Arial"/>
          <w:b/>
          <w:color w:val="000080"/>
          <w:sz w:val="20"/>
          <w:szCs w:val="20"/>
        </w:rPr>
        <w:t>PREFERENTIAL</w:t>
      </w:r>
      <w:proofErr w:type="gramEnd"/>
      <w:r w:rsidRPr="002F0FD8">
        <w:rPr>
          <w:rFonts w:ascii="Verdana" w:eastAsia="Arial" w:hAnsi="Verdana" w:cs="Arial"/>
          <w:b/>
          <w:color w:val="000080"/>
          <w:sz w:val="20"/>
          <w:szCs w:val="20"/>
        </w:rPr>
        <w:t xml:space="preserve"> PROCUREMENT CLAIM FORM SBD 6.1</w:t>
      </w:r>
    </w:p>
    <w:p w:rsidR="007F1B45"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p>
    <w:p w:rsidR="007F1B45" w:rsidRPr="002F0FD8"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r w:rsidRPr="002F0FD8">
        <w:rPr>
          <w:rFonts w:ascii="Verdana" w:eastAsia="Arial" w:hAnsi="Verdana" w:cs="Arial"/>
          <w:b/>
          <w:sz w:val="20"/>
          <w:szCs w:val="20"/>
        </w:rPr>
        <w:t>PREFERENCE POINTS CLAIM FORM IN TERMS OF THE PREFERENTIAL PROCUREMENT REGULATIONS 2011</w:t>
      </w:r>
    </w:p>
    <w:p w:rsidR="007F1B45" w:rsidRDefault="007F1B45" w:rsidP="002874CF">
      <w:pPr>
        <w:keepNext/>
        <w:numPr>
          <w:ilvl w:val="0"/>
          <w:numId w:val="2"/>
        </w:numPr>
        <w:tabs>
          <w:tab w:val="left" w:pos="1080"/>
        </w:tabs>
        <w:spacing w:after="0" w:line="240" w:lineRule="auto"/>
        <w:ind w:left="851" w:hanging="851"/>
        <w:jc w:val="both"/>
        <w:rPr>
          <w:rFonts w:ascii="Arial" w:eastAsia="Arial" w:hAnsi="Arial" w:cs="Arial"/>
          <w:b/>
          <w:sz w:val="16"/>
        </w:rPr>
      </w:pPr>
    </w:p>
    <w:p w:rsidR="007F1B45" w:rsidRDefault="007F1B45" w:rsidP="007F1B45">
      <w:pPr>
        <w:tabs>
          <w:tab w:val="left" w:pos="900"/>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 xml:space="preserve">This preference form must form part of all Bids invited.  It contains general information and serves as a claim form for preference points for Broad-Based Black Economic Empowerment (B-BBEE) Status Level of Contribution </w:t>
      </w:r>
    </w:p>
    <w:p w:rsidR="007F1B45" w:rsidRDefault="007F1B45" w:rsidP="007F1B45">
      <w:pPr>
        <w:tabs>
          <w:tab w:val="left" w:pos="900"/>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tabs>
          <w:tab w:val="left" w:pos="900"/>
          <w:tab w:val="left" w:pos="2880"/>
          <w:tab w:val="left" w:pos="5760"/>
          <w:tab w:val="left" w:pos="7920"/>
        </w:tabs>
        <w:spacing w:after="0" w:line="360" w:lineRule="auto"/>
        <w:ind w:left="900" w:hanging="900"/>
        <w:jc w:val="both"/>
        <w:rPr>
          <w:rFonts w:ascii="Verdana" w:eastAsia="Verdana" w:hAnsi="Verdana" w:cs="Verdana"/>
          <w:sz w:val="20"/>
        </w:rPr>
      </w:pPr>
      <w:r>
        <w:rPr>
          <w:rFonts w:ascii="Verdana" w:eastAsia="Verdana" w:hAnsi="Verdana" w:cs="Verdana"/>
          <w:b/>
          <w:sz w:val="20"/>
        </w:rPr>
        <w:t>NB:</w:t>
      </w:r>
      <w:r>
        <w:rPr>
          <w:rFonts w:ascii="Verdana" w:eastAsia="Verdana" w:hAnsi="Verdana" w:cs="Verdana"/>
          <w:b/>
          <w:sz w:val="20"/>
        </w:rPr>
        <w:tab/>
        <w:t>Prior to completing this form, bidders must study the general conditions, definitions and directives applicable in respect of B-BBEE, as prescribed in the preferential procurement regulations, 2011.</w:t>
      </w:r>
    </w:p>
    <w:p w:rsidR="007F1B45" w:rsidRDefault="007F1B45" w:rsidP="007F1B45">
      <w:pPr>
        <w:tabs>
          <w:tab w:val="left" w:pos="851"/>
          <w:tab w:val="left" w:pos="900"/>
          <w:tab w:val="left" w:pos="2880"/>
          <w:tab w:val="left" w:pos="5760"/>
          <w:tab w:val="left" w:pos="7920"/>
        </w:tabs>
        <w:spacing w:after="0" w:line="360" w:lineRule="auto"/>
        <w:ind w:left="900"/>
        <w:jc w:val="both"/>
        <w:rPr>
          <w:rFonts w:ascii="Verdana" w:eastAsia="Verdana" w:hAnsi="Verdana" w:cs="Verdana"/>
          <w:b/>
          <w:sz w:val="20"/>
        </w:rPr>
      </w:pPr>
      <w:r>
        <w:rPr>
          <w:rFonts w:ascii="Verdana" w:eastAsia="Verdana" w:hAnsi="Verdana" w:cs="Verdana"/>
          <w:b/>
          <w:sz w:val="20"/>
        </w:rPr>
        <w:tab/>
        <w:t>GENERAL CONDITIONS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The following preference point systems are applicable to all Bids: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80/20 system for requirements with a Rand value equal to above R30 000 and up to R50 million</w:t>
      </w:r>
    </w:p>
    <w:p w:rsidR="007F1B45" w:rsidRDefault="007F1B45" w:rsidP="007F1B45">
      <w:pPr>
        <w:widowControl w:val="0"/>
        <w:tabs>
          <w:tab w:val="left" w:pos="900"/>
          <w:tab w:val="left" w:pos="5760"/>
          <w:tab w:val="left" w:pos="7920"/>
        </w:tabs>
        <w:spacing w:after="0" w:line="240" w:lineRule="auto"/>
        <w:ind w:left="1080"/>
        <w:jc w:val="both"/>
        <w:rPr>
          <w:rFonts w:ascii="Verdana" w:eastAsia="Verdana" w:hAnsi="Verdana" w:cs="Verdana"/>
          <w:sz w:val="20"/>
        </w:rPr>
      </w:pPr>
    </w:p>
    <w:p w:rsidR="007F1B45" w:rsidRPr="000B5F9F"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90/10 system for requirements with a Rand value above R50 million and above including taxes:</w:t>
      </w:r>
    </w:p>
    <w:p w:rsidR="007F1B45" w:rsidRDefault="007F1B45" w:rsidP="007F1B45">
      <w:pPr>
        <w:tabs>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widowControl w:val="0"/>
        <w:tabs>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Preference points for this bid </w:t>
      </w:r>
      <w:proofErr w:type="gramStart"/>
      <w:r>
        <w:rPr>
          <w:rFonts w:ascii="Verdana" w:eastAsia="Verdana" w:hAnsi="Verdana" w:cs="Verdana"/>
          <w:sz w:val="20"/>
        </w:rPr>
        <w:t>shall be awarded</w:t>
      </w:r>
      <w:proofErr w:type="gramEnd"/>
      <w:r>
        <w:rPr>
          <w:rFonts w:ascii="Verdana" w:eastAsia="Verdana" w:hAnsi="Verdana" w:cs="Verdana"/>
          <w:sz w:val="20"/>
        </w:rPr>
        <w:t xml:space="preserve"> for: </w:t>
      </w:r>
    </w:p>
    <w:p w:rsidR="007F1B45" w:rsidRDefault="007F1B45" w:rsidP="007F1B45">
      <w:pPr>
        <w:tabs>
          <w:tab w:val="left" w:pos="5760"/>
          <w:tab w:val="left" w:pos="7920"/>
        </w:tabs>
        <w:spacing w:after="0" w:line="240" w:lineRule="auto"/>
        <w:jc w:val="both"/>
        <w:rPr>
          <w:rFonts w:ascii="Verdana" w:eastAsia="Verdana" w:hAnsi="Verdana" w:cs="Verdana"/>
          <w:sz w:val="20"/>
        </w:rPr>
      </w:pPr>
    </w:p>
    <w:p w:rsidR="007F1B45" w:rsidRDefault="007F1B45" w:rsidP="002874CF">
      <w:pPr>
        <w:widowControl w:val="0"/>
        <w:numPr>
          <w:ilvl w:val="0"/>
          <w:numId w:val="16"/>
        </w:numPr>
        <w:tabs>
          <w:tab w:val="left" w:pos="900"/>
          <w:tab w:val="left" w:pos="7920"/>
        </w:tabs>
        <w:spacing w:after="0" w:line="240" w:lineRule="auto"/>
        <w:jc w:val="both"/>
        <w:rPr>
          <w:rFonts w:ascii="Verdana" w:eastAsia="Verdana" w:hAnsi="Verdana" w:cs="Verdana"/>
          <w:sz w:val="20"/>
        </w:rPr>
      </w:pPr>
      <w:r>
        <w:rPr>
          <w:rFonts w:ascii="Verdana" w:eastAsia="Verdana" w:hAnsi="Verdana" w:cs="Verdana"/>
          <w:sz w:val="20"/>
        </w:rPr>
        <w:t>Price; and</w:t>
      </w:r>
    </w:p>
    <w:p w:rsidR="007F1B45" w:rsidRDefault="007F1B45" w:rsidP="002874CF">
      <w:pPr>
        <w:widowControl w:val="0"/>
        <w:numPr>
          <w:ilvl w:val="0"/>
          <w:numId w:val="16"/>
        </w:numPr>
        <w:tabs>
          <w:tab w:val="left" w:pos="900"/>
          <w:tab w:val="left" w:pos="1440"/>
          <w:tab w:val="left" w:pos="7920"/>
        </w:tabs>
        <w:spacing w:after="0" w:line="240" w:lineRule="auto"/>
        <w:jc w:val="both"/>
        <w:rPr>
          <w:rFonts w:ascii="Verdana" w:eastAsia="Verdana" w:hAnsi="Verdana" w:cs="Verdana"/>
          <w:sz w:val="20"/>
        </w:rPr>
      </w:pPr>
      <w:r>
        <w:rPr>
          <w:rFonts w:ascii="Verdana" w:eastAsia="Verdana" w:hAnsi="Verdana" w:cs="Verdana"/>
          <w:sz w:val="20"/>
        </w:rPr>
        <w:t>Specific contract participation goals, as specified in the attached forms.</w:t>
      </w:r>
    </w:p>
    <w:p w:rsidR="007F1B45" w:rsidRDefault="007F1B45" w:rsidP="007F1B45">
      <w:pPr>
        <w:tabs>
          <w:tab w:val="left" w:pos="900"/>
          <w:tab w:val="left" w:pos="1440"/>
          <w:tab w:val="left" w:pos="7920"/>
        </w:tabs>
        <w:spacing w:after="0" w:line="240" w:lineRule="auto"/>
        <w:ind w:left="900"/>
        <w:jc w:val="both"/>
        <w:rPr>
          <w:rFonts w:ascii="Verdana" w:eastAsia="Verdana" w:hAnsi="Verdana" w:cs="Verdana"/>
          <w:sz w:val="20"/>
        </w:rPr>
      </w:pPr>
    </w:p>
    <w:p w:rsidR="007F1B45" w:rsidRDefault="007F1B45" w:rsidP="007F1B45">
      <w:pPr>
        <w:tabs>
          <w:tab w:val="left" w:pos="900"/>
          <w:tab w:val="left" w:pos="1440"/>
          <w:tab w:val="left" w:pos="7920"/>
        </w:tabs>
        <w:spacing w:after="0" w:line="240" w:lineRule="auto"/>
        <w:jc w:val="both"/>
        <w:rPr>
          <w:rFonts w:ascii="Verdana" w:eastAsia="Verdana" w:hAnsi="Verdana" w:cs="Verdana"/>
          <w:sz w:val="20"/>
        </w:rPr>
      </w:pPr>
    </w:p>
    <w:p w:rsidR="007F1B45" w:rsidRDefault="007F1B45" w:rsidP="007F1B45">
      <w:pPr>
        <w:tabs>
          <w:tab w:val="left" w:pos="709"/>
          <w:tab w:val="left" w:pos="7920"/>
        </w:tabs>
        <w:spacing w:after="0" w:line="360" w:lineRule="auto"/>
        <w:ind w:left="709" w:hanging="709"/>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 xml:space="preserve">The purchaser reserves the right to require </w:t>
      </w:r>
      <w:proofErr w:type="gramStart"/>
      <w:r>
        <w:rPr>
          <w:rFonts w:ascii="Verdana" w:eastAsia="Verdana" w:hAnsi="Verdana" w:cs="Verdana"/>
          <w:sz w:val="20"/>
        </w:rPr>
        <w:t>of a bidder, either</w:t>
      </w:r>
      <w:proofErr w:type="gramEnd"/>
      <w:r>
        <w:rPr>
          <w:rFonts w:ascii="Verdana" w:eastAsia="Verdana" w:hAnsi="Verdana" w:cs="Verdana"/>
          <w:sz w:val="20"/>
        </w:rPr>
        <w:t xml:space="preserve"> before a Bid is adjudicated or at any time subsequently, to substantiate any claim in regard to preferences, in any manner required by the purchaser.</w:t>
      </w:r>
    </w:p>
    <w:p w:rsidR="007F1B45" w:rsidRDefault="007F1B45" w:rsidP="007F1B45">
      <w:pPr>
        <w:spacing w:after="0" w:line="240" w:lineRule="auto"/>
        <w:rPr>
          <w:rFonts w:ascii="Verdana" w:eastAsia="Verdana" w:hAnsi="Verdana" w:cs="Verdana"/>
          <w:sz w:val="20"/>
        </w:rPr>
      </w:pPr>
      <w:r>
        <w:rPr>
          <w:rFonts w:ascii="Verdana" w:eastAsia="Verdana" w:hAnsi="Verdana" w:cs="Verdana"/>
          <w:sz w:val="20"/>
        </w:rPr>
        <w:t xml:space="preserve"> </w:t>
      </w:r>
    </w:p>
    <w:p w:rsidR="007F1B45" w:rsidRDefault="007F1B45" w:rsidP="007F1B45">
      <w:pPr>
        <w:tabs>
          <w:tab w:val="left" w:pos="851"/>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Definitions</w:t>
      </w:r>
    </w:p>
    <w:p w:rsidR="007F1B45" w:rsidRDefault="007F1B45" w:rsidP="007F1B45">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2.1</w:t>
      </w:r>
      <w:proofErr w:type="gramEnd"/>
      <w:r>
        <w:rPr>
          <w:rFonts w:ascii="Verdana" w:eastAsia="Verdana" w:hAnsi="Verdana" w:cs="Verdana"/>
          <w:sz w:val="20"/>
        </w:rPr>
        <w:tab/>
        <w:t xml:space="preserve"> “</w:t>
      </w:r>
      <w:r>
        <w:rPr>
          <w:rFonts w:ascii="Verdana" w:eastAsia="Verdana" w:hAnsi="Verdana" w:cs="Verdana"/>
          <w:b/>
          <w:sz w:val="20"/>
        </w:rPr>
        <w:t>all applicable taxes</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value-added tax, pay as you earn, income tax, unemployment insurance fund contributions and skills development levies;</w:t>
      </w:r>
    </w:p>
    <w:p w:rsidR="007F1B45" w:rsidRDefault="007F1B45" w:rsidP="007F1B45">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2.2</w:t>
      </w:r>
      <w:proofErr w:type="gramEnd"/>
      <w:r>
        <w:rPr>
          <w:rFonts w:ascii="Verdana" w:eastAsia="Verdana" w:hAnsi="Verdana" w:cs="Verdana"/>
          <w:sz w:val="20"/>
        </w:rPr>
        <w:tab/>
      </w:r>
      <w:r>
        <w:rPr>
          <w:rFonts w:ascii="Verdana" w:eastAsia="Verdana" w:hAnsi="Verdana" w:cs="Verdana"/>
          <w:b/>
          <w:sz w:val="20"/>
        </w:rPr>
        <w:t>“B-BBEE”</w:t>
      </w:r>
      <w:r>
        <w:rPr>
          <w:rFonts w:ascii="Verdana" w:eastAsia="Verdana" w:hAnsi="Verdana" w:cs="Verdana"/>
          <w:sz w:val="20"/>
        </w:rPr>
        <w:t xml:space="preserve"> means broad-based black economic empowerment as defined in section 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w:t>
      </w:r>
      <w:r>
        <w:rPr>
          <w:rFonts w:ascii="Verdana" w:eastAsia="Verdana" w:hAnsi="Verdana" w:cs="Verdana"/>
          <w:b/>
          <w:sz w:val="20"/>
        </w:rPr>
        <w:t xml:space="preserve">B-BBEE status level of contributor” </w:t>
      </w:r>
      <w:r>
        <w:rPr>
          <w:rFonts w:ascii="Verdana" w:eastAsia="Verdana" w:hAnsi="Verdana" w:cs="Verdana"/>
          <w:sz w:val="20"/>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2.4</w:t>
      </w:r>
      <w:r>
        <w:rPr>
          <w:rFonts w:ascii="Verdana" w:eastAsia="Verdana" w:hAnsi="Verdana" w:cs="Verdana"/>
          <w:sz w:val="20"/>
        </w:rPr>
        <w:tab/>
        <w:t>“</w:t>
      </w:r>
      <w:r>
        <w:rPr>
          <w:rFonts w:ascii="Verdana" w:eastAsia="Verdana" w:hAnsi="Verdana" w:cs="Verdana"/>
          <w:b/>
          <w:sz w:val="20"/>
        </w:rPr>
        <w:t>bid</w:t>
      </w:r>
      <w:r>
        <w:rPr>
          <w:rFonts w:ascii="Verdana" w:eastAsia="Verdana" w:hAnsi="Verdana" w:cs="Verdana"/>
          <w:sz w:val="20"/>
        </w:rPr>
        <w:t xml:space="preserve">” means a written offer in a prescribed or stipulated form in response to an invitation by an organ of state for the provision of services, works or goods, through price quotations, advertised competitive bidding processes or proposals; </w:t>
      </w:r>
    </w:p>
    <w:p w:rsidR="007F1B45" w:rsidRDefault="007F1B45" w:rsidP="007F1B45">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2.5</w:t>
      </w:r>
      <w:proofErr w:type="gramEnd"/>
      <w:r>
        <w:rPr>
          <w:rFonts w:ascii="Verdana" w:eastAsia="Verdana" w:hAnsi="Verdana" w:cs="Verdana"/>
          <w:sz w:val="20"/>
        </w:rPr>
        <w:tab/>
        <w:t>“</w:t>
      </w:r>
      <w:r>
        <w:rPr>
          <w:rFonts w:ascii="Verdana" w:eastAsia="Verdana" w:hAnsi="Verdana" w:cs="Verdana"/>
          <w:b/>
          <w:sz w:val="20"/>
        </w:rPr>
        <w:t>Broad-Based Black Economic Empowerment Act</w:t>
      </w:r>
      <w:r>
        <w:rPr>
          <w:rFonts w:ascii="Verdana" w:eastAsia="Verdana" w:hAnsi="Verdana" w:cs="Verdana"/>
          <w:sz w:val="20"/>
        </w:rPr>
        <w:t>” means the Broad-Based Black Economic Empowerment Act, 2003 (Act No. 53 of 2003);</w:t>
      </w:r>
    </w:p>
    <w:p w:rsidR="007F1B45" w:rsidRDefault="007F1B45" w:rsidP="007F1B45">
      <w:pPr>
        <w:tabs>
          <w:tab w:val="left" w:pos="851"/>
        </w:tabs>
        <w:spacing w:after="0" w:line="360" w:lineRule="auto"/>
        <w:ind w:left="851" w:hanging="851"/>
        <w:jc w:val="both"/>
        <w:rPr>
          <w:rFonts w:ascii="Verdana" w:eastAsia="Verdana" w:hAnsi="Verdana" w:cs="Verdana"/>
          <w:b/>
          <w:sz w:val="20"/>
        </w:rPr>
      </w:pPr>
      <w:proofErr w:type="gramStart"/>
      <w:r>
        <w:rPr>
          <w:rFonts w:ascii="Verdana" w:eastAsia="Verdana" w:hAnsi="Verdana" w:cs="Verdana"/>
          <w:sz w:val="20"/>
        </w:rPr>
        <w:t>2.6</w:t>
      </w:r>
      <w:proofErr w:type="gramEnd"/>
      <w:r>
        <w:rPr>
          <w:rFonts w:ascii="Verdana" w:eastAsia="Verdana" w:hAnsi="Verdana" w:cs="Verdana"/>
          <w:sz w:val="20"/>
        </w:rPr>
        <w:tab/>
        <w:t>“</w:t>
      </w:r>
      <w:r>
        <w:rPr>
          <w:rFonts w:ascii="Verdana" w:eastAsia="Verdana" w:hAnsi="Verdana" w:cs="Verdana"/>
          <w:b/>
          <w:sz w:val="20"/>
        </w:rPr>
        <w:t>comparative price</w:t>
      </w:r>
      <w:r>
        <w:rPr>
          <w:rFonts w:ascii="Verdana" w:eastAsia="Verdana" w:hAnsi="Verdana" w:cs="Verdana"/>
          <w:sz w:val="20"/>
        </w:rPr>
        <w:t>” means the price after the factors of a non-firm price and all unconditional discounts that can be utilised have been taken into consideration;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2.7</w:t>
      </w:r>
      <w:r>
        <w:rPr>
          <w:rFonts w:ascii="Verdana" w:eastAsia="Verdana" w:hAnsi="Verdana" w:cs="Verdana"/>
          <w:sz w:val="20"/>
        </w:rPr>
        <w:tab/>
        <w:t>“</w:t>
      </w:r>
      <w:r>
        <w:rPr>
          <w:rFonts w:ascii="Verdana" w:eastAsia="Verdana" w:hAnsi="Verdana" w:cs="Verdana"/>
          <w:b/>
          <w:sz w:val="20"/>
        </w:rPr>
        <w:t>consortium or joint venture</w:t>
      </w:r>
      <w:r>
        <w:rPr>
          <w:rFonts w:ascii="Verdana" w:eastAsia="Verdana" w:hAnsi="Verdana" w:cs="Verdana"/>
          <w:sz w:val="20"/>
        </w:rPr>
        <w:t>” means an association of persons for the purpose of combining their expertise, property, capital, efforts, skill and knowledge in an activity for the execution of a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2.8</w:t>
      </w:r>
      <w:proofErr w:type="gramEnd"/>
      <w:r>
        <w:rPr>
          <w:rFonts w:ascii="Verdana" w:eastAsia="Verdana" w:hAnsi="Verdana" w:cs="Verdana"/>
          <w:sz w:val="20"/>
        </w:rPr>
        <w:tab/>
        <w:t>“</w:t>
      </w:r>
      <w:r>
        <w:rPr>
          <w:rFonts w:ascii="Verdana" w:eastAsia="Verdana" w:hAnsi="Verdana" w:cs="Verdana"/>
          <w:b/>
          <w:sz w:val="20"/>
        </w:rPr>
        <w:t>contract</w:t>
      </w:r>
      <w:r>
        <w:rPr>
          <w:rFonts w:ascii="Verdana" w:eastAsia="Verdana" w:hAnsi="Verdana" w:cs="Verdana"/>
          <w:sz w:val="20"/>
        </w:rPr>
        <w:t>” means the agreement that results from the acceptance of a bid by an organ of state;</w:t>
      </w:r>
    </w:p>
    <w:p w:rsidR="007F1B45" w:rsidRDefault="007F1B45" w:rsidP="007F1B45">
      <w:pPr>
        <w:tabs>
          <w:tab w:val="left" w:pos="851"/>
        </w:tabs>
        <w:spacing w:after="0" w:line="360" w:lineRule="auto"/>
        <w:ind w:left="851" w:hanging="851"/>
        <w:jc w:val="both"/>
        <w:rPr>
          <w:rFonts w:ascii="Verdana" w:eastAsia="Verdana" w:hAnsi="Verdana" w:cs="Verdana"/>
          <w:b/>
          <w:sz w:val="20"/>
        </w:rPr>
      </w:pPr>
      <w:proofErr w:type="gramStart"/>
      <w:r>
        <w:rPr>
          <w:rFonts w:ascii="Verdana" w:eastAsia="Verdana" w:hAnsi="Verdana" w:cs="Verdana"/>
          <w:sz w:val="20"/>
        </w:rPr>
        <w:t>2.9</w:t>
      </w:r>
      <w:proofErr w:type="gramEnd"/>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EME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means any enterprise with annual total revenue of R5 million or less;</w:t>
      </w:r>
    </w:p>
    <w:p w:rsidR="007F1B45" w:rsidRDefault="007F1B45" w:rsidP="007F1B45">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2.10</w:t>
      </w:r>
      <w:r>
        <w:rPr>
          <w:rFonts w:ascii="Verdana" w:eastAsia="Verdana" w:hAnsi="Verdana" w:cs="Verdana"/>
          <w:sz w:val="20"/>
        </w:rPr>
        <w:tab/>
        <w:t>“</w:t>
      </w:r>
      <w:r>
        <w:rPr>
          <w:rFonts w:ascii="Verdana" w:eastAsia="Verdana" w:hAnsi="Verdana" w:cs="Verdana"/>
          <w:b/>
          <w:sz w:val="20"/>
        </w:rPr>
        <w:t>Firm price</w:t>
      </w:r>
      <w:r>
        <w:rPr>
          <w:rFonts w:ascii="Verdana" w:eastAsia="Verdana" w:hAnsi="Verdana" w:cs="Verdana"/>
          <w:sz w:val="20"/>
        </w:rPr>
        <w:t>”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roofErr w:type="gramEnd"/>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w:t>
      </w:r>
      <w:r>
        <w:rPr>
          <w:rFonts w:ascii="Verdana" w:eastAsia="Verdana" w:hAnsi="Verdana" w:cs="Verdana"/>
          <w:b/>
          <w:sz w:val="20"/>
        </w:rPr>
        <w:t>functionality</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the measurement according to predetermined norms, as set out in the bid documents, of a service or commodity that is designed to be practical and useful, working or </w:t>
      </w:r>
      <w:r>
        <w:rPr>
          <w:rFonts w:ascii="Verdana" w:eastAsia="Verdana" w:hAnsi="Verdana" w:cs="Verdana"/>
          <w:sz w:val="20"/>
        </w:rPr>
        <w:tab/>
        <w:t xml:space="preserve">operating, taking into account, among other factors, the quality, reliability, viability and durability of a </w:t>
      </w:r>
      <w:r>
        <w:rPr>
          <w:rFonts w:ascii="Verdana" w:eastAsia="Verdana" w:hAnsi="Verdana" w:cs="Verdana"/>
          <w:sz w:val="20"/>
        </w:rPr>
        <w:tab/>
        <w:t xml:space="preserve">service and the technical capacity and ability of a bidder; </w:t>
      </w:r>
    </w:p>
    <w:p w:rsidR="007F1B45" w:rsidRDefault="007F1B45" w:rsidP="007F1B45">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2.12</w:t>
      </w:r>
      <w:proofErr w:type="gramEnd"/>
      <w:r>
        <w:rPr>
          <w:rFonts w:ascii="Verdana" w:eastAsia="Verdana" w:hAnsi="Verdana" w:cs="Verdana"/>
          <w:sz w:val="20"/>
        </w:rPr>
        <w:tab/>
        <w:t>“</w:t>
      </w:r>
      <w:r>
        <w:rPr>
          <w:rFonts w:ascii="Verdana" w:eastAsia="Verdana" w:hAnsi="Verdana" w:cs="Verdana"/>
          <w:b/>
          <w:sz w:val="20"/>
        </w:rPr>
        <w:t>non-firm prices</w:t>
      </w:r>
      <w:r>
        <w:rPr>
          <w:rFonts w:ascii="Verdana" w:eastAsia="Verdana" w:hAnsi="Verdana" w:cs="Verdana"/>
          <w:sz w:val="20"/>
        </w:rPr>
        <w:t xml:space="preserve">” means all prices other than “firm” prices; </w:t>
      </w:r>
    </w:p>
    <w:p w:rsidR="007F1B45" w:rsidRDefault="007F1B45" w:rsidP="007F1B45">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2.13</w:t>
      </w:r>
      <w:proofErr w:type="gramEnd"/>
      <w:r>
        <w:rPr>
          <w:rFonts w:ascii="Verdana" w:eastAsia="Verdana" w:hAnsi="Verdana" w:cs="Verdana"/>
          <w:sz w:val="20"/>
        </w:rPr>
        <w:tab/>
        <w:t>“</w:t>
      </w:r>
      <w:r>
        <w:rPr>
          <w:rFonts w:ascii="Verdana" w:eastAsia="Verdana" w:hAnsi="Verdana" w:cs="Verdana"/>
          <w:b/>
          <w:sz w:val="20"/>
        </w:rPr>
        <w:t>person</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a juristic person;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w:t>
      </w:r>
      <w:r>
        <w:rPr>
          <w:rFonts w:ascii="Verdana" w:eastAsia="Verdana" w:hAnsi="Verdana" w:cs="Verdana"/>
          <w:b/>
          <w:sz w:val="20"/>
        </w:rPr>
        <w:t>rand value</w:t>
      </w:r>
      <w:r>
        <w:rPr>
          <w:rFonts w:ascii="Verdana" w:eastAsia="Verdana" w:hAnsi="Verdana" w:cs="Verdana"/>
          <w:sz w:val="20"/>
        </w:rPr>
        <w:t>” means the total estimated value of a contract in South African currency, calculated at the time of bid invitations, and includes all applicable taxes and excise duties;</w:t>
      </w:r>
    </w:p>
    <w:p w:rsidR="007F1B45" w:rsidRDefault="007F1B45" w:rsidP="007F1B45">
      <w:pPr>
        <w:keepNext/>
        <w:tabs>
          <w:tab w:val="left" w:pos="851"/>
        </w:tabs>
        <w:spacing w:after="0" w:line="360" w:lineRule="auto"/>
        <w:ind w:left="851" w:hanging="851"/>
        <w:jc w:val="both"/>
        <w:rPr>
          <w:rFonts w:ascii="Verdana" w:eastAsia="Verdana" w:hAnsi="Verdana" w:cs="Verdana"/>
          <w:i/>
          <w:sz w:val="20"/>
        </w:rPr>
      </w:pPr>
      <w:r>
        <w:rPr>
          <w:rFonts w:ascii="Verdana" w:eastAsia="Verdana" w:hAnsi="Verdana" w:cs="Verdana"/>
          <w:sz w:val="20"/>
        </w:rPr>
        <w:t>2.15</w:t>
      </w:r>
      <w:r>
        <w:rPr>
          <w:rFonts w:ascii="Verdana" w:eastAsia="Verdana" w:hAnsi="Verdana" w:cs="Verdana"/>
          <w:sz w:val="20"/>
        </w:rPr>
        <w:tab/>
      </w:r>
      <w:r>
        <w:rPr>
          <w:rFonts w:ascii="Verdana" w:eastAsia="Verdana" w:hAnsi="Verdana" w:cs="Verdana"/>
          <w:i/>
          <w:sz w:val="20"/>
        </w:rPr>
        <w:t>“</w:t>
      </w:r>
      <w:r>
        <w:rPr>
          <w:rFonts w:ascii="Verdana" w:eastAsia="Verdana" w:hAnsi="Verdana" w:cs="Verdana"/>
          <w:b/>
          <w:i/>
          <w:sz w:val="20"/>
        </w:rPr>
        <w:t>sub-contract</w:t>
      </w:r>
      <w:r>
        <w:rPr>
          <w:rFonts w:ascii="Verdana" w:eastAsia="Verdana" w:hAnsi="Verdana" w:cs="Verdana"/>
          <w:sz w:val="20"/>
        </w:rPr>
        <w:t>”</w:t>
      </w:r>
      <w:r>
        <w:rPr>
          <w:rFonts w:ascii="Verdana" w:eastAsia="Verdana" w:hAnsi="Verdana" w:cs="Verdana"/>
          <w:b/>
          <w:i/>
          <w:sz w:val="20"/>
        </w:rPr>
        <w:t xml:space="preserve"> </w:t>
      </w:r>
      <w:r>
        <w:rPr>
          <w:rFonts w:ascii="Verdana" w:eastAsia="Verdana" w:hAnsi="Verdana" w:cs="Verdana"/>
          <w:i/>
          <w:sz w:val="20"/>
        </w:rPr>
        <w:t xml:space="preserve">means the primary contractor’s assigning, leasing, making out work to, or employing, another person to support such primary contractor in the execution of part of a project in terms of the contract;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total revenue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bears the same meaning assigned to this expression in the Codes of Good Practice on Black Economic Empowerment, issued in terms of section 9(1) of the Broad-Based Black Economic Empowerment Act and promulgated in the Government Gazette on 9 February 2007;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2.17</w:t>
      </w:r>
      <w:r>
        <w:rPr>
          <w:rFonts w:ascii="Verdana" w:eastAsia="Verdana" w:hAnsi="Verdana" w:cs="Verdana"/>
          <w:sz w:val="20"/>
        </w:rPr>
        <w:tab/>
        <w:t>“</w:t>
      </w:r>
      <w:r>
        <w:rPr>
          <w:rFonts w:ascii="Verdana" w:eastAsia="Verdana" w:hAnsi="Verdana" w:cs="Verdana"/>
          <w:b/>
          <w:sz w:val="20"/>
        </w:rPr>
        <w:t>trust</w:t>
      </w:r>
      <w:r>
        <w:rPr>
          <w:rFonts w:ascii="Verdana" w:eastAsia="Verdana" w:hAnsi="Verdana" w:cs="Verdana"/>
          <w:sz w:val="20"/>
        </w:rPr>
        <w:t>” means the arrangement through which the property of one person is made over or          bequeathed to a trustee to administer such property for the benefit of another person; and</w:t>
      </w:r>
    </w:p>
    <w:p w:rsidR="007F1B45" w:rsidRDefault="007F1B45" w:rsidP="007F1B45">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2.18</w:t>
      </w:r>
      <w:proofErr w:type="gramEnd"/>
      <w:r>
        <w:rPr>
          <w:rFonts w:ascii="Verdana" w:eastAsia="Verdana" w:hAnsi="Verdana" w:cs="Verdana"/>
          <w:sz w:val="20"/>
        </w:rPr>
        <w:tab/>
        <w:t>“</w:t>
      </w:r>
      <w:r>
        <w:rPr>
          <w:rFonts w:ascii="Verdana" w:eastAsia="Verdana" w:hAnsi="Verdana" w:cs="Verdana"/>
          <w:b/>
          <w:sz w:val="20"/>
        </w:rPr>
        <w:t>trustee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any person, including the founder of a trust, to whom property is bequeathed in </w:t>
      </w:r>
      <w:r>
        <w:rPr>
          <w:rFonts w:ascii="Verdana" w:eastAsia="Verdana" w:hAnsi="Verdana" w:cs="Verdana"/>
          <w:sz w:val="20"/>
        </w:rPr>
        <w:tab/>
        <w:t>order for such property to be administered for the benefit of another person.</w:t>
      </w:r>
    </w:p>
    <w:p w:rsidR="007F1B45" w:rsidRDefault="007F1B45" w:rsidP="007F1B45">
      <w:pPr>
        <w:tabs>
          <w:tab w:val="left" w:pos="1605"/>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r>
      <w:r>
        <w:rPr>
          <w:rFonts w:ascii="Verdana" w:eastAsia="Verdana" w:hAnsi="Verdana" w:cs="Verdana"/>
          <w:b/>
          <w:sz w:val="20"/>
        </w:rPr>
        <w:t>Adjudication using a point system</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3.1</w:t>
      </w:r>
      <w:r>
        <w:rPr>
          <w:rFonts w:ascii="Verdana" w:eastAsia="Verdana" w:hAnsi="Verdana" w:cs="Verdana"/>
          <w:sz w:val="20"/>
        </w:rPr>
        <w:tab/>
        <w:t xml:space="preserve">The bidder obtaining the highest number of total points </w:t>
      </w:r>
      <w:proofErr w:type="gramStart"/>
      <w:r>
        <w:rPr>
          <w:rFonts w:ascii="Verdana" w:eastAsia="Verdana" w:hAnsi="Verdana" w:cs="Verdana"/>
          <w:sz w:val="20"/>
        </w:rPr>
        <w:t>will be awarded</w:t>
      </w:r>
      <w:proofErr w:type="gramEnd"/>
      <w:r>
        <w:rPr>
          <w:rFonts w:ascii="Verdana" w:eastAsia="Verdana" w:hAnsi="Verdana" w:cs="Verdana"/>
          <w:sz w:val="20"/>
        </w:rPr>
        <w:t xml:space="preserve">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Preference points shall be calculated after prices have been brought to a comparative basis taking into account all factors of non-firm prices and all unconditional discounts;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3.3</w:t>
      </w:r>
      <w:r>
        <w:rPr>
          <w:rFonts w:ascii="Verdana" w:eastAsia="Verdana" w:hAnsi="Verdana" w:cs="Verdana"/>
          <w:sz w:val="20"/>
        </w:rPr>
        <w:tab/>
        <w:t xml:space="preserve">Points scored </w:t>
      </w:r>
      <w:proofErr w:type="gramStart"/>
      <w:r>
        <w:rPr>
          <w:rFonts w:ascii="Verdana" w:eastAsia="Verdana" w:hAnsi="Verdana" w:cs="Verdana"/>
          <w:sz w:val="20"/>
        </w:rPr>
        <w:t>must be rounded off</w:t>
      </w:r>
      <w:proofErr w:type="gramEnd"/>
      <w:r>
        <w:rPr>
          <w:rFonts w:ascii="Verdana" w:eastAsia="Verdana" w:hAnsi="Verdana" w:cs="Verdana"/>
          <w:sz w:val="20"/>
        </w:rPr>
        <w:t xml:space="preserve"> to the nearest two (2) decimal places.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3.4</w:t>
      </w:r>
      <w:r>
        <w:rPr>
          <w:rFonts w:ascii="Verdana" w:eastAsia="Verdana" w:hAnsi="Verdana" w:cs="Verdana"/>
          <w:sz w:val="20"/>
        </w:rPr>
        <w:tab/>
        <w:t xml:space="preserve">In the event that two or more Bids have scored equal total points, the successful bid must be the one scoring the highest number of preference points for B-BBEE.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3.5</w:t>
      </w:r>
      <w:r>
        <w:rPr>
          <w:rFonts w:ascii="Verdana" w:eastAsia="Verdana" w:hAnsi="Verdana" w:cs="Verdana"/>
          <w:sz w:val="20"/>
        </w:rPr>
        <w:tab/>
        <w:t xml:space="preserve">However, when functionality is part of the evaluation process and two or more Bids have scored equal points including equal preference points for B-BBEE, the successful bid must be the one scoring the highest score for functionality.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3.6</w:t>
      </w:r>
      <w:r>
        <w:rPr>
          <w:rFonts w:ascii="Verdana" w:eastAsia="Verdana" w:hAnsi="Verdana" w:cs="Verdana"/>
          <w:sz w:val="20"/>
        </w:rPr>
        <w:tab/>
        <w:t xml:space="preserve">Should two or more Bids be equal in all respects; the award </w:t>
      </w:r>
      <w:proofErr w:type="gramStart"/>
      <w:r>
        <w:rPr>
          <w:rFonts w:ascii="Verdana" w:eastAsia="Verdana" w:hAnsi="Verdana" w:cs="Verdana"/>
          <w:sz w:val="20"/>
        </w:rPr>
        <w:t>shall be decided</w:t>
      </w:r>
      <w:proofErr w:type="gramEnd"/>
      <w:r>
        <w:rPr>
          <w:rFonts w:ascii="Verdana" w:eastAsia="Verdana" w:hAnsi="Verdana" w:cs="Verdana"/>
          <w:sz w:val="20"/>
        </w:rPr>
        <w:t xml:space="preserve"> by the drawing of lots. </w:t>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Bidders who qualify as EMEs in terms of the B-BBEE Act must submit a certificate issued by an Accounting Officer as contemplated in the CCA or a Verification Agency accredited by SANAS or a Registered Auditor. Registered auditors do not need to meet the prerequisite for IRBA’s approval for the purpose of conducting verification and issuing EMEs with B-BBEE Status Level Certificates.</w:t>
      </w:r>
      <w:r>
        <w:rPr>
          <w:rFonts w:ascii="Verdana" w:eastAsia="Verdana" w:hAnsi="Verdana" w:cs="Verdana"/>
          <w:sz w:val="20"/>
        </w:rPr>
        <w:tab/>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7F1B45" w:rsidRDefault="007F1B45" w:rsidP="007F1B45">
      <w:pPr>
        <w:tabs>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4.2</w:t>
      </w:r>
      <w:r>
        <w:rPr>
          <w:rFonts w:ascii="Verdana" w:eastAsia="Verdana" w:hAnsi="Verdana" w:cs="Verdana"/>
          <w:sz w:val="20"/>
        </w:rPr>
        <w:tab/>
        <w:t xml:space="preserve">A trust, consortium or joint venture, will qualify for points for their B-BBEE status level as a legal entity, </w:t>
      </w:r>
      <w:proofErr w:type="gramStart"/>
      <w:r>
        <w:rPr>
          <w:rFonts w:ascii="Verdana" w:eastAsia="Verdana" w:hAnsi="Verdana" w:cs="Verdana"/>
          <w:sz w:val="20"/>
        </w:rPr>
        <w:t>provided that</w:t>
      </w:r>
      <w:proofErr w:type="gramEnd"/>
      <w:r>
        <w:rPr>
          <w:rFonts w:ascii="Verdana" w:eastAsia="Verdana" w:hAnsi="Verdana" w:cs="Verdana"/>
          <w:sz w:val="20"/>
        </w:rPr>
        <w:t xml:space="preserve"> the entity submits their B-BBEE status level certificate. </w:t>
      </w:r>
    </w:p>
    <w:p w:rsidR="007F1B45" w:rsidRDefault="007F1B45" w:rsidP="007F1B45">
      <w:pPr>
        <w:tabs>
          <w:tab w:val="left" w:pos="-720"/>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4.3</w:t>
      </w:r>
      <w:r>
        <w:rPr>
          <w:rFonts w:ascii="Verdana" w:eastAsia="Verdana" w:hAnsi="Verdana" w:cs="Verdana"/>
          <w:sz w:val="20"/>
        </w:rPr>
        <w:tab/>
        <w:t xml:space="preserve">A trust, consortium or joint venture will qualify for points for their B-BBEE status level as an unincorporated entity, </w:t>
      </w:r>
      <w:proofErr w:type="gramStart"/>
      <w:r>
        <w:rPr>
          <w:rFonts w:ascii="Verdana" w:eastAsia="Verdana" w:hAnsi="Verdana" w:cs="Verdana"/>
          <w:sz w:val="20"/>
        </w:rPr>
        <w:t>provided that</w:t>
      </w:r>
      <w:proofErr w:type="gramEnd"/>
      <w:r>
        <w:rPr>
          <w:rFonts w:ascii="Verdana" w:eastAsia="Verdana" w:hAnsi="Verdana" w:cs="Verdana"/>
          <w:sz w:val="20"/>
        </w:rPr>
        <w:t xml:space="preserve"> the entity submits their consolidated B-BBEE scorecard as if they were a group structure and that such a consolidated B-BBEE scorecard is prepared for every separate bid.</w:t>
      </w:r>
    </w:p>
    <w:p w:rsidR="007F1B45" w:rsidRDefault="007F1B45" w:rsidP="007F1B45">
      <w:pPr>
        <w:tabs>
          <w:tab w:val="left" w:pos="720"/>
          <w:tab w:val="left" w:pos="709"/>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Tertiary institutions and public entities will be required to submit their B-BBEE status level certificates in terms of the specialised scorecard contained in the B-BBEE Codes of Good Practice.</w:t>
      </w:r>
    </w:p>
    <w:p w:rsidR="007F1B45" w:rsidRDefault="007F1B45" w:rsidP="007F1B45">
      <w:pPr>
        <w:tabs>
          <w:tab w:val="left" w:pos="851"/>
          <w:tab w:val="left" w:pos="1350"/>
          <w:tab w:val="left" w:pos="2268"/>
          <w:tab w:val="left" w:pos="3780"/>
          <w:tab w:val="left" w:pos="8100"/>
        </w:tabs>
        <w:spacing w:after="120" w:line="360" w:lineRule="auto"/>
        <w:ind w:left="851" w:hanging="851"/>
        <w:jc w:val="both"/>
        <w:rPr>
          <w:rFonts w:ascii="Verdana" w:eastAsia="Verdana" w:hAnsi="Verdana" w:cs="Verdana"/>
          <w:sz w:val="20"/>
        </w:rPr>
      </w:pPr>
      <w:proofErr w:type="gramStart"/>
      <w:r>
        <w:rPr>
          <w:rFonts w:ascii="Verdana" w:eastAsia="Verdana" w:hAnsi="Verdana" w:cs="Verdana"/>
          <w:sz w:val="20"/>
        </w:rPr>
        <w:t>5.1</w:t>
      </w:r>
      <w:r>
        <w:rPr>
          <w:rFonts w:ascii="Verdana" w:eastAsia="Verdana" w:hAnsi="Verdana" w:cs="Verdana"/>
          <w:sz w:val="20"/>
        </w:rPr>
        <w:tab/>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proofErr w:type="gramEnd"/>
      <w:r>
        <w:rPr>
          <w:rFonts w:ascii="Verdana" w:eastAsia="Verdana" w:hAnsi="Verdana" w:cs="Verdana"/>
          <w:b/>
          <w:sz w:val="20"/>
        </w:rPr>
        <w:t xml:space="preserve"> </w:t>
      </w:r>
    </w:p>
    <w:p w:rsidR="007F1B45" w:rsidRDefault="007F1B45" w:rsidP="007F1B45">
      <w:pPr>
        <w:tabs>
          <w:tab w:val="left" w:pos="0"/>
          <w:tab w:val="left" w:pos="1350"/>
          <w:tab w:val="left" w:pos="2268"/>
          <w:tab w:val="left" w:pos="3780"/>
          <w:tab w:val="left" w:pos="8100"/>
        </w:tabs>
        <w:spacing w:after="120" w:line="360" w:lineRule="auto"/>
        <w:ind w:left="851" w:hanging="851"/>
        <w:jc w:val="both"/>
        <w:rPr>
          <w:rFonts w:ascii="Verdana" w:eastAsia="Verdana" w:hAnsi="Verdana" w:cs="Verdana"/>
          <w:b/>
          <w:sz w:val="20"/>
          <w:u w:val="single"/>
        </w:rPr>
      </w:pPr>
      <w:r>
        <w:rPr>
          <w:rFonts w:ascii="Verdana" w:eastAsia="Verdana" w:hAnsi="Verdana" w:cs="Verdana"/>
          <w:sz w:val="20"/>
        </w:rPr>
        <w:t>5.2</w:t>
      </w:r>
      <w:r>
        <w:rPr>
          <w:rFonts w:ascii="Verdana" w:eastAsia="Verdana" w:hAnsi="Verdana" w:cs="Verdana"/>
          <w:sz w:val="20"/>
        </w:rPr>
        <w:tab/>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Bid declaration</w:t>
      </w:r>
    </w:p>
    <w:p w:rsidR="007F1B45" w:rsidRDefault="007F1B45" w:rsidP="007F1B45">
      <w:pPr>
        <w:tabs>
          <w:tab w:val="left" w:pos="851"/>
          <w:tab w:val="left" w:pos="1620"/>
          <w:tab w:val="left" w:pos="2160"/>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Bidders who claim points in respect of B-BBEE status level of contribution must complete the following:</w:t>
      </w:r>
    </w:p>
    <w:p w:rsidR="007F1B45" w:rsidRDefault="007F1B45" w:rsidP="007F1B45">
      <w:pPr>
        <w:spacing w:after="0" w:line="240" w:lineRule="auto"/>
        <w:rPr>
          <w:rFonts w:ascii="Verdana" w:eastAsia="Verdana" w:hAnsi="Verdana" w:cs="Verdana"/>
          <w:b/>
          <w:sz w:val="20"/>
        </w:rPr>
      </w:pPr>
    </w:p>
    <w:p w:rsidR="007F1B45" w:rsidRDefault="007F1B45" w:rsidP="007F1B45">
      <w:pPr>
        <w:tabs>
          <w:tab w:val="left" w:pos="851"/>
          <w:tab w:val="left" w:pos="2880"/>
          <w:tab w:val="left" w:pos="3600"/>
          <w:tab w:val="left" w:pos="7290"/>
          <w:tab w:val="left" w:pos="7560"/>
        </w:tabs>
        <w:spacing w:after="0" w:line="360" w:lineRule="auto"/>
        <w:ind w:left="851" w:hanging="851"/>
        <w:jc w:val="both"/>
        <w:rPr>
          <w:rFonts w:ascii="Verdana" w:eastAsia="Verdana" w:hAnsi="Verdana" w:cs="Verdana"/>
          <w:b/>
          <w:sz w:val="20"/>
        </w:rPr>
      </w:pPr>
      <w:r>
        <w:rPr>
          <w:rFonts w:ascii="Verdana" w:eastAsia="Verdana" w:hAnsi="Verdana" w:cs="Verdana"/>
          <w:sz w:val="20"/>
        </w:rPr>
        <w:t>7</w:t>
      </w:r>
      <w:r>
        <w:rPr>
          <w:rFonts w:ascii="Verdana" w:eastAsia="Verdana" w:hAnsi="Verdana" w:cs="Verdana"/>
          <w:b/>
          <w:sz w:val="20"/>
        </w:rPr>
        <w:tab/>
        <w:t xml:space="preserve">B-BBEE status level of contribution claimed in terms of paragraphs 1.3.1.2 and 5.1 </w:t>
      </w:r>
      <w:r>
        <w:rPr>
          <w:rFonts w:ascii="Verdana" w:eastAsia="Verdana" w:hAnsi="Verdana" w:cs="Verdana"/>
          <w:b/>
          <w:sz w:val="20"/>
        </w:rPr>
        <w:tab/>
      </w:r>
      <w:r>
        <w:rPr>
          <w:rFonts w:ascii="Verdana" w:eastAsia="Verdana" w:hAnsi="Verdana" w:cs="Verdana"/>
          <w:b/>
          <w:sz w:val="20"/>
        </w:rPr>
        <w:tab/>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237"/>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B-BBEE Status Level of Contribution: ___________ = ________ (maximum of 20 points)</w:t>
      </w:r>
      <w:r>
        <w:rPr>
          <w:rFonts w:ascii="Verdana" w:eastAsia="Verdana" w:hAnsi="Verdana" w:cs="Verdana"/>
          <w:sz w:val="20"/>
        </w:rPr>
        <w:tab/>
      </w:r>
    </w:p>
    <w:p w:rsidR="007F1B45" w:rsidRDefault="007F1B45" w:rsidP="007F1B45">
      <w:pPr>
        <w:tabs>
          <w:tab w:val="left" w:pos="-1099"/>
          <w:tab w:val="left" w:pos="-720"/>
          <w:tab w:val="left" w:pos="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Sub-contracting</w:t>
      </w:r>
      <w:r>
        <w:rPr>
          <w:rFonts w:ascii="Verdana" w:eastAsia="Verdana" w:hAnsi="Verdana" w:cs="Verdana"/>
          <w:sz w:val="20"/>
        </w:rPr>
        <w:t xml:space="preserve"> (</w:t>
      </w:r>
      <w:r>
        <w:rPr>
          <w:rFonts w:ascii="Verdana" w:eastAsia="Verdana" w:hAnsi="Verdana" w:cs="Verdana"/>
          <w:b/>
          <w:sz w:val="20"/>
        </w:rPr>
        <w:t>Refer to paragraphs 5.7 and 5.8 above)</w:t>
      </w:r>
    </w:p>
    <w:p w:rsidR="007F1B45" w:rsidRDefault="007F1B45" w:rsidP="007F1B45">
      <w:pPr>
        <w:tabs>
          <w:tab w:val="left" w:pos="-1099"/>
          <w:tab w:val="left" w:pos="-720"/>
          <w:tab w:val="left" w:pos="851"/>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Will any portion of the contract be sub-contracted?     YES / NO (</w:t>
      </w:r>
      <w:proofErr w:type="gramStart"/>
      <w:r>
        <w:rPr>
          <w:rFonts w:ascii="Verdana" w:eastAsia="Verdana" w:hAnsi="Verdana" w:cs="Verdana"/>
          <w:sz w:val="20"/>
        </w:rPr>
        <w:t>delete which</w:t>
      </w:r>
      <w:proofErr w:type="gramEnd"/>
      <w:r>
        <w:rPr>
          <w:rFonts w:ascii="Verdana" w:eastAsia="Verdana" w:hAnsi="Verdana" w:cs="Verdana"/>
          <w:sz w:val="20"/>
        </w:rPr>
        <w:t xml:space="preserve"> is not applicable) </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1099"/>
          <w:tab w:val="left" w:pos="-720"/>
          <w:tab w:val="left" w:pos="1418"/>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1418" w:hanging="1418"/>
        <w:jc w:val="both"/>
        <w:rPr>
          <w:rFonts w:ascii="Verdana" w:eastAsia="Verdana" w:hAnsi="Verdana" w:cs="Verdana"/>
          <w:sz w:val="20"/>
        </w:rPr>
      </w:pPr>
      <w:r>
        <w:rPr>
          <w:rFonts w:ascii="Verdana" w:eastAsia="Verdana" w:hAnsi="Verdana" w:cs="Verdana"/>
          <w:sz w:val="20"/>
        </w:rPr>
        <w:t>8.1.1</w:t>
      </w:r>
      <w:r>
        <w:rPr>
          <w:rFonts w:ascii="Verdana" w:eastAsia="Verdana" w:hAnsi="Verdana" w:cs="Verdana"/>
          <w:sz w:val="20"/>
        </w:rPr>
        <w:tab/>
        <w:t>If yes, indicate:</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8.1.1.1</w:t>
      </w:r>
      <w:r>
        <w:rPr>
          <w:rFonts w:ascii="Verdana" w:eastAsia="Verdana" w:hAnsi="Verdana" w:cs="Verdana"/>
          <w:sz w:val="20"/>
        </w:rPr>
        <w:tab/>
      </w:r>
      <w:proofErr w:type="gramStart"/>
      <w:r>
        <w:rPr>
          <w:rFonts w:ascii="Verdana" w:eastAsia="Verdana" w:hAnsi="Verdana" w:cs="Verdana"/>
          <w:sz w:val="20"/>
        </w:rPr>
        <w:t>what</w:t>
      </w:r>
      <w:proofErr w:type="gramEnd"/>
      <w:r>
        <w:rPr>
          <w:rFonts w:ascii="Verdana" w:eastAsia="Verdana" w:hAnsi="Verdana" w:cs="Verdana"/>
          <w:sz w:val="20"/>
        </w:rPr>
        <w:t xml:space="preserve"> percentage of the contract will be subcontracted?</w:t>
      </w:r>
      <w:r>
        <w:rPr>
          <w:rFonts w:ascii="Verdana" w:eastAsia="Verdana" w:hAnsi="Verdana" w:cs="Verdana"/>
          <w:sz w:val="20"/>
        </w:rPr>
        <w:tab/>
        <w:t>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8.1.1.2</w:t>
      </w:r>
      <w:r>
        <w:rPr>
          <w:rFonts w:ascii="Verdana" w:eastAsia="Verdana" w:hAnsi="Verdana" w:cs="Verdana"/>
          <w:sz w:val="20"/>
        </w:rPr>
        <w:tab/>
      </w:r>
      <w:proofErr w:type="gramStart"/>
      <w:r>
        <w:rPr>
          <w:rFonts w:ascii="Verdana" w:eastAsia="Verdana" w:hAnsi="Verdana" w:cs="Verdana"/>
          <w:sz w:val="20"/>
        </w:rPr>
        <w:t>the</w:t>
      </w:r>
      <w:proofErr w:type="gramEnd"/>
      <w:r>
        <w:rPr>
          <w:rFonts w:ascii="Verdana" w:eastAsia="Verdana" w:hAnsi="Verdana" w:cs="Verdana"/>
          <w:sz w:val="20"/>
        </w:rPr>
        <w:t xml:space="preserve"> name of the sub-contractor?</w:t>
      </w:r>
      <w:r>
        <w:rPr>
          <w:rFonts w:ascii="Verdana" w:eastAsia="Verdana" w:hAnsi="Verdana" w:cs="Verdana"/>
          <w:sz w:val="20"/>
        </w:rPr>
        <w:tab/>
        <w:t>______________________________________________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8.1.1.3</w:t>
      </w:r>
      <w:r>
        <w:rPr>
          <w:rFonts w:ascii="Verdana" w:eastAsia="Verdana" w:hAnsi="Verdana" w:cs="Verdana"/>
          <w:sz w:val="20"/>
        </w:rPr>
        <w:tab/>
      </w:r>
      <w:proofErr w:type="gramStart"/>
      <w:r>
        <w:rPr>
          <w:rFonts w:ascii="Verdana" w:eastAsia="Verdana" w:hAnsi="Verdana" w:cs="Verdana"/>
          <w:sz w:val="20"/>
        </w:rPr>
        <w:t>the</w:t>
      </w:r>
      <w:proofErr w:type="gramEnd"/>
      <w:r>
        <w:rPr>
          <w:rFonts w:ascii="Verdana" w:eastAsia="Verdana" w:hAnsi="Verdana" w:cs="Verdana"/>
          <w:sz w:val="20"/>
        </w:rPr>
        <w:t xml:space="preserve"> B-BBEE status level of the subcontractor?</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ab/>
        <w:t>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b/>
          <w:sz w:val="20"/>
        </w:rPr>
      </w:pPr>
      <w:r>
        <w:rPr>
          <w:rFonts w:ascii="Verdana" w:eastAsia="Verdana" w:hAnsi="Verdana" w:cs="Verdana"/>
          <w:sz w:val="20"/>
        </w:rPr>
        <w:t>8.1.1.4</w:t>
      </w:r>
      <w:r>
        <w:rPr>
          <w:rFonts w:ascii="Verdana" w:eastAsia="Verdana" w:hAnsi="Verdana" w:cs="Verdana"/>
          <w:sz w:val="20"/>
        </w:rPr>
        <w:tab/>
      </w:r>
      <w:proofErr w:type="gramStart"/>
      <w:r>
        <w:rPr>
          <w:rFonts w:ascii="Verdana" w:eastAsia="Verdana" w:hAnsi="Verdana" w:cs="Verdana"/>
          <w:sz w:val="20"/>
        </w:rPr>
        <w:t>whether</w:t>
      </w:r>
      <w:proofErr w:type="gramEnd"/>
      <w:r>
        <w:rPr>
          <w:rFonts w:ascii="Verdana" w:eastAsia="Verdana" w:hAnsi="Verdana" w:cs="Verdana"/>
          <w:sz w:val="20"/>
        </w:rPr>
        <w:t xml:space="preserve"> the sub-contractor is an EME?</w:t>
      </w:r>
      <w:r>
        <w:rPr>
          <w:rFonts w:ascii="Verdana" w:eastAsia="Verdana" w:hAnsi="Verdana" w:cs="Verdana"/>
          <w:sz w:val="20"/>
        </w:rPr>
        <w:tab/>
        <w:t>YES / NO (</w:t>
      </w:r>
      <w:proofErr w:type="gramStart"/>
      <w:r>
        <w:rPr>
          <w:rFonts w:ascii="Verdana" w:eastAsia="Verdana" w:hAnsi="Verdana" w:cs="Verdana"/>
          <w:sz w:val="20"/>
        </w:rPr>
        <w:t>delete which</w:t>
      </w:r>
      <w:proofErr w:type="gramEnd"/>
      <w:r>
        <w:rPr>
          <w:rFonts w:ascii="Verdana" w:eastAsia="Verdana" w:hAnsi="Verdana" w:cs="Verdana"/>
          <w:sz w:val="20"/>
        </w:rPr>
        <w:t xml:space="preserve"> is not applicable)</w:t>
      </w:r>
    </w:p>
    <w:p w:rsidR="007F1B45" w:rsidRDefault="007F1B45" w:rsidP="007F1B45">
      <w:pPr>
        <w:spacing w:after="0" w:line="240" w:lineRule="auto"/>
        <w:rPr>
          <w:rFonts w:ascii="Verdana" w:eastAsia="Verdana" w:hAnsi="Verdana" w:cs="Verdana"/>
          <w:sz w:val="20"/>
        </w:rPr>
      </w:pPr>
    </w:p>
    <w:p w:rsidR="007F1B45" w:rsidRDefault="007F1B45" w:rsidP="007F1B45">
      <w:pPr>
        <w:tabs>
          <w:tab w:val="left" w:pos="-1099"/>
          <w:tab w:val="left" w:pos="851"/>
          <w:tab w:val="left" w:pos="1440"/>
          <w:tab w:val="left" w:pos="2880"/>
          <w:tab w:val="left" w:pos="3420"/>
          <w:tab w:val="left" w:pos="4500"/>
          <w:tab w:val="left" w:pos="5040"/>
          <w:tab w:val="left" w:pos="5760"/>
          <w:tab w:val="left" w:pos="6840"/>
          <w:tab w:val="left" w:pos="8640"/>
        </w:tabs>
        <w:spacing w:after="240" w:line="360" w:lineRule="auto"/>
        <w:ind w:left="851" w:hanging="851"/>
        <w:jc w:val="both"/>
        <w:rPr>
          <w:rFonts w:ascii="Verdana" w:eastAsia="Verdana" w:hAnsi="Verdana" w:cs="Verdana"/>
          <w:sz w:val="20"/>
        </w:rPr>
      </w:pPr>
      <w:r>
        <w:rPr>
          <w:rFonts w:ascii="Verdana" w:eastAsia="Verdana" w:hAnsi="Verdana" w:cs="Verdana"/>
          <w:sz w:val="20"/>
        </w:rPr>
        <w:t>9</w:t>
      </w:r>
      <w:r>
        <w:rPr>
          <w:rFonts w:ascii="Verdana" w:eastAsia="Verdana" w:hAnsi="Verdana" w:cs="Verdana"/>
          <w:sz w:val="20"/>
        </w:rPr>
        <w:tab/>
      </w:r>
      <w:r>
        <w:rPr>
          <w:rFonts w:ascii="Verdana" w:eastAsia="Verdana" w:hAnsi="Verdana" w:cs="Verdana"/>
          <w:b/>
          <w:sz w:val="20"/>
        </w:rPr>
        <w:t>Declaration with regard to company/firm</w:t>
      </w:r>
    </w:p>
    <w:p w:rsidR="007F1B45" w:rsidRDefault="007F1B45" w:rsidP="007F1B45">
      <w:pPr>
        <w:tabs>
          <w:tab w:val="left" w:pos="-720"/>
          <w:tab w:val="left" w:pos="3798"/>
        </w:tabs>
        <w:spacing w:after="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Name of company/firm</w:t>
      </w:r>
      <w:r>
        <w:rPr>
          <w:rFonts w:ascii="Verdana" w:eastAsia="Verdana" w:hAnsi="Verdana" w:cs="Verdana"/>
          <w:sz w:val="20"/>
        </w:rPr>
        <w:tab/>
        <w:t>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VAT registration number</w:t>
      </w:r>
      <w:r>
        <w:rPr>
          <w:rFonts w:ascii="Verdana" w:eastAsia="Verdana" w:hAnsi="Verdana" w:cs="Verdana"/>
          <w:sz w:val="20"/>
        </w:rPr>
        <w:tab/>
      </w:r>
      <w:r>
        <w:rPr>
          <w:rFonts w:ascii="Verdana" w:eastAsia="Verdana" w:hAnsi="Verdana" w:cs="Verdana"/>
          <w:sz w:val="20"/>
        </w:rPr>
        <w:tab/>
        <w:t>____________________________________________________</w:t>
      </w: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9.3</w:t>
      </w:r>
      <w:r>
        <w:rPr>
          <w:rFonts w:ascii="Verdana" w:eastAsia="Verdana" w:hAnsi="Verdana" w:cs="Verdana"/>
          <w:sz w:val="20"/>
        </w:rPr>
        <w:tab/>
        <w:t>Company registration number</w:t>
      </w:r>
      <w:r>
        <w:rPr>
          <w:rFonts w:ascii="Verdana" w:eastAsia="Verdana" w:hAnsi="Verdana" w:cs="Verdana"/>
          <w:sz w:val="20"/>
        </w:rPr>
        <w:tab/>
        <w:t xml:space="preserve"> 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r>
        <w:rPr>
          <w:rFonts w:ascii="Verdana" w:eastAsia="Verdana" w:hAnsi="Verdana" w:cs="Verdana"/>
          <w:sz w:val="20"/>
        </w:rPr>
        <w:t>9.4</w:t>
      </w:r>
      <w:r>
        <w:rPr>
          <w:rFonts w:ascii="Verdana" w:eastAsia="Verdana" w:hAnsi="Verdana" w:cs="Verdana"/>
          <w:b/>
          <w:sz w:val="20"/>
        </w:rPr>
        <w:tab/>
      </w:r>
      <w:r>
        <w:rPr>
          <w:rFonts w:ascii="Verdana" w:eastAsia="Verdana" w:hAnsi="Verdana" w:cs="Verdana"/>
          <w:sz w:val="20"/>
        </w:rPr>
        <w:t>Type of company/ firm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Partnership/Joint Venture / Consortium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r>
      <w:r w:rsidR="00E600B2">
        <w:rPr>
          <w:rFonts w:ascii="Verdana" w:eastAsia="Verdana" w:hAnsi="Verdana" w:cs="Verdana"/>
          <w:sz w:val="20"/>
        </w:rPr>
        <w:t>One-person</w:t>
      </w:r>
      <w:r>
        <w:rPr>
          <w:rFonts w:ascii="Verdana" w:eastAsia="Verdana" w:hAnsi="Verdana" w:cs="Verdana"/>
          <w:sz w:val="20"/>
        </w:rPr>
        <w:t xml:space="preserve"> business/sole propriety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Close corporation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Company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(Pty) Limited</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49"/>
        <w:jc w:val="both"/>
        <w:rPr>
          <w:rFonts w:ascii="Verdana" w:eastAsia="Verdana" w:hAnsi="Verdana" w:cs="Verdana"/>
          <w:sz w:val="20"/>
        </w:rPr>
      </w:pPr>
      <w:r>
        <w:rPr>
          <w:rFonts w:ascii="Verdana" w:eastAsia="Verdana" w:hAnsi="Verdana" w:cs="Verdana"/>
          <w:sz w:val="20"/>
        </w:rPr>
        <w:t>[Tick applicable box]</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jc w:val="both"/>
        <w:rPr>
          <w:rFonts w:ascii="Verdana" w:eastAsia="Verdana" w:hAnsi="Verdana" w:cs="Verdana"/>
          <w:sz w:val="20"/>
        </w:rPr>
      </w:pPr>
      <w:r>
        <w:rPr>
          <w:rFonts w:ascii="Verdana" w:eastAsia="Verdana" w:hAnsi="Verdana" w:cs="Verdana"/>
          <w:sz w:val="20"/>
        </w:rPr>
        <w:t>9.5</w:t>
      </w:r>
      <w:r>
        <w:rPr>
          <w:rFonts w:ascii="Verdana" w:eastAsia="Verdana" w:hAnsi="Verdana" w:cs="Verdana"/>
          <w:sz w:val="20"/>
        </w:rPr>
        <w:tab/>
        <w:t>Describe principal business activities</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lastRenderedPageBreak/>
        <w:t>9.6</w:t>
      </w:r>
      <w:r>
        <w:rPr>
          <w:rFonts w:ascii="Verdana" w:eastAsia="Verdana" w:hAnsi="Verdana" w:cs="Verdana"/>
          <w:sz w:val="20"/>
        </w:rPr>
        <w:tab/>
        <w:t>Company classification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Manufacturer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Supplier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Professional service provider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Other service providers, e.g. transporter.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tab/>
        <w:t>[Tick applicable box]</w:t>
      </w:r>
    </w:p>
    <w:p w:rsidR="007F1B45" w:rsidRDefault="007F1B45" w:rsidP="007F1B45">
      <w:pPr>
        <w:tabs>
          <w:tab w:val="left" w:pos="-720"/>
          <w:tab w:val="left" w:pos="0"/>
          <w:tab w:val="left" w:pos="691"/>
          <w:tab w:val="left" w:pos="900"/>
          <w:tab w:val="right" w:leader="dot" w:pos="9025"/>
        </w:tabs>
        <w:spacing w:after="0" w:line="360" w:lineRule="auto"/>
        <w:ind w:left="900" w:hanging="900"/>
        <w:jc w:val="both"/>
        <w:rPr>
          <w:rFonts w:ascii="Verdana" w:eastAsia="Verdana" w:hAnsi="Verdana" w:cs="Verdana"/>
          <w:sz w:val="20"/>
        </w:rPr>
      </w:pPr>
      <w:r>
        <w:rPr>
          <w:rFonts w:ascii="Verdana" w:eastAsia="Verdana" w:hAnsi="Verdana" w:cs="Verdana"/>
          <w:sz w:val="20"/>
        </w:rPr>
        <w:t>9.7</w:t>
      </w:r>
      <w:r>
        <w:rPr>
          <w:rFonts w:ascii="Verdana" w:eastAsia="Verdana" w:hAnsi="Verdana" w:cs="Verdana"/>
          <w:sz w:val="20"/>
        </w:rPr>
        <w:tab/>
        <w:t xml:space="preserve">Total number of years the company/firm has been in </w:t>
      </w:r>
      <w:proofErr w:type="gramStart"/>
      <w:r>
        <w:rPr>
          <w:rFonts w:ascii="Verdana" w:eastAsia="Verdana" w:hAnsi="Verdana" w:cs="Verdana"/>
          <w:sz w:val="20"/>
        </w:rPr>
        <w:t>business?</w:t>
      </w:r>
      <w:proofErr w:type="gramEnd"/>
      <w:r>
        <w:rPr>
          <w:rFonts w:ascii="Verdana" w:eastAsia="Verdana" w:hAnsi="Verdana" w:cs="Verdana"/>
          <w:sz w:val="20"/>
        </w:rPr>
        <w:t xml:space="preserve"> ……………………………………</w:t>
      </w:r>
    </w:p>
    <w:p w:rsidR="007F1B45" w:rsidRDefault="007F1B45" w:rsidP="007F1B45">
      <w:pPr>
        <w:tabs>
          <w:tab w:val="left" w:pos="-720"/>
          <w:tab w:val="left" w:pos="0"/>
          <w:tab w:val="left" w:pos="709"/>
          <w:tab w:val="left" w:pos="2340"/>
          <w:tab w:val="left" w:pos="4860"/>
          <w:tab w:val="left" w:pos="5529"/>
          <w:tab w:val="left" w:pos="6220"/>
          <w:tab w:val="left" w:pos="6930"/>
          <w:tab w:val="left" w:pos="7603"/>
          <w:tab w:val="left" w:pos="8294"/>
          <w:tab w:val="left" w:pos="8985"/>
        </w:tabs>
        <w:spacing w:after="0" w:line="360" w:lineRule="auto"/>
        <w:ind w:left="709" w:right="745" w:hanging="709"/>
        <w:jc w:val="both"/>
        <w:rPr>
          <w:rFonts w:ascii="Verdana" w:eastAsia="Verdana" w:hAnsi="Verdana" w:cs="Verdana"/>
          <w:sz w:val="20"/>
        </w:rPr>
      </w:pPr>
      <w:r>
        <w:rPr>
          <w:rFonts w:ascii="Verdana" w:eastAsia="Verdana" w:hAnsi="Verdana" w:cs="Verdana"/>
          <w:sz w:val="20"/>
        </w:rPr>
        <w:t>9.8</w:t>
      </w:r>
      <w:r>
        <w:rPr>
          <w:rFonts w:ascii="Verdana" w:eastAsia="Verdana" w:hAnsi="Verdana" w:cs="Verdana"/>
          <w:color w:val="000080"/>
          <w:sz w:val="20"/>
        </w:rPr>
        <w:tab/>
      </w:r>
      <w:r>
        <w:rPr>
          <w:rFonts w:ascii="Verdana" w:eastAsia="Verdana" w:hAnsi="Verdana" w:cs="Verdana"/>
          <w:sz w:val="20"/>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9.8.1</w:t>
      </w:r>
      <w:r>
        <w:rPr>
          <w:rFonts w:ascii="Verdana" w:eastAsia="Verdana" w:hAnsi="Verdana" w:cs="Verdana"/>
          <w:sz w:val="20"/>
        </w:rPr>
        <w:tab/>
        <w:t>The information furnished is true and correct</w:t>
      </w:r>
      <w:proofErr w:type="gramStart"/>
      <w:r>
        <w:rPr>
          <w:rFonts w:ascii="Verdana" w:eastAsia="Verdana" w:hAnsi="Verdana" w:cs="Verdana"/>
          <w:sz w:val="20"/>
        </w:rPr>
        <w:t>;</w:t>
      </w:r>
      <w:proofErr w:type="gramEnd"/>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9.8.2</w:t>
      </w:r>
      <w:r>
        <w:rPr>
          <w:rFonts w:ascii="Verdana" w:eastAsia="Verdana" w:hAnsi="Verdana" w:cs="Verdana"/>
          <w:sz w:val="20"/>
        </w:rPr>
        <w:tab/>
        <w:t>The preference points claimed are in accordance with the General Conditions as indicated in paragraph 1 of this form.</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9.8.3</w:t>
      </w:r>
      <w:r>
        <w:rPr>
          <w:rFonts w:ascii="Verdana" w:eastAsia="Verdana" w:hAnsi="Verdana" w:cs="Verdana"/>
          <w:sz w:val="20"/>
        </w:rPr>
        <w:tab/>
        <w:t xml:space="preserve">In the event of a contract being awarded as a result of points claimed as shown in paragraph 7, the contractor may be required to furnish documentary proof to the satisfaction of the purchaser that the claims are correct; </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9.8.4</w:t>
      </w:r>
      <w:r>
        <w:rPr>
          <w:rFonts w:ascii="Verdana" w:eastAsia="Verdana" w:hAnsi="Verdana" w:cs="Verdana"/>
          <w:sz w:val="20"/>
        </w:rPr>
        <w:tab/>
        <w:t xml:space="preserve">If the B-BBEE status level of contribution </w:t>
      </w:r>
      <w:proofErr w:type="gramStart"/>
      <w:r>
        <w:rPr>
          <w:rFonts w:ascii="Verdana" w:eastAsia="Verdana" w:hAnsi="Verdana" w:cs="Verdana"/>
          <w:sz w:val="20"/>
        </w:rPr>
        <w:t>has been claimed or obtained on a fraudulent basis</w:t>
      </w:r>
      <w:proofErr w:type="gramEnd"/>
      <w:r>
        <w:rPr>
          <w:rFonts w:ascii="Verdana" w:eastAsia="Verdana" w:hAnsi="Verdana" w:cs="Verdana"/>
          <w:sz w:val="20"/>
        </w:rPr>
        <w:t xml:space="preserve"> or any of the conditions of contract have not been fulfilled, the purchaser may, in addition to any other remedy it may have –</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9.8.4.1</w:t>
      </w:r>
      <w:r>
        <w:rPr>
          <w:rFonts w:ascii="Verdana" w:eastAsia="Verdana" w:hAnsi="Verdana" w:cs="Verdana"/>
          <w:sz w:val="20"/>
        </w:rPr>
        <w:tab/>
      </w:r>
      <w:proofErr w:type="gramStart"/>
      <w:r>
        <w:rPr>
          <w:rFonts w:ascii="Verdana" w:eastAsia="Verdana" w:hAnsi="Verdana" w:cs="Verdana"/>
          <w:sz w:val="20"/>
        </w:rPr>
        <w:t>disqualify</w:t>
      </w:r>
      <w:proofErr w:type="gramEnd"/>
      <w:r>
        <w:rPr>
          <w:rFonts w:ascii="Verdana" w:eastAsia="Verdana" w:hAnsi="Verdana" w:cs="Verdana"/>
          <w:sz w:val="20"/>
        </w:rPr>
        <w:t xml:space="preserve"> the person from the bidding process;</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9.8.4.2</w:t>
      </w:r>
      <w:r>
        <w:rPr>
          <w:rFonts w:ascii="Verdana" w:eastAsia="Verdana" w:hAnsi="Verdana" w:cs="Verdana"/>
          <w:sz w:val="20"/>
        </w:rPr>
        <w:tab/>
      </w:r>
      <w:proofErr w:type="gramStart"/>
      <w:r>
        <w:rPr>
          <w:rFonts w:ascii="Verdana" w:eastAsia="Verdana" w:hAnsi="Verdana" w:cs="Verdana"/>
          <w:sz w:val="20"/>
        </w:rPr>
        <w:t>recover</w:t>
      </w:r>
      <w:proofErr w:type="gramEnd"/>
      <w:r>
        <w:rPr>
          <w:rFonts w:ascii="Verdana" w:eastAsia="Verdana" w:hAnsi="Verdana" w:cs="Verdana"/>
          <w:sz w:val="20"/>
        </w:rPr>
        <w:t xml:space="preserve"> costs, losses or damages it has incurred or suffered as a result of that person’s conduct;</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9.8.4.3</w:t>
      </w:r>
      <w:r>
        <w:rPr>
          <w:rFonts w:ascii="Verdana" w:eastAsia="Verdana" w:hAnsi="Verdana" w:cs="Verdana"/>
          <w:sz w:val="20"/>
        </w:rPr>
        <w:tab/>
      </w:r>
      <w:proofErr w:type="gramStart"/>
      <w:r>
        <w:rPr>
          <w:rFonts w:ascii="Verdana" w:eastAsia="Verdana" w:hAnsi="Verdana" w:cs="Verdana"/>
          <w:sz w:val="20"/>
        </w:rPr>
        <w:t>cancel</w:t>
      </w:r>
      <w:proofErr w:type="gramEnd"/>
      <w:r>
        <w:rPr>
          <w:rFonts w:ascii="Verdana" w:eastAsia="Verdana" w:hAnsi="Verdana" w:cs="Verdana"/>
          <w:sz w:val="20"/>
        </w:rPr>
        <w:t xml:space="preserve"> the contract and claim any damages which it has suffered as a result of having to make less favourable arrangements due to such cancellation;</w:t>
      </w:r>
    </w:p>
    <w:p w:rsidR="007F1B45" w:rsidRDefault="007F1B45" w:rsidP="002874CF">
      <w:pPr>
        <w:numPr>
          <w:ilvl w:val="0"/>
          <w:numId w:val="3"/>
        </w:numPr>
        <w:tabs>
          <w:tab w:val="left" w:pos="141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 xml:space="preserve">restrict the bidder or contractor, its shareholders and directors, or only the shareholders and directors who acted on a fraudulent basis, from obtaining business from any organ of state for a period not exceeding ten (10) years, after the </w:t>
      </w:r>
      <w:proofErr w:type="spellStart"/>
      <w:r>
        <w:rPr>
          <w:rFonts w:ascii="Verdana" w:eastAsia="Verdana" w:hAnsi="Verdana" w:cs="Verdana"/>
          <w:i/>
          <w:sz w:val="20"/>
        </w:rPr>
        <w:t>audi</w:t>
      </w:r>
      <w:proofErr w:type="spellEnd"/>
      <w:r>
        <w:rPr>
          <w:rFonts w:ascii="Verdana" w:eastAsia="Verdana" w:hAnsi="Verdana" w:cs="Verdana"/>
          <w:i/>
          <w:sz w:val="20"/>
        </w:rPr>
        <w:t xml:space="preserve"> </w:t>
      </w:r>
      <w:proofErr w:type="spellStart"/>
      <w:r>
        <w:rPr>
          <w:rFonts w:ascii="Verdana" w:eastAsia="Verdana" w:hAnsi="Verdana" w:cs="Verdana"/>
          <w:i/>
          <w:sz w:val="20"/>
        </w:rPr>
        <w:t>alteram</w:t>
      </w:r>
      <w:proofErr w:type="spellEnd"/>
      <w:r>
        <w:rPr>
          <w:rFonts w:ascii="Verdana" w:eastAsia="Verdana" w:hAnsi="Verdana" w:cs="Verdana"/>
          <w:i/>
          <w:sz w:val="20"/>
        </w:rPr>
        <w:t xml:space="preserve"> </w:t>
      </w:r>
      <w:proofErr w:type="spellStart"/>
      <w:r>
        <w:rPr>
          <w:rFonts w:ascii="Verdana" w:eastAsia="Verdana" w:hAnsi="Verdana" w:cs="Verdana"/>
          <w:i/>
          <w:sz w:val="20"/>
        </w:rPr>
        <w:t>partem</w:t>
      </w:r>
      <w:proofErr w:type="spellEnd"/>
      <w:r>
        <w:rPr>
          <w:rFonts w:ascii="Verdana" w:eastAsia="Verdana" w:hAnsi="Verdana" w:cs="Verdana"/>
          <w:sz w:val="20"/>
        </w:rPr>
        <w:t xml:space="preserve"> (hear the other side) rule has been applied; and forward the matter for criminal prosecution.</w:t>
      </w:r>
    </w:p>
    <w:p w:rsidR="007F1B45" w:rsidRDefault="007F1B45" w:rsidP="007F1B45">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jc w:val="both"/>
        <w:rPr>
          <w:rFonts w:ascii="Verdana" w:eastAsia="Verdana" w:hAnsi="Verdana" w:cs="Verdana"/>
          <w:sz w:val="20"/>
        </w:rPr>
      </w:pPr>
      <w:r>
        <w:rPr>
          <w:rFonts w:ascii="Verdana" w:eastAsia="Verdana" w:hAnsi="Verdana" w:cs="Verdana"/>
          <w:b/>
          <w:sz w:val="20"/>
        </w:rPr>
        <w:t>Witnesses: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4"/>
        </w:numPr>
        <w:tabs>
          <w:tab w:val="left" w:pos="900"/>
          <w:tab w:val="left" w:pos="-600"/>
          <w:tab w:val="left" w:pos="709"/>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709" w:right="745" w:hanging="709"/>
        <w:jc w:val="both"/>
        <w:rPr>
          <w:rFonts w:ascii="Verdana" w:eastAsia="Verdana" w:hAnsi="Verdana" w:cs="Verdana"/>
          <w:sz w:val="20"/>
        </w:rPr>
      </w:pPr>
      <w:r>
        <w:rPr>
          <w:rFonts w:ascii="Verdana" w:eastAsia="Verdana" w:hAnsi="Verdana" w:cs="Verdana"/>
          <w:sz w:val="20"/>
        </w:rPr>
        <w:t>_____________________________</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21"/>
        <w:jc w:val="both"/>
        <w:rPr>
          <w:rFonts w:ascii="Verdana" w:eastAsia="Verdana" w:hAnsi="Verdana" w:cs="Verdana"/>
          <w:b/>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_________________________________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b/>
          <w:sz w:val="20"/>
        </w:rPr>
      </w:pP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Signature(s) of bidder(s)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5"/>
        </w:numPr>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851" w:right="745" w:hanging="851"/>
        <w:jc w:val="both"/>
        <w:rPr>
          <w:rFonts w:ascii="Verdana" w:eastAsia="Verdana" w:hAnsi="Verdana" w:cs="Verdana"/>
          <w:sz w:val="20"/>
        </w:rPr>
      </w:pPr>
      <w:r>
        <w:rPr>
          <w:rFonts w:ascii="Verdana" w:eastAsia="Verdana" w:hAnsi="Verdana" w:cs="Verdana"/>
          <w:sz w:val="20"/>
        </w:rPr>
        <w:t>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7F1B45">
      <w:pPr>
        <w:tabs>
          <w:tab w:val="left" w:pos="-600"/>
          <w:tab w:val="left" w:pos="900"/>
          <w:tab w:val="left" w:pos="1710"/>
          <w:tab w:val="left" w:pos="2340"/>
          <w:tab w:val="left" w:pos="4860"/>
          <w:tab w:val="left" w:pos="5534"/>
        </w:tabs>
        <w:spacing w:after="0" w:line="600" w:lineRule="auto"/>
        <w:ind w:right="-21"/>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Date:</w:t>
      </w:r>
      <w:r>
        <w:rPr>
          <w:rFonts w:ascii="Verdana" w:eastAsia="Verdana" w:hAnsi="Verdana" w:cs="Verdana"/>
          <w:sz w:val="20"/>
        </w:rPr>
        <w:t xml:space="preserve"> </w:t>
      </w:r>
    </w:p>
    <w:p w:rsidR="007F1B45" w:rsidRDefault="007F1B45" w:rsidP="007F1B45">
      <w:pPr>
        <w:spacing w:after="0" w:line="600" w:lineRule="auto"/>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Address: __________________________</w:t>
      </w:r>
    </w:p>
    <w:p w:rsidR="007F1B45" w:rsidRPr="002856A6" w:rsidRDefault="007F1B45" w:rsidP="007F1B45">
      <w:pPr>
        <w:keepNext/>
        <w:pageBreakBefore/>
        <w:widowControl w:val="0"/>
        <w:tabs>
          <w:tab w:val="left" w:pos="720"/>
          <w:tab w:val="left" w:pos="1440"/>
          <w:tab w:val="left" w:pos="2160"/>
          <w:tab w:val="left" w:pos="2880"/>
        </w:tabs>
        <w:spacing w:after="60" w:line="240" w:lineRule="auto"/>
        <w:ind w:left="709"/>
        <w:rPr>
          <w:rFonts w:ascii="Verdana" w:eastAsia="Arial" w:hAnsi="Verdana" w:cs="Arial"/>
          <w:b/>
          <w:color w:val="000000"/>
          <w:sz w:val="20"/>
          <w:szCs w:val="20"/>
        </w:rPr>
      </w:pPr>
      <w:r w:rsidRPr="002856A6">
        <w:rPr>
          <w:rFonts w:ascii="Verdana" w:eastAsia="Arial" w:hAnsi="Verdana" w:cs="Arial"/>
          <w:b/>
          <w:color w:val="000080"/>
          <w:sz w:val="20"/>
          <w:szCs w:val="20"/>
        </w:rPr>
        <w:lastRenderedPageBreak/>
        <w:t>TAX CLEARANCE REQUIREMENTS SBD 2</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1</w:t>
      </w:r>
      <w:r>
        <w:rPr>
          <w:rFonts w:ascii="Verdana" w:eastAsia="Verdana" w:hAnsi="Verdana" w:cs="Verdana"/>
          <w:sz w:val="20"/>
        </w:rPr>
        <w:tab/>
        <w:t xml:space="preserve">It is a condition of Bid that the taxes of the successful bidder </w:t>
      </w:r>
      <w:r>
        <w:rPr>
          <w:rFonts w:ascii="Verdana" w:eastAsia="Verdana" w:hAnsi="Verdana" w:cs="Verdana"/>
          <w:sz w:val="20"/>
          <w:u w:val="single"/>
        </w:rPr>
        <w:t>must</w:t>
      </w:r>
      <w:r>
        <w:rPr>
          <w:rFonts w:ascii="Verdana" w:eastAsia="Verdana" w:hAnsi="Verdana" w:cs="Verdana"/>
          <w:sz w:val="20"/>
        </w:rPr>
        <w:t xml:space="preserve"> be in order, or that satisfactory arrangements </w:t>
      </w:r>
      <w:proofErr w:type="gramStart"/>
      <w:r>
        <w:rPr>
          <w:rFonts w:ascii="Verdana" w:eastAsia="Verdana" w:hAnsi="Verdana" w:cs="Verdana"/>
          <w:sz w:val="20"/>
        </w:rPr>
        <w:t>have been made</w:t>
      </w:r>
      <w:proofErr w:type="gramEnd"/>
      <w:r>
        <w:rPr>
          <w:rFonts w:ascii="Verdana" w:eastAsia="Verdana" w:hAnsi="Verdana" w:cs="Verdana"/>
          <w:sz w:val="20"/>
        </w:rPr>
        <w:t xml:space="preserve"> with South African Revenue Service (SARS) to meet the bidder’s tax obligations.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2</w:t>
      </w:r>
      <w:r>
        <w:rPr>
          <w:rFonts w:ascii="Verdana" w:eastAsia="Verdana" w:hAnsi="Verdana" w:cs="Verdana"/>
          <w:sz w:val="20"/>
        </w:rPr>
        <w:tab/>
        <w:t xml:space="preserve">In order to meet this requirement bidder are required to complete in full the attached form TCC 001 “Application for a Tax Clearance Certificate” and submit it to any SARS branch office nationally. The </w:t>
      </w:r>
      <w:proofErr w:type="gramStart"/>
      <w:r>
        <w:rPr>
          <w:rFonts w:ascii="Verdana" w:eastAsia="Verdana" w:hAnsi="Verdana" w:cs="Verdana"/>
          <w:sz w:val="20"/>
        </w:rPr>
        <w:t>tax clearance certificate requirements</w:t>
      </w:r>
      <w:proofErr w:type="gramEnd"/>
      <w:r>
        <w:rPr>
          <w:rFonts w:ascii="Verdana" w:eastAsia="Verdana" w:hAnsi="Verdana" w:cs="Verdana"/>
          <w:sz w:val="20"/>
        </w:rPr>
        <w:t xml:space="preserve"> are also applicable to foreign bidders/individuals who wish to submit Bids.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t xml:space="preserve">SARS shall then furnish the bidder with a tax clearance certificate that shall be valid for a period of one (1) year from the date of approval.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 xml:space="preserve">The original tax clearance certificate </w:t>
      </w:r>
      <w:proofErr w:type="gramStart"/>
      <w:r>
        <w:rPr>
          <w:rFonts w:ascii="Verdana" w:eastAsia="Verdana" w:hAnsi="Verdana" w:cs="Verdana"/>
          <w:sz w:val="20"/>
        </w:rPr>
        <w:t>must be submitted</w:t>
      </w:r>
      <w:proofErr w:type="gramEnd"/>
      <w:r>
        <w:rPr>
          <w:rFonts w:ascii="Verdana" w:eastAsia="Verdana" w:hAnsi="Verdana" w:cs="Verdana"/>
          <w:sz w:val="20"/>
        </w:rPr>
        <w:t xml:space="preserve"> together with the Bid. Failure to submit the original and valid tax clearance certificate shall result in the invalidation of the Bid. Certified copies of the tax clearance certificate shall not be acceptable.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 xml:space="preserve">In Bids where Consortia / Joint Ventures / subcontractors are involved, each party must submit a separate tax clearance certificate.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6</w:t>
      </w:r>
      <w:r>
        <w:rPr>
          <w:rFonts w:ascii="Verdana" w:eastAsia="Verdana" w:hAnsi="Verdana" w:cs="Verdana"/>
          <w:sz w:val="20"/>
        </w:rPr>
        <w:tab/>
        <w:t xml:space="preserve">Copies of the TCC 001 “Application for a Tax Clearance Certificate” form are available from any SARS branch office nationally or on the website </w:t>
      </w:r>
      <w:hyperlink r:id="rId19" w:history="1">
        <w:r w:rsidR="00725F64" w:rsidRPr="00F81C3F">
          <w:rPr>
            <w:rStyle w:val="Hyperlink"/>
            <w:rFonts w:ascii="Verdana" w:eastAsia="Verdana" w:hAnsi="Verdana" w:cs="Verdana"/>
            <w:sz w:val="20"/>
          </w:rPr>
          <w:t>www.sars.gov.za</w:t>
        </w:r>
      </w:hyperlink>
      <w:r>
        <w:rPr>
          <w:rFonts w:ascii="Verdana" w:eastAsia="Verdana" w:hAnsi="Verdana" w:cs="Verdana"/>
          <w:sz w:val="20"/>
        </w:rPr>
        <w:t xml:space="preserv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7</w:t>
      </w:r>
      <w:r>
        <w:rPr>
          <w:rFonts w:ascii="Verdana" w:eastAsia="Verdana" w:hAnsi="Verdana" w:cs="Verdana"/>
          <w:sz w:val="20"/>
        </w:rPr>
        <w:tab/>
        <w:t xml:space="preserve">Applications for the tax clearance certificates </w:t>
      </w:r>
      <w:proofErr w:type="gramStart"/>
      <w:r>
        <w:rPr>
          <w:rFonts w:ascii="Verdana" w:eastAsia="Verdana" w:hAnsi="Verdana" w:cs="Verdana"/>
          <w:sz w:val="20"/>
        </w:rPr>
        <w:t>may also be made</w:t>
      </w:r>
      <w:proofErr w:type="gramEnd"/>
      <w:r>
        <w:rPr>
          <w:rFonts w:ascii="Verdana" w:eastAsia="Verdana" w:hAnsi="Verdana" w:cs="Verdana"/>
          <w:sz w:val="20"/>
        </w:rPr>
        <w:t xml:space="preserve"> via </w:t>
      </w:r>
      <w:proofErr w:type="spellStart"/>
      <w:r>
        <w:rPr>
          <w:rFonts w:ascii="Verdana" w:eastAsia="Verdana" w:hAnsi="Verdana" w:cs="Verdana"/>
          <w:sz w:val="20"/>
        </w:rPr>
        <w:t>eFiling</w:t>
      </w:r>
      <w:proofErr w:type="spellEnd"/>
      <w:r>
        <w:rPr>
          <w:rFonts w:ascii="Verdana" w:eastAsia="Verdana" w:hAnsi="Verdana" w:cs="Verdana"/>
          <w:sz w:val="20"/>
        </w:rPr>
        <w:t xml:space="preserve">. In order to use this provision, taxpayers shall need to register with SARS as </w:t>
      </w:r>
      <w:proofErr w:type="spellStart"/>
      <w:r>
        <w:rPr>
          <w:rFonts w:ascii="Verdana" w:eastAsia="Verdana" w:hAnsi="Verdana" w:cs="Verdana"/>
          <w:sz w:val="20"/>
        </w:rPr>
        <w:t>eFilers</w:t>
      </w:r>
      <w:proofErr w:type="spellEnd"/>
      <w:r>
        <w:rPr>
          <w:rFonts w:ascii="Verdana" w:eastAsia="Verdana" w:hAnsi="Verdana" w:cs="Verdana"/>
          <w:sz w:val="20"/>
        </w:rPr>
        <w:t xml:space="preserve"> through the website </w:t>
      </w:r>
      <w:hyperlink r:id="rId20">
        <w:r>
          <w:rPr>
            <w:rFonts w:ascii="Verdana" w:eastAsia="Verdana" w:hAnsi="Verdana" w:cs="Verdana"/>
            <w:color w:val="0000FF"/>
            <w:sz w:val="20"/>
            <w:u w:val="single"/>
          </w:rPr>
          <w:t>www.sars.gov.za</w:t>
        </w:r>
      </w:hyperlink>
      <w:r>
        <w:rPr>
          <w:rFonts w:ascii="Verdana" w:eastAsia="Verdana" w:hAnsi="Verdana" w:cs="Verdana"/>
          <w:sz w:val="20"/>
        </w:rPr>
        <w:t xml:space="preserve">. </w:t>
      </w: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Default="007F1B45" w:rsidP="007F1B45">
      <w:pPr>
        <w:rPr>
          <w:rFonts w:ascii="Verdana" w:eastAsia="Verdana" w:hAnsi="Verdana" w:cs="Verdana"/>
          <w:sz w:val="20"/>
        </w:rPr>
      </w:pPr>
    </w:p>
    <w:p w:rsidR="007F1B45" w:rsidRDefault="007F1B45" w:rsidP="007F1B45">
      <w:pPr>
        <w:jc w:val="center"/>
        <w:rPr>
          <w:rFonts w:ascii="Verdana" w:eastAsia="Verdana" w:hAnsi="Verdana" w:cs="Verdana"/>
          <w:sz w:val="20"/>
        </w:rPr>
      </w:pPr>
    </w:p>
    <w:p w:rsidR="007F1B45" w:rsidRPr="002856A6" w:rsidRDefault="007F1B45" w:rsidP="007F1B45">
      <w:pPr>
        <w:keepNext/>
        <w:pageBreakBefore/>
        <w:widowControl w:val="0"/>
        <w:tabs>
          <w:tab w:val="left" w:pos="720"/>
          <w:tab w:val="left" w:pos="1440"/>
          <w:tab w:val="left" w:pos="2160"/>
          <w:tab w:val="left" w:pos="2880"/>
        </w:tabs>
        <w:spacing w:after="60" w:line="240" w:lineRule="auto"/>
        <w:rPr>
          <w:rFonts w:ascii="Verdana" w:eastAsia="Arial" w:hAnsi="Verdana" w:cs="Arial"/>
          <w:b/>
          <w:color w:val="000080"/>
          <w:sz w:val="20"/>
          <w:szCs w:val="20"/>
        </w:rPr>
      </w:pPr>
      <w:proofErr w:type="gramStart"/>
      <w:r>
        <w:rPr>
          <w:rFonts w:ascii="Verdana" w:eastAsia="Arial" w:hAnsi="Verdana" w:cs="Arial"/>
          <w:b/>
          <w:color w:val="000080"/>
          <w:sz w:val="20"/>
          <w:szCs w:val="20"/>
        </w:rPr>
        <w:lastRenderedPageBreak/>
        <w:t>5.</w:t>
      </w:r>
      <w:r w:rsidRPr="002856A6">
        <w:rPr>
          <w:rFonts w:ascii="Verdana" w:eastAsia="Arial" w:hAnsi="Verdana" w:cs="Arial"/>
          <w:b/>
          <w:color w:val="000080"/>
          <w:sz w:val="20"/>
          <w:szCs w:val="20"/>
        </w:rPr>
        <w:t>DECLARATION</w:t>
      </w:r>
      <w:proofErr w:type="gramEnd"/>
      <w:r w:rsidRPr="002856A6">
        <w:rPr>
          <w:rFonts w:ascii="Verdana" w:eastAsia="Arial" w:hAnsi="Verdana" w:cs="Arial"/>
          <w:b/>
          <w:color w:val="000080"/>
          <w:sz w:val="20"/>
          <w:szCs w:val="20"/>
        </w:rPr>
        <w:t xml:space="preserve"> OF</w:t>
      </w:r>
      <w:r>
        <w:rPr>
          <w:rFonts w:ascii="Verdana" w:eastAsia="Arial" w:hAnsi="Verdana" w:cs="Arial"/>
          <w:b/>
          <w:color w:val="000080"/>
          <w:sz w:val="20"/>
          <w:szCs w:val="20"/>
        </w:rPr>
        <w:t xml:space="preserve"> INTEREST </w:t>
      </w:r>
      <w:r w:rsidRPr="002856A6">
        <w:rPr>
          <w:rFonts w:ascii="Verdana" w:eastAsia="Arial" w:hAnsi="Verdana" w:cs="Arial"/>
          <w:b/>
          <w:color w:val="000080"/>
          <w:sz w:val="20"/>
          <w:szCs w:val="20"/>
        </w:rPr>
        <w:t>SBD 4</w:t>
      </w:r>
    </w:p>
    <w:p w:rsidR="007F1B45" w:rsidRDefault="007F1B45" w:rsidP="007F1B45">
      <w:pPr>
        <w:tabs>
          <w:tab w:val="left" w:pos="851"/>
          <w:tab w:val="center" w:pos="10530"/>
        </w:tabs>
        <w:spacing w:after="0" w:line="360" w:lineRule="auto"/>
        <w:rPr>
          <w:rFonts w:ascii="Verdana" w:eastAsia="Verdana" w:hAnsi="Verdana" w:cs="Verdana"/>
          <w:b/>
          <w:sz w:val="20"/>
          <w:szCs w:val="20"/>
        </w:rPr>
      </w:pPr>
    </w:p>
    <w:p w:rsidR="007F1B45" w:rsidRDefault="007F1B45" w:rsidP="007F1B45">
      <w:pPr>
        <w:tabs>
          <w:tab w:val="left" w:pos="851"/>
          <w:tab w:val="center" w:pos="10530"/>
        </w:tabs>
        <w:spacing w:after="0" w:line="360" w:lineRule="auto"/>
        <w:rPr>
          <w:rFonts w:ascii="Verdana" w:eastAsia="Verdana" w:hAnsi="Verdana" w:cs="Verdana"/>
          <w:sz w:val="20"/>
          <w:szCs w:val="20"/>
        </w:rPr>
      </w:pPr>
      <w:r w:rsidRPr="00801AC8">
        <w:rPr>
          <w:rFonts w:ascii="Verdana" w:eastAsia="Verdana" w:hAnsi="Verdana" w:cs="Verdana"/>
          <w:b/>
          <w:sz w:val="20"/>
          <w:szCs w:val="20"/>
        </w:rPr>
        <w:t>Declaration of interest</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Pr>
          <w:rFonts w:ascii="Verdana" w:eastAsia="Verdana" w:hAnsi="Verdana" w:cs="Verdana"/>
          <w:sz w:val="20"/>
          <w:szCs w:val="20"/>
        </w:rPr>
        <w:t xml:space="preserve">1.1 </w:t>
      </w:r>
      <w:r w:rsidRPr="00801AC8">
        <w:rPr>
          <w:rFonts w:ascii="Verdana" w:eastAsia="Verdana" w:hAnsi="Verdana" w:cs="Verdana"/>
          <w:sz w:val="20"/>
          <w:szCs w:val="20"/>
        </w:rPr>
        <w:t xml:space="preserve">Any legal person, including persons employed by the state¹, or persons having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proofErr w:type="gramStart"/>
      <w:r w:rsidRPr="00801AC8">
        <w:rPr>
          <w:rFonts w:ascii="Verdana" w:eastAsia="Verdana" w:hAnsi="Verdana" w:cs="Verdana"/>
          <w:sz w:val="20"/>
          <w:szCs w:val="20"/>
        </w:rPr>
        <w:t>a</w:t>
      </w:r>
      <w:proofErr w:type="gramEnd"/>
      <w:r w:rsidRPr="00801AC8">
        <w:rPr>
          <w:rFonts w:ascii="Verdana" w:eastAsia="Verdana" w:hAnsi="Verdana" w:cs="Verdana"/>
          <w:sz w:val="20"/>
          <w:szCs w:val="20"/>
        </w:rPr>
        <w:t xml:space="preserve"> kinship with persons employed by the state, including a blood relationship, may make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proofErr w:type="gramStart"/>
      <w:r w:rsidRPr="00801AC8">
        <w:rPr>
          <w:rFonts w:ascii="Verdana" w:eastAsia="Verdana" w:hAnsi="Verdana" w:cs="Verdana"/>
          <w:sz w:val="20"/>
          <w:szCs w:val="20"/>
        </w:rPr>
        <w:t>an</w:t>
      </w:r>
      <w:proofErr w:type="gramEnd"/>
      <w:r w:rsidRPr="00801AC8">
        <w:rPr>
          <w:rFonts w:ascii="Verdana" w:eastAsia="Verdana" w:hAnsi="Verdana" w:cs="Verdana"/>
          <w:sz w:val="20"/>
          <w:szCs w:val="20"/>
        </w:rPr>
        <w:t xml:space="preserve"> offer or offers in terms of this invitation to bid (includes a price quotation, advertised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proofErr w:type="gramStart"/>
      <w:r w:rsidRPr="00801AC8">
        <w:rPr>
          <w:rFonts w:ascii="Verdana" w:eastAsia="Verdana" w:hAnsi="Verdana" w:cs="Verdana"/>
          <w:sz w:val="20"/>
          <w:szCs w:val="20"/>
        </w:rPr>
        <w:t>competitive</w:t>
      </w:r>
      <w:proofErr w:type="gramEnd"/>
      <w:r w:rsidRPr="00801AC8">
        <w:rPr>
          <w:rFonts w:ascii="Verdana" w:eastAsia="Verdana" w:hAnsi="Verdana" w:cs="Verdana"/>
          <w:sz w:val="20"/>
          <w:szCs w:val="20"/>
        </w:rPr>
        <w:t xml:space="preserve"> bid, limited bid or proposal).  In view of possible allegations of favouritism,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proofErr w:type="gramStart"/>
      <w:r w:rsidRPr="00801AC8">
        <w:rPr>
          <w:rFonts w:ascii="Verdana" w:eastAsia="Verdana" w:hAnsi="Verdana" w:cs="Verdana"/>
          <w:sz w:val="20"/>
          <w:szCs w:val="20"/>
        </w:rPr>
        <w:t>should</w:t>
      </w:r>
      <w:proofErr w:type="gramEnd"/>
      <w:r w:rsidRPr="00801AC8">
        <w:rPr>
          <w:rFonts w:ascii="Verdana" w:eastAsia="Verdana" w:hAnsi="Verdana" w:cs="Verdana"/>
          <w:sz w:val="20"/>
          <w:szCs w:val="20"/>
        </w:rPr>
        <w:t xml:space="preserve"> the resulting bid, or part thereof, be awarded to persons employed by the state,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proofErr w:type="gramStart"/>
      <w:r w:rsidRPr="00801AC8">
        <w:rPr>
          <w:rFonts w:ascii="Verdana" w:eastAsia="Verdana" w:hAnsi="Verdana" w:cs="Verdana"/>
          <w:sz w:val="20"/>
          <w:szCs w:val="20"/>
        </w:rPr>
        <w:t>or</w:t>
      </w:r>
      <w:proofErr w:type="gramEnd"/>
      <w:r w:rsidRPr="00801AC8">
        <w:rPr>
          <w:rFonts w:ascii="Verdana" w:eastAsia="Verdana" w:hAnsi="Verdana" w:cs="Verdana"/>
          <w:sz w:val="20"/>
          <w:szCs w:val="20"/>
        </w:rPr>
        <w:t xml:space="preserve"> to persons connected with or related to them, it is required that the bidder or his/her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proofErr w:type="gramStart"/>
      <w:r w:rsidRPr="00801AC8">
        <w:rPr>
          <w:rFonts w:ascii="Verdana" w:eastAsia="Verdana" w:hAnsi="Verdana" w:cs="Verdana"/>
          <w:sz w:val="20"/>
          <w:szCs w:val="20"/>
        </w:rPr>
        <w:t>authorised</w:t>
      </w:r>
      <w:proofErr w:type="gramEnd"/>
      <w:r w:rsidRPr="00801AC8">
        <w:rPr>
          <w:rFonts w:ascii="Verdana" w:eastAsia="Verdana" w:hAnsi="Verdana" w:cs="Verdana"/>
          <w:sz w:val="20"/>
          <w:szCs w:val="20"/>
        </w:rPr>
        <w:t xml:space="preserve"> representative declare his/her position</w:t>
      </w:r>
      <w:r w:rsidRPr="00801AC8">
        <w:rPr>
          <w:rFonts w:ascii="Verdana" w:eastAsia="Verdana" w:hAnsi="Verdana" w:cs="Verdana"/>
          <w:i/>
          <w:sz w:val="20"/>
          <w:szCs w:val="20"/>
        </w:rPr>
        <w:t xml:space="preserve"> </w:t>
      </w:r>
      <w:r w:rsidRPr="00801AC8">
        <w:rPr>
          <w:rFonts w:ascii="Verdana" w:eastAsia="Verdana" w:hAnsi="Verdana" w:cs="Verdana"/>
          <w:sz w:val="20"/>
          <w:szCs w:val="20"/>
        </w:rPr>
        <w:t xml:space="preserve">in relation to the </w:t>
      </w:r>
    </w:p>
    <w:p w:rsidR="007F1B45" w:rsidRPr="00801AC8"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proofErr w:type="gramStart"/>
      <w:r w:rsidRPr="00801AC8">
        <w:rPr>
          <w:rFonts w:ascii="Verdana" w:eastAsia="Verdana" w:hAnsi="Verdana" w:cs="Verdana"/>
          <w:sz w:val="20"/>
          <w:szCs w:val="20"/>
        </w:rPr>
        <w:t>evaluating/adjudicating</w:t>
      </w:r>
      <w:proofErr w:type="gramEnd"/>
      <w:r w:rsidRPr="00801AC8">
        <w:rPr>
          <w:rFonts w:ascii="Verdana" w:eastAsia="Verdana" w:hAnsi="Verdana" w:cs="Verdana"/>
          <w:sz w:val="20"/>
          <w:szCs w:val="20"/>
        </w:rPr>
        <w:t xml:space="preserve"> authority where: </w:t>
      </w:r>
    </w:p>
    <w:p w:rsidR="007F1B45" w:rsidRPr="00801AC8" w:rsidRDefault="007F1B45" w:rsidP="007F1B45">
      <w:pPr>
        <w:tabs>
          <w:tab w:val="left" w:pos="-963"/>
          <w:tab w:val="left" w:pos="-720"/>
          <w:tab w:val="left" w:pos="1418"/>
          <w:tab w:val="left" w:pos="2250"/>
          <w:tab w:val="left" w:pos="7363"/>
        </w:tabs>
        <w:spacing w:after="0" w:line="360" w:lineRule="auto"/>
        <w:ind w:left="1440" w:hanging="1440"/>
        <w:jc w:val="both"/>
        <w:rPr>
          <w:rFonts w:ascii="Verdana" w:eastAsia="Verdana" w:hAnsi="Verdana" w:cs="Verdana"/>
          <w:sz w:val="20"/>
          <w:szCs w:val="20"/>
        </w:rPr>
      </w:pPr>
      <w:r>
        <w:rPr>
          <w:rFonts w:ascii="Verdana" w:eastAsia="Verdana" w:hAnsi="Verdana" w:cs="Verdana"/>
          <w:sz w:val="20"/>
          <w:szCs w:val="20"/>
        </w:rPr>
        <w:t xml:space="preserve">1.1.1 </w:t>
      </w:r>
      <w:proofErr w:type="gramStart"/>
      <w:r w:rsidRPr="00801AC8">
        <w:rPr>
          <w:rFonts w:ascii="Verdana" w:eastAsia="Verdana" w:hAnsi="Verdana" w:cs="Verdana"/>
          <w:sz w:val="20"/>
          <w:szCs w:val="20"/>
        </w:rPr>
        <w:t>the</w:t>
      </w:r>
      <w:proofErr w:type="gramEnd"/>
      <w:r w:rsidRPr="00801AC8">
        <w:rPr>
          <w:rFonts w:ascii="Verdana" w:eastAsia="Verdana" w:hAnsi="Verdana" w:cs="Verdana"/>
          <w:sz w:val="20"/>
          <w:szCs w:val="20"/>
        </w:rPr>
        <w:t xml:space="preserve"> bidder is employed by the state; and/or</w:t>
      </w:r>
    </w:p>
    <w:p w:rsidR="007F1B45" w:rsidRPr="00801AC8" w:rsidRDefault="007F1B45" w:rsidP="007F1B45">
      <w:pPr>
        <w:tabs>
          <w:tab w:val="left" w:pos="-963"/>
          <w:tab w:val="left" w:pos="-720"/>
          <w:tab w:val="left" w:pos="2250"/>
          <w:tab w:val="left" w:pos="7363"/>
        </w:tabs>
        <w:spacing w:after="0" w:line="360" w:lineRule="auto"/>
        <w:ind w:left="142" w:hanging="142"/>
        <w:rPr>
          <w:rFonts w:ascii="Verdana" w:eastAsia="Verdana" w:hAnsi="Verdana" w:cs="Verdana"/>
          <w:sz w:val="20"/>
          <w:szCs w:val="20"/>
        </w:rPr>
      </w:pPr>
      <w:proofErr w:type="gramStart"/>
      <w:r>
        <w:rPr>
          <w:rFonts w:ascii="Verdana" w:eastAsia="Verdana" w:hAnsi="Verdana" w:cs="Verdana"/>
          <w:sz w:val="20"/>
          <w:szCs w:val="20"/>
        </w:rPr>
        <w:t xml:space="preserve">1.1.2 </w:t>
      </w:r>
      <w:r w:rsidRPr="00801AC8">
        <w:rPr>
          <w:rFonts w:ascii="Verdana" w:eastAsia="Verdana" w:hAnsi="Verdana" w:cs="Verdana"/>
          <w:sz w:val="20"/>
          <w:szCs w:val="20"/>
        </w:rPr>
        <w:t>the legal person on whose behalf the bi</w:t>
      </w:r>
      <w:r>
        <w:rPr>
          <w:rFonts w:ascii="Verdana" w:eastAsia="Verdana" w:hAnsi="Verdana" w:cs="Verdana"/>
          <w:sz w:val="20"/>
          <w:szCs w:val="20"/>
        </w:rPr>
        <w:t xml:space="preserve">dding document is signed, has a </w:t>
      </w:r>
      <w:r w:rsidRPr="00801AC8">
        <w:rPr>
          <w:rFonts w:ascii="Verdana" w:eastAsia="Verdana" w:hAnsi="Verdana" w:cs="Verdana"/>
          <w:sz w:val="20"/>
          <w:szCs w:val="20"/>
        </w:rPr>
        <w:t>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w:t>
      </w:r>
      <w:proofErr w:type="gramEnd"/>
      <w:r w:rsidRPr="00801AC8">
        <w:rPr>
          <w:rFonts w:ascii="Verdana" w:eastAsia="Verdana" w:hAnsi="Verdana" w:cs="Verdana"/>
          <w:sz w:val="20"/>
          <w:szCs w:val="20"/>
        </w:rPr>
        <w:t xml:space="preserve"> </w:t>
      </w:r>
    </w:p>
    <w:p w:rsidR="007F1B45" w:rsidRPr="00801AC8" w:rsidRDefault="007F1B45" w:rsidP="007F1B45">
      <w:pPr>
        <w:tabs>
          <w:tab w:val="left" w:pos="-963"/>
          <w:tab w:val="left" w:pos="-720"/>
          <w:tab w:val="left" w:pos="900"/>
          <w:tab w:val="left" w:pos="1215"/>
          <w:tab w:val="left" w:pos="2250"/>
          <w:tab w:val="left" w:pos="7363"/>
        </w:tabs>
        <w:spacing w:after="0" w:line="360" w:lineRule="auto"/>
        <w:ind w:left="900" w:hanging="900"/>
        <w:jc w:val="both"/>
        <w:rPr>
          <w:rFonts w:ascii="Verdana" w:eastAsia="Verdana" w:hAnsi="Verdana" w:cs="Verdana"/>
          <w:sz w:val="20"/>
          <w:szCs w:val="20"/>
        </w:rPr>
      </w:pPr>
    </w:p>
    <w:p w:rsidR="007F1B45" w:rsidRPr="00801AC8" w:rsidRDefault="007F1B45" w:rsidP="007F1B45">
      <w:pPr>
        <w:tabs>
          <w:tab w:val="left" w:pos="-963"/>
          <w:tab w:val="left" w:pos="-720"/>
          <w:tab w:val="left" w:pos="426"/>
          <w:tab w:val="left" w:pos="1215"/>
          <w:tab w:val="left" w:pos="2250"/>
          <w:tab w:val="left" w:pos="7363"/>
        </w:tabs>
        <w:spacing w:after="0" w:line="360" w:lineRule="auto"/>
        <w:ind w:left="851" w:hanging="900"/>
        <w:jc w:val="both"/>
        <w:rPr>
          <w:rFonts w:ascii="Verdana" w:eastAsia="Verdana" w:hAnsi="Verdana" w:cs="Verdana"/>
          <w:b/>
          <w:sz w:val="20"/>
          <w:szCs w:val="20"/>
        </w:rPr>
      </w:pPr>
      <w:r w:rsidRPr="00801AC8">
        <w:rPr>
          <w:rFonts w:ascii="Verdana" w:eastAsia="Verdana" w:hAnsi="Verdana" w:cs="Verdana"/>
          <w:sz w:val="20"/>
          <w:szCs w:val="20"/>
        </w:rPr>
        <w:t>1.2</w:t>
      </w:r>
      <w:r w:rsidRPr="00801AC8">
        <w:rPr>
          <w:rFonts w:ascii="Verdana" w:eastAsia="Verdana" w:hAnsi="Verdana" w:cs="Verdana"/>
          <w:sz w:val="20"/>
          <w:szCs w:val="20"/>
        </w:rPr>
        <w:tab/>
      </w:r>
      <w:r w:rsidRPr="00801AC8">
        <w:rPr>
          <w:rFonts w:ascii="Verdana" w:eastAsia="Verdana" w:hAnsi="Verdana" w:cs="Verdana"/>
          <w:b/>
          <w:sz w:val="20"/>
          <w:szCs w:val="20"/>
        </w:rPr>
        <w:t>In order to give effect to the above, the following questionnaire must be completed and submitted with the Bid.</w:t>
      </w:r>
    </w:p>
    <w:p w:rsidR="007F1B45" w:rsidRPr="00801AC8" w:rsidRDefault="007F1B45" w:rsidP="007F1B45">
      <w:pPr>
        <w:tabs>
          <w:tab w:val="left" w:pos="-963"/>
          <w:tab w:val="left" w:pos="-720"/>
          <w:tab w:val="left" w:pos="1418"/>
          <w:tab w:val="left" w:pos="2552"/>
          <w:tab w:val="left" w:pos="7363"/>
        </w:tabs>
        <w:spacing w:after="0" w:line="360" w:lineRule="auto"/>
        <w:rPr>
          <w:rFonts w:ascii="Verdana" w:eastAsia="Verdana" w:hAnsi="Verdana" w:cs="Verdana"/>
          <w:sz w:val="20"/>
          <w:szCs w:val="20"/>
        </w:rPr>
      </w:pPr>
      <w:r w:rsidRPr="00801AC8">
        <w:rPr>
          <w:rFonts w:ascii="Verdana" w:eastAsia="Verdana" w:hAnsi="Verdana" w:cs="Verdana"/>
          <w:sz w:val="20"/>
          <w:szCs w:val="20"/>
        </w:rPr>
        <w:t>Full name of bidder or his or her representative: ____________________________________</w:t>
      </w:r>
    </w:p>
    <w:p w:rsidR="007F1B45" w:rsidRPr="00801AC8" w:rsidRDefault="007F1B45" w:rsidP="007F1B45">
      <w:pPr>
        <w:tabs>
          <w:tab w:val="left" w:pos="-963"/>
          <w:tab w:val="left" w:pos="-720"/>
          <w:tab w:val="left" w:pos="1418"/>
        </w:tabs>
        <w:spacing w:after="0" w:line="360" w:lineRule="auto"/>
        <w:ind w:left="1418" w:hanging="1418"/>
        <w:rPr>
          <w:rFonts w:ascii="Verdana" w:eastAsia="Verdana" w:hAnsi="Verdana" w:cs="Verdana"/>
          <w:sz w:val="20"/>
          <w:szCs w:val="20"/>
        </w:rPr>
      </w:pPr>
      <w:r w:rsidRPr="00801AC8">
        <w:rPr>
          <w:rFonts w:ascii="Verdana" w:eastAsia="Verdana" w:hAnsi="Verdana" w:cs="Verdana"/>
          <w:sz w:val="20"/>
          <w:szCs w:val="20"/>
        </w:rPr>
        <w:t>1.2.2</w:t>
      </w:r>
      <w:r w:rsidRPr="00801AC8">
        <w:rPr>
          <w:rFonts w:ascii="Verdana" w:eastAsia="Verdana" w:hAnsi="Verdana" w:cs="Verdana"/>
          <w:sz w:val="20"/>
          <w:szCs w:val="20"/>
        </w:rPr>
        <w:tab/>
        <w:t>Identity number: _________________________________________________________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hanging="1418"/>
        <w:jc w:val="both"/>
        <w:rPr>
          <w:rFonts w:ascii="Verdana" w:eastAsia="Verdana" w:hAnsi="Verdana" w:cs="Verdana"/>
          <w:sz w:val="20"/>
          <w:szCs w:val="20"/>
        </w:rPr>
      </w:pPr>
      <w:r w:rsidRPr="00801AC8">
        <w:rPr>
          <w:rFonts w:ascii="Verdana" w:eastAsia="Verdana" w:hAnsi="Verdana" w:cs="Verdana"/>
          <w:sz w:val="20"/>
          <w:szCs w:val="20"/>
        </w:rPr>
        <w:t>1.2.3</w:t>
      </w:r>
      <w:r w:rsidRPr="00801AC8">
        <w:rPr>
          <w:rFonts w:ascii="Verdana" w:eastAsia="Verdana" w:hAnsi="Verdana" w:cs="Verdana"/>
          <w:sz w:val="20"/>
          <w:szCs w:val="20"/>
        </w:rPr>
        <w:tab/>
        <w:t>Position occupied in the company (director, trustee, shareholder) 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Company registration number 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proofErr w:type="gramStart"/>
      <w:r w:rsidRPr="00801AC8">
        <w:rPr>
          <w:rFonts w:ascii="Verdana" w:eastAsia="Verdana" w:hAnsi="Verdana" w:cs="Verdana"/>
          <w:sz w:val="20"/>
          <w:szCs w:val="20"/>
        </w:rPr>
        <w:t>Tax reference number _____________________________________________________</w:t>
      </w:r>
      <w:proofErr w:type="gramEnd"/>
    </w:p>
    <w:p w:rsidR="007F1B45" w:rsidRPr="00801AC8" w:rsidRDefault="007F1B45" w:rsidP="007F1B45">
      <w:pPr>
        <w:tabs>
          <w:tab w:val="left" w:pos="-963"/>
          <w:tab w:val="left" w:pos="-720"/>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VAT registration number ___________________________________________________</w:t>
      </w:r>
    </w:p>
    <w:p w:rsidR="007F1B45" w:rsidRPr="00801AC8" w:rsidRDefault="007F1B45" w:rsidP="007F1B45">
      <w:pPr>
        <w:tabs>
          <w:tab w:val="left" w:pos="-963"/>
          <w:tab w:val="left" w:pos="-720"/>
        </w:tabs>
        <w:spacing w:after="0" w:line="360" w:lineRule="auto"/>
        <w:ind w:left="709"/>
        <w:jc w:val="both"/>
        <w:rPr>
          <w:rFonts w:ascii="Verdana" w:eastAsia="Verdana" w:hAnsi="Verdana" w:cs="Verdana"/>
          <w:sz w:val="20"/>
          <w:szCs w:val="20"/>
        </w:rPr>
      </w:pPr>
      <w:r w:rsidRPr="00801AC8">
        <w:rPr>
          <w:rFonts w:ascii="Verdana" w:eastAsia="Verdana" w:hAnsi="Verdana" w:cs="Verdana"/>
          <w:sz w:val="20"/>
          <w:szCs w:val="20"/>
        </w:rPr>
        <w:t xml:space="preserve">The names of all directors / trustees / shareholders / members, their individual identity numbers, tax reference numbers and, if applicable, employee / </w:t>
      </w:r>
      <w:proofErr w:type="spellStart"/>
      <w:r w:rsidRPr="00801AC8">
        <w:rPr>
          <w:rFonts w:ascii="Verdana" w:eastAsia="Verdana" w:hAnsi="Verdana" w:cs="Verdana"/>
          <w:sz w:val="20"/>
          <w:szCs w:val="20"/>
        </w:rPr>
        <w:t>persal</w:t>
      </w:r>
      <w:proofErr w:type="spellEnd"/>
      <w:r w:rsidRPr="00801AC8">
        <w:rPr>
          <w:rFonts w:ascii="Verdana" w:eastAsia="Verdana" w:hAnsi="Verdana" w:cs="Verdana"/>
          <w:sz w:val="20"/>
          <w:szCs w:val="20"/>
        </w:rPr>
        <w:t xml:space="preserve"> numbers </w:t>
      </w:r>
      <w:proofErr w:type="gramStart"/>
      <w:r w:rsidRPr="00801AC8">
        <w:rPr>
          <w:rFonts w:ascii="Verdana" w:eastAsia="Verdana" w:hAnsi="Verdana" w:cs="Verdana"/>
          <w:sz w:val="20"/>
          <w:szCs w:val="20"/>
        </w:rPr>
        <w:t>must be indicated</w:t>
      </w:r>
      <w:proofErr w:type="gramEnd"/>
      <w:r w:rsidRPr="00801AC8">
        <w:rPr>
          <w:rFonts w:ascii="Verdana" w:eastAsia="Verdana" w:hAnsi="Verdana" w:cs="Verdana"/>
          <w:sz w:val="20"/>
          <w:szCs w:val="20"/>
        </w:rPr>
        <w:t xml:space="preserve"> in paragraph 3 below.</w:t>
      </w:r>
    </w:p>
    <w:p w:rsidR="007F1B45" w:rsidRPr="00801AC8" w:rsidRDefault="007F1B45" w:rsidP="007F1B45">
      <w:pPr>
        <w:tabs>
          <w:tab w:val="left" w:pos="-963"/>
          <w:tab w:val="left" w:pos="-720"/>
          <w:tab w:val="left" w:pos="1215"/>
          <w:tab w:val="left" w:pos="2250"/>
          <w:tab w:val="left" w:pos="7363"/>
        </w:tabs>
        <w:spacing w:after="0" w:line="360" w:lineRule="auto"/>
        <w:jc w:val="both"/>
        <w:rPr>
          <w:rFonts w:ascii="Verdana" w:eastAsia="Verdana" w:hAnsi="Verdana" w:cs="Verdana"/>
          <w:sz w:val="20"/>
          <w:szCs w:val="20"/>
        </w:rPr>
      </w:pPr>
      <w:r w:rsidRPr="00801AC8">
        <w:rPr>
          <w:rFonts w:ascii="Verdana" w:eastAsia="Verdana" w:hAnsi="Verdana" w:cs="Verdana"/>
          <w:sz w:val="20"/>
          <w:szCs w:val="20"/>
        </w:rPr>
        <w:t>_______________</w:t>
      </w:r>
    </w:p>
    <w:p w:rsidR="007F1B45" w:rsidRPr="00801AC8" w:rsidRDefault="007F1B45" w:rsidP="007F1B45">
      <w:pPr>
        <w:tabs>
          <w:tab w:val="left" w:pos="-963"/>
          <w:tab w:val="left" w:pos="-720"/>
          <w:tab w:val="left" w:pos="900"/>
          <w:tab w:val="left" w:pos="1215"/>
          <w:tab w:val="left" w:pos="2250"/>
          <w:tab w:val="left" w:pos="7363"/>
        </w:tabs>
        <w:spacing w:after="0" w:line="240" w:lineRule="auto"/>
        <w:rPr>
          <w:rFonts w:ascii="Verdana" w:eastAsia="Verdana" w:hAnsi="Verdana" w:cs="Verdana"/>
          <w:sz w:val="20"/>
          <w:szCs w:val="20"/>
        </w:rPr>
      </w:pPr>
      <w:r w:rsidRPr="00801AC8">
        <w:rPr>
          <w:rFonts w:ascii="Verdana" w:eastAsia="Verdana" w:hAnsi="Verdana" w:cs="Verdana"/>
          <w:sz w:val="20"/>
          <w:szCs w:val="20"/>
        </w:rPr>
        <w:t>“State” means:</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national or provincial department, national or provincial public entity or constitutional institution within the meaning of the Public Finance Management Act, 1999 (Act No. 1 of 1999);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municipality or municipal entity;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provincial legislature;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national Assembly or the national Council of provinces; or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Parliament.</w:t>
      </w:r>
    </w:p>
    <w:p w:rsidR="007F1B45" w:rsidRDefault="007F1B45" w:rsidP="007F1B45">
      <w:pPr>
        <w:spacing w:after="0" w:line="360" w:lineRule="auto"/>
        <w:rPr>
          <w:rFonts w:ascii="Verdana" w:eastAsia="Verdana" w:hAnsi="Verdana" w:cs="Verdana"/>
          <w:sz w:val="16"/>
        </w:rPr>
      </w:pPr>
    </w:p>
    <w:p w:rsidR="007F1B45" w:rsidRDefault="007F1B45" w:rsidP="007F1B45">
      <w:pPr>
        <w:tabs>
          <w:tab w:val="left" w:pos="-963"/>
          <w:tab w:val="left" w:pos="-720"/>
          <w:tab w:val="left" w:pos="1985"/>
          <w:tab w:val="left" w:pos="7363"/>
        </w:tabs>
        <w:spacing w:after="0" w:line="360" w:lineRule="auto"/>
        <w:ind w:left="1985" w:hanging="2694"/>
        <w:rPr>
          <w:rFonts w:ascii="Verdana" w:eastAsia="Verdana" w:hAnsi="Verdana" w:cs="Verdana"/>
          <w:sz w:val="20"/>
        </w:rPr>
      </w:pPr>
      <w:r>
        <w:rPr>
          <w:rFonts w:ascii="Verdana" w:eastAsia="Verdana" w:hAnsi="Verdana" w:cs="Verdana"/>
          <w:sz w:val="20"/>
        </w:rPr>
        <w:lastRenderedPageBreak/>
        <w:t xml:space="preserve">          1.2.6.2 Any legal person, including persons employed by the state, or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proofErr w:type="gramStart"/>
      <w:r>
        <w:rPr>
          <w:rFonts w:ascii="Verdana" w:eastAsia="Verdana" w:hAnsi="Verdana" w:cs="Verdana"/>
          <w:sz w:val="20"/>
        </w:rPr>
        <w:t>persons</w:t>
      </w:r>
      <w:proofErr w:type="gramEnd"/>
      <w:r>
        <w:rPr>
          <w:rFonts w:ascii="Verdana" w:eastAsia="Verdana" w:hAnsi="Verdana" w:cs="Verdana"/>
          <w:sz w:val="20"/>
        </w:rPr>
        <w:t xml:space="preserve"> having a kinship with persons employed by the State, including a blood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proofErr w:type="gramStart"/>
      <w:r>
        <w:rPr>
          <w:rFonts w:ascii="Verdana" w:eastAsia="Verdana" w:hAnsi="Verdana" w:cs="Verdana"/>
          <w:sz w:val="20"/>
        </w:rPr>
        <w:t>relationship</w:t>
      </w:r>
      <w:proofErr w:type="gramEnd"/>
      <w:r>
        <w:rPr>
          <w:rFonts w:ascii="Verdana" w:eastAsia="Verdana" w:hAnsi="Verdana" w:cs="Verdana"/>
          <w:sz w:val="20"/>
        </w:rPr>
        <w:t xml:space="preserve">, may make an offer or offers in terms of this invitation to bid (includes a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proofErr w:type="gramStart"/>
      <w:r>
        <w:rPr>
          <w:rFonts w:ascii="Verdana" w:eastAsia="Verdana" w:hAnsi="Verdana" w:cs="Verdana"/>
          <w:sz w:val="20"/>
        </w:rPr>
        <w:t>price</w:t>
      </w:r>
      <w:proofErr w:type="gramEnd"/>
      <w:r>
        <w:rPr>
          <w:rFonts w:ascii="Verdana" w:eastAsia="Verdana" w:hAnsi="Verdana" w:cs="Verdana"/>
          <w:sz w:val="20"/>
        </w:rPr>
        <w:t xml:space="preserve"> quotation, advertised competitive bid, limited bid or proposal). In view of possible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proofErr w:type="gramStart"/>
      <w:r>
        <w:rPr>
          <w:rFonts w:ascii="Verdana" w:eastAsia="Verdana" w:hAnsi="Verdana" w:cs="Verdana"/>
          <w:sz w:val="20"/>
        </w:rPr>
        <w:t>allegations</w:t>
      </w:r>
      <w:proofErr w:type="gramEnd"/>
      <w:r>
        <w:rPr>
          <w:rFonts w:ascii="Verdana" w:eastAsia="Verdana" w:hAnsi="Verdana" w:cs="Verdana"/>
          <w:sz w:val="20"/>
        </w:rPr>
        <w:t xml:space="preserve"> of favouritism, should the resulting Bid, or part thereof, be awarded to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proofErr w:type="gramStart"/>
      <w:r>
        <w:rPr>
          <w:rFonts w:ascii="Verdana" w:eastAsia="Verdana" w:hAnsi="Verdana" w:cs="Verdana"/>
          <w:sz w:val="20"/>
        </w:rPr>
        <w:t>persons</w:t>
      </w:r>
      <w:proofErr w:type="gramEnd"/>
      <w:r>
        <w:rPr>
          <w:rFonts w:ascii="Verdana" w:eastAsia="Verdana" w:hAnsi="Verdana" w:cs="Verdana"/>
          <w:sz w:val="20"/>
        </w:rPr>
        <w:t xml:space="preserve"> employed by the State, or to persons connected with or related to them, it is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proofErr w:type="gramStart"/>
      <w:r>
        <w:rPr>
          <w:rFonts w:ascii="Verdana" w:eastAsia="Verdana" w:hAnsi="Verdana" w:cs="Verdana"/>
          <w:sz w:val="20"/>
        </w:rPr>
        <w:t>required</w:t>
      </w:r>
      <w:proofErr w:type="gramEnd"/>
      <w:r>
        <w:rPr>
          <w:rFonts w:ascii="Verdana" w:eastAsia="Verdana" w:hAnsi="Verdana" w:cs="Verdana"/>
          <w:sz w:val="20"/>
        </w:rPr>
        <w:t xml:space="preserve"> that the bidder or his/her authorised representative declare his/her position</w:t>
      </w:r>
      <w:r>
        <w:rPr>
          <w:rFonts w:ascii="Verdana" w:eastAsia="Verdana" w:hAnsi="Verdana" w:cs="Verdana"/>
          <w:i/>
          <w:sz w:val="20"/>
        </w:rPr>
        <w:t xml:space="preserve"> </w:t>
      </w:r>
      <w:r>
        <w:rPr>
          <w:rFonts w:ascii="Verdana" w:eastAsia="Verdana" w:hAnsi="Verdana" w:cs="Verdana"/>
          <w:sz w:val="20"/>
        </w:rPr>
        <w:t xml:space="preserve">in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proofErr w:type="gramStart"/>
      <w:r>
        <w:rPr>
          <w:rFonts w:ascii="Verdana" w:eastAsia="Verdana" w:hAnsi="Verdana" w:cs="Verdana"/>
          <w:sz w:val="20"/>
        </w:rPr>
        <w:t>relation</w:t>
      </w:r>
      <w:proofErr w:type="gramEnd"/>
      <w:r>
        <w:rPr>
          <w:rFonts w:ascii="Verdana" w:eastAsia="Verdana" w:hAnsi="Verdana" w:cs="Verdana"/>
          <w:sz w:val="20"/>
        </w:rPr>
        <w:t xml:space="preserve"> to the evaluating/adjudicating authority where: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1.2.6.2.1 </w:t>
      </w:r>
      <w:proofErr w:type="gramStart"/>
      <w:r>
        <w:rPr>
          <w:rFonts w:ascii="Verdana" w:eastAsia="Verdana" w:hAnsi="Verdana" w:cs="Verdana"/>
          <w:sz w:val="20"/>
        </w:rPr>
        <w:t>the</w:t>
      </w:r>
      <w:proofErr w:type="gramEnd"/>
      <w:r>
        <w:rPr>
          <w:rFonts w:ascii="Verdana" w:eastAsia="Verdana" w:hAnsi="Verdana" w:cs="Verdana"/>
          <w:sz w:val="20"/>
        </w:rPr>
        <w:t xml:space="preserve"> bidder is employed by the state; and/or</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1.2.6.2.2the legal person on whose behalf the bidding document is signed, has a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proofErr w:type="gramStart"/>
      <w:r>
        <w:rPr>
          <w:rFonts w:ascii="Verdana" w:eastAsia="Verdana" w:hAnsi="Verdana" w:cs="Verdana"/>
          <w:sz w:val="20"/>
        </w:rPr>
        <w:t>relationship</w:t>
      </w:r>
      <w:proofErr w:type="gramEnd"/>
      <w:r>
        <w:rPr>
          <w:rFonts w:ascii="Verdana" w:eastAsia="Verdana" w:hAnsi="Verdana" w:cs="Verdana"/>
          <w:sz w:val="20"/>
        </w:rPr>
        <w:t xml:space="preserve"> with persons/a person who are/is involved in the evaluation and/or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proofErr w:type="gramStart"/>
      <w:r>
        <w:rPr>
          <w:rFonts w:ascii="Verdana" w:eastAsia="Verdana" w:hAnsi="Verdana" w:cs="Verdana"/>
          <w:sz w:val="20"/>
        </w:rPr>
        <w:t>adjudication</w:t>
      </w:r>
      <w:proofErr w:type="gramEnd"/>
      <w:r>
        <w:rPr>
          <w:rFonts w:ascii="Verdana" w:eastAsia="Verdana" w:hAnsi="Verdana" w:cs="Verdana"/>
          <w:sz w:val="20"/>
        </w:rPr>
        <w:t xml:space="preserve"> of the Bid(s), or where it is known that such a relationship exists between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proofErr w:type="gramStart"/>
      <w:r>
        <w:rPr>
          <w:rFonts w:ascii="Verdana" w:eastAsia="Verdana" w:hAnsi="Verdana" w:cs="Verdana"/>
          <w:sz w:val="20"/>
        </w:rPr>
        <w:t>the</w:t>
      </w:r>
      <w:proofErr w:type="gramEnd"/>
      <w:r>
        <w:rPr>
          <w:rFonts w:ascii="Verdana" w:eastAsia="Verdana" w:hAnsi="Verdana" w:cs="Verdana"/>
          <w:sz w:val="20"/>
        </w:rPr>
        <w:t xml:space="preserve"> person or persons for or on whose behalf the declarant acts and persons who are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proofErr w:type="gramStart"/>
      <w:r>
        <w:rPr>
          <w:rFonts w:ascii="Verdana" w:eastAsia="Verdana" w:hAnsi="Verdana" w:cs="Verdana"/>
          <w:sz w:val="20"/>
        </w:rPr>
        <w:t>involved</w:t>
      </w:r>
      <w:proofErr w:type="gramEnd"/>
      <w:r>
        <w:rPr>
          <w:rFonts w:ascii="Verdana" w:eastAsia="Verdana" w:hAnsi="Verdana" w:cs="Verdana"/>
          <w:sz w:val="20"/>
        </w:rPr>
        <w:t xml:space="preserve"> with the evaluation and/or adjudication of the Bid. </w:t>
      </w:r>
    </w:p>
    <w:p w:rsidR="007F1B45" w:rsidRDefault="007F1B45" w:rsidP="007F1B45">
      <w:pPr>
        <w:tabs>
          <w:tab w:val="left" w:pos="-963"/>
          <w:tab w:val="left" w:pos="-720"/>
          <w:tab w:val="left" w:pos="900"/>
          <w:tab w:val="left" w:pos="1215"/>
          <w:tab w:val="left" w:pos="2250"/>
          <w:tab w:val="left" w:pos="7363"/>
        </w:tabs>
        <w:spacing w:after="0" w:line="360" w:lineRule="auto"/>
        <w:rPr>
          <w:rFonts w:ascii="Verdana" w:eastAsia="Verdana" w:hAnsi="Verdana" w:cs="Verdana"/>
          <w:sz w:val="20"/>
        </w:rPr>
      </w:pPr>
    </w:p>
    <w:p w:rsidR="007F1B45" w:rsidRDefault="007F1B45" w:rsidP="007F1B45">
      <w:pPr>
        <w:tabs>
          <w:tab w:val="left" w:pos="-963"/>
          <w:tab w:val="left" w:pos="-720"/>
          <w:tab w:val="left" w:pos="900"/>
          <w:tab w:val="left" w:pos="1215"/>
          <w:tab w:val="left" w:pos="2250"/>
          <w:tab w:val="left" w:pos="7363"/>
        </w:tabs>
        <w:spacing w:after="0" w:line="360" w:lineRule="auto"/>
        <w:ind w:left="142" w:hanging="142"/>
        <w:rPr>
          <w:rFonts w:ascii="Verdana" w:eastAsia="Verdana" w:hAnsi="Verdana" w:cs="Verdana"/>
          <w:b/>
          <w:sz w:val="20"/>
        </w:rPr>
      </w:pPr>
      <w:r>
        <w:rPr>
          <w:rFonts w:ascii="Verdana" w:eastAsia="Verdana" w:hAnsi="Verdana" w:cs="Verdana"/>
          <w:sz w:val="20"/>
        </w:rPr>
        <w:t xml:space="preserve">2. </w:t>
      </w:r>
      <w:r>
        <w:rPr>
          <w:rFonts w:ascii="Verdana" w:eastAsia="Verdana" w:hAnsi="Verdana" w:cs="Verdana"/>
          <w:b/>
          <w:sz w:val="20"/>
        </w:rPr>
        <w:t>In order to give effect to the above, the following questionnaire must be completed and submitted with the Bid.</w:t>
      </w:r>
    </w:p>
    <w:p w:rsidR="007F1B45" w:rsidRDefault="007F1B45" w:rsidP="007F1B45">
      <w:pPr>
        <w:tabs>
          <w:tab w:val="left" w:pos="-963"/>
          <w:tab w:val="left" w:pos="-720"/>
          <w:tab w:val="left" w:pos="900"/>
          <w:tab w:val="left" w:pos="1215"/>
          <w:tab w:val="left" w:pos="2250"/>
          <w:tab w:val="left" w:pos="7363"/>
        </w:tabs>
        <w:spacing w:after="0" w:line="240" w:lineRule="auto"/>
        <w:ind w:left="900" w:hanging="900"/>
        <w:rPr>
          <w:rFonts w:ascii="Verdana" w:eastAsia="Verdana" w:hAnsi="Verdana" w:cs="Verdana"/>
          <w:sz w:val="20"/>
        </w:rPr>
      </w:pPr>
    </w:p>
    <w:p w:rsidR="007F1B45" w:rsidRDefault="007F1B45" w:rsidP="002874CF">
      <w:pPr>
        <w:numPr>
          <w:ilvl w:val="0"/>
          <w:numId w:val="7"/>
        </w:numPr>
        <w:tabs>
          <w:tab w:val="left" w:pos="-963"/>
          <w:tab w:val="left" w:pos="851"/>
          <w:tab w:val="left" w:pos="7363"/>
        </w:tabs>
        <w:spacing w:after="0" w:line="600" w:lineRule="auto"/>
        <w:ind w:left="851" w:hanging="851"/>
        <w:rPr>
          <w:rFonts w:ascii="Verdana" w:eastAsia="Verdana" w:hAnsi="Verdana" w:cs="Verdana"/>
          <w:sz w:val="20"/>
        </w:rPr>
      </w:pPr>
      <w:r>
        <w:rPr>
          <w:rFonts w:ascii="Verdana" w:eastAsia="Verdana" w:hAnsi="Verdana" w:cs="Verdana"/>
          <w:sz w:val="20"/>
        </w:rPr>
        <w:t>Full name of the bidder or his or her representative</w:t>
      </w:r>
      <w:proofErr w:type="gramStart"/>
      <w:r>
        <w:rPr>
          <w:rFonts w:ascii="Verdana" w:eastAsia="Verdana" w:hAnsi="Verdana" w:cs="Verdana"/>
          <w:sz w:val="20"/>
        </w:rPr>
        <w:t>:  ………………………………………………………….</w:t>
      </w:r>
      <w:proofErr w:type="gramEnd"/>
    </w:p>
    <w:p w:rsidR="007F1B45" w:rsidRDefault="007F1B45" w:rsidP="002874CF">
      <w:pPr>
        <w:numPr>
          <w:ilvl w:val="0"/>
          <w:numId w:val="7"/>
        </w:numPr>
        <w:tabs>
          <w:tab w:val="left" w:pos="-963"/>
          <w:tab w:val="left" w:pos="851"/>
          <w:tab w:val="left" w:pos="2268"/>
        </w:tabs>
        <w:spacing w:after="0" w:line="600" w:lineRule="auto"/>
        <w:ind w:left="851" w:hanging="851"/>
        <w:rPr>
          <w:rFonts w:ascii="Verdana" w:eastAsia="Verdana" w:hAnsi="Verdana" w:cs="Verdana"/>
          <w:sz w:val="20"/>
        </w:rPr>
      </w:pPr>
      <w:r>
        <w:rPr>
          <w:rFonts w:ascii="Verdana" w:eastAsia="Verdana" w:hAnsi="Verdana" w:cs="Verdana"/>
          <w:sz w:val="20"/>
        </w:rPr>
        <w:t xml:space="preserve">Identity number: </w:t>
      </w:r>
      <w:proofErr w:type="gramStart"/>
      <w:r>
        <w:rPr>
          <w:rFonts w:ascii="Verdana" w:eastAsia="Verdana" w:hAnsi="Verdana" w:cs="Verdana"/>
          <w:sz w:val="20"/>
        </w:rPr>
        <w:t>………………………………………………………………………………………………….............</w:t>
      </w:r>
      <w:proofErr w:type="gramEnd"/>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Position occupied in the company (director, trustee, shareholder²):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Company registration number</w:t>
      </w:r>
      <w:proofErr w:type="gramStart"/>
      <w:r>
        <w:rPr>
          <w:rFonts w:ascii="Verdana" w:eastAsia="Verdana" w:hAnsi="Verdana" w:cs="Verdana"/>
          <w:sz w:val="20"/>
        </w:rPr>
        <w:t>:  ………………………………………………………………………..…….</w:t>
      </w:r>
      <w:proofErr w:type="gramEnd"/>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Tax Reference Number: ………………………………………………………………………………….………</w:t>
      </w:r>
    </w:p>
    <w:p w:rsidR="007F1B45" w:rsidRDefault="007F1B45" w:rsidP="007F1B45">
      <w:p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2.6</w:t>
      </w:r>
      <w:r>
        <w:rPr>
          <w:rFonts w:ascii="Verdana" w:eastAsia="Verdana" w:hAnsi="Verdana" w:cs="Verdana"/>
          <w:sz w:val="20"/>
        </w:rPr>
        <w:tab/>
        <w:t xml:space="preserve">VAT Registration Number: </w:t>
      </w:r>
      <w:proofErr w:type="gramStart"/>
      <w:r>
        <w:rPr>
          <w:rFonts w:ascii="Verdana" w:eastAsia="Verdana" w:hAnsi="Verdana" w:cs="Verdana"/>
          <w:sz w:val="20"/>
        </w:rPr>
        <w:t>………………………………………………………………………………....</w:t>
      </w:r>
      <w:proofErr w:type="gramEnd"/>
    </w:p>
    <w:p w:rsidR="007F1B45" w:rsidRDefault="007F1B45" w:rsidP="007F1B45">
      <w:pPr>
        <w:tabs>
          <w:tab w:val="left" w:pos="-963"/>
          <w:tab w:val="left" w:pos="-720"/>
          <w:tab w:val="left" w:pos="1418"/>
          <w:tab w:val="left" w:pos="2250"/>
          <w:tab w:val="left" w:pos="7363"/>
        </w:tabs>
        <w:spacing w:after="0" w:line="600" w:lineRule="auto"/>
        <w:ind w:left="1418" w:hanging="1418"/>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names of all directors / trustees / shareholders / members, their individual identity numbers, tax reference numbers and, if applicable, employee / </w:t>
      </w:r>
      <w:proofErr w:type="spellStart"/>
      <w:r>
        <w:rPr>
          <w:rFonts w:ascii="Verdana" w:eastAsia="Verdana" w:hAnsi="Verdana" w:cs="Verdana"/>
          <w:sz w:val="20"/>
        </w:rPr>
        <w:t>persal</w:t>
      </w:r>
      <w:proofErr w:type="spellEnd"/>
      <w:r>
        <w:rPr>
          <w:rFonts w:ascii="Verdana" w:eastAsia="Verdana" w:hAnsi="Verdana" w:cs="Verdana"/>
          <w:sz w:val="20"/>
        </w:rPr>
        <w:t xml:space="preserve"> numbers </w:t>
      </w:r>
      <w:proofErr w:type="gramStart"/>
      <w:r>
        <w:rPr>
          <w:rFonts w:ascii="Verdana" w:eastAsia="Verdana" w:hAnsi="Verdana" w:cs="Verdana"/>
          <w:sz w:val="20"/>
        </w:rPr>
        <w:t>must be indicated</w:t>
      </w:r>
      <w:proofErr w:type="gramEnd"/>
      <w:r>
        <w:rPr>
          <w:rFonts w:ascii="Verdana" w:eastAsia="Verdana" w:hAnsi="Verdana" w:cs="Verdana"/>
          <w:sz w:val="20"/>
        </w:rPr>
        <w:t xml:space="preserve"> in paragraph 3 below.</w:t>
      </w:r>
    </w:p>
    <w:p w:rsidR="007F1B45" w:rsidRDefault="007F1B45" w:rsidP="007F1B45">
      <w:pPr>
        <w:tabs>
          <w:tab w:val="left" w:pos="-963"/>
          <w:tab w:val="left" w:pos="-720"/>
          <w:tab w:val="left" w:pos="851"/>
          <w:tab w:val="left" w:pos="7797"/>
        </w:tabs>
        <w:spacing w:after="0" w:line="360" w:lineRule="auto"/>
        <w:ind w:left="851" w:hanging="851"/>
        <w:rPr>
          <w:rFonts w:ascii="Verdana" w:eastAsia="Verdana" w:hAnsi="Verdana" w:cs="Verdana"/>
          <w:b/>
          <w:sz w:val="20"/>
        </w:rPr>
      </w:pPr>
      <w:r>
        <w:rPr>
          <w:rFonts w:ascii="Verdana" w:eastAsia="Verdana" w:hAnsi="Verdana" w:cs="Verdana"/>
          <w:sz w:val="20"/>
        </w:rPr>
        <w:t>2.7</w:t>
      </w:r>
      <w:r>
        <w:rPr>
          <w:rFonts w:ascii="Verdana" w:eastAsia="Verdana" w:hAnsi="Verdana" w:cs="Verdana"/>
          <w:sz w:val="20"/>
        </w:rPr>
        <w:tab/>
        <w:t>Are you or any person connected with the bidder</w:t>
      </w:r>
      <w:r>
        <w:rPr>
          <w:rFonts w:ascii="Verdana" w:eastAsia="Verdana" w:hAnsi="Verdana" w:cs="Verdana"/>
          <w:sz w:val="20"/>
        </w:rPr>
        <w:tab/>
      </w:r>
      <w:r>
        <w:rPr>
          <w:rFonts w:ascii="Verdana" w:eastAsia="Verdana" w:hAnsi="Verdana" w:cs="Verdana"/>
          <w:sz w:val="20"/>
        </w:rPr>
        <w:tab/>
        <w:t xml:space="preserve"> </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851"/>
        </w:tabs>
        <w:spacing w:after="0" w:line="240" w:lineRule="auto"/>
        <w:ind w:firstLine="851"/>
        <w:rPr>
          <w:rFonts w:ascii="Verdana" w:eastAsia="Verdana" w:hAnsi="Verdana" w:cs="Verdana"/>
          <w:sz w:val="20"/>
        </w:rPr>
      </w:pPr>
      <w:proofErr w:type="gramStart"/>
      <w:r>
        <w:rPr>
          <w:rFonts w:ascii="Verdana" w:eastAsia="Verdana" w:hAnsi="Verdana" w:cs="Verdana"/>
          <w:sz w:val="20"/>
        </w:rPr>
        <w:t>presently</w:t>
      </w:r>
      <w:proofErr w:type="gramEnd"/>
      <w:r>
        <w:rPr>
          <w:rFonts w:ascii="Verdana" w:eastAsia="Verdana" w:hAnsi="Verdana" w:cs="Verdana"/>
          <w:sz w:val="20"/>
        </w:rPr>
        <w:t xml:space="preserve"> employed by the state?</w:t>
      </w:r>
    </w:p>
    <w:p w:rsidR="007F1B45" w:rsidRDefault="007F1B45" w:rsidP="007F1B45">
      <w:pPr>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so, furnish the following particulars:</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Name of person / director / trustee / shareholder/ member:</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lastRenderedPageBreak/>
        <w:t xml:space="preserve">Name of state institution at which you or the person connected to the bidder </w:t>
      </w:r>
      <w:proofErr w:type="gramStart"/>
      <w:r>
        <w:rPr>
          <w:rFonts w:ascii="Verdana" w:eastAsia="Verdana" w:hAnsi="Verdana" w:cs="Verdana"/>
          <w:sz w:val="20"/>
        </w:rPr>
        <w:t>is employed</w:t>
      </w:r>
      <w:proofErr w:type="gramEnd"/>
      <w:r>
        <w:rPr>
          <w:rFonts w:ascii="Verdana" w:eastAsia="Verdana" w:hAnsi="Verdana" w:cs="Verdana"/>
          <w:sz w:val="20"/>
        </w:rPr>
        <w:t xml:space="preserve">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Position occupied in the state institution: 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Any other particulars: ______________________________________________________________</w:t>
      </w:r>
    </w:p>
    <w:p w:rsidR="007F1B45" w:rsidRDefault="007F1B45" w:rsidP="007F1B45">
      <w:pPr>
        <w:spacing w:after="0" w:line="240" w:lineRule="auto"/>
        <w:ind w:left="1418"/>
        <w:rPr>
          <w:rFonts w:ascii="Verdana" w:eastAsia="Verdana" w:hAnsi="Verdana" w:cs="Verdana"/>
          <w:sz w:val="20"/>
        </w:rPr>
      </w:pPr>
    </w:p>
    <w:p w:rsidR="007F1B45" w:rsidRDefault="007F1B45" w:rsidP="007F1B45">
      <w:pPr>
        <w:tabs>
          <w:tab w:val="left" w:pos="7797"/>
        </w:tabs>
        <w:spacing w:after="0" w:line="360" w:lineRule="auto"/>
        <w:ind w:left="1418"/>
        <w:rPr>
          <w:rFonts w:ascii="Verdana" w:eastAsia="Verdana" w:hAnsi="Verdana" w:cs="Verdana"/>
          <w:sz w:val="20"/>
        </w:rPr>
      </w:pPr>
      <w:r>
        <w:rPr>
          <w:rFonts w:ascii="Verdana" w:eastAsia="Verdana" w:hAnsi="Verdana" w:cs="Verdana"/>
          <w:sz w:val="20"/>
        </w:rPr>
        <w:t xml:space="preserve">If you are presently employed by the state, did you obtain </w:t>
      </w:r>
      <w:r>
        <w:rPr>
          <w:rFonts w:ascii="Verdana" w:eastAsia="Verdana" w:hAnsi="Verdana" w:cs="Verdana"/>
          <w:b/>
          <w:sz w:val="20"/>
        </w:rPr>
        <w:t>YES / NO</w:t>
      </w:r>
    </w:p>
    <w:p w:rsidR="007F1B45" w:rsidRDefault="007F1B45" w:rsidP="007F1B45">
      <w:pPr>
        <w:spacing w:after="0" w:line="360" w:lineRule="auto"/>
        <w:ind w:left="1418"/>
        <w:rPr>
          <w:rFonts w:ascii="Verdana" w:eastAsia="Verdana" w:hAnsi="Verdana" w:cs="Verdana"/>
          <w:sz w:val="20"/>
        </w:rPr>
      </w:pPr>
      <w:proofErr w:type="gramStart"/>
      <w:r>
        <w:rPr>
          <w:rFonts w:ascii="Verdana" w:eastAsia="Verdana" w:hAnsi="Verdana" w:cs="Verdana"/>
          <w:sz w:val="20"/>
        </w:rPr>
        <w:t>the</w:t>
      </w:r>
      <w:proofErr w:type="gramEnd"/>
      <w:r>
        <w:rPr>
          <w:rFonts w:ascii="Verdana" w:eastAsia="Verdana" w:hAnsi="Verdana" w:cs="Verdana"/>
          <w:sz w:val="20"/>
        </w:rPr>
        <w:t xml:space="preserve"> appropriate authority to undertake remunerative </w:t>
      </w:r>
    </w:p>
    <w:p w:rsidR="007F1B45" w:rsidRDefault="007F1B45" w:rsidP="007F1B45">
      <w:pPr>
        <w:spacing w:after="0" w:line="360" w:lineRule="auto"/>
        <w:ind w:left="1418"/>
        <w:rPr>
          <w:rFonts w:ascii="Verdana" w:eastAsia="Verdana" w:hAnsi="Verdana" w:cs="Verdana"/>
          <w:sz w:val="20"/>
        </w:rPr>
      </w:pPr>
      <w:proofErr w:type="gramStart"/>
      <w:r>
        <w:rPr>
          <w:rFonts w:ascii="Verdana" w:eastAsia="Verdana" w:hAnsi="Verdana" w:cs="Verdana"/>
          <w:sz w:val="20"/>
        </w:rPr>
        <w:t>work</w:t>
      </w:r>
      <w:proofErr w:type="gramEnd"/>
      <w:r>
        <w:rPr>
          <w:rFonts w:ascii="Verdana" w:eastAsia="Verdana" w:hAnsi="Verdana" w:cs="Verdana"/>
          <w:sz w:val="20"/>
        </w:rPr>
        <w:t xml:space="preserve"> outside employment in the public sector?</w:t>
      </w:r>
    </w:p>
    <w:p w:rsidR="007F1B45" w:rsidRDefault="007F1B45" w:rsidP="007F1B45">
      <w:pPr>
        <w:tabs>
          <w:tab w:val="left" w:pos="7938"/>
        </w:tabs>
        <w:spacing w:after="0" w:line="360" w:lineRule="auto"/>
        <w:ind w:left="7938" w:hanging="7938"/>
        <w:rPr>
          <w:rFonts w:ascii="Verdana" w:eastAsia="Verdana" w:hAnsi="Verdana" w:cs="Verdana"/>
          <w:sz w:val="20"/>
        </w:rPr>
      </w:pPr>
      <w:r>
        <w:rPr>
          <w:rFonts w:ascii="Verdana" w:eastAsia="Verdana" w:hAnsi="Verdana" w:cs="Verdana"/>
          <w:sz w:val="20"/>
        </w:rPr>
        <w:t xml:space="preserve">                    If yes, did you attached proof of such authority to the Bid YES</w:t>
      </w:r>
      <w:r>
        <w:rPr>
          <w:rFonts w:ascii="Verdana" w:eastAsia="Verdana" w:hAnsi="Verdana" w:cs="Verdana"/>
          <w:b/>
          <w:sz w:val="20"/>
        </w:rPr>
        <w:t xml:space="preserve"> / NO</w:t>
      </w:r>
    </w:p>
    <w:p w:rsidR="007F1B45" w:rsidRDefault="007F1B45" w:rsidP="007F1B45">
      <w:pPr>
        <w:spacing w:after="0" w:line="360" w:lineRule="auto"/>
        <w:ind w:left="720" w:firstLine="720"/>
        <w:rPr>
          <w:rFonts w:ascii="Verdana" w:eastAsia="Verdana" w:hAnsi="Verdana" w:cs="Verdana"/>
          <w:sz w:val="20"/>
        </w:rPr>
      </w:pPr>
      <w:proofErr w:type="gramStart"/>
      <w:r>
        <w:rPr>
          <w:rFonts w:ascii="Verdana" w:eastAsia="Verdana" w:hAnsi="Verdana" w:cs="Verdana"/>
          <w:sz w:val="20"/>
        </w:rPr>
        <w:t>document</w:t>
      </w:r>
      <w:proofErr w:type="gramEnd"/>
      <w:r>
        <w:rPr>
          <w:rFonts w:ascii="Verdana" w:eastAsia="Verdana" w:hAnsi="Verdana" w:cs="Verdana"/>
          <w:sz w:val="20"/>
        </w:rPr>
        <w:t>?</w:t>
      </w:r>
    </w:p>
    <w:p w:rsidR="007F1B45" w:rsidRDefault="007F1B45" w:rsidP="007F1B45">
      <w:pPr>
        <w:spacing w:after="0" w:line="360" w:lineRule="auto"/>
        <w:ind w:left="1440"/>
        <w:rPr>
          <w:rFonts w:ascii="Verdana" w:eastAsia="Verdana" w:hAnsi="Verdana" w:cs="Verdana"/>
          <w:b/>
          <w:sz w:val="20"/>
          <w:u w:val="single"/>
        </w:rPr>
      </w:pPr>
      <w:r>
        <w:rPr>
          <w:rFonts w:ascii="Verdana" w:eastAsia="Verdana" w:hAnsi="Verdana" w:cs="Verdana"/>
          <w:b/>
          <w:sz w:val="20"/>
          <w:u w:val="single"/>
        </w:rPr>
        <w:t>(NOTE Failure to submit proof of such authority, where applicable,         may result in the disqualification of the RFQ.)</w:t>
      </w:r>
    </w:p>
    <w:p w:rsidR="007F1B45" w:rsidRDefault="007F1B45" w:rsidP="007F1B45">
      <w:pPr>
        <w:spacing w:after="0" w:line="360" w:lineRule="auto"/>
        <w:ind w:left="1985" w:hanging="1985"/>
        <w:rPr>
          <w:rFonts w:ascii="Verdana" w:eastAsia="Verdana" w:hAnsi="Verdana" w:cs="Verdana"/>
          <w:sz w:val="20"/>
          <w:u w:val="single"/>
        </w:rPr>
      </w:pPr>
    </w:p>
    <w:p w:rsidR="007F1B45" w:rsidRDefault="007F1B45" w:rsidP="002874CF">
      <w:pPr>
        <w:numPr>
          <w:ilvl w:val="0"/>
          <w:numId w:val="8"/>
        </w:numPr>
        <w:spacing w:after="0" w:line="360" w:lineRule="auto"/>
        <w:ind w:left="1985" w:hanging="1985"/>
        <w:rPr>
          <w:rFonts w:ascii="Verdana" w:eastAsia="Verdana" w:hAnsi="Verdana" w:cs="Verdana"/>
          <w:sz w:val="20"/>
        </w:rPr>
      </w:pPr>
      <w:r>
        <w:rPr>
          <w:rFonts w:ascii="Verdana" w:eastAsia="Verdana" w:hAnsi="Verdana" w:cs="Verdana"/>
          <w:sz w:val="20"/>
        </w:rPr>
        <w:t>If not, furnish reasons for non-submission of such proof: __________________________________________________________________</w:t>
      </w:r>
    </w:p>
    <w:p w:rsidR="007F1B45" w:rsidRDefault="007F1B45" w:rsidP="007F1B45">
      <w:pPr>
        <w:tabs>
          <w:tab w:val="left" w:pos="6237"/>
          <w:tab w:val="left" w:pos="7797"/>
        </w:tabs>
        <w:spacing w:after="0" w:line="360" w:lineRule="auto"/>
        <w:ind w:left="851"/>
        <w:rPr>
          <w:rFonts w:ascii="Verdana" w:eastAsia="Verdana" w:hAnsi="Verdana" w:cs="Verdana"/>
          <w:sz w:val="20"/>
        </w:rPr>
      </w:pPr>
      <w:r>
        <w:rPr>
          <w:rFonts w:ascii="Verdana" w:eastAsia="Verdana" w:hAnsi="Verdana" w:cs="Verdana"/>
          <w:sz w:val="20"/>
        </w:rPr>
        <w:t xml:space="preserve">Did you or your spouse, or any of the company’s directors /    </w:t>
      </w:r>
      <w:r>
        <w:rPr>
          <w:rFonts w:ascii="Verdana" w:eastAsia="Verdana" w:hAnsi="Verdana" w:cs="Verdana"/>
          <w:sz w:val="20"/>
        </w:rPr>
        <w:tab/>
      </w:r>
      <w:r>
        <w:rPr>
          <w:rFonts w:ascii="Verdana" w:eastAsia="Verdana" w:hAnsi="Verdana" w:cs="Verdana"/>
          <w:b/>
          <w:sz w:val="20"/>
        </w:rPr>
        <w:t>YES / NO</w:t>
      </w:r>
    </w:p>
    <w:p w:rsidR="007F1B45" w:rsidRDefault="007F1B45" w:rsidP="007F1B45">
      <w:pPr>
        <w:spacing w:after="0" w:line="360" w:lineRule="auto"/>
        <w:ind w:left="851"/>
        <w:rPr>
          <w:rFonts w:ascii="Verdana" w:eastAsia="Verdana" w:hAnsi="Verdana" w:cs="Verdana"/>
          <w:sz w:val="20"/>
        </w:rPr>
      </w:pPr>
      <w:proofErr w:type="gramStart"/>
      <w:r>
        <w:rPr>
          <w:rFonts w:ascii="Verdana" w:eastAsia="Verdana" w:hAnsi="Verdana" w:cs="Verdana"/>
          <w:sz w:val="20"/>
        </w:rPr>
        <w:t>trustees</w:t>
      </w:r>
      <w:proofErr w:type="gramEnd"/>
      <w:r>
        <w:rPr>
          <w:rFonts w:ascii="Verdana" w:eastAsia="Verdana" w:hAnsi="Verdana" w:cs="Verdana"/>
          <w:sz w:val="20"/>
        </w:rPr>
        <w:t xml:space="preserve"> / shareholders / members or their spouses conduct </w:t>
      </w:r>
    </w:p>
    <w:p w:rsidR="007F1B45" w:rsidRDefault="007F1B45" w:rsidP="007F1B45">
      <w:pPr>
        <w:spacing w:after="0" w:line="360" w:lineRule="auto"/>
        <w:ind w:left="851"/>
        <w:rPr>
          <w:rFonts w:ascii="Verdana" w:eastAsia="Verdana" w:hAnsi="Verdana" w:cs="Verdana"/>
          <w:sz w:val="20"/>
        </w:rPr>
      </w:pPr>
      <w:proofErr w:type="gramStart"/>
      <w:r>
        <w:rPr>
          <w:rFonts w:ascii="Verdana" w:eastAsia="Verdana" w:hAnsi="Verdana" w:cs="Verdana"/>
          <w:sz w:val="20"/>
        </w:rPr>
        <w:t>business</w:t>
      </w:r>
      <w:proofErr w:type="gramEnd"/>
      <w:r>
        <w:rPr>
          <w:rFonts w:ascii="Verdana" w:eastAsia="Verdana" w:hAnsi="Verdana" w:cs="Verdana"/>
          <w:sz w:val="20"/>
        </w:rPr>
        <w:t xml:space="preserve"> with the state in the previous twelve months?</w:t>
      </w: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If so, furnish other particulars: __________________________________________________</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__________________________________________________________________________</w:t>
      </w:r>
    </w:p>
    <w:p w:rsidR="007F1B45" w:rsidRDefault="007F1B45" w:rsidP="007F1B45">
      <w:pPr>
        <w:tabs>
          <w:tab w:val="left" w:pos="2250"/>
          <w:tab w:val="left" w:pos="7797"/>
        </w:tabs>
        <w:spacing w:after="0" w:line="360" w:lineRule="auto"/>
        <w:ind w:left="851"/>
        <w:jc w:val="both"/>
        <w:rPr>
          <w:rFonts w:ascii="Verdana" w:eastAsia="Verdana" w:hAnsi="Verdana" w:cs="Verdana"/>
          <w:sz w:val="20"/>
        </w:rPr>
      </w:pPr>
      <w:r>
        <w:rPr>
          <w:rFonts w:ascii="Verdana" w:eastAsia="Verdana" w:hAnsi="Verdana" w:cs="Verdana"/>
          <w:sz w:val="20"/>
        </w:rPr>
        <w:t>Do you, or any person connected with the bidder, have</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proofErr w:type="gramStart"/>
      <w:r>
        <w:rPr>
          <w:rFonts w:ascii="Verdana" w:eastAsia="Verdana" w:hAnsi="Verdana" w:cs="Verdana"/>
          <w:sz w:val="20"/>
        </w:rPr>
        <w:t>any</w:t>
      </w:r>
      <w:proofErr w:type="gramEnd"/>
      <w:r>
        <w:rPr>
          <w:rFonts w:ascii="Verdana" w:eastAsia="Verdana" w:hAnsi="Verdana" w:cs="Verdana"/>
          <w:sz w:val="20"/>
        </w:rPr>
        <w:t xml:space="preserve"> relationship (family, friend, other) with a person </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proofErr w:type="gramStart"/>
      <w:r>
        <w:rPr>
          <w:rFonts w:ascii="Verdana" w:eastAsia="Verdana" w:hAnsi="Verdana" w:cs="Verdana"/>
          <w:sz w:val="20"/>
        </w:rPr>
        <w:t>employed</w:t>
      </w:r>
      <w:proofErr w:type="gramEnd"/>
      <w:r>
        <w:rPr>
          <w:rFonts w:ascii="Verdana" w:eastAsia="Verdana" w:hAnsi="Verdana" w:cs="Verdana"/>
          <w:sz w:val="20"/>
        </w:rPr>
        <w:t xml:space="preserve"> by the</w:t>
      </w:r>
      <w:r>
        <w:rPr>
          <w:rFonts w:ascii="Verdana" w:eastAsia="Verdana" w:hAnsi="Verdana" w:cs="Verdana"/>
          <w:b/>
          <w:sz w:val="20"/>
        </w:rPr>
        <w:t xml:space="preserve"> </w:t>
      </w:r>
      <w:r>
        <w:rPr>
          <w:rFonts w:ascii="Verdana" w:eastAsia="Verdana" w:hAnsi="Verdana" w:cs="Verdana"/>
          <w:sz w:val="20"/>
        </w:rPr>
        <w:t xml:space="preserve">state and who may be involved with </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proofErr w:type="gramStart"/>
      <w:r>
        <w:rPr>
          <w:rFonts w:ascii="Verdana" w:eastAsia="Verdana" w:hAnsi="Verdana" w:cs="Verdana"/>
          <w:sz w:val="20"/>
        </w:rPr>
        <w:t>the</w:t>
      </w:r>
      <w:proofErr w:type="gramEnd"/>
      <w:r>
        <w:rPr>
          <w:rFonts w:ascii="Verdana" w:eastAsia="Verdana" w:hAnsi="Verdana" w:cs="Verdana"/>
          <w:sz w:val="20"/>
        </w:rPr>
        <w:t xml:space="preserve"> evaluation and or adjudication of this bid?</w:t>
      </w:r>
    </w:p>
    <w:p w:rsidR="007F1B45" w:rsidRDefault="007F1B45" w:rsidP="007F1B45">
      <w:pPr>
        <w:tabs>
          <w:tab w:val="left" w:pos="709"/>
          <w:tab w:val="left" w:pos="2250"/>
          <w:tab w:val="right" w:pos="9752"/>
        </w:tabs>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color w:val="000000"/>
          <w:sz w:val="20"/>
        </w:rPr>
        <w:t>2.9.1</w:t>
      </w:r>
      <w:r>
        <w:rPr>
          <w:rFonts w:ascii="Verdana" w:eastAsia="Verdana" w:hAnsi="Verdana" w:cs="Verdana"/>
          <w:color w:val="000000"/>
          <w:sz w:val="20"/>
        </w:rPr>
        <w:tab/>
      </w:r>
      <w:r>
        <w:rPr>
          <w:rFonts w:ascii="Verdana" w:eastAsia="Verdana" w:hAnsi="Verdana" w:cs="Verdana"/>
          <w:sz w:val="20"/>
        </w:rPr>
        <w:t>If so, furnish other particulars: _______________________________________________________________________</w:t>
      </w:r>
    </w:p>
    <w:p w:rsidR="007F1B45" w:rsidRDefault="007F1B45" w:rsidP="007F1B45">
      <w:pPr>
        <w:tabs>
          <w:tab w:val="left" w:pos="851"/>
          <w:tab w:val="left" w:pos="2250"/>
          <w:tab w:val="left" w:pos="8647"/>
        </w:tabs>
        <w:spacing w:after="0" w:line="360" w:lineRule="auto"/>
        <w:ind w:left="851" w:hanging="851"/>
        <w:rPr>
          <w:rFonts w:ascii="Verdana" w:eastAsia="Verdana" w:hAnsi="Verdana" w:cs="Verdana"/>
          <w:color w:val="000000"/>
          <w:sz w:val="20"/>
        </w:rPr>
      </w:pPr>
      <w:r>
        <w:rPr>
          <w:rFonts w:ascii="Verdana" w:eastAsia="Verdana" w:hAnsi="Verdana" w:cs="Verdana"/>
          <w:sz w:val="20"/>
        </w:rPr>
        <w:t>2.10</w:t>
      </w:r>
      <w:r>
        <w:rPr>
          <w:rFonts w:ascii="Verdana" w:eastAsia="Verdana" w:hAnsi="Verdana" w:cs="Verdana"/>
          <w:sz w:val="20"/>
        </w:rPr>
        <w:tab/>
        <w:t xml:space="preserve">Are you, or any person connected with the bidder, </w:t>
      </w:r>
      <w:r>
        <w:rPr>
          <w:rFonts w:ascii="Verdana" w:eastAsia="Verdana" w:hAnsi="Verdana" w:cs="Verdana"/>
          <w:b/>
          <w:sz w:val="20"/>
        </w:rPr>
        <w:t>YES/NO</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proofErr w:type="gramStart"/>
      <w:r>
        <w:rPr>
          <w:rFonts w:ascii="Verdana" w:eastAsia="Verdana" w:hAnsi="Verdana" w:cs="Verdana"/>
          <w:sz w:val="20"/>
        </w:rPr>
        <w:t>aware</w:t>
      </w:r>
      <w:proofErr w:type="gramEnd"/>
      <w:r>
        <w:rPr>
          <w:rFonts w:ascii="Verdana" w:eastAsia="Verdana" w:hAnsi="Verdana" w:cs="Verdana"/>
          <w:sz w:val="20"/>
        </w:rPr>
        <w:t xml:space="preserve"> of any relationship (family, friend, other) between </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proofErr w:type="gramStart"/>
      <w:r>
        <w:rPr>
          <w:rFonts w:ascii="Verdana" w:eastAsia="Verdana" w:hAnsi="Verdana" w:cs="Verdana"/>
          <w:sz w:val="20"/>
        </w:rPr>
        <w:t>any</w:t>
      </w:r>
      <w:proofErr w:type="gramEnd"/>
      <w:r>
        <w:rPr>
          <w:rFonts w:ascii="Verdana" w:eastAsia="Verdana" w:hAnsi="Verdana" w:cs="Verdana"/>
          <w:sz w:val="20"/>
        </w:rPr>
        <w:t xml:space="preserve"> other bidder and any person employed by the state</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proofErr w:type="gramStart"/>
      <w:r>
        <w:rPr>
          <w:rFonts w:ascii="Verdana" w:eastAsia="Verdana" w:hAnsi="Verdana" w:cs="Verdana"/>
          <w:sz w:val="20"/>
        </w:rPr>
        <w:t>who</w:t>
      </w:r>
      <w:proofErr w:type="gramEnd"/>
      <w:r>
        <w:rPr>
          <w:rFonts w:ascii="Verdana" w:eastAsia="Verdana" w:hAnsi="Verdana" w:cs="Verdana"/>
          <w:sz w:val="20"/>
        </w:rPr>
        <w:t xml:space="preserve"> may be involved with the evaluation and/or adjudication</w:t>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proofErr w:type="gramStart"/>
      <w:r>
        <w:rPr>
          <w:rFonts w:ascii="Verdana" w:eastAsia="Verdana" w:hAnsi="Verdana" w:cs="Verdana"/>
          <w:sz w:val="20"/>
        </w:rPr>
        <w:t>of</w:t>
      </w:r>
      <w:proofErr w:type="gramEnd"/>
      <w:r>
        <w:rPr>
          <w:rFonts w:ascii="Verdana" w:eastAsia="Verdana" w:hAnsi="Verdana" w:cs="Verdana"/>
          <w:sz w:val="20"/>
        </w:rPr>
        <w:t xml:space="preserve"> this Bid?</w:t>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tab/>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lastRenderedPageBreak/>
        <w:t>2.10.1</w:t>
      </w:r>
      <w:r>
        <w:rPr>
          <w:rFonts w:ascii="Verdana" w:eastAsia="Verdana" w:hAnsi="Verdana" w:cs="Verdana"/>
          <w:sz w:val="20"/>
        </w:rPr>
        <w:tab/>
        <w:t>If so, furnish other particulars: _______________________________________________________________________</w:t>
      </w:r>
    </w:p>
    <w:p w:rsidR="007F1B45" w:rsidRDefault="007F1B45" w:rsidP="007F1B45">
      <w:pPr>
        <w:tabs>
          <w:tab w:val="left" w:pos="8647"/>
        </w:tabs>
        <w:spacing w:after="0" w:line="360" w:lineRule="auto"/>
        <w:ind w:left="851" w:hanging="851"/>
        <w:rPr>
          <w:rFonts w:ascii="Verdana" w:eastAsia="Verdana" w:hAnsi="Verdana" w:cs="Verdana"/>
          <w:sz w:val="20"/>
        </w:rPr>
      </w:pPr>
      <w:proofErr w:type="gramStart"/>
      <w:r>
        <w:rPr>
          <w:rFonts w:ascii="Verdana" w:eastAsia="Verdana" w:hAnsi="Verdana" w:cs="Verdana"/>
          <w:sz w:val="20"/>
        </w:rPr>
        <w:t>2.11</w:t>
      </w:r>
      <w:proofErr w:type="gramEnd"/>
      <w:r>
        <w:rPr>
          <w:rFonts w:ascii="Verdana" w:eastAsia="Verdana" w:hAnsi="Verdana" w:cs="Verdana"/>
          <w:sz w:val="20"/>
        </w:rPr>
        <w:tab/>
        <w:t xml:space="preserve">Do you or any of the directors / trustees / shareholders / members </w:t>
      </w:r>
      <w:r>
        <w:rPr>
          <w:rFonts w:ascii="Verdana" w:eastAsia="Verdana" w:hAnsi="Verdana" w:cs="Verdana"/>
          <w:b/>
          <w:sz w:val="20"/>
        </w:rPr>
        <w:t>YES/NO</w:t>
      </w:r>
    </w:p>
    <w:p w:rsidR="007F1B45" w:rsidRDefault="007F1B45" w:rsidP="007F1B45">
      <w:pPr>
        <w:spacing w:after="0" w:line="360" w:lineRule="auto"/>
        <w:ind w:left="851"/>
        <w:rPr>
          <w:rFonts w:ascii="Verdana" w:eastAsia="Verdana" w:hAnsi="Verdana" w:cs="Verdana"/>
          <w:sz w:val="20"/>
        </w:rPr>
      </w:pPr>
      <w:proofErr w:type="gramStart"/>
      <w:r>
        <w:rPr>
          <w:rFonts w:ascii="Verdana" w:eastAsia="Verdana" w:hAnsi="Verdana" w:cs="Verdana"/>
          <w:sz w:val="20"/>
        </w:rPr>
        <w:t>of</w:t>
      </w:r>
      <w:proofErr w:type="gramEnd"/>
      <w:r>
        <w:rPr>
          <w:rFonts w:ascii="Verdana" w:eastAsia="Verdana" w:hAnsi="Verdana" w:cs="Verdana"/>
          <w:sz w:val="20"/>
        </w:rPr>
        <w:t xml:space="preserve"> the company have any interest in any other related companies </w:t>
      </w:r>
    </w:p>
    <w:p w:rsidR="007F1B45" w:rsidRDefault="007F1B45" w:rsidP="007F1B45">
      <w:pPr>
        <w:spacing w:after="0" w:line="360" w:lineRule="auto"/>
        <w:ind w:left="851"/>
        <w:rPr>
          <w:rFonts w:ascii="Verdana" w:eastAsia="Verdana" w:hAnsi="Verdana" w:cs="Verdana"/>
          <w:sz w:val="20"/>
        </w:rPr>
      </w:pPr>
      <w:proofErr w:type="gramStart"/>
      <w:r>
        <w:rPr>
          <w:rFonts w:ascii="Verdana" w:eastAsia="Verdana" w:hAnsi="Verdana" w:cs="Verdana"/>
          <w:sz w:val="20"/>
        </w:rPr>
        <w:t>whether</w:t>
      </w:r>
      <w:proofErr w:type="gramEnd"/>
      <w:r>
        <w:rPr>
          <w:rFonts w:ascii="Verdana" w:eastAsia="Verdana" w:hAnsi="Verdana" w:cs="Verdana"/>
          <w:sz w:val="20"/>
        </w:rPr>
        <w:t xml:space="preserve"> or not they are bidding for this contract?</w:t>
      </w:r>
    </w:p>
    <w:p w:rsidR="007F1B45" w:rsidRDefault="007F1B45" w:rsidP="007F1B45">
      <w:pPr>
        <w:spacing w:after="0" w:line="360" w:lineRule="auto"/>
        <w:ind w:left="709" w:hanging="709"/>
        <w:rPr>
          <w:rFonts w:ascii="Verdana" w:eastAsia="Verdana" w:hAnsi="Verdana" w:cs="Verdana"/>
          <w:sz w:val="20"/>
        </w:rPr>
      </w:pP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2.11.1</w:t>
      </w:r>
      <w:r>
        <w:rPr>
          <w:rFonts w:ascii="Verdana" w:eastAsia="Verdana" w:hAnsi="Verdana" w:cs="Verdana"/>
          <w:sz w:val="20"/>
        </w:rPr>
        <w:tab/>
        <w:t>If so, furnish other particulars: ______________________________________________________________________</w:t>
      </w:r>
    </w:p>
    <w:p w:rsidR="007F1B45" w:rsidRDefault="007F1B45" w:rsidP="007F1B45">
      <w:pPr>
        <w:spacing w:after="0" w:line="360" w:lineRule="auto"/>
        <w:ind w:left="851" w:hanging="851"/>
        <w:rPr>
          <w:rFonts w:ascii="Verdana" w:eastAsia="Verdana" w:hAnsi="Verdana" w:cs="Verdana"/>
          <w:sz w:val="20"/>
        </w:rPr>
      </w:pPr>
    </w:p>
    <w:p w:rsidR="007F1B45" w:rsidRDefault="007F1B45" w:rsidP="007F1B45">
      <w:pPr>
        <w:tabs>
          <w:tab w:val="left" w:pos="709"/>
        </w:tabs>
        <w:spacing w:after="0" w:line="360" w:lineRule="auto"/>
        <w:ind w:left="709" w:hanging="709"/>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Full details of directors / trustees / members / shareholders</w:t>
      </w:r>
    </w:p>
    <w:tbl>
      <w:tblPr>
        <w:tblW w:w="0" w:type="auto"/>
        <w:tblInd w:w="108" w:type="dxa"/>
        <w:tblCellMar>
          <w:left w:w="10" w:type="dxa"/>
          <w:right w:w="10" w:type="dxa"/>
        </w:tblCellMar>
        <w:tblLook w:val="04A0" w:firstRow="1" w:lastRow="0" w:firstColumn="1" w:lastColumn="0" w:noHBand="0" w:noVBand="1"/>
      </w:tblPr>
      <w:tblGrid>
        <w:gridCol w:w="2553"/>
        <w:gridCol w:w="1997"/>
        <w:gridCol w:w="2173"/>
        <w:gridCol w:w="2185"/>
      </w:tblGrid>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360" w:lineRule="auto"/>
              <w:jc w:val="center"/>
            </w:pPr>
            <w:r>
              <w:rPr>
                <w:rFonts w:ascii="Verdana" w:eastAsia="Verdana" w:hAnsi="Verdana" w:cs="Verdana"/>
                <w:b/>
                <w:sz w:val="20"/>
              </w:rPr>
              <w:t>Full name</w:t>
            </w:r>
          </w:p>
        </w:tc>
        <w:tc>
          <w:tcPr>
            <w:tcW w:w="199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Identity number</w:t>
            </w:r>
          </w:p>
        </w:tc>
        <w:tc>
          <w:tcPr>
            <w:tcW w:w="217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Personal tax reference number</w:t>
            </w:r>
          </w:p>
        </w:tc>
        <w:tc>
          <w:tcPr>
            <w:tcW w:w="218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 xml:space="preserve">State employee number / </w:t>
            </w:r>
            <w:proofErr w:type="spellStart"/>
            <w:r>
              <w:rPr>
                <w:rFonts w:ascii="Verdana" w:eastAsia="Verdana" w:hAnsi="Verdana" w:cs="Verdana"/>
                <w:b/>
                <w:sz w:val="20"/>
              </w:rPr>
              <w:t>Persal</w:t>
            </w:r>
            <w:proofErr w:type="spellEnd"/>
            <w:r>
              <w:rPr>
                <w:rFonts w:ascii="Verdana" w:eastAsia="Verdana" w:hAnsi="Verdana" w:cs="Verdana"/>
                <w:b/>
                <w:sz w:val="20"/>
              </w:rPr>
              <w:t xml:space="preserve"> number</w:t>
            </w: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bl>
    <w:p w:rsidR="007F1B45" w:rsidRDefault="007F1B45" w:rsidP="007F1B45">
      <w:pPr>
        <w:spacing w:after="0" w:line="240" w:lineRule="auto"/>
        <w:ind w:left="709" w:hanging="709"/>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Declaration</w:t>
      </w:r>
    </w:p>
    <w:p w:rsidR="007F1B45" w:rsidRDefault="007F1B45" w:rsidP="007F1B45">
      <w:pPr>
        <w:tabs>
          <w:tab w:val="left" w:pos="900"/>
          <w:tab w:val="left" w:pos="2250"/>
          <w:tab w:val="right" w:pos="9752"/>
        </w:tabs>
        <w:spacing w:after="0" w:line="240" w:lineRule="auto"/>
        <w:ind w:firstLine="540"/>
        <w:jc w:val="center"/>
        <w:rPr>
          <w:rFonts w:ascii="Verdana" w:eastAsia="Verdana" w:hAnsi="Verdana" w:cs="Verdana"/>
          <w:b/>
          <w:sz w:val="20"/>
        </w:rPr>
      </w:pPr>
    </w:p>
    <w:p w:rsidR="007F1B45" w:rsidRDefault="007F1B45" w:rsidP="007F1B45">
      <w:pPr>
        <w:tabs>
          <w:tab w:val="left" w:pos="1418"/>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I, the undersigned (name) ____________________________________________________ certify that the information furnished in paragraphs 2 and 3 above is correct. </w:t>
      </w:r>
    </w:p>
    <w:p w:rsidR="007F1B45" w:rsidRDefault="007F1B45" w:rsidP="007F1B45">
      <w:pPr>
        <w:spacing w:after="0" w:line="240" w:lineRule="auto"/>
        <w:ind w:left="720" w:hanging="720"/>
        <w:rPr>
          <w:rFonts w:ascii="Verdana" w:eastAsia="Verdana" w:hAnsi="Verdana" w:cs="Verdana"/>
          <w:sz w:val="20"/>
        </w:rPr>
      </w:pPr>
    </w:p>
    <w:p w:rsidR="007F1B45" w:rsidRDefault="007F1B45" w:rsidP="007F1B45">
      <w:pPr>
        <w:spacing w:after="0" w:line="360" w:lineRule="auto"/>
        <w:ind w:left="709"/>
        <w:rPr>
          <w:rFonts w:ascii="Verdana" w:eastAsia="Verdana" w:hAnsi="Verdana" w:cs="Verdana"/>
          <w:sz w:val="20"/>
        </w:rPr>
      </w:pPr>
      <w:r>
        <w:rPr>
          <w:rFonts w:ascii="Verdana" w:eastAsia="Verdana" w:hAnsi="Verdana" w:cs="Verdana"/>
          <w:sz w:val="20"/>
        </w:rPr>
        <w:t xml:space="preserve">I accept that the State may reject the bid or act against me in terms of paragraph 23 of the GCC should this declaration prove to be false.  </w:t>
      </w:r>
    </w:p>
    <w:p w:rsidR="007F1B45" w:rsidRDefault="007F1B45" w:rsidP="007F1B45">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7F1B45" w:rsidRDefault="007F1B45" w:rsidP="007F1B45">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7F1B45" w:rsidRDefault="007F1B45" w:rsidP="007F1B45">
      <w:pPr>
        <w:tabs>
          <w:tab w:val="left" w:pos="3960"/>
          <w:tab w:val="left" w:pos="7020"/>
          <w:tab w:val="right" w:pos="9752"/>
        </w:tabs>
        <w:spacing w:after="0" w:line="360" w:lineRule="auto"/>
        <w:ind w:left="540"/>
        <w:jc w:val="both"/>
        <w:rPr>
          <w:rFonts w:ascii="Verdana" w:eastAsia="Verdana" w:hAnsi="Verdana" w:cs="Verdana"/>
          <w:sz w:val="20"/>
        </w:rPr>
      </w:pPr>
    </w:p>
    <w:p w:rsidR="007F1B45" w:rsidRDefault="007F1B45" w:rsidP="007F1B45">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7F1B45" w:rsidRPr="00AA69C4" w:rsidRDefault="007F1B45" w:rsidP="007F1B45">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E56F9F" w:rsidRPr="00187950" w:rsidRDefault="00E56F9F" w:rsidP="00E56F9F">
      <w:pPr>
        <w:keepNext/>
        <w:pageBreakBefore/>
        <w:pBdr>
          <w:bottom w:val="single" w:sz="12" w:space="1" w:color="000080"/>
        </w:pBdr>
        <w:spacing w:after="60" w:line="360" w:lineRule="auto"/>
        <w:jc w:val="both"/>
        <w:outlineLvl w:val="0"/>
        <w:rPr>
          <w:rFonts w:ascii="Verdana" w:hAnsi="Verdana" w:cs="Arial"/>
          <w:b/>
          <w:kern w:val="28"/>
          <w:sz w:val="20"/>
          <w:szCs w:val="20"/>
        </w:rPr>
      </w:pPr>
      <w:r>
        <w:rPr>
          <w:rFonts w:ascii="Verdana" w:hAnsi="Verdana" w:cs="Arial"/>
          <w:b/>
          <w:kern w:val="28"/>
          <w:sz w:val="20"/>
          <w:szCs w:val="20"/>
        </w:rPr>
        <w:lastRenderedPageBreak/>
        <w:t>SCHEDULE 9: Declaration Certificate for Local Production and Content for Designated Se</w:t>
      </w:r>
      <w:bookmarkEnd w:id="1"/>
      <w:r>
        <w:rPr>
          <w:rFonts w:ascii="Verdana" w:hAnsi="Verdana" w:cs="Arial"/>
          <w:b/>
          <w:kern w:val="28"/>
          <w:sz w:val="20"/>
          <w:szCs w:val="20"/>
        </w:rPr>
        <w:t>ctors (SBD 6.2)</w:t>
      </w:r>
    </w:p>
    <w:p w:rsidR="00E56F9F" w:rsidRDefault="00E56F9F" w:rsidP="00E56F9F">
      <w:pPr>
        <w:jc w:val="center"/>
        <w:rPr>
          <w:rFonts w:ascii="Verdana" w:hAnsi="Verdana" w:cs="Arial"/>
          <w:b/>
          <w:sz w:val="20"/>
          <w:szCs w:val="20"/>
          <w:lang w:val="en-US"/>
        </w:rPr>
      </w:pPr>
      <w:r w:rsidRPr="00A31828">
        <w:rPr>
          <w:rFonts w:ascii="Verdana" w:hAnsi="Verdana" w:cs="Arial"/>
          <w:b/>
          <w:sz w:val="20"/>
          <w:szCs w:val="20"/>
          <w:lang w:val="en-US"/>
        </w:rPr>
        <w:t xml:space="preserve">DECLARATION CERTIFICATE FOR LOCAL PRODUCTION AND CONTENT FOR DESIGNATED SECTORS </w:t>
      </w: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 xml:space="preserve">This Standard Bidding Document (SBD) must form part of all bids invited. It contains general information and serves as a declaration form for local content (local production and local content </w:t>
      </w:r>
      <w:proofErr w:type="gramStart"/>
      <w:r w:rsidRPr="00A31828">
        <w:rPr>
          <w:rFonts w:ascii="Verdana" w:hAnsi="Verdana"/>
          <w:sz w:val="20"/>
          <w:szCs w:val="20"/>
          <w:lang w:val="en-US"/>
        </w:rPr>
        <w:t>are used</w:t>
      </w:r>
      <w:proofErr w:type="gramEnd"/>
      <w:r w:rsidRPr="00A31828">
        <w:rPr>
          <w:rFonts w:ascii="Verdana" w:hAnsi="Verdana"/>
          <w:sz w:val="20"/>
          <w:szCs w:val="20"/>
          <w:lang w:val="en-US"/>
        </w:rPr>
        <w:t xml:space="preserve"> interchangeably).</w:t>
      </w:r>
    </w:p>
    <w:p w:rsidR="00E56F9F" w:rsidRPr="00A31828" w:rsidRDefault="00E56F9F" w:rsidP="00E56F9F">
      <w:pPr>
        <w:pStyle w:val="NoSpacing"/>
      </w:pPr>
    </w:p>
    <w:p w:rsidR="00E56F9F" w:rsidRPr="00A31828" w:rsidRDefault="00E56F9F" w:rsidP="00E56F9F">
      <w:pPr>
        <w:pStyle w:val="NoSpacing"/>
        <w:spacing w:line="360" w:lineRule="auto"/>
        <w:jc w:val="both"/>
        <w:rPr>
          <w:rFonts w:ascii="Verdana" w:hAnsi="Verdana"/>
          <w:sz w:val="20"/>
          <w:szCs w:val="20"/>
          <w:lang w:val="en-US"/>
        </w:rPr>
      </w:pPr>
      <w:proofErr w:type="gramStart"/>
      <w:r w:rsidRPr="00A31828">
        <w:rPr>
          <w:rFonts w:ascii="Verdana" w:hAnsi="Verdana"/>
          <w:sz w:val="20"/>
          <w:szCs w:val="20"/>
          <w:lang w:val="en-US"/>
        </w:rPr>
        <w:t xml:space="preserve">Before completing this declaration, bidders must study the General Conditions, Definitions, Directives applicable in respect of Local Content as prescribed in the Preferential Procurement Regulations, 2017,  </w:t>
      </w:r>
      <w:r w:rsidRPr="00A31828">
        <w:rPr>
          <w:rFonts w:ascii="Verdana" w:hAnsi="Verdana"/>
          <w:bCs/>
          <w:sz w:val="20"/>
          <w:szCs w:val="20"/>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roofErr w:type="gramEnd"/>
    </w:p>
    <w:p w:rsidR="00E56F9F" w:rsidRPr="00A31828" w:rsidRDefault="00E56F9F" w:rsidP="002874CF">
      <w:pPr>
        <w:pStyle w:val="NoSpacing"/>
        <w:numPr>
          <w:ilvl w:val="2"/>
          <w:numId w:val="18"/>
        </w:numPr>
        <w:spacing w:line="360" w:lineRule="auto"/>
        <w:ind w:left="426" w:hanging="426"/>
        <w:jc w:val="both"/>
        <w:rPr>
          <w:rFonts w:ascii="Verdana" w:hAnsi="Verdana"/>
          <w:b/>
          <w:sz w:val="20"/>
          <w:szCs w:val="20"/>
          <w:lang w:val="en-US"/>
        </w:rPr>
      </w:pPr>
      <w:r w:rsidRPr="00A31828">
        <w:rPr>
          <w:rFonts w:ascii="Verdana" w:hAnsi="Verdana"/>
          <w:b/>
          <w:sz w:val="20"/>
          <w:szCs w:val="20"/>
          <w:lang w:val="en-US"/>
        </w:rPr>
        <w:t>General Conditions</w:t>
      </w:r>
    </w:p>
    <w:p w:rsidR="00E56F9F" w:rsidRDefault="00E56F9F" w:rsidP="002874CF">
      <w:pPr>
        <w:pStyle w:val="NoSpacing"/>
        <w:numPr>
          <w:ilvl w:val="1"/>
          <w:numId w:val="19"/>
        </w:numPr>
        <w:spacing w:line="360" w:lineRule="auto"/>
        <w:jc w:val="both"/>
        <w:rPr>
          <w:rFonts w:ascii="Verdana" w:hAnsi="Verdana"/>
          <w:sz w:val="20"/>
          <w:szCs w:val="20"/>
        </w:rPr>
      </w:pPr>
      <w:r w:rsidRPr="00B30624">
        <w:rPr>
          <w:rFonts w:ascii="Verdana" w:hAnsi="Verdana"/>
          <w:sz w:val="20"/>
          <w:szCs w:val="20"/>
        </w:rPr>
        <w:t>Preferential Procurement Regulations, 2017 (Regulation 8) make provision for the promotion of local production and content.</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1.2</w:t>
      </w:r>
      <w:r w:rsidRPr="00B30624">
        <w:rPr>
          <w:rFonts w:ascii="Verdana" w:hAnsi="Verdana"/>
          <w:sz w:val="20"/>
          <w:szCs w:val="20"/>
        </w:rPr>
        <w:tab/>
        <w:t>Regulation 8.</w:t>
      </w:r>
      <w:r>
        <w:rPr>
          <w:rFonts w:ascii="Verdana" w:hAnsi="Verdana"/>
          <w:sz w:val="20"/>
          <w:szCs w:val="20"/>
        </w:rPr>
        <w:t xml:space="preserve"> </w:t>
      </w:r>
      <w:r w:rsidRPr="00B30624">
        <w:rPr>
          <w:rFonts w:ascii="Verdana" w:hAnsi="Verdana"/>
          <w:sz w:val="20"/>
          <w:szCs w:val="20"/>
        </w:rPr>
        <w:t xml:space="preserve">(2) </w:t>
      </w:r>
      <w:proofErr w:type="gramStart"/>
      <w:r w:rsidRPr="00B30624">
        <w:rPr>
          <w:rFonts w:ascii="Verdana" w:hAnsi="Verdana"/>
          <w:sz w:val="20"/>
          <w:szCs w:val="20"/>
        </w:rPr>
        <w:t>prescribes</w:t>
      </w:r>
      <w:proofErr w:type="gramEnd"/>
      <w:r w:rsidRPr="00B30624">
        <w:rPr>
          <w:rFonts w:ascii="Verdana" w:hAnsi="Verdana"/>
          <w:sz w:val="20"/>
          <w:szCs w:val="20"/>
        </w:rPr>
        <w:t xml:space="preserve"> that in the case of designated sectors, organs of state must advertise such tenders with the specific bidding condition that only locally produced or manufactured goods, with a stipulated minimum threshold for local production and content will be considered.</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1.3</w:t>
      </w:r>
      <w:r w:rsidRPr="00B30624">
        <w:rPr>
          <w:rFonts w:ascii="Verdana" w:hAnsi="Verdana"/>
          <w:sz w:val="20"/>
          <w:szCs w:val="20"/>
        </w:rPr>
        <w:tab/>
        <w:t xml:space="preserve">Where necessary, for tenders referred to in paragraph 1.2 above, a two stage bidding process </w:t>
      </w:r>
      <w:proofErr w:type="gramStart"/>
      <w:r w:rsidRPr="00B30624">
        <w:rPr>
          <w:rFonts w:ascii="Verdana" w:hAnsi="Verdana"/>
          <w:sz w:val="20"/>
          <w:szCs w:val="20"/>
        </w:rPr>
        <w:t>may be followed</w:t>
      </w:r>
      <w:proofErr w:type="gramEnd"/>
      <w:r w:rsidRPr="00B30624">
        <w:rPr>
          <w:rFonts w:ascii="Verdana" w:hAnsi="Verdana"/>
          <w:sz w:val="20"/>
          <w:szCs w:val="20"/>
        </w:rPr>
        <w:t>, where the first stage involves a minimum threshold for local production and content and the second stage price and B-BBEE.</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1.4</w:t>
      </w:r>
      <w:r w:rsidRPr="00B30624">
        <w:rPr>
          <w:rFonts w:ascii="Verdana" w:hAnsi="Verdana"/>
          <w:sz w:val="20"/>
          <w:szCs w:val="20"/>
        </w:rPr>
        <w:tab/>
        <w:t>A person awarded a contract in relation to a designated sector, may not sub-contract in such a manner that the local production and content of the overall value of the contract is reduced to below the stipulated minimum threshold.</w:t>
      </w:r>
    </w:p>
    <w:p w:rsidR="00E56F9F" w:rsidRPr="000E0790" w:rsidRDefault="00E56F9F" w:rsidP="00E56F9F">
      <w:pPr>
        <w:pStyle w:val="NoSpacing"/>
      </w:pPr>
    </w:p>
    <w:p w:rsidR="00E56F9F" w:rsidRPr="00B30624"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1.5</w:t>
      </w:r>
      <w:r w:rsidRPr="00B30624">
        <w:rPr>
          <w:rFonts w:ascii="Verdana" w:hAnsi="Verdana"/>
          <w:sz w:val="20"/>
          <w:szCs w:val="20"/>
        </w:rPr>
        <w:tab/>
        <w:t xml:space="preserve">The local content (LC) </w:t>
      </w:r>
      <w:proofErr w:type="gramStart"/>
      <w:r w:rsidRPr="00B30624">
        <w:rPr>
          <w:rFonts w:ascii="Verdana" w:hAnsi="Verdana"/>
          <w:sz w:val="20"/>
          <w:szCs w:val="20"/>
        </w:rPr>
        <w:t>expressed</w:t>
      </w:r>
      <w:proofErr w:type="gramEnd"/>
      <w:r w:rsidRPr="00B30624">
        <w:rPr>
          <w:rFonts w:ascii="Verdana" w:hAnsi="Verdana"/>
          <w:sz w:val="20"/>
          <w:szCs w:val="20"/>
        </w:rPr>
        <w:t xml:space="preserve"> as a percentage of the bid price must be calculated in accordance with the SABS approved technical specification number SATS 1286: 2011 as follows: </w:t>
      </w:r>
    </w:p>
    <w:p w:rsidR="00E56F9F" w:rsidRPr="00A31828" w:rsidRDefault="00E56F9F" w:rsidP="00E56F9F">
      <w:pPr>
        <w:pStyle w:val="NoSpacing"/>
        <w:spacing w:line="360" w:lineRule="auto"/>
        <w:ind w:firstLine="709"/>
        <w:jc w:val="both"/>
        <w:rPr>
          <w:rFonts w:ascii="Verdana" w:hAnsi="Verdana"/>
          <w:sz w:val="20"/>
          <w:szCs w:val="20"/>
        </w:rPr>
      </w:pPr>
      <w:r w:rsidRPr="00A31828">
        <w:rPr>
          <w:rFonts w:ascii="Verdana" w:hAnsi="Verdana"/>
          <w:sz w:val="20"/>
          <w:szCs w:val="20"/>
        </w:rPr>
        <w:t>LC = [1 -</w:t>
      </w:r>
      <w:r w:rsidRPr="00A31828">
        <w:rPr>
          <w:rFonts w:ascii="Verdana" w:hAnsi="Verdana"/>
          <w:sz w:val="20"/>
          <w:szCs w:val="20"/>
        </w:rPr>
        <w:fldChar w:fldCharType="begin"/>
      </w:r>
      <w:r w:rsidRPr="00A31828">
        <w:rPr>
          <w:rFonts w:ascii="Verdana" w:hAnsi="Verdana"/>
          <w:sz w:val="20"/>
          <w:szCs w:val="20"/>
        </w:rPr>
        <w:instrText xml:space="preserve"> QUOTE </w:instrText>
      </w:r>
      <w:r w:rsidR="004E0E98" w:rsidRPr="00E56F9F">
        <w:rPr>
          <w:rFonts w:ascii="Verdana" w:hAnsi="Verdana"/>
          <w:noProof/>
          <w:sz w:val="20"/>
          <w:szCs w:val="20"/>
          <w:lang w:val="en-US"/>
        </w:rPr>
        <w:drawing>
          <wp:inline distT="0" distB="0" distL="0" distR="0">
            <wp:extent cx="238125" cy="142875"/>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31828">
        <w:rPr>
          <w:rFonts w:ascii="Verdana" w:hAnsi="Verdana"/>
          <w:sz w:val="20"/>
          <w:szCs w:val="20"/>
        </w:rPr>
        <w:instrText xml:space="preserve"> </w:instrText>
      </w:r>
      <w:r w:rsidRPr="00A31828">
        <w:rPr>
          <w:rFonts w:ascii="Verdana" w:hAnsi="Verdana"/>
          <w:sz w:val="20"/>
          <w:szCs w:val="20"/>
        </w:rPr>
        <w:fldChar w:fldCharType="end"/>
      </w:r>
      <w:r w:rsidRPr="00A31828">
        <w:rPr>
          <w:rFonts w:ascii="Verdana" w:hAnsi="Verdana"/>
          <w:sz w:val="20"/>
          <w:szCs w:val="20"/>
        </w:rPr>
        <w:t xml:space="preserve"> x / y] * 100</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Where</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 xml:space="preserve">x </w:t>
      </w:r>
      <w:r>
        <w:rPr>
          <w:rFonts w:ascii="Verdana" w:hAnsi="Verdana"/>
          <w:bCs/>
          <w:sz w:val="20"/>
          <w:szCs w:val="20"/>
        </w:rPr>
        <w:t xml:space="preserve">= </w:t>
      </w:r>
      <w:r w:rsidRPr="00A31828">
        <w:rPr>
          <w:rFonts w:ascii="Verdana" w:hAnsi="Verdana"/>
          <w:bCs/>
          <w:sz w:val="20"/>
          <w:szCs w:val="20"/>
        </w:rPr>
        <w:t>is the imported content in Rand</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y</w:t>
      </w:r>
      <w:r>
        <w:rPr>
          <w:rFonts w:ascii="Verdana" w:hAnsi="Verdana"/>
          <w:bCs/>
          <w:sz w:val="20"/>
          <w:szCs w:val="20"/>
        </w:rPr>
        <w:t xml:space="preserve"> = </w:t>
      </w:r>
      <w:r w:rsidRPr="00A31828">
        <w:rPr>
          <w:rFonts w:ascii="Verdana" w:hAnsi="Verdana"/>
          <w:bCs/>
          <w:sz w:val="20"/>
          <w:szCs w:val="20"/>
        </w:rPr>
        <w:t xml:space="preserve">is the bid price in Rand excluding value added tax (VAT) </w:t>
      </w:r>
    </w:p>
    <w:p w:rsidR="00E56F9F" w:rsidRPr="00B30624" w:rsidRDefault="00E56F9F" w:rsidP="00E56F9F">
      <w:pPr>
        <w:pStyle w:val="NoSpacing"/>
      </w:pPr>
    </w:p>
    <w:p w:rsidR="00B2559C"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 xml:space="preserve">Prices referred to in the determination of x </w:t>
      </w:r>
      <w:proofErr w:type="gramStart"/>
      <w:r w:rsidRPr="00A31828">
        <w:rPr>
          <w:rFonts w:ascii="Verdana" w:hAnsi="Verdana"/>
          <w:bCs/>
          <w:sz w:val="20"/>
          <w:szCs w:val="20"/>
        </w:rPr>
        <w:t>must be converted</w:t>
      </w:r>
      <w:proofErr w:type="gramEnd"/>
      <w:r w:rsidRPr="00A31828">
        <w:rPr>
          <w:rFonts w:ascii="Verdana" w:hAnsi="Verdana"/>
          <w:bCs/>
          <w:sz w:val="20"/>
          <w:szCs w:val="20"/>
        </w:rPr>
        <w:t xml:space="preserve"> to Rand (ZAR) by using the exchange rate published by South African Reserve Bank (SARB) on the date of advertisement of the bid as indicated in paragraph 3.1 below</w:t>
      </w:r>
    </w:p>
    <w:p w:rsidR="00B2559C" w:rsidRPr="00B2559C" w:rsidRDefault="00B2559C" w:rsidP="00B2559C">
      <w:pPr>
        <w:spacing w:after="0" w:line="360" w:lineRule="auto"/>
        <w:ind w:left="709"/>
        <w:jc w:val="both"/>
        <w:rPr>
          <w:rFonts w:ascii="Verdana" w:hAnsi="Verdana"/>
          <w:b/>
          <w:bCs/>
          <w:sz w:val="20"/>
          <w:szCs w:val="20"/>
          <w:lang w:val="en-ZA" w:eastAsia="en-US"/>
        </w:rPr>
      </w:pPr>
      <w:r w:rsidRPr="00B2559C">
        <w:rPr>
          <w:rFonts w:ascii="Verdana" w:hAnsi="Verdana"/>
          <w:b/>
          <w:bCs/>
          <w:sz w:val="20"/>
          <w:szCs w:val="20"/>
          <w:lang w:val="en-ZA" w:eastAsia="en-US"/>
        </w:rPr>
        <w:lastRenderedPageBreak/>
        <w:t xml:space="preserve">The SABS approved technical specification number SATS 1286:2011 is accessible on </w:t>
      </w:r>
      <w:hyperlink r:id="rId22" w:history="1">
        <w:r w:rsidRPr="00B2559C">
          <w:rPr>
            <w:rFonts w:ascii="Verdana" w:hAnsi="Verdana" w:cs="Arial"/>
            <w:color w:val="0000FF"/>
            <w:sz w:val="20"/>
            <w:szCs w:val="20"/>
            <w:u w:val="single"/>
            <w:lang w:val="en-ZA" w:eastAsia="en-US"/>
          </w:rPr>
          <w:t>http://www.thedti.gov.za/industrial_development/ip.jsp</w:t>
        </w:r>
      </w:hyperlink>
      <w:r w:rsidRPr="00B2559C">
        <w:rPr>
          <w:rFonts w:ascii="Verdana" w:hAnsi="Verdana"/>
          <w:b/>
          <w:bCs/>
          <w:sz w:val="20"/>
          <w:szCs w:val="20"/>
          <w:lang w:val="en-ZA" w:eastAsia="en-US"/>
        </w:rPr>
        <w:t xml:space="preserve"> at no cost.  </w:t>
      </w:r>
    </w:p>
    <w:p w:rsidR="00B2559C" w:rsidRPr="00B2559C" w:rsidRDefault="00B2559C" w:rsidP="00B2559C">
      <w:pPr>
        <w:spacing w:after="0" w:line="360" w:lineRule="auto"/>
        <w:ind w:left="709" w:hanging="709"/>
        <w:jc w:val="both"/>
        <w:rPr>
          <w:rFonts w:ascii="Verdana" w:hAnsi="Verdana"/>
          <w:sz w:val="20"/>
          <w:szCs w:val="20"/>
          <w:lang w:val="en-US" w:eastAsia="en-US"/>
        </w:rPr>
      </w:pPr>
      <w:r w:rsidRPr="00B2559C">
        <w:rPr>
          <w:rFonts w:ascii="Verdana" w:hAnsi="Verdana"/>
          <w:sz w:val="20"/>
          <w:szCs w:val="20"/>
          <w:lang w:val="en-ZA" w:eastAsia="en-US"/>
        </w:rPr>
        <w:t>1.6</w:t>
      </w:r>
      <w:r w:rsidRPr="00B2559C">
        <w:rPr>
          <w:rFonts w:ascii="Verdana" w:hAnsi="Verdana"/>
          <w:sz w:val="20"/>
          <w:szCs w:val="20"/>
          <w:lang w:val="en-ZA" w:eastAsia="en-US"/>
        </w:rPr>
        <w:tab/>
        <w:t xml:space="preserve">A bid may be disqualified if this Declaration Certificate and the </w:t>
      </w:r>
      <w:r w:rsidRPr="00B2559C">
        <w:rPr>
          <w:rFonts w:ascii="Verdana" w:hAnsi="Verdana"/>
          <w:sz w:val="20"/>
          <w:szCs w:val="20"/>
          <w:lang w:val="en-US" w:eastAsia="en-US"/>
        </w:rPr>
        <w:t xml:space="preserve">Annex C (Local Content Declaration: Summary Schedule) </w:t>
      </w:r>
      <w:r w:rsidRPr="00B2559C">
        <w:rPr>
          <w:rFonts w:ascii="Verdana" w:hAnsi="Verdana"/>
          <w:sz w:val="20"/>
          <w:szCs w:val="20"/>
          <w:lang w:val="en-ZA" w:eastAsia="en-US"/>
        </w:rPr>
        <w:t xml:space="preserve">are not submitted as part of the bid documentation; </w:t>
      </w:r>
    </w:p>
    <w:p w:rsidR="00B2559C" w:rsidRPr="00B2559C" w:rsidRDefault="00B2559C" w:rsidP="00B2559C">
      <w:pPr>
        <w:spacing w:after="0" w:line="360" w:lineRule="auto"/>
        <w:jc w:val="both"/>
        <w:rPr>
          <w:rFonts w:ascii="Verdana" w:hAnsi="Verdana"/>
          <w:sz w:val="20"/>
          <w:szCs w:val="20"/>
          <w:lang w:val="en-US" w:eastAsia="en-US"/>
        </w:rPr>
      </w:pPr>
    </w:p>
    <w:p w:rsidR="00B2559C" w:rsidRPr="00B2559C" w:rsidRDefault="00B2559C" w:rsidP="00B2559C">
      <w:pPr>
        <w:numPr>
          <w:ilvl w:val="2"/>
          <w:numId w:val="18"/>
        </w:numPr>
        <w:spacing w:after="0" w:line="360" w:lineRule="auto"/>
        <w:ind w:left="709" w:hanging="709"/>
        <w:jc w:val="both"/>
        <w:rPr>
          <w:rFonts w:ascii="Verdana" w:hAnsi="Verdana"/>
          <w:b/>
          <w:sz w:val="20"/>
          <w:szCs w:val="20"/>
          <w:lang w:val="en-US" w:eastAsia="en-US"/>
        </w:rPr>
      </w:pPr>
      <w:r w:rsidRPr="00B2559C">
        <w:rPr>
          <w:rFonts w:ascii="Verdana" w:hAnsi="Verdana"/>
          <w:b/>
          <w:sz w:val="20"/>
          <w:szCs w:val="20"/>
          <w:lang w:val="en-US" w:eastAsia="en-US"/>
        </w:rPr>
        <w:t>The stipulated minimum threshold(s) for local production and content (refer to Annex A of SATS 1286:2011) for this bid is/are as follows:</w:t>
      </w:r>
    </w:p>
    <w:p w:rsidR="00B2559C" w:rsidRPr="00B2559C" w:rsidRDefault="00B2559C" w:rsidP="00B2559C">
      <w:pPr>
        <w:spacing w:after="0" w:line="480" w:lineRule="auto"/>
        <w:ind w:left="709"/>
        <w:jc w:val="both"/>
        <w:rPr>
          <w:rFonts w:ascii="Verdana" w:hAnsi="Verdana"/>
          <w:sz w:val="20"/>
          <w:szCs w:val="20"/>
          <w:u w:val="single"/>
          <w:lang w:val="en-US" w:eastAsia="en-US"/>
        </w:rPr>
      </w:pPr>
      <w:r w:rsidRPr="00B2559C">
        <w:rPr>
          <w:rFonts w:ascii="Verdana" w:hAnsi="Verdana"/>
          <w:sz w:val="20"/>
          <w:szCs w:val="20"/>
          <w:u w:val="single"/>
          <w:lang w:val="en-US" w:eastAsia="en-US"/>
        </w:rPr>
        <w:t>Description of services, works or goods</w:t>
      </w:r>
      <w:r w:rsidRPr="00B2559C">
        <w:rPr>
          <w:rFonts w:ascii="Verdana" w:hAnsi="Verdana"/>
          <w:sz w:val="20"/>
          <w:szCs w:val="20"/>
          <w:lang w:val="en-US" w:eastAsia="en-US"/>
        </w:rPr>
        <w:t xml:space="preserve"> </w:t>
      </w:r>
      <w:r w:rsidRPr="00B2559C">
        <w:rPr>
          <w:rFonts w:ascii="Verdana" w:hAnsi="Verdana"/>
          <w:sz w:val="20"/>
          <w:szCs w:val="20"/>
          <w:lang w:val="en-US" w:eastAsia="en-US"/>
        </w:rPr>
        <w:tab/>
        <w:t xml:space="preserve">    </w:t>
      </w:r>
      <w:r w:rsidRPr="00B2559C">
        <w:rPr>
          <w:rFonts w:ascii="Verdana" w:hAnsi="Verdana"/>
          <w:sz w:val="20"/>
          <w:szCs w:val="20"/>
          <w:lang w:val="en-US" w:eastAsia="en-US"/>
        </w:rPr>
        <w:tab/>
      </w:r>
      <w:r w:rsidRPr="00B2559C">
        <w:rPr>
          <w:rFonts w:ascii="Verdana" w:hAnsi="Verdana"/>
          <w:sz w:val="20"/>
          <w:szCs w:val="20"/>
          <w:u w:val="single"/>
          <w:lang w:val="en-US" w:eastAsia="en-US"/>
        </w:rPr>
        <w:t>Stipulated minimum threshold</w:t>
      </w:r>
    </w:p>
    <w:p w:rsidR="00B2559C" w:rsidRPr="00B2559C" w:rsidRDefault="00B2559C" w:rsidP="00B2559C">
      <w:pPr>
        <w:spacing w:after="0" w:line="480" w:lineRule="auto"/>
        <w:ind w:left="709"/>
        <w:jc w:val="both"/>
        <w:rPr>
          <w:rFonts w:ascii="Verdana" w:hAnsi="Verdana"/>
          <w:sz w:val="20"/>
          <w:szCs w:val="20"/>
          <w:lang w:val="en-US" w:eastAsia="en-US"/>
        </w:rPr>
      </w:pPr>
      <w:r w:rsidRPr="00B2559C">
        <w:rPr>
          <w:rFonts w:ascii="Verdana" w:hAnsi="Verdana"/>
          <w:b/>
          <w:sz w:val="20"/>
          <w:szCs w:val="20"/>
          <w:lang w:val="en-US" w:eastAsia="en-US"/>
        </w:rPr>
        <w:tab/>
      </w:r>
      <w:r w:rsidR="00F85595">
        <w:rPr>
          <w:rFonts w:ascii="Verdana" w:hAnsi="Verdana"/>
          <w:b/>
          <w:sz w:val="20"/>
          <w:szCs w:val="20"/>
          <w:lang w:val="en-US" w:eastAsia="en-US"/>
        </w:rPr>
        <w:t xml:space="preserve">Lab chairs and office chairs </w:t>
      </w:r>
      <w:r w:rsidR="00F85595">
        <w:rPr>
          <w:rFonts w:ascii="Verdana" w:hAnsi="Verdana"/>
          <w:b/>
          <w:sz w:val="20"/>
          <w:szCs w:val="20"/>
          <w:lang w:val="en-US" w:eastAsia="en-US"/>
        </w:rPr>
        <w:tab/>
      </w:r>
      <w:r w:rsidR="00F85595">
        <w:rPr>
          <w:rFonts w:ascii="Verdana" w:hAnsi="Verdana"/>
          <w:b/>
          <w:sz w:val="20"/>
          <w:szCs w:val="20"/>
          <w:lang w:val="en-US" w:eastAsia="en-US"/>
        </w:rPr>
        <w:tab/>
      </w:r>
      <w:r w:rsidR="00F85595">
        <w:rPr>
          <w:rFonts w:ascii="Verdana" w:hAnsi="Verdana"/>
          <w:b/>
          <w:sz w:val="20"/>
          <w:szCs w:val="20"/>
          <w:lang w:val="en-US" w:eastAsia="en-US"/>
        </w:rPr>
        <w:tab/>
        <w:t>65%</w:t>
      </w:r>
      <w:r>
        <w:rPr>
          <w:rFonts w:ascii="Verdana" w:hAnsi="Verdana"/>
          <w:b/>
          <w:sz w:val="20"/>
          <w:szCs w:val="20"/>
          <w:lang w:val="en-US" w:eastAsia="en-US"/>
        </w:rPr>
        <w:tab/>
      </w:r>
      <w:r w:rsidRPr="00B2559C">
        <w:rPr>
          <w:rFonts w:ascii="Verdana" w:hAnsi="Verdana"/>
          <w:sz w:val="20"/>
          <w:szCs w:val="20"/>
          <w:lang w:val="en-US" w:eastAsia="en-US"/>
        </w:rPr>
        <w:t xml:space="preserve"> </w:t>
      </w:r>
      <w:r w:rsidRPr="00B2559C">
        <w:rPr>
          <w:rFonts w:ascii="Verdana" w:hAnsi="Verdana"/>
          <w:sz w:val="20"/>
          <w:szCs w:val="20"/>
          <w:lang w:val="en-US" w:eastAsia="en-US"/>
        </w:rPr>
        <w:tab/>
        <w:t xml:space="preserve">     </w:t>
      </w:r>
      <w:r w:rsidRPr="00B2559C">
        <w:rPr>
          <w:rFonts w:ascii="Verdana" w:hAnsi="Verdana"/>
          <w:sz w:val="20"/>
          <w:szCs w:val="20"/>
          <w:lang w:val="en-US" w:eastAsia="en-US"/>
        </w:rPr>
        <w:tab/>
      </w:r>
      <w:r w:rsidRPr="00B2559C">
        <w:rPr>
          <w:rFonts w:ascii="Verdana" w:hAnsi="Verdana"/>
          <w:b/>
          <w:sz w:val="20"/>
          <w:szCs w:val="20"/>
          <w:lang w:val="en-US" w:eastAsia="en-US"/>
        </w:rPr>
        <w:tab/>
      </w:r>
      <w:r w:rsidR="00F85595">
        <w:rPr>
          <w:rFonts w:ascii="Verdana" w:hAnsi="Verdana"/>
          <w:sz w:val="20"/>
          <w:szCs w:val="20"/>
          <w:lang w:val="en-US" w:eastAsia="en-US"/>
        </w:rPr>
        <w:tab/>
      </w:r>
      <w:r w:rsidR="00F85595">
        <w:rPr>
          <w:rFonts w:ascii="Verdana" w:hAnsi="Verdana"/>
          <w:sz w:val="20"/>
          <w:szCs w:val="20"/>
          <w:lang w:val="en-US" w:eastAsia="en-US"/>
        </w:rPr>
        <w:tab/>
      </w:r>
      <w:r w:rsidRPr="00B2559C">
        <w:rPr>
          <w:rFonts w:ascii="Verdana" w:hAnsi="Verdana"/>
          <w:sz w:val="20"/>
          <w:szCs w:val="20"/>
          <w:lang w:val="en-US" w:eastAsia="en-US"/>
        </w:rPr>
        <w:t>________________________</w:t>
      </w:r>
      <w:r w:rsidRPr="00B2559C">
        <w:rPr>
          <w:rFonts w:ascii="Verdana" w:hAnsi="Verdana"/>
          <w:sz w:val="20"/>
          <w:szCs w:val="20"/>
          <w:lang w:val="en-US" w:eastAsia="en-US"/>
        </w:rPr>
        <w:tab/>
      </w:r>
      <w:r w:rsidRPr="00B2559C">
        <w:rPr>
          <w:rFonts w:ascii="Verdana" w:hAnsi="Verdana"/>
          <w:sz w:val="20"/>
          <w:szCs w:val="20"/>
          <w:lang w:val="en-US" w:eastAsia="en-US"/>
        </w:rPr>
        <w:tab/>
      </w:r>
      <w:r w:rsidRPr="00B2559C">
        <w:rPr>
          <w:rFonts w:ascii="Verdana" w:hAnsi="Verdana"/>
          <w:sz w:val="20"/>
          <w:szCs w:val="20"/>
          <w:lang w:val="en-US" w:eastAsia="en-US"/>
        </w:rPr>
        <w:tab/>
        <w:t xml:space="preserve">    _______%</w:t>
      </w:r>
    </w:p>
    <w:p w:rsidR="00B2559C" w:rsidRPr="00B2559C" w:rsidRDefault="00B2559C" w:rsidP="00B2559C">
      <w:pPr>
        <w:spacing w:after="0" w:line="480" w:lineRule="auto"/>
        <w:ind w:left="709"/>
        <w:jc w:val="both"/>
        <w:rPr>
          <w:rFonts w:ascii="Verdana" w:hAnsi="Verdana"/>
          <w:sz w:val="20"/>
          <w:szCs w:val="20"/>
          <w:lang w:val="en-US" w:eastAsia="en-US"/>
        </w:rPr>
      </w:pPr>
      <w:r w:rsidRPr="00B2559C">
        <w:rPr>
          <w:rFonts w:ascii="Verdana" w:hAnsi="Verdana"/>
          <w:sz w:val="20"/>
          <w:szCs w:val="20"/>
          <w:lang w:val="en-US" w:eastAsia="en-US"/>
        </w:rPr>
        <w:t>_______________________________</w:t>
      </w:r>
      <w:r w:rsidRPr="00B2559C">
        <w:rPr>
          <w:rFonts w:ascii="Verdana" w:hAnsi="Verdana"/>
          <w:sz w:val="20"/>
          <w:szCs w:val="20"/>
          <w:lang w:val="en-US" w:eastAsia="en-US"/>
        </w:rPr>
        <w:tab/>
      </w:r>
      <w:r w:rsidRPr="00B2559C">
        <w:rPr>
          <w:rFonts w:ascii="Verdana" w:hAnsi="Verdana"/>
          <w:sz w:val="20"/>
          <w:szCs w:val="20"/>
          <w:lang w:val="en-US" w:eastAsia="en-US"/>
        </w:rPr>
        <w:tab/>
      </w:r>
      <w:r w:rsidRPr="00B2559C">
        <w:rPr>
          <w:rFonts w:ascii="Verdana" w:hAnsi="Verdana"/>
          <w:sz w:val="20"/>
          <w:szCs w:val="20"/>
          <w:lang w:val="en-US" w:eastAsia="en-US"/>
        </w:rPr>
        <w:tab/>
        <w:t xml:space="preserve">   _______%</w:t>
      </w:r>
    </w:p>
    <w:p w:rsidR="00B2559C" w:rsidRPr="00B2559C" w:rsidRDefault="00B2559C" w:rsidP="00B2559C">
      <w:pPr>
        <w:spacing w:after="0" w:line="240" w:lineRule="auto"/>
        <w:rPr>
          <w:rFonts w:ascii="Times New Roman" w:hAnsi="Times New Roman"/>
          <w:sz w:val="24"/>
          <w:szCs w:val="24"/>
          <w:lang w:val="en-ZA" w:eastAsia="en-US"/>
        </w:rPr>
      </w:pPr>
    </w:p>
    <w:tbl>
      <w:tblPr>
        <w:tblpPr w:leftFromText="180" w:rightFromText="180" w:vertAnchor="text" w:horzAnchor="page" w:tblpX="2296" w:tblpY="37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B2559C" w:rsidRPr="00B2559C" w:rsidTr="00BA4941">
        <w:tc>
          <w:tcPr>
            <w:tcW w:w="675" w:type="dxa"/>
          </w:tcPr>
          <w:p w:rsidR="00B2559C" w:rsidRPr="00B2559C" w:rsidRDefault="00B2559C" w:rsidP="00B2559C">
            <w:pPr>
              <w:spacing w:after="0" w:line="360" w:lineRule="auto"/>
              <w:jc w:val="both"/>
              <w:rPr>
                <w:rFonts w:ascii="Verdana" w:hAnsi="Verdana"/>
                <w:sz w:val="20"/>
                <w:szCs w:val="20"/>
                <w:lang w:val="en-ZA" w:eastAsia="en-US"/>
              </w:rPr>
            </w:pPr>
            <w:r w:rsidRPr="00B2559C">
              <w:rPr>
                <w:rFonts w:ascii="Verdana" w:hAnsi="Verdana"/>
                <w:sz w:val="20"/>
                <w:szCs w:val="20"/>
                <w:lang w:val="en-ZA" w:eastAsia="en-US"/>
              </w:rPr>
              <w:t>YES</w:t>
            </w:r>
          </w:p>
        </w:tc>
        <w:tc>
          <w:tcPr>
            <w:tcW w:w="709" w:type="dxa"/>
          </w:tcPr>
          <w:p w:rsidR="00B2559C" w:rsidRPr="00B2559C" w:rsidRDefault="00B2559C" w:rsidP="00B2559C">
            <w:pPr>
              <w:spacing w:after="0" w:line="360" w:lineRule="auto"/>
              <w:jc w:val="both"/>
              <w:rPr>
                <w:rFonts w:ascii="Verdana" w:hAnsi="Verdana"/>
                <w:sz w:val="20"/>
                <w:szCs w:val="20"/>
                <w:lang w:val="en-ZA" w:eastAsia="en-US"/>
              </w:rPr>
            </w:pPr>
          </w:p>
        </w:tc>
        <w:tc>
          <w:tcPr>
            <w:tcW w:w="851" w:type="dxa"/>
          </w:tcPr>
          <w:p w:rsidR="00B2559C" w:rsidRPr="00B2559C" w:rsidRDefault="00B2559C" w:rsidP="00B2559C">
            <w:pPr>
              <w:spacing w:after="0" w:line="360" w:lineRule="auto"/>
              <w:jc w:val="both"/>
              <w:rPr>
                <w:rFonts w:ascii="Verdana" w:hAnsi="Verdana"/>
                <w:sz w:val="20"/>
                <w:szCs w:val="20"/>
                <w:lang w:val="en-ZA" w:eastAsia="en-US"/>
              </w:rPr>
            </w:pPr>
            <w:r w:rsidRPr="00B2559C">
              <w:rPr>
                <w:rFonts w:ascii="Verdana" w:hAnsi="Verdana"/>
                <w:sz w:val="20"/>
                <w:szCs w:val="20"/>
                <w:lang w:val="en-ZA" w:eastAsia="en-US"/>
              </w:rPr>
              <w:t>NO</w:t>
            </w:r>
          </w:p>
        </w:tc>
        <w:tc>
          <w:tcPr>
            <w:tcW w:w="850" w:type="dxa"/>
          </w:tcPr>
          <w:p w:rsidR="00B2559C" w:rsidRPr="00B2559C" w:rsidRDefault="00B2559C" w:rsidP="00B2559C">
            <w:pPr>
              <w:spacing w:after="0" w:line="360" w:lineRule="auto"/>
              <w:jc w:val="both"/>
              <w:rPr>
                <w:rFonts w:ascii="Verdana" w:hAnsi="Verdana"/>
                <w:sz w:val="20"/>
                <w:szCs w:val="20"/>
                <w:lang w:val="en-ZA" w:eastAsia="en-US"/>
              </w:rPr>
            </w:pPr>
          </w:p>
        </w:tc>
      </w:tr>
    </w:tbl>
    <w:p w:rsidR="00B2559C" w:rsidRPr="00B2559C" w:rsidRDefault="00B2559C" w:rsidP="00B2559C">
      <w:pPr>
        <w:spacing w:after="0" w:line="360" w:lineRule="auto"/>
        <w:jc w:val="both"/>
        <w:rPr>
          <w:rFonts w:ascii="Verdana" w:hAnsi="Verdana"/>
          <w:i/>
          <w:sz w:val="20"/>
          <w:szCs w:val="20"/>
          <w:lang w:val="en-ZA" w:eastAsia="en-US"/>
        </w:rPr>
      </w:pPr>
      <w:r w:rsidRPr="00B2559C">
        <w:rPr>
          <w:rFonts w:ascii="Verdana" w:hAnsi="Verdana"/>
          <w:sz w:val="20"/>
          <w:szCs w:val="20"/>
          <w:lang w:val="en-US" w:eastAsia="en-US"/>
        </w:rPr>
        <w:t>3.</w:t>
      </w:r>
      <w:r w:rsidRPr="00B2559C">
        <w:rPr>
          <w:rFonts w:ascii="Verdana" w:hAnsi="Verdana"/>
          <w:sz w:val="20"/>
          <w:szCs w:val="20"/>
          <w:lang w:val="en-US" w:eastAsia="en-US"/>
        </w:rPr>
        <w:tab/>
        <w:t>Does any portion of the goods or services offered have any imported content?</w:t>
      </w:r>
      <w:r w:rsidRPr="00B2559C">
        <w:rPr>
          <w:rFonts w:ascii="Verdana" w:hAnsi="Verdana"/>
          <w:sz w:val="20"/>
          <w:szCs w:val="20"/>
          <w:lang w:val="en-US" w:eastAsia="en-US"/>
        </w:rPr>
        <w:tab/>
      </w:r>
      <w:r w:rsidRPr="00B2559C">
        <w:rPr>
          <w:rFonts w:ascii="Verdana" w:hAnsi="Verdana"/>
          <w:sz w:val="20"/>
          <w:szCs w:val="20"/>
          <w:lang w:val="en-US" w:eastAsia="en-US"/>
        </w:rPr>
        <w:tab/>
      </w:r>
      <w:r w:rsidRPr="00B2559C">
        <w:rPr>
          <w:rFonts w:ascii="Verdana" w:hAnsi="Verdana"/>
          <w:sz w:val="20"/>
          <w:szCs w:val="20"/>
          <w:lang w:val="en-US" w:eastAsia="en-US"/>
        </w:rPr>
        <w:tab/>
      </w:r>
      <w:r w:rsidRPr="00B2559C">
        <w:rPr>
          <w:rFonts w:ascii="Verdana" w:hAnsi="Verdana"/>
          <w:sz w:val="20"/>
          <w:szCs w:val="20"/>
          <w:lang w:val="en-US" w:eastAsia="en-US"/>
        </w:rPr>
        <w:tab/>
      </w:r>
      <w:r w:rsidRPr="00B2559C">
        <w:rPr>
          <w:rFonts w:ascii="Verdana" w:hAnsi="Verdana"/>
          <w:sz w:val="20"/>
          <w:szCs w:val="20"/>
          <w:lang w:val="en-US" w:eastAsia="en-US"/>
        </w:rPr>
        <w:tab/>
      </w:r>
      <w:r w:rsidRPr="00B2559C">
        <w:rPr>
          <w:rFonts w:ascii="Verdana" w:hAnsi="Verdana"/>
          <w:sz w:val="20"/>
          <w:szCs w:val="20"/>
          <w:lang w:val="en-US" w:eastAsia="en-US"/>
        </w:rPr>
        <w:tab/>
      </w:r>
    </w:p>
    <w:p w:rsidR="00B2559C" w:rsidRPr="00B2559C" w:rsidRDefault="00B2559C" w:rsidP="00B2559C">
      <w:pPr>
        <w:spacing w:after="0" w:line="360" w:lineRule="auto"/>
        <w:jc w:val="both"/>
        <w:rPr>
          <w:rFonts w:ascii="Verdana" w:hAnsi="Verdana"/>
          <w:sz w:val="20"/>
          <w:szCs w:val="20"/>
          <w:lang w:val="en-ZA" w:eastAsia="en-US"/>
        </w:rPr>
      </w:pPr>
      <w:r w:rsidRPr="00B2559C">
        <w:rPr>
          <w:rFonts w:ascii="Verdana" w:hAnsi="Verdana"/>
          <w:sz w:val="20"/>
          <w:szCs w:val="20"/>
          <w:lang w:val="en-US" w:eastAsia="en-US"/>
        </w:rPr>
        <w:tab/>
      </w:r>
      <w:r w:rsidRPr="00B2559C">
        <w:rPr>
          <w:rFonts w:ascii="Verdana" w:hAnsi="Verdana"/>
          <w:sz w:val="20"/>
          <w:szCs w:val="20"/>
          <w:lang w:val="en-US" w:eastAsia="en-US"/>
        </w:rPr>
        <w:tab/>
      </w:r>
      <w:r w:rsidRPr="00B2559C">
        <w:rPr>
          <w:rFonts w:ascii="Verdana" w:hAnsi="Verdana"/>
          <w:sz w:val="20"/>
          <w:szCs w:val="20"/>
          <w:lang w:val="en-US" w:eastAsia="en-US"/>
        </w:rPr>
        <w:tab/>
      </w:r>
      <w:r w:rsidRPr="00B2559C">
        <w:rPr>
          <w:rFonts w:ascii="Verdana" w:hAnsi="Verdana"/>
          <w:sz w:val="20"/>
          <w:szCs w:val="20"/>
          <w:lang w:val="en-US" w:eastAsia="en-US"/>
        </w:rPr>
        <w:tab/>
      </w:r>
      <w:r w:rsidRPr="00B2559C">
        <w:rPr>
          <w:rFonts w:ascii="Verdana" w:hAnsi="Verdana"/>
          <w:sz w:val="20"/>
          <w:szCs w:val="20"/>
          <w:lang w:val="en-US" w:eastAsia="en-US"/>
        </w:rPr>
        <w:tab/>
      </w:r>
      <w:r w:rsidRPr="00B2559C">
        <w:rPr>
          <w:rFonts w:ascii="Verdana" w:hAnsi="Verdana"/>
          <w:sz w:val="20"/>
          <w:szCs w:val="20"/>
          <w:lang w:val="en-US" w:eastAsia="en-US"/>
        </w:rPr>
        <w:tab/>
      </w:r>
      <w:r w:rsidRPr="00B2559C">
        <w:rPr>
          <w:rFonts w:ascii="Verdana" w:hAnsi="Verdana"/>
          <w:sz w:val="20"/>
          <w:szCs w:val="20"/>
          <w:lang w:val="en-US" w:eastAsia="en-US"/>
        </w:rPr>
        <w:tab/>
      </w:r>
      <w:r w:rsidRPr="00B2559C">
        <w:rPr>
          <w:rFonts w:ascii="Verdana" w:hAnsi="Verdana"/>
          <w:sz w:val="20"/>
          <w:szCs w:val="20"/>
          <w:lang w:val="en-US" w:eastAsia="en-US"/>
        </w:rPr>
        <w:tab/>
        <w:t>(</w:t>
      </w:r>
      <w:r w:rsidRPr="00B2559C">
        <w:rPr>
          <w:rFonts w:ascii="Verdana" w:hAnsi="Verdana"/>
          <w:i/>
          <w:sz w:val="20"/>
          <w:szCs w:val="20"/>
          <w:lang w:val="en-ZA" w:eastAsia="en-US"/>
        </w:rPr>
        <w:t>Tick applicable box</w:t>
      </w:r>
      <w:r w:rsidRPr="00B2559C">
        <w:rPr>
          <w:rFonts w:ascii="Verdana" w:hAnsi="Verdana"/>
          <w:sz w:val="20"/>
          <w:szCs w:val="20"/>
          <w:lang w:val="en-ZA" w:eastAsia="en-US"/>
        </w:rPr>
        <w:t>)</w:t>
      </w:r>
    </w:p>
    <w:p w:rsidR="00B2559C" w:rsidRPr="00B2559C" w:rsidRDefault="00B2559C" w:rsidP="00B2559C">
      <w:pPr>
        <w:spacing w:after="0" w:line="360" w:lineRule="auto"/>
        <w:ind w:left="709" w:hanging="709"/>
        <w:jc w:val="both"/>
        <w:rPr>
          <w:rFonts w:ascii="Verdana" w:hAnsi="Verdana"/>
          <w:sz w:val="20"/>
          <w:szCs w:val="20"/>
          <w:lang w:val="en-ZA" w:eastAsia="en-US"/>
        </w:rPr>
      </w:pPr>
      <w:r w:rsidRPr="00B2559C">
        <w:rPr>
          <w:rFonts w:ascii="Verdana" w:hAnsi="Verdana"/>
          <w:sz w:val="20"/>
          <w:szCs w:val="20"/>
          <w:lang w:val="en-US" w:eastAsia="en-US"/>
        </w:rPr>
        <w:t>3.1</w:t>
      </w:r>
      <w:r w:rsidRPr="00B2559C">
        <w:rPr>
          <w:rFonts w:ascii="Verdana" w:hAnsi="Verdana"/>
          <w:sz w:val="20"/>
          <w:szCs w:val="20"/>
          <w:lang w:val="en-US" w:eastAsia="en-US"/>
        </w:rPr>
        <w:tab/>
      </w:r>
      <w:r w:rsidRPr="00B2559C">
        <w:rPr>
          <w:rFonts w:ascii="Verdana" w:hAnsi="Verdana"/>
          <w:sz w:val="20"/>
          <w:szCs w:val="20"/>
          <w:lang w:val="en-ZA" w:eastAsia="en-US"/>
        </w:rPr>
        <w:t xml:space="preserve">If yes, the rate(s) of exchange to </w:t>
      </w:r>
      <w:proofErr w:type="gramStart"/>
      <w:r w:rsidRPr="00B2559C">
        <w:rPr>
          <w:rFonts w:ascii="Verdana" w:hAnsi="Verdana"/>
          <w:sz w:val="20"/>
          <w:szCs w:val="20"/>
          <w:lang w:val="en-ZA" w:eastAsia="en-US"/>
        </w:rPr>
        <w:t>be used</w:t>
      </w:r>
      <w:proofErr w:type="gramEnd"/>
      <w:r w:rsidRPr="00B2559C">
        <w:rPr>
          <w:rFonts w:ascii="Verdana" w:hAnsi="Verdana"/>
          <w:sz w:val="20"/>
          <w:szCs w:val="20"/>
          <w:lang w:val="en-ZA" w:eastAsia="en-US"/>
        </w:rPr>
        <w:t xml:space="preserve"> in this bid to calculate the local content as prescribed in paragraph 1.5 of the general conditions must be the rate(s) published by SARB for the specific currency on the date of advertisement of the bid.</w:t>
      </w:r>
    </w:p>
    <w:p w:rsidR="00B2559C" w:rsidRPr="00B2559C" w:rsidRDefault="00B2559C" w:rsidP="00B2559C">
      <w:pPr>
        <w:spacing w:after="0" w:line="360" w:lineRule="auto"/>
        <w:jc w:val="both"/>
        <w:rPr>
          <w:rFonts w:ascii="Verdana" w:hAnsi="Verdana"/>
          <w:sz w:val="20"/>
          <w:szCs w:val="20"/>
          <w:lang w:val="en-ZA" w:eastAsia="en-US"/>
        </w:rPr>
      </w:pPr>
      <w:r w:rsidRPr="00B2559C">
        <w:rPr>
          <w:rFonts w:ascii="Verdana" w:hAnsi="Verdana"/>
          <w:sz w:val="20"/>
          <w:szCs w:val="20"/>
          <w:lang w:val="en-ZA" w:eastAsia="en-US"/>
        </w:rPr>
        <w:t>3.2</w:t>
      </w:r>
      <w:r w:rsidRPr="00B2559C">
        <w:rPr>
          <w:rFonts w:ascii="Verdana" w:hAnsi="Verdana"/>
          <w:sz w:val="20"/>
          <w:szCs w:val="20"/>
          <w:lang w:val="en-ZA" w:eastAsia="en-US"/>
        </w:rPr>
        <w:tab/>
        <w:t xml:space="preserve">The relevant rates of exchange information is accessible on </w:t>
      </w:r>
      <w:hyperlink r:id="rId23" w:history="1">
        <w:r w:rsidRPr="00B2559C">
          <w:rPr>
            <w:rFonts w:ascii="Verdana" w:hAnsi="Verdana"/>
            <w:color w:val="0000FF"/>
            <w:sz w:val="20"/>
            <w:szCs w:val="20"/>
            <w:u w:val="single"/>
            <w:lang w:val="en-ZA" w:eastAsia="en-US"/>
          </w:rPr>
          <w:t>www.resbank.co.za</w:t>
        </w:r>
      </w:hyperlink>
      <w:r w:rsidRPr="00B2559C">
        <w:rPr>
          <w:rFonts w:ascii="Verdana" w:hAnsi="Verdana"/>
          <w:sz w:val="20"/>
          <w:szCs w:val="20"/>
          <w:lang w:val="en-ZA" w:eastAsia="en-US"/>
        </w:rPr>
        <w:t>.</w:t>
      </w:r>
      <w:r w:rsidRPr="00B2559C">
        <w:rPr>
          <w:rFonts w:ascii="Verdana" w:hAnsi="Verdana"/>
          <w:color w:val="0000FF"/>
          <w:sz w:val="20"/>
          <w:szCs w:val="20"/>
          <w:u w:val="single"/>
          <w:lang w:val="en-ZA" w:eastAsia="en-US"/>
        </w:rPr>
        <w:t xml:space="preserve">  </w:t>
      </w:r>
    </w:p>
    <w:p w:rsidR="00B2559C" w:rsidRPr="00B2559C" w:rsidRDefault="00B2559C" w:rsidP="00B2559C">
      <w:pPr>
        <w:spacing w:after="0" w:line="360" w:lineRule="auto"/>
        <w:ind w:left="709" w:hanging="709"/>
        <w:jc w:val="both"/>
        <w:rPr>
          <w:rFonts w:ascii="Verdana" w:hAnsi="Verdana"/>
          <w:sz w:val="20"/>
          <w:szCs w:val="20"/>
          <w:lang w:val="en-ZA" w:eastAsia="en-US"/>
        </w:rPr>
      </w:pPr>
      <w:r w:rsidRPr="00B2559C">
        <w:rPr>
          <w:rFonts w:ascii="Verdana" w:hAnsi="Verdana"/>
          <w:sz w:val="20"/>
          <w:szCs w:val="20"/>
          <w:lang w:val="en-ZA" w:eastAsia="en-US"/>
        </w:rPr>
        <w:t>3.3</w:t>
      </w:r>
      <w:r w:rsidRPr="00B2559C">
        <w:rPr>
          <w:rFonts w:ascii="Verdana" w:hAnsi="Verdana"/>
          <w:sz w:val="20"/>
          <w:szCs w:val="20"/>
          <w:lang w:val="en-ZA" w:eastAsia="en-US"/>
        </w:rPr>
        <w:tab/>
        <w:t xml:space="preserve">Indicate the rate(s) of exchange against the appropriate currency in the table below (refer to Annex </w:t>
      </w:r>
      <w:proofErr w:type="gramStart"/>
      <w:r w:rsidRPr="00B2559C">
        <w:rPr>
          <w:rFonts w:ascii="Verdana" w:hAnsi="Verdana"/>
          <w:sz w:val="20"/>
          <w:szCs w:val="20"/>
          <w:lang w:val="en-ZA" w:eastAsia="en-US"/>
        </w:rPr>
        <w:t>A</w:t>
      </w:r>
      <w:proofErr w:type="gramEnd"/>
      <w:r w:rsidRPr="00B2559C">
        <w:rPr>
          <w:rFonts w:ascii="Verdana" w:hAnsi="Verdana"/>
          <w:sz w:val="20"/>
          <w:szCs w:val="20"/>
          <w:lang w:val="en-ZA" w:eastAsia="en-US"/>
        </w:rPr>
        <w:t xml:space="preserve"> of SATS 1286:2011):</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7"/>
        <w:gridCol w:w="4847"/>
      </w:tblGrid>
      <w:tr w:rsidR="00B2559C" w:rsidRPr="00B2559C" w:rsidTr="00BA4941">
        <w:trPr>
          <w:trHeight w:val="397"/>
          <w:tblHeader/>
        </w:trPr>
        <w:tc>
          <w:tcPr>
            <w:tcW w:w="3557" w:type="dxa"/>
            <w:shd w:val="clear" w:color="auto" w:fill="auto"/>
            <w:vAlign w:val="center"/>
          </w:tcPr>
          <w:p w:rsidR="00B2559C" w:rsidRPr="00B2559C" w:rsidRDefault="00B2559C" w:rsidP="00B2559C">
            <w:pPr>
              <w:spacing w:after="0" w:line="240" w:lineRule="auto"/>
              <w:rPr>
                <w:rFonts w:ascii="Verdana" w:hAnsi="Verdana"/>
                <w:b/>
                <w:sz w:val="16"/>
                <w:szCs w:val="16"/>
                <w:lang w:val="en-US" w:eastAsia="en-US"/>
              </w:rPr>
            </w:pPr>
            <w:r w:rsidRPr="00B2559C">
              <w:rPr>
                <w:rFonts w:ascii="Verdana" w:hAnsi="Verdana"/>
                <w:b/>
                <w:sz w:val="16"/>
                <w:szCs w:val="16"/>
                <w:lang w:val="en-US" w:eastAsia="en-US"/>
              </w:rPr>
              <w:t xml:space="preserve">Currency </w:t>
            </w:r>
          </w:p>
        </w:tc>
        <w:tc>
          <w:tcPr>
            <w:tcW w:w="4847" w:type="dxa"/>
            <w:shd w:val="clear" w:color="auto" w:fill="auto"/>
            <w:vAlign w:val="center"/>
          </w:tcPr>
          <w:p w:rsidR="00B2559C" w:rsidRPr="00B2559C" w:rsidRDefault="00B2559C" w:rsidP="00B2559C">
            <w:pPr>
              <w:spacing w:after="0" w:line="240" w:lineRule="auto"/>
              <w:rPr>
                <w:rFonts w:ascii="Verdana" w:hAnsi="Verdana"/>
                <w:b/>
                <w:sz w:val="16"/>
                <w:szCs w:val="16"/>
                <w:lang w:val="en-US" w:eastAsia="en-US"/>
              </w:rPr>
            </w:pPr>
            <w:r w:rsidRPr="00B2559C">
              <w:rPr>
                <w:rFonts w:ascii="Verdana" w:hAnsi="Verdana"/>
                <w:b/>
                <w:sz w:val="16"/>
                <w:szCs w:val="16"/>
                <w:lang w:val="en-US" w:eastAsia="en-US"/>
              </w:rPr>
              <w:t>Rates of exchange</w:t>
            </w:r>
          </w:p>
        </w:tc>
      </w:tr>
      <w:tr w:rsidR="00B2559C" w:rsidRPr="00B2559C" w:rsidTr="00BA4941">
        <w:trPr>
          <w:trHeight w:val="397"/>
        </w:trPr>
        <w:tc>
          <w:tcPr>
            <w:tcW w:w="3557" w:type="dxa"/>
            <w:shd w:val="clear" w:color="auto" w:fill="auto"/>
            <w:vAlign w:val="center"/>
          </w:tcPr>
          <w:p w:rsidR="00B2559C" w:rsidRPr="00B2559C" w:rsidRDefault="00B2559C" w:rsidP="00B2559C">
            <w:pPr>
              <w:spacing w:after="0" w:line="240" w:lineRule="auto"/>
              <w:rPr>
                <w:rFonts w:ascii="Verdana" w:hAnsi="Verdana"/>
                <w:sz w:val="16"/>
                <w:szCs w:val="16"/>
                <w:lang w:val="en-US" w:eastAsia="en-US"/>
              </w:rPr>
            </w:pPr>
            <w:r w:rsidRPr="00B2559C">
              <w:rPr>
                <w:rFonts w:ascii="Verdana" w:hAnsi="Verdana"/>
                <w:sz w:val="16"/>
                <w:szCs w:val="16"/>
                <w:lang w:val="en-US" w:eastAsia="en-US"/>
              </w:rPr>
              <w:t>US Dollar</w:t>
            </w:r>
          </w:p>
        </w:tc>
        <w:tc>
          <w:tcPr>
            <w:tcW w:w="4847" w:type="dxa"/>
            <w:shd w:val="clear" w:color="auto" w:fill="auto"/>
            <w:vAlign w:val="center"/>
          </w:tcPr>
          <w:p w:rsidR="00B2559C" w:rsidRPr="00B2559C" w:rsidRDefault="00B2559C" w:rsidP="00B2559C">
            <w:pPr>
              <w:spacing w:after="0" w:line="240" w:lineRule="auto"/>
              <w:rPr>
                <w:rFonts w:ascii="Verdana" w:hAnsi="Verdana"/>
                <w:sz w:val="16"/>
                <w:szCs w:val="16"/>
                <w:lang w:val="en-US" w:eastAsia="en-US"/>
              </w:rPr>
            </w:pPr>
          </w:p>
        </w:tc>
      </w:tr>
      <w:tr w:rsidR="00B2559C" w:rsidRPr="00B2559C" w:rsidTr="00BA4941">
        <w:trPr>
          <w:trHeight w:val="397"/>
        </w:trPr>
        <w:tc>
          <w:tcPr>
            <w:tcW w:w="3557" w:type="dxa"/>
            <w:shd w:val="clear" w:color="auto" w:fill="auto"/>
            <w:vAlign w:val="center"/>
          </w:tcPr>
          <w:p w:rsidR="00B2559C" w:rsidRPr="00B2559C" w:rsidRDefault="00B2559C" w:rsidP="00B2559C">
            <w:pPr>
              <w:spacing w:after="0" w:line="240" w:lineRule="auto"/>
              <w:rPr>
                <w:rFonts w:ascii="Verdana" w:hAnsi="Verdana"/>
                <w:sz w:val="16"/>
                <w:szCs w:val="16"/>
                <w:lang w:val="en-US" w:eastAsia="en-US"/>
              </w:rPr>
            </w:pPr>
            <w:r w:rsidRPr="00B2559C">
              <w:rPr>
                <w:rFonts w:ascii="Verdana" w:hAnsi="Verdana"/>
                <w:sz w:val="16"/>
                <w:szCs w:val="16"/>
                <w:lang w:val="en-US" w:eastAsia="en-US"/>
              </w:rPr>
              <w:t>Pound Sterling</w:t>
            </w:r>
          </w:p>
        </w:tc>
        <w:tc>
          <w:tcPr>
            <w:tcW w:w="4847" w:type="dxa"/>
            <w:shd w:val="clear" w:color="auto" w:fill="auto"/>
            <w:vAlign w:val="center"/>
          </w:tcPr>
          <w:p w:rsidR="00B2559C" w:rsidRPr="00B2559C" w:rsidRDefault="00B2559C" w:rsidP="00B2559C">
            <w:pPr>
              <w:spacing w:after="0" w:line="240" w:lineRule="auto"/>
              <w:rPr>
                <w:rFonts w:ascii="Verdana" w:hAnsi="Verdana"/>
                <w:sz w:val="16"/>
                <w:szCs w:val="16"/>
                <w:lang w:val="en-US" w:eastAsia="en-US"/>
              </w:rPr>
            </w:pPr>
          </w:p>
        </w:tc>
      </w:tr>
      <w:tr w:rsidR="00B2559C" w:rsidRPr="00B2559C" w:rsidTr="00BA4941">
        <w:trPr>
          <w:trHeight w:val="397"/>
        </w:trPr>
        <w:tc>
          <w:tcPr>
            <w:tcW w:w="3557" w:type="dxa"/>
            <w:shd w:val="clear" w:color="auto" w:fill="auto"/>
            <w:vAlign w:val="center"/>
          </w:tcPr>
          <w:p w:rsidR="00B2559C" w:rsidRPr="00B2559C" w:rsidRDefault="00B2559C" w:rsidP="00B2559C">
            <w:pPr>
              <w:spacing w:after="0" w:line="240" w:lineRule="auto"/>
              <w:rPr>
                <w:rFonts w:ascii="Verdana" w:hAnsi="Verdana"/>
                <w:sz w:val="16"/>
                <w:szCs w:val="16"/>
                <w:lang w:val="en-US" w:eastAsia="en-US"/>
              </w:rPr>
            </w:pPr>
            <w:r w:rsidRPr="00B2559C">
              <w:rPr>
                <w:rFonts w:ascii="Verdana" w:hAnsi="Verdana"/>
                <w:sz w:val="16"/>
                <w:szCs w:val="16"/>
                <w:lang w:val="en-US" w:eastAsia="en-US"/>
              </w:rPr>
              <w:t>Euro</w:t>
            </w:r>
          </w:p>
        </w:tc>
        <w:tc>
          <w:tcPr>
            <w:tcW w:w="4847" w:type="dxa"/>
            <w:shd w:val="clear" w:color="auto" w:fill="auto"/>
            <w:vAlign w:val="center"/>
          </w:tcPr>
          <w:p w:rsidR="00B2559C" w:rsidRPr="00B2559C" w:rsidRDefault="00B2559C" w:rsidP="00B2559C">
            <w:pPr>
              <w:spacing w:after="0" w:line="240" w:lineRule="auto"/>
              <w:rPr>
                <w:rFonts w:ascii="Verdana" w:hAnsi="Verdana"/>
                <w:sz w:val="16"/>
                <w:szCs w:val="16"/>
                <w:lang w:val="en-US" w:eastAsia="en-US"/>
              </w:rPr>
            </w:pPr>
          </w:p>
        </w:tc>
      </w:tr>
      <w:tr w:rsidR="00B2559C" w:rsidRPr="00B2559C" w:rsidTr="00BA4941">
        <w:trPr>
          <w:trHeight w:val="397"/>
        </w:trPr>
        <w:tc>
          <w:tcPr>
            <w:tcW w:w="3557" w:type="dxa"/>
            <w:shd w:val="clear" w:color="auto" w:fill="auto"/>
            <w:vAlign w:val="center"/>
          </w:tcPr>
          <w:p w:rsidR="00B2559C" w:rsidRPr="00B2559C" w:rsidRDefault="00B2559C" w:rsidP="00B2559C">
            <w:pPr>
              <w:spacing w:after="0" w:line="240" w:lineRule="auto"/>
              <w:rPr>
                <w:rFonts w:ascii="Verdana" w:hAnsi="Verdana"/>
                <w:sz w:val="16"/>
                <w:szCs w:val="16"/>
                <w:lang w:val="en-US" w:eastAsia="en-US"/>
              </w:rPr>
            </w:pPr>
            <w:r w:rsidRPr="00B2559C">
              <w:rPr>
                <w:rFonts w:ascii="Verdana" w:hAnsi="Verdana"/>
                <w:sz w:val="16"/>
                <w:szCs w:val="16"/>
                <w:lang w:val="en-US" w:eastAsia="en-US"/>
              </w:rPr>
              <w:t>Yen</w:t>
            </w:r>
          </w:p>
        </w:tc>
        <w:tc>
          <w:tcPr>
            <w:tcW w:w="4847" w:type="dxa"/>
            <w:shd w:val="clear" w:color="auto" w:fill="auto"/>
            <w:vAlign w:val="center"/>
          </w:tcPr>
          <w:p w:rsidR="00B2559C" w:rsidRPr="00B2559C" w:rsidRDefault="00B2559C" w:rsidP="00B2559C">
            <w:pPr>
              <w:spacing w:after="0" w:line="240" w:lineRule="auto"/>
              <w:rPr>
                <w:rFonts w:ascii="Verdana" w:hAnsi="Verdana"/>
                <w:sz w:val="16"/>
                <w:szCs w:val="16"/>
                <w:lang w:val="en-US" w:eastAsia="en-US"/>
              </w:rPr>
            </w:pPr>
          </w:p>
        </w:tc>
      </w:tr>
      <w:tr w:rsidR="00B2559C" w:rsidRPr="00B2559C" w:rsidTr="00BA4941">
        <w:trPr>
          <w:trHeight w:val="515"/>
        </w:trPr>
        <w:tc>
          <w:tcPr>
            <w:tcW w:w="3557" w:type="dxa"/>
            <w:shd w:val="clear" w:color="auto" w:fill="auto"/>
            <w:vAlign w:val="center"/>
          </w:tcPr>
          <w:p w:rsidR="00B2559C" w:rsidRPr="00B2559C" w:rsidRDefault="00B2559C" w:rsidP="00B2559C">
            <w:pPr>
              <w:spacing w:after="0" w:line="240" w:lineRule="auto"/>
              <w:rPr>
                <w:rFonts w:ascii="Verdana" w:hAnsi="Verdana"/>
                <w:sz w:val="16"/>
                <w:szCs w:val="16"/>
                <w:lang w:val="en-US" w:eastAsia="en-US"/>
              </w:rPr>
            </w:pPr>
            <w:r w:rsidRPr="00B2559C">
              <w:rPr>
                <w:rFonts w:ascii="Verdana" w:hAnsi="Verdana"/>
                <w:sz w:val="16"/>
                <w:szCs w:val="16"/>
                <w:lang w:val="en-US" w:eastAsia="en-US"/>
              </w:rPr>
              <w:t>Other</w:t>
            </w:r>
          </w:p>
        </w:tc>
        <w:tc>
          <w:tcPr>
            <w:tcW w:w="4847" w:type="dxa"/>
            <w:shd w:val="clear" w:color="auto" w:fill="auto"/>
            <w:vAlign w:val="center"/>
          </w:tcPr>
          <w:p w:rsidR="00B2559C" w:rsidRPr="00B2559C" w:rsidRDefault="00B2559C" w:rsidP="00B2559C">
            <w:pPr>
              <w:spacing w:after="0" w:line="240" w:lineRule="auto"/>
              <w:rPr>
                <w:rFonts w:ascii="Verdana" w:hAnsi="Verdana"/>
                <w:sz w:val="16"/>
                <w:szCs w:val="16"/>
                <w:lang w:val="en-US" w:eastAsia="en-US"/>
              </w:rPr>
            </w:pPr>
          </w:p>
        </w:tc>
      </w:tr>
    </w:tbl>
    <w:p w:rsidR="00B2559C" w:rsidRPr="00B2559C" w:rsidRDefault="00B2559C" w:rsidP="00B2559C">
      <w:pPr>
        <w:spacing w:after="0" w:line="360" w:lineRule="auto"/>
        <w:ind w:left="709"/>
        <w:jc w:val="both"/>
        <w:rPr>
          <w:rFonts w:ascii="Verdana" w:hAnsi="Verdana"/>
          <w:sz w:val="20"/>
          <w:szCs w:val="20"/>
          <w:lang w:val="en-US" w:eastAsia="en-US"/>
        </w:rPr>
      </w:pPr>
      <w:r w:rsidRPr="00B2559C">
        <w:rPr>
          <w:rFonts w:ascii="Verdana" w:hAnsi="Verdana"/>
          <w:sz w:val="20"/>
          <w:szCs w:val="20"/>
          <w:lang w:val="en-US" w:eastAsia="en-US"/>
        </w:rPr>
        <w:t>NB: Bidders must submit proof of the SARB rate (s) of exchange used.</w:t>
      </w:r>
    </w:p>
    <w:p w:rsidR="00B2559C" w:rsidRPr="00B2559C" w:rsidRDefault="00B2559C" w:rsidP="00B2559C">
      <w:pPr>
        <w:spacing w:after="0" w:line="360" w:lineRule="auto"/>
        <w:ind w:left="709" w:hanging="709"/>
        <w:jc w:val="both"/>
        <w:rPr>
          <w:rFonts w:ascii="Verdana" w:hAnsi="Verdana"/>
          <w:bCs/>
          <w:sz w:val="20"/>
          <w:szCs w:val="20"/>
          <w:lang w:val="en-ZA" w:eastAsia="en-US"/>
        </w:rPr>
      </w:pPr>
      <w:r w:rsidRPr="00B2559C">
        <w:rPr>
          <w:rFonts w:ascii="Verdana" w:hAnsi="Verdana"/>
          <w:b/>
          <w:sz w:val="20"/>
          <w:szCs w:val="20"/>
          <w:lang w:val="en-US" w:eastAsia="en-US"/>
        </w:rPr>
        <w:t>4.</w:t>
      </w:r>
      <w:r w:rsidRPr="00B2559C">
        <w:rPr>
          <w:rFonts w:ascii="Verdana" w:hAnsi="Verdana"/>
          <w:sz w:val="20"/>
          <w:szCs w:val="20"/>
          <w:lang w:val="en-US" w:eastAsia="en-US"/>
        </w:rPr>
        <w:tab/>
      </w:r>
      <w:r w:rsidRPr="00B2559C">
        <w:rPr>
          <w:rFonts w:ascii="Verdana" w:hAnsi="Verdana"/>
          <w:bCs/>
          <w:sz w:val="20"/>
          <w:szCs w:val="20"/>
          <w:lang w:val="en-ZA" w:eastAsia="en-US"/>
        </w:rPr>
        <w:t xml:space="preserve">Where, after the award of a bid, challenges are experienced in meeting the stipulated minimum threshold for local content the </w:t>
      </w:r>
      <w:proofErr w:type="spellStart"/>
      <w:r w:rsidRPr="00B2559C">
        <w:rPr>
          <w:rFonts w:ascii="Verdana" w:hAnsi="Verdana"/>
          <w:bCs/>
          <w:sz w:val="20"/>
          <w:szCs w:val="20"/>
          <w:lang w:val="en-ZA" w:eastAsia="en-US"/>
        </w:rPr>
        <w:t>dti</w:t>
      </w:r>
      <w:proofErr w:type="spellEnd"/>
      <w:r w:rsidRPr="00B2559C">
        <w:rPr>
          <w:rFonts w:ascii="Verdana" w:hAnsi="Verdana"/>
          <w:bCs/>
          <w:sz w:val="20"/>
          <w:szCs w:val="20"/>
          <w:lang w:val="en-ZA" w:eastAsia="en-US"/>
        </w:rPr>
        <w:t xml:space="preserve"> must be informed accordingly in order for the </w:t>
      </w:r>
      <w:proofErr w:type="spellStart"/>
      <w:r w:rsidRPr="00B2559C">
        <w:rPr>
          <w:rFonts w:ascii="Verdana" w:hAnsi="Verdana"/>
          <w:bCs/>
          <w:sz w:val="20"/>
          <w:szCs w:val="20"/>
          <w:lang w:val="en-ZA" w:eastAsia="en-US"/>
        </w:rPr>
        <w:t>dti</w:t>
      </w:r>
      <w:proofErr w:type="spellEnd"/>
      <w:r w:rsidRPr="00B2559C">
        <w:rPr>
          <w:rFonts w:ascii="Verdana" w:hAnsi="Verdana"/>
          <w:bCs/>
          <w:sz w:val="20"/>
          <w:szCs w:val="20"/>
          <w:lang w:val="en-ZA" w:eastAsia="en-US"/>
        </w:rPr>
        <w:t xml:space="preserve"> to verify and in consultation with the AO/AA provide directives in this regard.</w:t>
      </w:r>
    </w:p>
    <w:p w:rsidR="00B2559C" w:rsidRPr="00B2559C" w:rsidRDefault="00B2559C" w:rsidP="00B2559C">
      <w:pPr>
        <w:spacing w:after="0" w:line="360" w:lineRule="auto"/>
        <w:jc w:val="center"/>
        <w:rPr>
          <w:rFonts w:ascii="Verdana" w:hAnsi="Verdana"/>
          <w:b/>
          <w:sz w:val="20"/>
          <w:szCs w:val="20"/>
          <w:u w:val="single"/>
          <w:lang w:val="en-US" w:eastAsia="en-US"/>
        </w:rPr>
      </w:pPr>
      <w:r w:rsidRPr="00B2559C">
        <w:rPr>
          <w:rFonts w:ascii="Verdana" w:hAnsi="Verdana"/>
          <w:b/>
          <w:sz w:val="20"/>
          <w:szCs w:val="20"/>
          <w:u w:val="single"/>
          <w:lang w:val="en-US" w:eastAsia="en-US"/>
        </w:rPr>
        <w:t>LOCAL CONTENT DECLARATION</w:t>
      </w:r>
    </w:p>
    <w:p w:rsidR="00B2559C" w:rsidRPr="00B2559C" w:rsidRDefault="00B2559C" w:rsidP="00B2559C">
      <w:pPr>
        <w:spacing w:after="0" w:line="360" w:lineRule="auto"/>
        <w:jc w:val="center"/>
        <w:rPr>
          <w:rFonts w:ascii="Verdana" w:hAnsi="Verdana"/>
          <w:b/>
          <w:sz w:val="20"/>
          <w:szCs w:val="20"/>
          <w:u w:val="single"/>
          <w:lang w:val="en-US" w:eastAsia="en-US"/>
        </w:rPr>
      </w:pPr>
      <w:r w:rsidRPr="00B2559C">
        <w:rPr>
          <w:rFonts w:ascii="Verdana" w:hAnsi="Verdana"/>
          <w:b/>
          <w:sz w:val="20"/>
          <w:szCs w:val="20"/>
          <w:u w:val="single"/>
          <w:lang w:val="en-US" w:eastAsia="en-US"/>
        </w:rPr>
        <w:t>(REFER TO ANNEX B OF SATS 1286:2011)</w:t>
      </w:r>
    </w:p>
    <w:p w:rsidR="00B2559C" w:rsidRPr="00B2559C" w:rsidRDefault="00B2559C" w:rsidP="00B2559C">
      <w:pPr>
        <w:spacing w:after="0" w:line="360" w:lineRule="auto"/>
        <w:jc w:val="center"/>
        <w:rPr>
          <w:rFonts w:ascii="Verdana" w:hAnsi="Verdana"/>
          <w:b/>
          <w:sz w:val="20"/>
          <w:szCs w:val="20"/>
          <w:u w:val="single"/>
          <w:lang w:val="en-US" w:eastAsia="en-US"/>
        </w:rPr>
      </w:pPr>
    </w:p>
    <w:p w:rsidR="00B2559C" w:rsidRPr="00B2559C" w:rsidRDefault="00B2559C" w:rsidP="00B2559C">
      <w:pPr>
        <w:spacing w:after="0" w:line="360" w:lineRule="auto"/>
        <w:jc w:val="center"/>
        <w:rPr>
          <w:rFonts w:ascii="Verdana" w:hAnsi="Verdana"/>
          <w:b/>
          <w:sz w:val="20"/>
          <w:szCs w:val="20"/>
          <w:u w:val="single"/>
          <w:lang w:val="en-US" w:eastAsia="en-US"/>
        </w:rPr>
      </w:pP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w:t>
      </w:r>
    </w:p>
    <w:p w:rsidR="00A03F92" w:rsidRDefault="00A03F92" w:rsidP="00E56F9F">
      <w:pPr>
        <w:pStyle w:val="NoSpacing"/>
        <w:spacing w:line="360" w:lineRule="auto"/>
        <w:jc w:val="center"/>
        <w:rPr>
          <w:rFonts w:ascii="Verdana" w:hAnsi="Verdana"/>
          <w:b/>
          <w:sz w:val="20"/>
          <w:szCs w:val="20"/>
          <w:u w:val="single"/>
          <w:lang w:val="en-US"/>
        </w:rPr>
        <w:sectPr w:rsidR="00A03F92" w:rsidSect="007F1B45">
          <w:footerReference w:type="default" r:id="rId24"/>
          <w:pgSz w:w="11907" w:h="16834" w:code="9"/>
          <w:pgMar w:top="1134" w:right="708" w:bottom="851" w:left="131" w:header="561" w:footer="340" w:gutter="720"/>
          <w:cols w:space="720"/>
          <w:titlePg/>
          <w:docGrid w:linePitch="360"/>
        </w:sectPr>
      </w:pPr>
    </w:p>
    <w:p w:rsidR="00E56F9F" w:rsidRPr="0086016E" w:rsidRDefault="00C1102D" w:rsidP="00E56F9F">
      <w:pPr>
        <w:jc w:val="right"/>
        <w:rPr>
          <w:rFonts w:ascii="Verdana" w:hAnsi="Verdana" w:cs="Calibri"/>
          <w:b/>
          <w:bCs/>
          <w:color w:val="000000"/>
          <w:sz w:val="20"/>
          <w:szCs w:val="20"/>
        </w:rPr>
      </w:pPr>
      <w:r>
        <w:rPr>
          <w:rFonts w:ascii="Verdana" w:hAnsi="Verdana" w:cs="Calibri"/>
          <w:b/>
          <w:bCs/>
          <w:color w:val="000000"/>
          <w:sz w:val="20"/>
          <w:szCs w:val="20"/>
        </w:rPr>
        <w:lastRenderedPageBreak/>
        <w:t>S</w:t>
      </w:r>
      <w:r w:rsidR="00E56F9F" w:rsidRPr="00B57E37">
        <w:rPr>
          <w:rFonts w:ascii="Verdana" w:hAnsi="Verdana" w:cs="Calibri"/>
          <w:b/>
          <w:bCs/>
          <w:color w:val="000000"/>
          <w:sz w:val="20"/>
          <w:szCs w:val="20"/>
        </w:rPr>
        <w:t>ATS 1286.2011</w:t>
      </w:r>
    </w:p>
    <w:p w:rsidR="00E56F9F" w:rsidRPr="0086016E" w:rsidRDefault="00E56F9F" w:rsidP="00E56F9F">
      <w:pPr>
        <w:jc w:val="center"/>
        <w:rPr>
          <w:rFonts w:ascii="Verdana" w:hAnsi="Verdana" w:cs="Calibri"/>
          <w:b/>
          <w:bCs/>
          <w:color w:val="000000"/>
          <w:sz w:val="20"/>
          <w:szCs w:val="20"/>
        </w:rPr>
      </w:pPr>
      <w:r w:rsidRPr="0086016E">
        <w:rPr>
          <w:rFonts w:ascii="Verdana" w:hAnsi="Verdana" w:cs="Calibri"/>
          <w:b/>
          <w:bCs/>
          <w:color w:val="000000"/>
          <w:sz w:val="20"/>
          <w:szCs w:val="20"/>
        </w:rPr>
        <w:t>ANNEX C</w:t>
      </w:r>
    </w:p>
    <w:p w:rsidR="00E56F9F" w:rsidRDefault="00E56F9F" w:rsidP="00E56F9F">
      <w:pPr>
        <w:spacing w:line="360" w:lineRule="auto"/>
        <w:jc w:val="right"/>
        <w:rPr>
          <w:rFonts w:ascii="Verdana" w:hAnsi="Verdana" w:cs="Calibri"/>
          <w:b/>
          <w:bCs/>
          <w:color w:val="000000"/>
          <w:sz w:val="20"/>
          <w:szCs w:val="20"/>
        </w:rPr>
      </w:pPr>
      <w:r w:rsidRPr="005878AF">
        <w:rPr>
          <w:rFonts w:ascii="Verdana" w:hAnsi="Verdana" w:cs="Calibri"/>
          <w:b/>
          <w:bCs/>
          <w:color w:val="000000"/>
          <w:sz w:val="18"/>
          <w:szCs w:val="18"/>
          <w:u w:val="single"/>
        </w:rPr>
        <w:t>Note:</w:t>
      </w:r>
      <w:r w:rsidRPr="005878AF">
        <w:rPr>
          <w:rFonts w:ascii="Verdana" w:hAnsi="Verdana" w:cs="Calibri"/>
          <w:b/>
          <w:bCs/>
          <w:color w:val="000000"/>
          <w:sz w:val="18"/>
          <w:szCs w:val="18"/>
        </w:rPr>
        <w:t xml:space="preserve"> VAT to </w:t>
      </w:r>
      <w:proofErr w:type="gramStart"/>
      <w:r w:rsidRPr="005878AF">
        <w:rPr>
          <w:rFonts w:ascii="Verdana" w:hAnsi="Verdana" w:cs="Calibri"/>
          <w:b/>
          <w:bCs/>
          <w:color w:val="000000"/>
          <w:sz w:val="18"/>
          <w:szCs w:val="18"/>
        </w:rPr>
        <w:t>be excluded</w:t>
      </w:r>
      <w:proofErr w:type="gramEnd"/>
      <w:r w:rsidRPr="005878AF">
        <w:rPr>
          <w:rFonts w:ascii="Verdana" w:hAnsi="Verdana" w:cs="Calibri"/>
          <w:b/>
          <w:bCs/>
          <w:color w:val="000000"/>
          <w:sz w:val="18"/>
          <w:szCs w:val="18"/>
        </w:rPr>
        <w:t xml:space="preserve"> from all calculations</w:t>
      </w:r>
    </w:p>
    <w:tbl>
      <w:tblPr>
        <w:tblW w:w="15021" w:type="dxa"/>
        <w:tblLook w:val="04A0" w:firstRow="1" w:lastRow="0" w:firstColumn="1" w:lastColumn="0" w:noHBand="0" w:noVBand="1"/>
      </w:tblPr>
      <w:tblGrid>
        <w:gridCol w:w="620"/>
        <w:gridCol w:w="6764"/>
        <w:gridCol w:w="662"/>
        <w:gridCol w:w="2021"/>
        <w:gridCol w:w="256"/>
        <w:gridCol w:w="516"/>
        <w:gridCol w:w="2151"/>
        <w:gridCol w:w="230"/>
        <w:gridCol w:w="645"/>
        <w:gridCol w:w="1156"/>
      </w:tblGrid>
      <w:tr w:rsidR="00F85595" w:rsidRPr="00665F14" w:rsidTr="00E07F23">
        <w:trPr>
          <w:trHeight w:val="543"/>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i/>
                <w:iCs/>
                <w:color w:val="000000"/>
                <w:sz w:val="16"/>
                <w:szCs w:val="16"/>
              </w:rPr>
            </w:pPr>
            <w:r w:rsidRPr="002B6282">
              <w:rPr>
                <w:rFonts w:ascii="Verdana" w:hAnsi="Verdana" w:cs="Calibri"/>
                <w:b/>
                <w:i/>
                <w:iCs/>
                <w:color w:val="000000"/>
                <w:sz w:val="16"/>
                <w:szCs w:val="16"/>
              </w:rPr>
              <w:t>(C1)</w:t>
            </w:r>
          </w:p>
        </w:tc>
        <w:tc>
          <w:tcPr>
            <w:tcW w:w="2674" w:type="dxa"/>
            <w:tcBorders>
              <w:top w:val="single" w:sz="4" w:space="0" w:color="auto"/>
              <w:bottom w:val="single" w:sz="4" w:space="0" w:color="auto"/>
            </w:tcBorders>
            <w:shd w:val="clear" w:color="auto" w:fill="auto"/>
            <w:vAlign w:val="center"/>
          </w:tcPr>
          <w:p w:rsidR="00E56F9F" w:rsidRPr="002B6282" w:rsidRDefault="001B48B2" w:rsidP="002B6282">
            <w:pPr>
              <w:rPr>
                <w:rFonts w:ascii="Verdana" w:hAnsi="Verdana" w:cs="Calibri"/>
                <w:b/>
                <w:bCs/>
                <w:color w:val="000000"/>
                <w:sz w:val="16"/>
                <w:szCs w:val="16"/>
              </w:rPr>
            </w:pPr>
            <w:r>
              <w:rPr>
                <w:rFonts w:ascii="Verdana" w:hAnsi="Verdana" w:cs="Calibri"/>
                <w:b/>
                <w:bCs/>
                <w:color w:val="000000"/>
                <w:sz w:val="16"/>
                <w:szCs w:val="16"/>
              </w:rPr>
              <w:t xml:space="preserve">Tender No.  </w:t>
            </w:r>
            <w:r w:rsidR="00E07F23">
              <w:rPr>
                <w:rFonts w:ascii="Verdana" w:hAnsi="Verdana" w:cs="Calibri"/>
                <w:b/>
                <w:bCs/>
                <w:color w:val="000000"/>
                <w:sz w:val="16"/>
                <w:szCs w:val="16"/>
              </w:rPr>
              <w:t xml:space="preserve"> </w:t>
            </w:r>
            <w:r w:rsidR="00F85595">
              <w:rPr>
                <w:rFonts w:ascii="Verdana" w:hAnsi="Verdana" w:cs="Calibri"/>
                <w:b/>
                <w:bCs/>
                <w:color w:val="000000"/>
                <w:sz w:val="16"/>
                <w:szCs w:val="16"/>
              </w:rPr>
              <w:t>1742311,1817944,1817945,1817943,1277737,653556,1860606,632241</w:t>
            </w:r>
            <w:r w:rsidR="00E07F23">
              <w:rPr>
                <w:rFonts w:ascii="Verdana" w:hAnsi="Verdana" w:cs="Calibri"/>
                <w:b/>
                <w:bCs/>
                <w:color w:val="000000"/>
                <w:sz w:val="16"/>
                <w:szCs w:val="16"/>
              </w:rPr>
              <w:t xml:space="preserve">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F85595" w:rsidRPr="00665F14" w:rsidTr="00E07F23">
        <w:trPr>
          <w:trHeight w:val="62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(C2)</w:t>
            </w:r>
          </w:p>
        </w:tc>
        <w:tc>
          <w:tcPr>
            <w:tcW w:w="2674" w:type="dxa"/>
            <w:tcBorders>
              <w:top w:val="single" w:sz="4" w:space="0" w:color="auto"/>
              <w:bottom w:val="single" w:sz="4" w:space="0" w:color="auto"/>
            </w:tcBorders>
            <w:shd w:val="clear" w:color="auto" w:fill="auto"/>
            <w:vAlign w:val="center"/>
          </w:tcPr>
          <w:p w:rsidR="00E56F9F" w:rsidRPr="002B6282" w:rsidRDefault="00E56F9F" w:rsidP="00E07F23">
            <w:pPr>
              <w:rPr>
                <w:rFonts w:ascii="Verdana" w:hAnsi="Verdana" w:cs="Calibri"/>
                <w:b/>
                <w:bCs/>
                <w:color w:val="000000"/>
                <w:sz w:val="16"/>
                <w:szCs w:val="16"/>
              </w:rPr>
            </w:pPr>
            <w:r w:rsidRPr="002B6282">
              <w:rPr>
                <w:rFonts w:ascii="Verdana" w:hAnsi="Verdana" w:cs="Calibri"/>
                <w:b/>
                <w:bCs/>
                <w:color w:val="000000"/>
                <w:sz w:val="16"/>
                <w:szCs w:val="16"/>
              </w:rPr>
              <w:t>Tender description:</w:t>
            </w:r>
            <w:r w:rsidR="00E07F23">
              <w:rPr>
                <w:rFonts w:ascii="Verdana" w:hAnsi="Verdana" w:cs="Calibri"/>
                <w:b/>
                <w:bCs/>
                <w:color w:val="000000"/>
                <w:sz w:val="16"/>
                <w:szCs w:val="16"/>
              </w:rPr>
              <w:t xml:space="preserve">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F85595"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(C3)</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Designated product(s):</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F85595"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(C4)</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Authority:</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F85595"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(C5)</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Tendering Entity name:</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F85595"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(C6)</w:t>
            </w:r>
          </w:p>
        </w:tc>
        <w:tc>
          <w:tcPr>
            <w:tcW w:w="267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Exchange Rate: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Pula</w:t>
            </w:r>
          </w:p>
        </w:tc>
        <w:tc>
          <w:tcPr>
            <w:tcW w:w="353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8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EU</w:t>
            </w:r>
          </w:p>
        </w:tc>
        <w:tc>
          <w:tcPr>
            <w:tcW w:w="3768"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36"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GBP</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F85595"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(C7)</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Specified local content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bl>
    <w:p w:rsidR="00E56F9F" w:rsidRDefault="00E56F9F" w:rsidP="00E56F9F">
      <w:pPr>
        <w:jc w:val="center"/>
        <w:rPr>
          <w:rFonts w:ascii="Verdana" w:hAnsi="Verdana" w:cs="Calibri"/>
          <w:b/>
          <w:bCs/>
          <w:color w:val="000000"/>
          <w:sz w:val="20"/>
          <w:szCs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0"/>
        <w:gridCol w:w="1276"/>
        <w:gridCol w:w="1134"/>
        <w:gridCol w:w="1218"/>
        <w:gridCol w:w="1065"/>
        <w:gridCol w:w="835"/>
        <w:gridCol w:w="1134"/>
        <w:gridCol w:w="236"/>
        <w:gridCol w:w="898"/>
        <w:gridCol w:w="1135"/>
        <w:gridCol w:w="997"/>
        <w:gridCol w:w="988"/>
      </w:tblGrid>
      <w:tr w:rsidR="00E56F9F" w:rsidRPr="002D5227" w:rsidTr="002B6282">
        <w:trPr>
          <w:trHeight w:val="454"/>
          <w:tblHeader/>
        </w:trPr>
        <w:tc>
          <w:tcPr>
            <w:tcW w:w="1555"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Tender item no's</w:t>
            </w:r>
          </w:p>
        </w:tc>
        <w:tc>
          <w:tcPr>
            <w:tcW w:w="2550"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List of items</w:t>
            </w:r>
          </w:p>
        </w:tc>
        <w:tc>
          <w:tcPr>
            <w:tcW w:w="6662" w:type="dxa"/>
            <w:gridSpan w:val="6"/>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Calculation of local content</w:t>
            </w: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4018" w:type="dxa"/>
            <w:gridSpan w:val="4"/>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Tender  summary</w:t>
            </w:r>
          </w:p>
        </w:tc>
      </w:tr>
      <w:tr w:rsidR="00E56F9F" w:rsidRPr="002D5227" w:rsidTr="002B6282">
        <w:trPr>
          <w:trHeight w:val="454"/>
          <w:tblHeader/>
        </w:trPr>
        <w:tc>
          <w:tcPr>
            <w:tcW w:w="1555"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2550"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price - each </w:t>
            </w:r>
            <w:r w:rsidRPr="002B6282">
              <w:rPr>
                <w:rFonts w:ascii="Verdana" w:hAnsi="Verdana" w:cs="Calibri"/>
                <w:b/>
                <w:bCs/>
                <w:color w:val="000000"/>
                <w:sz w:val="14"/>
                <w:szCs w:val="14"/>
              </w:rPr>
              <w:br/>
              <w:t>(excl. VAT)</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Exempted imported value</w:t>
            </w:r>
          </w:p>
        </w:tc>
        <w:tc>
          <w:tcPr>
            <w:tcW w:w="1218"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r w:rsidRPr="002B6282">
              <w:rPr>
                <w:rFonts w:ascii="Verdana" w:hAnsi="Verdana" w:cs="Calibri"/>
                <w:b/>
                <w:bCs/>
                <w:sz w:val="14"/>
                <w:szCs w:val="14"/>
              </w:rPr>
              <w:t>value</w:t>
            </w:r>
            <w:r w:rsidRPr="002B6282">
              <w:rPr>
                <w:rFonts w:ascii="Verdana" w:hAnsi="Verdana" w:cs="Calibri"/>
                <w:b/>
                <w:bCs/>
                <w:strike/>
                <w:color w:val="000000"/>
                <w:sz w:val="14"/>
                <w:szCs w:val="14"/>
              </w:rPr>
              <w:t xml:space="preserve"> </w:t>
            </w:r>
            <w:r w:rsidRPr="002B6282">
              <w:rPr>
                <w:rFonts w:ascii="Verdana" w:hAnsi="Verdana" w:cs="Calibri"/>
                <w:b/>
                <w:bCs/>
                <w:color w:val="000000"/>
                <w:sz w:val="14"/>
                <w:szCs w:val="14"/>
              </w:rPr>
              <w:t xml:space="preserve"> net of exempted imported  content</w:t>
            </w:r>
          </w:p>
        </w:tc>
        <w:tc>
          <w:tcPr>
            <w:tcW w:w="106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Imported value</w:t>
            </w:r>
          </w:p>
        </w:tc>
        <w:tc>
          <w:tcPr>
            <w:tcW w:w="83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value</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content % (per item)</w:t>
            </w:r>
          </w:p>
        </w:tc>
        <w:tc>
          <w:tcPr>
            <w:tcW w:w="236" w:type="dxa"/>
            <w:vMerge/>
            <w:shd w:val="clear" w:color="auto" w:fill="auto"/>
            <w:vAlign w:val="center"/>
          </w:tcPr>
          <w:p w:rsidR="00E56F9F" w:rsidRPr="002B6282" w:rsidRDefault="00E56F9F" w:rsidP="002B6282">
            <w:pPr>
              <w:spacing w:line="276" w:lineRule="auto"/>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proofErr w:type="spellStart"/>
            <w:r w:rsidRPr="002B6282">
              <w:rPr>
                <w:rFonts w:ascii="Verdana" w:hAnsi="Verdana" w:cs="Calibri"/>
                <w:b/>
                <w:bCs/>
                <w:color w:val="000000"/>
                <w:sz w:val="14"/>
                <w:szCs w:val="14"/>
              </w:rPr>
              <w:t>Qty</w:t>
            </w:r>
            <w:proofErr w:type="spellEnd"/>
          </w:p>
        </w:tc>
        <w:tc>
          <w:tcPr>
            <w:tcW w:w="1135"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tender value</w:t>
            </w:r>
          </w:p>
        </w:tc>
        <w:tc>
          <w:tcPr>
            <w:tcW w:w="997"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exempted imported content</w:t>
            </w:r>
          </w:p>
        </w:tc>
        <w:tc>
          <w:tcPr>
            <w:tcW w:w="988"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Imported content</w:t>
            </w:r>
          </w:p>
        </w:tc>
      </w:tr>
      <w:tr w:rsidR="00E56F9F" w:rsidRPr="002D5227" w:rsidTr="002B6282">
        <w:trPr>
          <w:trHeight w:val="454"/>
          <w:tblHeader/>
        </w:trPr>
        <w:tc>
          <w:tcPr>
            <w:tcW w:w="155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(C8)</w:t>
            </w:r>
          </w:p>
        </w:tc>
        <w:tc>
          <w:tcPr>
            <w:tcW w:w="2550"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(C9)</w:t>
            </w:r>
          </w:p>
        </w:tc>
        <w:tc>
          <w:tcPr>
            <w:tcW w:w="1276"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(C10)</w:t>
            </w:r>
          </w:p>
        </w:tc>
        <w:tc>
          <w:tcPr>
            <w:tcW w:w="1134"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(C11)</w:t>
            </w:r>
          </w:p>
        </w:tc>
        <w:tc>
          <w:tcPr>
            <w:tcW w:w="1218"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(C12)</w:t>
            </w:r>
          </w:p>
        </w:tc>
        <w:tc>
          <w:tcPr>
            <w:tcW w:w="106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(C13)</w:t>
            </w:r>
          </w:p>
        </w:tc>
        <w:tc>
          <w:tcPr>
            <w:tcW w:w="83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(C14)</w:t>
            </w:r>
          </w:p>
        </w:tc>
        <w:tc>
          <w:tcPr>
            <w:tcW w:w="1134" w:type="dxa"/>
            <w:tcBorders>
              <w:top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(C15)</w:t>
            </w:r>
          </w:p>
        </w:tc>
        <w:tc>
          <w:tcPr>
            <w:tcW w:w="236" w:type="dxa"/>
            <w:vMerge/>
            <w:shd w:val="clear" w:color="auto" w:fill="auto"/>
            <w:vAlign w:val="center"/>
          </w:tcPr>
          <w:p w:rsidR="00E56F9F" w:rsidRPr="002B6282" w:rsidRDefault="00E56F9F" w:rsidP="002B6282">
            <w:pPr>
              <w:jc w:val="center"/>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(C16)</w:t>
            </w:r>
          </w:p>
        </w:tc>
        <w:tc>
          <w:tcPr>
            <w:tcW w:w="1135"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(C17)</w:t>
            </w:r>
          </w:p>
        </w:tc>
        <w:tc>
          <w:tcPr>
            <w:tcW w:w="997"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(C18)</w:t>
            </w:r>
          </w:p>
        </w:tc>
        <w:tc>
          <w:tcPr>
            <w:tcW w:w="988"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(C19)</w:t>
            </w: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1901" w:type="dxa"/>
            <w:gridSpan w:val="10"/>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(C20)  Total tender  value</w:t>
            </w: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(C21) Total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(C22) Total Tender value net of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(C23) Total Imported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(C24) Total local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(C25) Average local content % of tender</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bl>
    <w:p w:rsidR="00E56F9F" w:rsidRDefault="00E56F9F" w:rsidP="00E56F9F">
      <w:pPr>
        <w:jc w:val="center"/>
        <w:rPr>
          <w:rFonts w:ascii="Verdana" w:hAnsi="Verdana" w:cs="Calibri"/>
          <w:b/>
          <w:bCs/>
          <w:color w:val="000000"/>
          <w:sz w:val="20"/>
          <w:szCs w:val="20"/>
        </w:rPr>
      </w:pPr>
    </w:p>
    <w:tbl>
      <w:tblPr>
        <w:tblW w:w="0" w:type="auto"/>
        <w:tblLook w:val="04A0" w:firstRow="1" w:lastRow="0" w:firstColumn="1" w:lastColumn="0" w:noHBand="0" w:noVBand="1"/>
      </w:tblPr>
      <w:tblGrid>
        <w:gridCol w:w="4395"/>
        <w:gridCol w:w="7295"/>
      </w:tblGrid>
      <w:tr w:rsidR="00C1102D" w:rsidRPr="00F55DD4" w:rsidTr="002B6282">
        <w:trPr>
          <w:trHeight w:val="510"/>
        </w:trPr>
        <w:tc>
          <w:tcPr>
            <w:tcW w:w="4395" w:type="dxa"/>
            <w:shd w:val="clear" w:color="auto" w:fill="auto"/>
            <w:vAlign w:val="bottom"/>
          </w:tcPr>
          <w:p w:rsidR="00C1102D" w:rsidRPr="002B6282" w:rsidRDefault="00C1102D" w:rsidP="002B6282">
            <w:pPr>
              <w:pStyle w:val="NoSpacing"/>
              <w:rPr>
                <w:rFonts w:ascii="Verdana" w:hAnsi="Verdana"/>
                <w:b/>
                <w:sz w:val="20"/>
                <w:szCs w:val="20"/>
              </w:rPr>
            </w:pPr>
            <w:r w:rsidRPr="002B6282">
              <w:rPr>
                <w:rFonts w:ascii="Verdana" w:hAnsi="Verdana"/>
                <w:b/>
                <w:sz w:val="20"/>
                <w:szCs w:val="20"/>
              </w:rPr>
              <w:t>Signature  of tenderer from Annex B:</w:t>
            </w:r>
          </w:p>
        </w:tc>
        <w:tc>
          <w:tcPr>
            <w:tcW w:w="7295" w:type="dxa"/>
            <w:tcBorders>
              <w:bottom w:val="single" w:sz="4" w:space="0" w:color="auto"/>
            </w:tcBorders>
            <w:shd w:val="clear" w:color="auto" w:fill="auto"/>
            <w:vAlign w:val="bottom"/>
          </w:tcPr>
          <w:p w:rsidR="00C1102D" w:rsidRPr="002B6282" w:rsidRDefault="00C1102D" w:rsidP="002B6282">
            <w:pPr>
              <w:pStyle w:val="NoSpacing"/>
              <w:ind w:left="321" w:hanging="321"/>
              <w:rPr>
                <w:rFonts w:ascii="Verdana" w:hAnsi="Verdana"/>
                <w:b/>
                <w:sz w:val="20"/>
                <w:szCs w:val="20"/>
              </w:rPr>
            </w:pPr>
          </w:p>
        </w:tc>
      </w:tr>
      <w:tr w:rsidR="00C1102D" w:rsidRPr="00F55DD4" w:rsidTr="002B6282">
        <w:trPr>
          <w:trHeight w:val="836"/>
        </w:trPr>
        <w:tc>
          <w:tcPr>
            <w:tcW w:w="4395" w:type="dxa"/>
            <w:shd w:val="clear" w:color="auto" w:fill="auto"/>
            <w:vAlign w:val="bottom"/>
          </w:tcPr>
          <w:p w:rsidR="00C1102D" w:rsidRPr="002B6282" w:rsidRDefault="00C1102D" w:rsidP="002B6282">
            <w:pPr>
              <w:pStyle w:val="NoSpacing"/>
              <w:jc w:val="right"/>
              <w:rPr>
                <w:rFonts w:ascii="Verdana" w:hAnsi="Verdana"/>
                <w:b/>
                <w:sz w:val="20"/>
                <w:szCs w:val="20"/>
              </w:rPr>
            </w:pPr>
            <w:r w:rsidRPr="002B6282">
              <w:rPr>
                <w:rFonts w:ascii="Verdana" w:hAnsi="Verdana"/>
                <w:b/>
                <w:sz w:val="20"/>
                <w:szCs w:val="20"/>
              </w:rPr>
              <w:t>Date:</w:t>
            </w:r>
          </w:p>
        </w:tc>
        <w:tc>
          <w:tcPr>
            <w:tcW w:w="7295" w:type="dxa"/>
            <w:tcBorders>
              <w:top w:val="single" w:sz="4" w:space="0" w:color="auto"/>
              <w:bottom w:val="single" w:sz="4" w:space="0" w:color="auto"/>
            </w:tcBorders>
            <w:shd w:val="clear" w:color="auto" w:fill="auto"/>
            <w:vAlign w:val="bottom"/>
          </w:tcPr>
          <w:p w:rsidR="00C1102D" w:rsidRPr="002B6282" w:rsidRDefault="00C1102D" w:rsidP="002B6282">
            <w:pPr>
              <w:pStyle w:val="NoSpacing"/>
              <w:rPr>
                <w:rFonts w:ascii="Verdana" w:hAnsi="Verdana"/>
                <w:sz w:val="20"/>
                <w:szCs w:val="20"/>
              </w:rPr>
            </w:pPr>
          </w:p>
        </w:tc>
      </w:tr>
    </w:tbl>
    <w:p w:rsidR="00C1102D" w:rsidRDefault="00C1102D" w:rsidP="00E56F9F">
      <w:pPr>
        <w:jc w:val="center"/>
        <w:rPr>
          <w:rFonts w:ascii="Verdana" w:hAnsi="Verdana" w:cs="Calibri"/>
          <w:b/>
          <w:bCs/>
          <w:color w:val="000000"/>
          <w:sz w:val="20"/>
          <w:szCs w:val="20"/>
        </w:rPr>
      </w:pPr>
    </w:p>
    <w:p w:rsidR="006009D2" w:rsidRDefault="006009D2" w:rsidP="00E56F9F">
      <w:pPr>
        <w:jc w:val="center"/>
        <w:rPr>
          <w:rFonts w:ascii="Verdana" w:hAnsi="Verdana" w:cs="Calibri"/>
          <w:b/>
          <w:bCs/>
          <w:color w:val="000000"/>
          <w:sz w:val="20"/>
          <w:szCs w:val="20"/>
        </w:rPr>
      </w:pPr>
    </w:p>
    <w:p w:rsidR="006009D2" w:rsidRDefault="006009D2" w:rsidP="00E56F9F">
      <w:pPr>
        <w:jc w:val="center"/>
        <w:rPr>
          <w:rFonts w:ascii="Verdana" w:hAnsi="Verdana" w:cs="Calibri"/>
          <w:b/>
          <w:bCs/>
          <w:color w:val="000000"/>
          <w:sz w:val="20"/>
          <w:szCs w:val="20"/>
        </w:rPr>
      </w:pPr>
    </w:p>
    <w:p w:rsidR="006009D2" w:rsidRDefault="006009D2" w:rsidP="00E56F9F">
      <w:pPr>
        <w:jc w:val="center"/>
        <w:rPr>
          <w:rFonts w:ascii="Verdana" w:hAnsi="Verdana" w:cs="Calibri"/>
          <w:b/>
          <w:bCs/>
          <w:color w:val="000000"/>
          <w:sz w:val="20"/>
          <w:szCs w:val="20"/>
        </w:rPr>
        <w:sectPr w:rsidR="006009D2" w:rsidSect="00C1102D">
          <w:pgSz w:w="16834" w:h="11907" w:orient="landscape" w:code="9"/>
          <w:pgMar w:top="851" w:right="1134" w:bottom="1134" w:left="851" w:header="708" w:footer="708" w:gutter="0"/>
          <w:cols w:space="708"/>
          <w:docGrid w:linePitch="360"/>
        </w:sectPr>
      </w:pPr>
    </w:p>
    <w:p w:rsidR="008E4AAE" w:rsidRDefault="009F6530" w:rsidP="000B5F9F">
      <w:pPr>
        <w:keepNext/>
        <w:pageBreakBefore/>
        <w:widowControl w:val="0"/>
        <w:tabs>
          <w:tab w:val="left" w:pos="720"/>
          <w:tab w:val="left" w:pos="1440"/>
          <w:tab w:val="left" w:pos="2160"/>
          <w:tab w:val="left" w:pos="2880"/>
        </w:tabs>
        <w:spacing w:after="60" w:line="240" w:lineRule="auto"/>
        <w:rPr>
          <w:rFonts w:ascii="Arial" w:eastAsia="Arial" w:hAnsi="Arial" w:cs="Arial"/>
          <w:b/>
          <w:sz w:val="28"/>
        </w:rPr>
      </w:pPr>
      <w:r>
        <w:rPr>
          <w:rFonts w:ascii="Arial" w:eastAsia="Arial" w:hAnsi="Arial" w:cs="Arial"/>
          <w:b/>
          <w:color w:val="000080"/>
          <w:sz w:val="28"/>
        </w:rPr>
        <w:lastRenderedPageBreak/>
        <w:t xml:space="preserve">Declaration </w:t>
      </w:r>
      <w:r w:rsidR="007F03AE">
        <w:rPr>
          <w:rFonts w:ascii="Arial" w:eastAsia="Arial" w:hAnsi="Arial" w:cs="Arial"/>
          <w:b/>
          <w:color w:val="000080"/>
          <w:sz w:val="28"/>
        </w:rPr>
        <w:t>of</w:t>
      </w:r>
      <w:r>
        <w:rPr>
          <w:rFonts w:ascii="Arial" w:eastAsia="Arial" w:hAnsi="Arial" w:cs="Arial"/>
          <w:b/>
          <w:color w:val="000080"/>
          <w:sz w:val="28"/>
        </w:rPr>
        <w:t xml:space="preserve"> Bidders Past Supply Chain Practices     SBD 8</w:t>
      </w:r>
    </w:p>
    <w:p w:rsidR="008E4AAE" w:rsidRDefault="008E4AAE">
      <w:pPr>
        <w:spacing w:after="0" w:line="240" w:lineRule="auto"/>
        <w:jc w:val="right"/>
        <w:rPr>
          <w:rFonts w:ascii="Verdana" w:eastAsia="Verdana" w:hAnsi="Verdana" w:cs="Verdana"/>
          <w:b/>
          <w:sz w:val="20"/>
        </w:rPr>
      </w:pPr>
    </w:p>
    <w:p w:rsidR="008E4AAE" w:rsidRDefault="009F6530">
      <w:pPr>
        <w:spacing w:after="0" w:line="240" w:lineRule="auto"/>
        <w:jc w:val="both"/>
        <w:rPr>
          <w:rFonts w:ascii="Verdana" w:eastAsia="Verdana" w:hAnsi="Verdana" w:cs="Verdana"/>
          <w:b/>
          <w:sz w:val="20"/>
        </w:rPr>
      </w:pPr>
      <w:r>
        <w:rPr>
          <w:rFonts w:ascii="Verdana" w:eastAsia="Verdana" w:hAnsi="Verdana" w:cs="Verdana"/>
          <w:b/>
          <w:sz w:val="20"/>
        </w:rPr>
        <w:t>DECLARATION OF BIDDER’S PAST SUPPLY CHAIN MANAGEMENT PRACTICES</w:t>
      </w:r>
    </w:p>
    <w:p w:rsidR="008E4AAE" w:rsidRDefault="008E4AAE">
      <w:pPr>
        <w:spacing w:after="0" w:line="240" w:lineRule="auto"/>
        <w:jc w:val="both"/>
        <w:rPr>
          <w:rFonts w:ascii="Verdana" w:eastAsia="Verdana" w:hAnsi="Verdana" w:cs="Verdana"/>
          <w:b/>
          <w:sz w:val="20"/>
        </w:rPr>
      </w:pP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 xml:space="preserve">This Standard Bidding Document must form part of all Bids invited. </w:t>
      </w:r>
    </w:p>
    <w:p w:rsidR="008E4AAE" w:rsidRDefault="009F6530" w:rsidP="002874CF">
      <w:pPr>
        <w:numPr>
          <w:ilvl w:val="0"/>
          <w:numId w:val="23"/>
        </w:numPr>
        <w:tabs>
          <w:tab w:val="left" w:pos="709"/>
          <w:tab w:val="left" w:pos="851"/>
        </w:tabs>
        <w:spacing w:after="0" w:line="360" w:lineRule="auto"/>
        <w:jc w:val="both"/>
        <w:rPr>
          <w:rFonts w:ascii="Verdana" w:eastAsia="Verdana" w:hAnsi="Verdana" w:cs="Verdana"/>
          <w:sz w:val="20"/>
        </w:rPr>
      </w:pPr>
      <w:r>
        <w:rPr>
          <w:rFonts w:ascii="Verdana" w:eastAsia="Verdana" w:hAnsi="Verdana" w:cs="Verdana"/>
          <w:sz w:val="20"/>
        </w:rPr>
        <w:t xml:space="preserve">It serves as a declaration to </w:t>
      </w:r>
      <w:proofErr w:type="gramStart"/>
      <w:r>
        <w:rPr>
          <w:rFonts w:ascii="Verdana" w:eastAsia="Verdana" w:hAnsi="Verdana" w:cs="Verdana"/>
          <w:sz w:val="20"/>
        </w:rPr>
        <w:t>be used</w:t>
      </w:r>
      <w:proofErr w:type="gramEnd"/>
      <w:r>
        <w:rPr>
          <w:rFonts w:ascii="Verdana" w:eastAsia="Verdana" w:hAnsi="Verdana" w:cs="Verdana"/>
          <w:sz w:val="20"/>
        </w:rPr>
        <w:t xml:space="preserve"> by institutions in ensuring that when goods and services are being procured, all reasonable steps are taken to combat the abuse of the supply chain management system. </w:t>
      </w: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The Bid of any bidder may be disregarded if that bidder, or any of its directors have:</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abused the institution’s supply chain management system;</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committed fraud or any other improper conduct in relation to such system; or</w:t>
      </w:r>
    </w:p>
    <w:p w:rsidR="008E4AAE" w:rsidRDefault="009F6530" w:rsidP="002874CF">
      <w:pPr>
        <w:numPr>
          <w:ilvl w:val="0"/>
          <w:numId w:val="23"/>
        </w:numPr>
        <w:spacing w:after="0" w:line="360" w:lineRule="auto"/>
        <w:jc w:val="both"/>
        <w:rPr>
          <w:rFonts w:ascii="Verdana" w:eastAsia="Verdana" w:hAnsi="Verdana" w:cs="Verdana"/>
          <w:sz w:val="20"/>
        </w:rPr>
      </w:pPr>
      <w:proofErr w:type="gramStart"/>
      <w:r>
        <w:rPr>
          <w:rFonts w:ascii="Verdana" w:eastAsia="Verdana" w:hAnsi="Verdana" w:cs="Verdana"/>
          <w:sz w:val="20"/>
        </w:rPr>
        <w:t>failed</w:t>
      </w:r>
      <w:proofErr w:type="gramEnd"/>
      <w:r>
        <w:rPr>
          <w:rFonts w:ascii="Verdana" w:eastAsia="Verdana" w:hAnsi="Verdana" w:cs="Verdana"/>
          <w:sz w:val="20"/>
        </w:rPr>
        <w:t xml:space="preserve"> to perform on any previous contract.</w:t>
      </w:r>
    </w:p>
    <w:p w:rsidR="008E4AAE" w:rsidRDefault="009F6530" w:rsidP="007F1B45">
      <w:pPr>
        <w:spacing w:after="0" w:line="360" w:lineRule="auto"/>
        <w:jc w:val="both"/>
        <w:rPr>
          <w:rFonts w:ascii="Verdana" w:eastAsia="Verdana" w:hAnsi="Verdana" w:cs="Verdana"/>
          <w:b/>
          <w:sz w:val="20"/>
        </w:rPr>
      </w:pPr>
      <w:r>
        <w:rPr>
          <w:rFonts w:ascii="Verdana" w:eastAsia="Verdana" w:hAnsi="Verdana" w:cs="Verdana"/>
          <w:b/>
          <w:sz w:val="20"/>
        </w:rPr>
        <w:t>In order to give effect to the above, the following questionnaire must be completed and submitted with the Bid.</w:t>
      </w:r>
    </w:p>
    <w:p w:rsidR="008E4AAE" w:rsidRDefault="008E4AAE">
      <w:pPr>
        <w:spacing w:after="0" w:line="240" w:lineRule="auto"/>
        <w:ind w:left="360"/>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756"/>
        <w:gridCol w:w="7601"/>
        <w:gridCol w:w="817"/>
        <w:gridCol w:w="914"/>
      </w:tblGrid>
      <w:tr w:rsidR="008E4AAE" w:rsidRPr="00291D33">
        <w:tc>
          <w:tcPr>
            <w:tcW w:w="76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Item</w:t>
            </w:r>
          </w:p>
        </w:tc>
        <w:tc>
          <w:tcPr>
            <w:tcW w:w="8136"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Question</w:t>
            </w:r>
          </w:p>
        </w:tc>
        <w:tc>
          <w:tcPr>
            <w:tcW w:w="842"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Yes</w:t>
            </w:r>
          </w:p>
        </w:tc>
        <w:tc>
          <w:tcPr>
            <w:tcW w:w="95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No</w:t>
            </w:r>
          </w:p>
        </w:tc>
      </w:tr>
      <w:tr w:rsidR="008E4AAE" w:rsidRPr="00291D33">
        <w:trPr>
          <w:cantSplit/>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b/>
                <w:sz w:val="18"/>
              </w:rPr>
            </w:pPr>
            <w:r>
              <w:rPr>
                <w:rFonts w:ascii="Verdana" w:eastAsia="Verdana" w:hAnsi="Verdana" w:cs="Verdana"/>
                <w:b/>
                <w:sz w:val="18"/>
              </w:rPr>
              <w:t>Is the bidder or any of its directors listed on the National Treasury’s database as companies or persons prohibited from doing business with the public sector?</w:t>
            </w:r>
          </w:p>
          <w:p w:rsidR="008E4AAE" w:rsidRPr="00291D33" w:rsidRDefault="009F6530">
            <w:pPr>
              <w:spacing w:after="0" w:line="360" w:lineRule="auto"/>
              <w:jc w:val="both"/>
            </w:pPr>
            <w:r>
              <w:rPr>
                <w:rFonts w:ascii="Verdana" w:eastAsia="Verdana" w:hAnsi="Verdana" w:cs="Verdana"/>
                <w:sz w:val="18"/>
              </w:rPr>
              <w:t>(</w:t>
            </w:r>
            <w:proofErr w:type="gramStart"/>
            <w:r>
              <w:rPr>
                <w:rFonts w:ascii="Verdana" w:eastAsia="Verdana" w:hAnsi="Verdana" w:cs="Verdana"/>
                <w:sz w:val="18"/>
              </w:rPr>
              <w:t>Companies or persons who are listed on this database were informed in writing of this restriction by the National Treasury</w:t>
            </w:r>
            <w:proofErr w:type="gramEnd"/>
            <w:r>
              <w:rPr>
                <w:rFonts w:ascii="Verdana" w:eastAsia="Verdana" w:hAnsi="Verdana" w:cs="Verdana"/>
                <w:sz w:val="18"/>
              </w:rPr>
              <w:t xml:space="preserve"> after the </w:t>
            </w:r>
            <w:proofErr w:type="spellStart"/>
            <w:r>
              <w:rPr>
                <w:rFonts w:ascii="Verdana" w:eastAsia="Verdana" w:hAnsi="Verdana" w:cs="Verdana"/>
                <w:i/>
                <w:sz w:val="18"/>
              </w:rPr>
              <w:t>audi</w:t>
            </w:r>
            <w:proofErr w:type="spellEnd"/>
            <w:r>
              <w:rPr>
                <w:rFonts w:ascii="Verdana" w:eastAsia="Verdana" w:hAnsi="Verdana" w:cs="Verdana"/>
                <w:i/>
                <w:sz w:val="18"/>
              </w:rPr>
              <w:t xml:space="preserve"> </w:t>
            </w:r>
            <w:proofErr w:type="spellStart"/>
            <w:r>
              <w:rPr>
                <w:rFonts w:ascii="Verdana" w:eastAsia="Verdana" w:hAnsi="Verdana" w:cs="Verdana"/>
                <w:i/>
                <w:sz w:val="18"/>
              </w:rPr>
              <w:t>alteram</w:t>
            </w:r>
            <w:proofErr w:type="spellEnd"/>
            <w:r>
              <w:rPr>
                <w:rFonts w:ascii="Verdana" w:eastAsia="Verdana" w:hAnsi="Verdana" w:cs="Verdana"/>
                <w:i/>
                <w:sz w:val="18"/>
              </w:rPr>
              <w:t xml:space="preserve"> </w:t>
            </w:r>
            <w:proofErr w:type="spellStart"/>
            <w:r>
              <w:rPr>
                <w:rFonts w:ascii="Verdana" w:eastAsia="Verdana" w:hAnsi="Verdana" w:cs="Verdana"/>
                <w:i/>
                <w:sz w:val="18"/>
              </w:rPr>
              <w:t>partem</w:t>
            </w:r>
            <w:proofErr w:type="spellEnd"/>
            <w:r>
              <w:rPr>
                <w:rFonts w:ascii="Verdana" w:eastAsia="Verdana" w:hAnsi="Verdana" w:cs="Verdana"/>
                <w:sz w:val="18"/>
              </w:rPr>
              <w:t xml:space="preserve"> rule was applied).</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r>
      <w:tr w:rsidR="008E4AAE" w:rsidRPr="00291D33" w:rsidTr="00401A10">
        <w:trPr>
          <w:trHeight w:val="556"/>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4.1.1</w:t>
            </w:r>
          </w:p>
        </w:tc>
        <w:tc>
          <w:tcPr>
            <w:tcW w:w="99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sz w:val="18"/>
              </w:rPr>
            </w:pPr>
            <w:proofErr w:type="gramStart"/>
            <w:r>
              <w:rPr>
                <w:rFonts w:ascii="Verdana" w:eastAsia="Verdana" w:hAnsi="Verdana" w:cs="Verdana"/>
                <w:sz w:val="18"/>
              </w:rPr>
              <w:t>Is the bidder or any of its directors listed</w:t>
            </w:r>
            <w:proofErr w:type="gramEnd"/>
            <w:r>
              <w:rPr>
                <w:rFonts w:ascii="Verdana" w:eastAsia="Verdana" w:hAnsi="Verdana" w:cs="Verdana"/>
                <w:sz w:val="18"/>
              </w:rPr>
              <w:t xml:space="preserve"> on the Register for Tender Defaulters in terms of section 29 of the Prevention and Combating of Corrupt Activities Act (No 12 of 2004)?</w:t>
            </w:r>
          </w:p>
          <w:p w:rsidR="008E4AAE" w:rsidRPr="00291D33"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ind w:left="2"/>
              <w:jc w:val="both"/>
            </w:pPr>
            <w:r>
              <w:rPr>
                <w:rFonts w:ascii="Verdana" w:eastAsia="Verdana" w:hAnsi="Verdana" w:cs="Verdana"/>
                <w:b/>
                <w:sz w:val="18"/>
              </w:rPr>
              <w:t xml:space="preserve">To access this Register enter the National Treasury’s website, </w:t>
            </w:r>
            <w:hyperlink r:id="rId25">
              <w:r>
                <w:rPr>
                  <w:rFonts w:ascii="Verdana" w:eastAsia="Verdana" w:hAnsi="Verdana" w:cs="Verdana"/>
                  <w:b/>
                  <w:color w:val="0000FF"/>
                  <w:sz w:val="18"/>
                  <w:u w:val="single"/>
                </w:rPr>
                <w:t>www.treasury.gov.za</w:t>
              </w:r>
            </w:hyperlink>
            <w:r>
              <w:rPr>
                <w:rFonts w:ascii="Verdana" w:eastAsia="Verdana" w:hAnsi="Verdana" w:cs="Verdana"/>
                <w:b/>
                <w:sz w:val="18"/>
              </w:rPr>
              <w:t xml:space="preserve">, click on the icon “Register for Tender Defaulters” or submit your written request for a hard copy of the Register to facsimile number (012) 3265445. </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proofErr w:type="gramStart"/>
            <w:r>
              <w:rPr>
                <w:rFonts w:ascii="Verdana" w:eastAsia="Verdana" w:hAnsi="Verdana" w:cs="Verdana"/>
                <w:sz w:val="18"/>
              </w:rPr>
              <w:t>Was the bidder or any of its directors convicted</w:t>
            </w:r>
            <w:proofErr w:type="gramEnd"/>
            <w:r>
              <w:rPr>
                <w:rFonts w:ascii="Verdana" w:eastAsia="Verdana" w:hAnsi="Verdana" w:cs="Verdana"/>
                <w:sz w:val="18"/>
              </w:rPr>
              <w:t xml:space="preserve"> by a court of law (including a court outside of the RSA) for fraud or corruption during the past five years?</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 xml:space="preserve">Was any contract between the bidder and any organ of State terminated during the past five years </w:t>
            </w:r>
            <w:proofErr w:type="gramStart"/>
            <w:r>
              <w:rPr>
                <w:rFonts w:ascii="Verdana" w:eastAsia="Verdana" w:hAnsi="Verdana" w:cs="Verdana"/>
                <w:sz w:val="18"/>
              </w:rPr>
              <w:t>on account</w:t>
            </w:r>
            <w:proofErr w:type="gramEnd"/>
            <w:r>
              <w:rPr>
                <w:rFonts w:ascii="Verdana" w:eastAsia="Verdana" w:hAnsi="Verdana" w:cs="Verdana"/>
                <w:sz w:val="18"/>
              </w:rPr>
              <w:t xml:space="preserve"> of failure to perform on or comply with the contract?</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bl>
    <w:p w:rsidR="008E4AAE" w:rsidRDefault="008E4AAE">
      <w:pPr>
        <w:spacing w:after="0" w:line="240" w:lineRule="auto"/>
        <w:rPr>
          <w:rFonts w:ascii="Times New Roman" w:hAnsi="Times New Roman"/>
          <w:sz w:val="24"/>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r>
        <w:rPr>
          <w:rFonts w:ascii="Verdana" w:eastAsia="Verdana" w:hAnsi="Verdana" w:cs="Verdana"/>
          <w:b/>
          <w:sz w:val="20"/>
        </w:rPr>
        <w:t>CERTIFICATION</w:t>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jc w:val="both"/>
        <w:rPr>
          <w:rFonts w:ascii="Verdana" w:eastAsia="Verdana" w:hAnsi="Verdana" w:cs="Verdana"/>
          <w:b/>
          <w:sz w:val="20"/>
        </w:rPr>
      </w:pPr>
      <w:r>
        <w:rPr>
          <w:rFonts w:ascii="Verdana" w:eastAsia="Verdana" w:hAnsi="Verdana" w:cs="Verdana"/>
          <w:b/>
          <w:sz w:val="20"/>
        </w:rPr>
        <w:t>I, the undersigned (full name) _____________________________________________</w:t>
      </w: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proofErr w:type="gramStart"/>
      <w:r>
        <w:rPr>
          <w:rFonts w:ascii="Verdana" w:eastAsia="Verdana" w:hAnsi="Verdana" w:cs="Verdana"/>
          <w:b/>
          <w:sz w:val="20"/>
        </w:rPr>
        <w:t>certify</w:t>
      </w:r>
      <w:proofErr w:type="gramEnd"/>
      <w:r>
        <w:rPr>
          <w:rFonts w:ascii="Verdana" w:eastAsia="Verdana" w:hAnsi="Verdana" w:cs="Verdana"/>
          <w:b/>
          <w:sz w:val="20"/>
        </w:rPr>
        <w:t xml:space="preserve"> that the information furnished on this declaration form is true and correct.</w:t>
      </w:r>
    </w:p>
    <w:p w:rsidR="008E4AAE" w:rsidRDefault="008E4AAE">
      <w:pPr>
        <w:tabs>
          <w:tab w:val="left" w:pos="180"/>
          <w:tab w:val="left" w:pos="360"/>
        </w:tabs>
        <w:spacing w:after="120" w:line="240" w:lineRule="auto"/>
        <w:ind w:left="720" w:hanging="720"/>
        <w:jc w:val="both"/>
        <w:rPr>
          <w:rFonts w:ascii="Verdana" w:eastAsia="Verdana" w:hAnsi="Verdana" w:cs="Verdana"/>
          <w:b/>
          <w:sz w:val="20"/>
        </w:rPr>
      </w:pPr>
    </w:p>
    <w:p w:rsidR="008E4AAE" w:rsidRDefault="009F653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I accept that, in addition to cancellation of a contract, action may be taken against me should this declaration prove to be false.</w:t>
      </w: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sidR="00E56F9F">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Js365bW</w:t>
      </w:r>
    </w:p>
    <w:p w:rsidR="008E4AAE" w:rsidRDefault="008E4AAE">
      <w:pPr>
        <w:spacing w:after="0" w:line="240" w:lineRule="auto"/>
        <w:rPr>
          <w:rFonts w:ascii="Times New Roman" w:hAnsi="Times New Roman"/>
          <w:sz w:val="24"/>
        </w:rPr>
      </w:pPr>
    </w:p>
    <w:p w:rsidR="008E4AAE" w:rsidRDefault="008E4AAE">
      <w:pPr>
        <w:spacing w:after="0" w:line="240" w:lineRule="auto"/>
        <w:rPr>
          <w:rFonts w:ascii="Times New Roman" w:hAnsi="Times New Roman"/>
          <w:sz w:val="24"/>
        </w:rPr>
      </w:pPr>
    </w:p>
    <w:p w:rsidR="008E4AAE" w:rsidRDefault="008E4AAE">
      <w:pPr>
        <w:tabs>
          <w:tab w:val="left" w:pos="900"/>
          <w:tab w:val="left" w:pos="1260"/>
          <w:tab w:val="left" w:pos="2880"/>
          <w:tab w:val="left" w:pos="5760"/>
          <w:tab w:val="left" w:pos="7920"/>
        </w:tabs>
        <w:spacing w:after="0" w:line="240" w:lineRule="auto"/>
        <w:ind w:left="900" w:hanging="900"/>
        <w:jc w:val="both"/>
        <w:rPr>
          <w:rFonts w:ascii="Arial" w:eastAsia="Arial" w:hAnsi="Arial" w:cs="Arial"/>
          <w:sz w:val="20"/>
        </w:rPr>
      </w:pPr>
    </w:p>
    <w:p w:rsidR="008E4AAE" w:rsidRDefault="008E4AAE">
      <w:pPr>
        <w:tabs>
          <w:tab w:val="left" w:pos="709"/>
          <w:tab w:val="left" w:pos="2160"/>
          <w:tab w:val="left" w:pos="2700"/>
          <w:tab w:val="left" w:pos="7920"/>
        </w:tabs>
        <w:spacing w:after="0" w:line="240" w:lineRule="auto"/>
        <w:ind w:left="709" w:hanging="709"/>
        <w:jc w:val="both"/>
        <w:rPr>
          <w:rFonts w:ascii="Arial" w:eastAsia="Arial" w:hAnsi="Arial" w:cs="Arial"/>
          <w:sz w:val="20"/>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Pr="004A7D49" w:rsidRDefault="009F6530" w:rsidP="004A7D49">
      <w:pPr>
        <w:keepNext/>
        <w:pageBreakBefore/>
        <w:widowControl w:val="0"/>
        <w:tabs>
          <w:tab w:val="left" w:pos="709"/>
        </w:tabs>
        <w:spacing w:after="60" w:line="240" w:lineRule="auto"/>
        <w:ind w:left="709"/>
        <w:rPr>
          <w:rFonts w:ascii="Verdana" w:eastAsia="Verdana" w:hAnsi="Verdana" w:cs="Verdana"/>
          <w:b/>
          <w:color w:val="000000"/>
        </w:rPr>
      </w:pPr>
      <w:r w:rsidRPr="004A7D49">
        <w:rPr>
          <w:rFonts w:ascii="Verdana" w:eastAsia="Arial" w:hAnsi="Verdana" w:cs="Arial"/>
          <w:b/>
          <w:color w:val="000080"/>
        </w:rPr>
        <w:lastRenderedPageBreak/>
        <w:t>CERTIFICATE OF INDEPENDENT BID DETERMINATION</w:t>
      </w:r>
      <w:r w:rsidRPr="004A7D49">
        <w:rPr>
          <w:rFonts w:ascii="Verdana" w:eastAsia="Arial" w:hAnsi="Verdana" w:cs="Arial"/>
          <w:b/>
          <w:color w:val="000080"/>
        </w:rPr>
        <w:tab/>
        <w:t>SBD 9</w:t>
      </w:r>
    </w:p>
    <w:p w:rsidR="008E4AAE" w:rsidRPr="004A7D49" w:rsidRDefault="009F6530">
      <w:pPr>
        <w:tabs>
          <w:tab w:val="left" w:pos="709"/>
        </w:tabs>
        <w:spacing w:after="0" w:line="360" w:lineRule="auto"/>
        <w:ind w:left="720" w:hanging="720"/>
        <w:jc w:val="center"/>
        <w:rPr>
          <w:rFonts w:ascii="Verdana" w:eastAsia="Verdana" w:hAnsi="Verdana" w:cs="Verdana"/>
          <w:b/>
          <w:sz w:val="20"/>
          <w:szCs w:val="20"/>
        </w:rPr>
      </w:pPr>
      <w:r w:rsidRPr="004A7D49">
        <w:rPr>
          <w:rFonts w:ascii="Verdana" w:eastAsia="Verdana" w:hAnsi="Verdana" w:cs="Verdana"/>
          <w:b/>
          <w:sz w:val="20"/>
          <w:szCs w:val="20"/>
        </w:rPr>
        <w:t>This Standard Bidding Document (SBD) must form part of all Bids invited.</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1.</w:t>
      </w:r>
      <w:r w:rsidRPr="004A7D49">
        <w:rPr>
          <w:rFonts w:ascii="Verdana" w:eastAsia="Verdana" w:hAnsi="Verdana" w:cs="Verdana"/>
          <w:sz w:val="20"/>
          <w:szCs w:val="20"/>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 Collusive bidding is a </w:t>
      </w:r>
      <w:proofErr w:type="spellStart"/>
      <w:r w:rsidRPr="004A7D49">
        <w:rPr>
          <w:rFonts w:ascii="Verdana" w:eastAsia="Verdana" w:hAnsi="Verdana" w:cs="Verdana"/>
          <w:i/>
          <w:sz w:val="20"/>
          <w:szCs w:val="20"/>
        </w:rPr>
        <w:t>pe</w:t>
      </w:r>
      <w:proofErr w:type="spellEnd"/>
      <w:r w:rsidRPr="004A7D49">
        <w:rPr>
          <w:rFonts w:ascii="Verdana" w:eastAsia="Verdana" w:hAnsi="Verdana" w:cs="Verdana"/>
          <w:i/>
          <w:sz w:val="20"/>
          <w:szCs w:val="20"/>
        </w:rPr>
        <w:t xml:space="preserve"> se</w:t>
      </w:r>
      <w:r w:rsidRPr="004A7D49">
        <w:rPr>
          <w:rFonts w:ascii="Verdana" w:eastAsia="Verdana" w:hAnsi="Verdana" w:cs="Verdana"/>
          <w:sz w:val="20"/>
          <w:szCs w:val="20"/>
        </w:rPr>
        <w:t xml:space="preserve"> prohibition meaning that it cannot be justified under any grounds.</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w:t>
      </w:r>
      <w:r w:rsidRPr="004A7D49">
        <w:rPr>
          <w:rFonts w:ascii="Verdana" w:eastAsia="Verdana" w:hAnsi="Verdana" w:cs="Verdana"/>
          <w:sz w:val="20"/>
          <w:szCs w:val="20"/>
        </w:rPr>
        <w:tab/>
        <w:t xml:space="preserve">Treasury Regulation 16A9 prescribes that accounting officers and accounting authorities must take all reasonable steps to prevent abuse of the </w:t>
      </w:r>
      <w:proofErr w:type="gramStart"/>
      <w:r w:rsidRPr="004A7D49">
        <w:rPr>
          <w:rFonts w:ascii="Verdana" w:eastAsia="Verdana" w:hAnsi="Verdana" w:cs="Verdana"/>
          <w:sz w:val="20"/>
          <w:szCs w:val="20"/>
        </w:rPr>
        <w:t>supply chain management system</w:t>
      </w:r>
      <w:proofErr w:type="gramEnd"/>
      <w:r w:rsidRPr="004A7D49">
        <w:rPr>
          <w:rFonts w:ascii="Verdana" w:eastAsia="Verdana" w:hAnsi="Verdana" w:cs="Verdana"/>
          <w:sz w:val="20"/>
          <w:szCs w:val="20"/>
        </w:rPr>
        <w:t xml:space="preserve"> and authorises accounting officers and accounting authorities to:</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proofErr w:type="gramStart"/>
      <w:r w:rsidRPr="004A7D49">
        <w:rPr>
          <w:rFonts w:ascii="Verdana" w:eastAsia="Verdana" w:hAnsi="Verdana" w:cs="Verdana"/>
          <w:sz w:val="20"/>
          <w:szCs w:val="20"/>
        </w:rPr>
        <w:t>2.1</w:t>
      </w:r>
      <w:proofErr w:type="gramEnd"/>
      <w:r w:rsidRPr="004A7D49">
        <w:rPr>
          <w:rFonts w:ascii="Verdana" w:eastAsia="Verdana" w:hAnsi="Verdana" w:cs="Verdana"/>
          <w:sz w:val="20"/>
          <w:szCs w:val="20"/>
        </w:rPr>
        <w:tab/>
        <w:t>disregard the bid of any bidder if that bidder or any of its directors have abused the institution’s supply chain management system and/or committed fraud or any other improper conduct in relation to such system.</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proofErr w:type="gramStart"/>
      <w:r w:rsidRPr="004A7D49">
        <w:rPr>
          <w:rFonts w:ascii="Verdana" w:eastAsia="Verdana" w:hAnsi="Verdana" w:cs="Verdana"/>
          <w:sz w:val="20"/>
          <w:szCs w:val="20"/>
        </w:rPr>
        <w:t>2.2</w:t>
      </w:r>
      <w:proofErr w:type="gramEnd"/>
      <w:r w:rsidRPr="004A7D49">
        <w:rPr>
          <w:rFonts w:ascii="Verdana" w:eastAsia="Verdana" w:hAnsi="Verdana" w:cs="Verdana"/>
          <w:sz w:val="20"/>
          <w:szCs w:val="20"/>
        </w:rPr>
        <w:tab/>
        <w:t>cancel a contract awarded to a supplier of goods and services if the supplier committed any corrupt or fraudulent act during the bidding process or the execution of that contract.</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3.</w:t>
      </w:r>
      <w:r w:rsidRPr="004A7D49">
        <w:rPr>
          <w:rFonts w:ascii="Verdana" w:eastAsia="Verdana" w:hAnsi="Verdana" w:cs="Verdana"/>
          <w:sz w:val="20"/>
          <w:szCs w:val="20"/>
        </w:rPr>
        <w:tab/>
        <w:t xml:space="preserve">This SBD serves as a certificate of declaration that </w:t>
      </w:r>
      <w:proofErr w:type="gramStart"/>
      <w:r w:rsidRPr="004A7D49">
        <w:rPr>
          <w:rFonts w:ascii="Verdana" w:eastAsia="Verdana" w:hAnsi="Verdana" w:cs="Verdana"/>
          <w:sz w:val="20"/>
          <w:szCs w:val="20"/>
        </w:rPr>
        <w:t>would be used</w:t>
      </w:r>
      <w:proofErr w:type="gramEnd"/>
      <w:r w:rsidRPr="004A7D49">
        <w:rPr>
          <w:rFonts w:ascii="Verdana" w:eastAsia="Verdana" w:hAnsi="Verdana" w:cs="Verdana"/>
          <w:sz w:val="20"/>
          <w:szCs w:val="20"/>
        </w:rPr>
        <w:t xml:space="preserve"> by institutions to ensure that, when Bids are considered, reasonable steps are taken to prevent any form of bid rigging. </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4.</w:t>
      </w:r>
      <w:r w:rsidRPr="004A7D49">
        <w:rPr>
          <w:rFonts w:ascii="Verdana" w:eastAsia="Verdana" w:hAnsi="Verdana" w:cs="Verdana"/>
          <w:sz w:val="20"/>
          <w:szCs w:val="20"/>
        </w:rPr>
        <w:tab/>
        <w:t>In order to give effect to the above, the attached Certificate of Bid Determination (SBD 9) must be completed and submitted with the bid:</w:t>
      </w:r>
    </w:p>
    <w:p w:rsidR="008E4AAE" w:rsidRPr="004A7D49" w:rsidRDefault="008E4AAE">
      <w:pPr>
        <w:spacing w:after="0" w:line="240" w:lineRule="auto"/>
        <w:rPr>
          <w:rFonts w:ascii="Verdana" w:hAnsi="Verdana"/>
          <w:color w:val="000000"/>
          <w:sz w:val="20"/>
          <w:szCs w:val="20"/>
        </w:rPr>
      </w:pPr>
    </w:p>
    <w:p w:rsidR="008E4AAE" w:rsidRPr="004A7D49" w:rsidRDefault="009F6530">
      <w:pPr>
        <w:spacing w:after="0" w:line="360" w:lineRule="auto"/>
        <w:jc w:val="center"/>
        <w:rPr>
          <w:rFonts w:ascii="Verdana" w:eastAsia="Verdana" w:hAnsi="Verdana" w:cs="Verdana"/>
          <w:color w:val="000000"/>
          <w:sz w:val="20"/>
          <w:szCs w:val="20"/>
        </w:rPr>
      </w:pPr>
      <w:r w:rsidRPr="004A7D49">
        <w:rPr>
          <w:rFonts w:ascii="Verdana" w:eastAsia="Verdana" w:hAnsi="Verdana" w:cs="Verdana"/>
          <w:color w:val="000000"/>
          <w:sz w:val="20"/>
          <w:szCs w:val="20"/>
        </w:rPr>
        <w:t>I, the undersigned, in submitting the accompanying bid:</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(Bid number and description)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 xml:space="preserve"> </w:t>
      </w:r>
    </w:p>
    <w:p w:rsidR="008E4AAE" w:rsidRPr="004A7D49" w:rsidRDefault="009F6530">
      <w:pPr>
        <w:spacing w:after="0" w:line="360" w:lineRule="auto"/>
        <w:rPr>
          <w:rFonts w:ascii="Verdana" w:eastAsia="Verdana" w:hAnsi="Verdana" w:cs="Verdana"/>
          <w:color w:val="000000"/>
          <w:sz w:val="20"/>
          <w:szCs w:val="20"/>
        </w:rPr>
      </w:pPr>
      <w:proofErr w:type="gramStart"/>
      <w:r w:rsidRPr="004A7D49">
        <w:rPr>
          <w:rFonts w:ascii="Verdana" w:eastAsia="Verdana" w:hAnsi="Verdana" w:cs="Verdana"/>
          <w:color w:val="000000"/>
          <w:sz w:val="20"/>
          <w:szCs w:val="20"/>
        </w:rPr>
        <w:t>in</w:t>
      </w:r>
      <w:proofErr w:type="gramEnd"/>
      <w:r w:rsidRPr="004A7D49">
        <w:rPr>
          <w:rFonts w:ascii="Verdana" w:eastAsia="Verdana" w:hAnsi="Verdana" w:cs="Verdana"/>
          <w:color w:val="000000"/>
          <w:sz w:val="20"/>
          <w:szCs w:val="20"/>
        </w:rPr>
        <w:t xml:space="preserve"> response to the invitation for the bid made by:</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institution)</w:t>
      </w:r>
    </w:p>
    <w:p w:rsidR="008E4AAE" w:rsidRPr="004A7D49" w:rsidRDefault="009F6530">
      <w:pPr>
        <w:spacing w:after="0" w:line="360" w:lineRule="auto"/>
        <w:rPr>
          <w:rFonts w:ascii="Verdana" w:eastAsia="Verdana" w:hAnsi="Verdana" w:cs="Verdana"/>
          <w:color w:val="000000"/>
          <w:sz w:val="20"/>
          <w:szCs w:val="20"/>
        </w:rPr>
      </w:pPr>
      <w:proofErr w:type="gramStart"/>
      <w:r w:rsidRPr="004A7D49">
        <w:rPr>
          <w:rFonts w:ascii="Verdana" w:eastAsia="Verdana" w:hAnsi="Verdana" w:cs="Verdana"/>
          <w:color w:val="000000"/>
          <w:sz w:val="20"/>
          <w:szCs w:val="20"/>
        </w:rPr>
        <w:t>do</w:t>
      </w:r>
      <w:proofErr w:type="gramEnd"/>
      <w:r w:rsidRPr="004A7D49">
        <w:rPr>
          <w:rFonts w:ascii="Verdana" w:eastAsia="Verdana" w:hAnsi="Verdana" w:cs="Verdana"/>
          <w:color w:val="000000"/>
          <w:sz w:val="20"/>
          <w:szCs w:val="20"/>
        </w:rPr>
        <w:t xml:space="preserve"> hereby make the following statements that I certify to be true and complete in every respect:</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 certify, on behalf of: ___________________________________________________ that:</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have read and I understand the contents of this certificate;</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understand that the accompanying bid will be disqualified if this certificate is found not to be true and complete in every respect;</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am authorised by the bidder to sign this certificate, and to submit the accompanying bid, on behalf of the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Each person whose signature appears on the accompanying bid has been authorised by the bidder to determine the terms of, and to sign the bid, on behalf of the bidder;</w:t>
      </w:r>
    </w:p>
    <w:p w:rsidR="008E4AAE" w:rsidRDefault="009F6530" w:rsidP="002874CF">
      <w:pPr>
        <w:numPr>
          <w:ilvl w:val="0"/>
          <w:numId w:val="9"/>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lastRenderedPageBreak/>
        <w:t>For the purposes of this certificate and the accompanying bid, I understand that the word “competitor” shall include any individual or organisation, other than the bidder, whether or not affiliated with the bidder, who:</w:t>
      </w:r>
    </w:p>
    <w:p w:rsidR="008E4AAE" w:rsidRDefault="009F6530">
      <w:pPr>
        <w:tabs>
          <w:tab w:val="left" w:pos="1418"/>
        </w:tabs>
        <w:spacing w:after="0" w:line="360" w:lineRule="auto"/>
        <w:ind w:left="1418" w:hanging="1352"/>
        <w:rPr>
          <w:rFonts w:ascii="Verdana" w:eastAsia="Verdana" w:hAnsi="Verdana" w:cs="Verdana"/>
          <w:color w:val="000000"/>
          <w:sz w:val="20"/>
        </w:rPr>
      </w:pPr>
      <w:proofErr w:type="gramStart"/>
      <w:r>
        <w:rPr>
          <w:rFonts w:ascii="Verdana" w:eastAsia="Verdana" w:hAnsi="Verdana" w:cs="Verdana"/>
          <w:color w:val="000000"/>
          <w:sz w:val="20"/>
        </w:rPr>
        <w:t>5.1</w:t>
      </w:r>
      <w:proofErr w:type="gramEnd"/>
      <w:r>
        <w:rPr>
          <w:rFonts w:ascii="Verdana" w:eastAsia="Verdana" w:hAnsi="Verdana" w:cs="Verdana"/>
          <w:color w:val="000000"/>
          <w:sz w:val="20"/>
        </w:rPr>
        <w:tab/>
        <w:t>has been requested to submit a bid in response to this bid invitation;</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5.2</w:t>
      </w:r>
      <w:r>
        <w:rPr>
          <w:rFonts w:ascii="Verdana" w:eastAsia="Verdana" w:hAnsi="Verdana" w:cs="Verdana"/>
          <w:color w:val="000000"/>
          <w:sz w:val="20"/>
        </w:rPr>
        <w:tab/>
        <w:t>could potentially submit a bid in response to this bid invitation, based on their qualifications, abilities or experience; and</w:t>
      </w:r>
    </w:p>
    <w:p w:rsidR="008E4AAE" w:rsidRDefault="009F6530">
      <w:pPr>
        <w:tabs>
          <w:tab w:val="left" w:pos="1418"/>
        </w:tabs>
        <w:spacing w:after="0" w:line="360" w:lineRule="auto"/>
        <w:ind w:left="1418" w:hanging="1352"/>
        <w:rPr>
          <w:rFonts w:ascii="Verdana" w:eastAsia="Verdana" w:hAnsi="Verdana" w:cs="Verdana"/>
          <w:color w:val="000000"/>
          <w:sz w:val="20"/>
        </w:rPr>
      </w:pPr>
      <w:proofErr w:type="gramStart"/>
      <w:r>
        <w:rPr>
          <w:rFonts w:ascii="Verdana" w:eastAsia="Verdana" w:hAnsi="Verdana" w:cs="Verdana"/>
          <w:color w:val="000000"/>
          <w:sz w:val="20"/>
        </w:rPr>
        <w:t>5.3</w:t>
      </w:r>
      <w:proofErr w:type="gramEnd"/>
      <w:r>
        <w:rPr>
          <w:rFonts w:ascii="Verdana" w:eastAsia="Verdana" w:hAnsi="Verdana" w:cs="Verdana"/>
          <w:color w:val="000000"/>
          <w:sz w:val="20"/>
        </w:rPr>
        <w:tab/>
        <w:t>provides the same goods and services as the bidder and/or is in the same line of business as the bidder.</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w:t>
      </w:r>
      <w:r w:rsidR="007F1B45">
        <w:rPr>
          <w:rFonts w:ascii="Verdana" w:eastAsia="Verdana" w:hAnsi="Verdana" w:cs="Verdana"/>
          <w:color w:val="000000"/>
          <w:sz w:val="20"/>
        </w:rPr>
        <w:t xml:space="preserve">independently from, and without </w:t>
      </w:r>
      <w:r>
        <w:rPr>
          <w:rFonts w:ascii="Verdana" w:eastAsia="Verdana" w:hAnsi="Verdana" w:cs="Verdana"/>
          <w:color w:val="000000"/>
          <w:sz w:val="20"/>
        </w:rPr>
        <w:t xml:space="preserve">consultation, communication, agreement or arrangement with any competitor. However, communication between partners in a joint venture or consortium </w:t>
      </w:r>
      <w:proofErr w:type="gramStart"/>
      <w:r>
        <w:rPr>
          <w:rFonts w:ascii="Verdana" w:eastAsia="Verdana" w:hAnsi="Verdana" w:cs="Verdana"/>
          <w:color w:val="000000"/>
          <w:sz w:val="20"/>
        </w:rPr>
        <w:t>will not be construed</w:t>
      </w:r>
      <w:proofErr w:type="gramEnd"/>
      <w:r>
        <w:rPr>
          <w:rFonts w:ascii="Verdana" w:eastAsia="Verdana" w:hAnsi="Verdana" w:cs="Verdana"/>
          <w:color w:val="000000"/>
          <w:sz w:val="20"/>
        </w:rPr>
        <w:t xml:space="preserve"> as collusive bidding.</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b/>
          <w:color w:val="FFFFFF"/>
          <w:sz w:val="20"/>
        </w:rPr>
        <w:t xml:space="preserve"> </w:t>
      </w:r>
      <w:r>
        <w:rPr>
          <w:rFonts w:ascii="Verdana" w:eastAsia="Verdana" w:hAnsi="Verdana" w:cs="Verdana"/>
          <w:color w:val="000000"/>
          <w:sz w:val="20"/>
        </w:rPr>
        <w:t>In particular, without limiting the generality of paragraphs 6 above, there has been no consultation, communication, agreement or arrangement with any competitor regarding:</w:t>
      </w:r>
    </w:p>
    <w:p w:rsidR="008E4AAE" w:rsidRDefault="009F6530" w:rsidP="007F1B45">
      <w:pPr>
        <w:spacing w:after="0" w:line="360" w:lineRule="auto"/>
        <w:rPr>
          <w:rFonts w:ascii="Verdana" w:eastAsia="Verdana" w:hAnsi="Verdana" w:cs="Verdana"/>
          <w:color w:val="000000"/>
          <w:sz w:val="20"/>
        </w:rPr>
      </w:pPr>
      <w:r>
        <w:rPr>
          <w:rFonts w:ascii="Verdana" w:eastAsia="Verdana" w:hAnsi="Verdana" w:cs="Verdana"/>
          <w:color w:val="000000"/>
          <w:sz w:val="20"/>
        </w:rPr>
        <w:t xml:space="preserve"> </w:t>
      </w:r>
      <w:proofErr w:type="gramStart"/>
      <w:r>
        <w:rPr>
          <w:rFonts w:ascii="Verdana" w:eastAsia="Verdana" w:hAnsi="Verdana" w:cs="Verdana"/>
          <w:color w:val="000000"/>
          <w:sz w:val="20"/>
        </w:rPr>
        <w:t>prices</w:t>
      </w:r>
      <w:proofErr w:type="gramEnd"/>
      <w:r>
        <w:rPr>
          <w:rFonts w:ascii="Verdana" w:eastAsia="Verdana" w:hAnsi="Verdana" w:cs="Verdana"/>
          <w:color w:val="000000"/>
          <w:sz w:val="20"/>
        </w:rPr>
        <w:t>;</w:t>
      </w:r>
    </w:p>
    <w:p w:rsidR="008E4AAE" w:rsidRDefault="009F6530" w:rsidP="002874CF">
      <w:pPr>
        <w:numPr>
          <w:ilvl w:val="0"/>
          <w:numId w:val="11"/>
        </w:numPr>
        <w:spacing w:after="0" w:line="360" w:lineRule="auto"/>
        <w:ind w:left="1418" w:hanging="1418"/>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8E4AAE" w:rsidRDefault="00E36F03">
      <w:pPr>
        <w:spacing w:after="0" w:line="360" w:lineRule="auto"/>
        <w:ind w:left="1418" w:hanging="1418"/>
        <w:rPr>
          <w:rFonts w:ascii="Verdana" w:eastAsia="Verdana" w:hAnsi="Verdana" w:cs="Verdana"/>
          <w:color w:val="000000"/>
          <w:sz w:val="20"/>
        </w:rPr>
      </w:pPr>
      <w:proofErr w:type="gramStart"/>
      <w:r>
        <w:rPr>
          <w:rFonts w:ascii="Verdana" w:eastAsia="Verdana" w:hAnsi="Verdana" w:cs="Verdana"/>
          <w:color w:val="000000"/>
          <w:sz w:val="20"/>
        </w:rPr>
        <w:t>5.4</w:t>
      </w:r>
      <w:proofErr w:type="gramEnd"/>
      <w:r w:rsidR="009F6530">
        <w:rPr>
          <w:rFonts w:ascii="Verdana" w:eastAsia="Verdana" w:hAnsi="Verdana" w:cs="Verdana"/>
          <w:color w:val="000000"/>
          <w:sz w:val="20"/>
        </w:rPr>
        <w:tab/>
        <w:t>methods, factors or formulas used to calculate prices;</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5.5</w:t>
      </w:r>
      <w:r w:rsidR="009F6530">
        <w:rPr>
          <w:rFonts w:ascii="Verdana" w:eastAsia="Verdana" w:hAnsi="Verdana" w:cs="Verdana"/>
          <w:color w:val="000000"/>
          <w:sz w:val="20"/>
        </w:rPr>
        <w:tab/>
      </w:r>
      <w:proofErr w:type="gramStart"/>
      <w:r w:rsidR="009F6530">
        <w:rPr>
          <w:rFonts w:ascii="Verdana" w:eastAsia="Verdana" w:hAnsi="Verdana" w:cs="Verdana"/>
          <w:color w:val="000000"/>
          <w:sz w:val="20"/>
        </w:rPr>
        <w:t>the</w:t>
      </w:r>
      <w:proofErr w:type="gramEnd"/>
      <w:r w:rsidR="009F6530">
        <w:rPr>
          <w:rFonts w:ascii="Verdana" w:eastAsia="Verdana" w:hAnsi="Verdana" w:cs="Verdana"/>
          <w:color w:val="000000"/>
          <w:sz w:val="20"/>
        </w:rPr>
        <w:t xml:space="preserve"> intention or decision to submit or not to submit, a bid;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5.6</w:t>
      </w:r>
      <w:r w:rsidR="009F6530">
        <w:rPr>
          <w:rFonts w:ascii="Verdana" w:eastAsia="Verdana" w:hAnsi="Verdana" w:cs="Verdana"/>
          <w:color w:val="000000"/>
          <w:sz w:val="20"/>
        </w:rPr>
        <w:tab/>
      </w:r>
      <w:proofErr w:type="gramStart"/>
      <w:r w:rsidR="009F6530">
        <w:rPr>
          <w:rFonts w:ascii="Verdana" w:eastAsia="Verdana" w:hAnsi="Verdana" w:cs="Verdana"/>
          <w:color w:val="000000"/>
          <w:sz w:val="20"/>
        </w:rPr>
        <w:t>the</w:t>
      </w:r>
      <w:proofErr w:type="gramEnd"/>
      <w:r w:rsidR="009F6530">
        <w:rPr>
          <w:rFonts w:ascii="Verdana" w:eastAsia="Verdana" w:hAnsi="Verdana" w:cs="Verdana"/>
          <w:color w:val="000000"/>
          <w:sz w:val="20"/>
        </w:rPr>
        <w:t xml:space="preserve"> submission of a bid which does not meet the specifications and conditions of the bid; or</w:t>
      </w:r>
    </w:p>
    <w:p w:rsidR="008E4AAE" w:rsidRDefault="00E36F03">
      <w:pPr>
        <w:tabs>
          <w:tab w:val="left" w:pos="1418"/>
        </w:tabs>
        <w:spacing w:after="0" w:line="360" w:lineRule="auto"/>
        <w:ind w:left="1418" w:hanging="1418"/>
        <w:rPr>
          <w:rFonts w:ascii="Verdana" w:eastAsia="Verdana" w:hAnsi="Verdana" w:cs="Verdana"/>
          <w:color w:val="000000"/>
          <w:sz w:val="20"/>
        </w:rPr>
      </w:pPr>
      <w:proofErr w:type="gramStart"/>
      <w:r>
        <w:rPr>
          <w:rFonts w:ascii="Verdana" w:eastAsia="Verdana" w:hAnsi="Verdana" w:cs="Verdana"/>
          <w:color w:val="000000"/>
          <w:sz w:val="20"/>
        </w:rPr>
        <w:t>5.7</w:t>
      </w:r>
      <w:proofErr w:type="gramEnd"/>
      <w:r w:rsidR="009F6530">
        <w:rPr>
          <w:rFonts w:ascii="Verdana" w:eastAsia="Verdana" w:hAnsi="Verdana" w:cs="Verdana"/>
          <w:color w:val="000000"/>
          <w:sz w:val="20"/>
        </w:rPr>
        <w:tab/>
        <w:t>bidding with the intention not to win the Bid.</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The terms of the accompanying bid have not been, and will not be, disclosed by the bidder, directly or indirectly, to any competitor, prior to the date and time of the official bid opening or of the awarding of the contract.</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proofErr w:type="gramStart"/>
      <w:r>
        <w:rPr>
          <w:rFonts w:ascii="Verdana" w:eastAsia="Verdana" w:hAnsi="Verdana" w:cs="Verdana"/>
          <w:color w:val="000000"/>
          <w:sz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No 12 of 2004 or any other applicable legislation.</w:t>
      </w:r>
      <w:proofErr w:type="gramEnd"/>
    </w:p>
    <w:p w:rsidR="008E4AAE" w:rsidRDefault="008E4AAE">
      <w:pPr>
        <w:spacing w:after="0" w:line="360" w:lineRule="auto"/>
        <w:ind w:left="851" w:hanging="785"/>
        <w:rPr>
          <w:rFonts w:ascii="Times New Roman" w:hAnsi="Times New Roman"/>
          <w:color w:val="000000"/>
          <w:sz w:val="24"/>
        </w:rPr>
      </w:pPr>
    </w:p>
    <w:p w:rsidR="008E4AAE" w:rsidRDefault="008E4AAE">
      <w:pPr>
        <w:spacing w:after="0" w:line="360" w:lineRule="auto"/>
        <w:ind w:left="413"/>
        <w:rPr>
          <w:rFonts w:ascii="Times New Roman" w:hAnsi="Times New Roman"/>
          <w:color w:val="000000"/>
          <w:sz w:val="24"/>
        </w:rPr>
      </w:pP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lastRenderedPageBreak/>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8E4AAE">
      <w:pPr>
        <w:spacing w:after="0" w:line="360" w:lineRule="auto"/>
        <w:ind w:left="413"/>
        <w:jc w:val="right"/>
        <w:rPr>
          <w:rFonts w:ascii="Arial" w:eastAsia="Arial" w:hAnsi="Arial" w:cs="Arial"/>
          <w:color w:val="000000"/>
          <w:sz w:val="16"/>
        </w:rPr>
      </w:pPr>
    </w:p>
    <w:p w:rsidR="008E4AAE" w:rsidRDefault="008E4AAE">
      <w:pPr>
        <w:spacing w:after="0" w:line="360" w:lineRule="auto"/>
        <w:ind w:left="413"/>
        <w:jc w:val="right"/>
        <w:rPr>
          <w:rFonts w:ascii="Arial" w:eastAsia="Arial" w:hAnsi="Arial" w:cs="Arial"/>
          <w:color w:val="000000"/>
          <w:sz w:val="16"/>
        </w:rPr>
      </w:pPr>
    </w:p>
    <w:p w:rsidR="008E4AAE" w:rsidRDefault="009F6530">
      <w:pPr>
        <w:spacing w:after="0" w:line="360" w:lineRule="auto"/>
        <w:ind w:left="413"/>
        <w:jc w:val="right"/>
        <w:rPr>
          <w:rFonts w:ascii="Times New Roman" w:hAnsi="Times New Roman"/>
          <w:sz w:val="24"/>
        </w:rPr>
      </w:pPr>
      <w:r>
        <w:rPr>
          <w:rFonts w:ascii="Arial" w:eastAsia="Arial" w:hAnsi="Arial" w:cs="Arial"/>
          <w:color w:val="000000"/>
          <w:sz w:val="16"/>
        </w:rPr>
        <w:t>Js914w 2</w:t>
      </w:r>
    </w:p>
    <w:p w:rsidR="008E4AAE" w:rsidRPr="004A7D49" w:rsidRDefault="009F6530" w:rsidP="004A7D49">
      <w:pPr>
        <w:keepNext/>
        <w:pageBreakBefore/>
        <w:widowControl w:val="0"/>
        <w:tabs>
          <w:tab w:val="left" w:pos="1985"/>
        </w:tabs>
        <w:spacing w:after="60" w:line="240" w:lineRule="auto"/>
        <w:rPr>
          <w:rFonts w:ascii="Verdana" w:eastAsia="Arial" w:hAnsi="Verdana" w:cs="Arial"/>
          <w:b/>
          <w:color w:val="00297A"/>
        </w:rPr>
      </w:pPr>
      <w:r w:rsidRPr="004A7D49">
        <w:rPr>
          <w:rFonts w:ascii="Verdana" w:eastAsia="Arial" w:hAnsi="Verdana" w:cs="Arial"/>
          <w:b/>
          <w:color w:val="00297A"/>
        </w:rPr>
        <w:lastRenderedPageBreak/>
        <w:t>Government Procurement: General Conditions of Contract – July 2011</w:t>
      </w: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NOTES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The purpose of this document is to: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  Draw special attention to certain general conditions applicable to government Bids, contracts and orders; and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(ii)  To ensure that clients be familiar with regard to the rights and obligations of all parties involved in doing business with government.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In this document words in the singular also mean in the plural and vice versa and words in the </w:t>
      </w:r>
      <w:proofErr w:type="gramStart"/>
      <w:r>
        <w:rPr>
          <w:rFonts w:ascii="Verdana" w:eastAsia="Verdana" w:hAnsi="Verdana" w:cs="Verdana"/>
          <w:sz w:val="20"/>
        </w:rPr>
        <w:t>masculine also</w:t>
      </w:r>
      <w:proofErr w:type="gramEnd"/>
      <w:r>
        <w:rPr>
          <w:rFonts w:ascii="Verdana" w:eastAsia="Verdana" w:hAnsi="Verdana" w:cs="Verdana"/>
          <w:sz w:val="20"/>
        </w:rPr>
        <w:t xml:space="preserve"> mean in the feminine and neuter. </w:t>
      </w:r>
    </w:p>
    <w:p w:rsidR="008E4AAE" w:rsidRDefault="00C1102D">
      <w:pPr>
        <w:spacing w:before="20" w:after="20" w:line="360" w:lineRule="auto"/>
        <w:jc w:val="both"/>
        <w:rPr>
          <w:rFonts w:ascii="Verdana" w:eastAsia="Verdana" w:hAnsi="Verdana" w:cs="Verdana"/>
          <w:sz w:val="20"/>
        </w:rPr>
      </w:pPr>
      <w:r>
        <w:rPr>
          <w:rFonts w:ascii="Verdana" w:eastAsia="Verdana" w:hAnsi="Verdana" w:cs="Verdana"/>
          <w:sz w:val="20"/>
        </w:rPr>
        <w:t xml:space="preserve"> The GCC will form part of </w:t>
      </w:r>
      <w:r w:rsidR="009F6530">
        <w:rPr>
          <w:rFonts w:ascii="Verdana" w:eastAsia="Verdana" w:hAnsi="Verdana" w:cs="Verdana"/>
          <w:sz w:val="20"/>
        </w:rPr>
        <w:t xml:space="preserve">all bid documents and </w:t>
      </w:r>
      <w:proofErr w:type="gramStart"/>
      <w:r w:rsidR="009F6530">
        <w:rPr>
          <w:rFonts w:ascii="Verdana" w:eastAsia="Verdana" w:hAnsi="Verdana" w:cs="Verdana"/>
          <w:sz w:val="20"/>
        </w:rPr>
        <w:t>may not be amended</w:t>
      </w:r>
      <w:proofErr w:type="gramEnd"/>
      <w:r w:rsidR="009F6530">
        <w:rPr>
          <w:rFonts w:ascii="Verdana" w:eastAsia="Verdana" w:hAnsi="Verdana" w:cs="Verdana"/>
          <w:sz w:val="20"/>
        </w:rPr>
        <w:t xml:space="preserv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 Special Conditions of Contract (SCC) relevant to a specific bid, should be compiled separately for every bid (if (applicable) and will supplement the GCC.  Whenever there is a conflict, the provisions in the SCC shall prevail.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TABLE OF CLAUSES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 Definitions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 Application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 General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4. Standards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5. Use of contract documents and information; inspection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6. Patent rights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7. Performance security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8. Inspections, tests and analysis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9. Packing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10. Delivery and documents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11. Insurance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12. Transportation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13. Incidental services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14. Spare parts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15. Warranty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16. Payment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17. Prices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18. Contract amendments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19. Assignment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20. Subcontracts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21. Delays in the supplier’s performance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lastRenderedPageBreak/>
        <w:t xml:space="preserve">22. Penalties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23. Termination for default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24. Dumping and countervailing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25. Force Majeure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26. Termination for insolvency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27. Settlement of disputes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28. Limitation of liability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29. Governing language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30. Applicable law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31. Notices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32. Taxes and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33. National Industrial Participation Programme (NIPP)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34. Prohibition of restrictive practices </w:t>
      </w:r>
    </w:p>
    <w:p w:rsidR="008E4AAE" w:rsidRDefault="008E4AAE">
      <w:pPr>
        <w:spacing w:before="20" w:after="20" w:line="360" w:lineRule="auto"/>
        <w:jc w:val="both"/>
        <w:rPr>
          <w:rFonts w:ascii="Verdana" w:eastAsia="Verdana" w:hAnsi="Verdana" w:cs="Verdana"/>
          <w:sz w:val="18"/>
        </w:rPr>
      </w:pPr>
    </w:p>
    <w:p w:rsidR="008E4AAE" w:rsidRDefault="004A7D49">
      <w:pPr>
        <w:spacing w:before="20" w:after="20" w:line="360" w:lineRule="auto"/>
        <w:jc w:val="both"/>
        <w:rPr>
          <w:rFonts w:ascii="Verdana" w:eastAsia="Verdana" w:hAnsi="Verdana" w:cs="Verdana"/>
          <w:sz w:val="20"/>
        </w:rPr>
      </w:pPr>
      <w:r>
        <w:rPr>
          <w:rFonts w:ascii="Verdana" w:eastAsia="Verdana" w:hAnsi="Verdana" w:cs="Verdana"/>
          <w:b/>
          <w:sz w:val="20"/>
        </w:rPr>
        <w:t xml:space="preserve">GENERAL CONDITIONS OF CONTRACT </w:t>
      </w:r>
    </w:p>
    <w:p w:rsidR="008E4AAE" w:rsidRDefault="009F6530">
      <w:pPr>
        <w:spacing w:before="20" w:after="20" w:line="360" w:lineRule="auto"/>
        <w:ind w:left="709" w:hanging="709"/>
        <w:jc w:val="both"/>
        <w:rPr>
          <w:rFonts w:ascii="Verdana" w:eastAsia="Verdana" w:hAnsi="Verdana" w:cs="Verdana"/>
          <w:b/>
          <w:sz w:val="20"/>
        </w:rPr>
      </w:pPr>
      <w:r>
        <w:rPr>
          <w:rFonts w:ascii="Verdana" w:eastAsia="Verdana" w:hAnsi="Verdana" w:cs="Verdana"/>
          <w:sz w:val="20"/>
        </w:rPr>
        <w:t>1.</w:t>
      </w:r>
      <w:r>
        <w:rPr>
          <w:rFonts w:ascii="Verdana" w:eastAsia="Verdana" w:hAnsi="Verdana" w:cs="Verdana"/>
          <w:b/>
          <w:sz w:val="20"/>
        </w:rPr>
        <w:tab/>
      </w:r>
      <w:r w:rsidR="004C04F0">
        <w:rPr>
          <w:rFonts w:ascii="Verdana" w:eastAsia="Verdana" w:hAnsi="Verdana" w:cs="Verdana"/>
          <w:b/>
          <w:sz w:val="20"/>
        </w:rPr>
        <w:t xml:space="preserve"> </w:t>
      </w:r>
      <w:r>
        <w:rPr>
          <w:rFonts w:ascii="Verdana" w:eastAsia="Verdana" w:hAnsi="Verdana" w:cs="Verdana"/>
          <w:b/>
          <w:sz w:val="20"/>
        </w:rPr>
        <w:t xml:space="preserve">Definitions </w:t>
      </w:r>
    </w:p>
    <w:p w:rsidR="008E4AAE" w:rsidRDefault="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w:t>
      </w:r>
      <w:r w:rsidR="009F6530">
        <w:rPr>
          <w:rFonts w:ascii="Verdana" w:eastAsia="Verdana" w:hAnsi="Verdana" w:cs="Verdana"/>
          <w:sz w:val="20"/>
        </w:rPr>
        <w:t xml:space="preserve">The following terms </w:t>
      </w:r>
      <w:proofErr w:type="gramStart"/>
      <w:r w:rsidR="009F6530">
        <w:rPr>
          <w:rFonts w:ascii="Verdana" w:eastAsia="Verdana" w:hAnsi="Verdana" w:cs="Verdana"/>
          <w:sz w:val="20"/>
        </w:rPr>
        <w:t>shall be interpreted</w:t>
      </w:r>
      <w:proofErr w:type="gramEnd"/>
      <w:r w:rsidR="009F6530">
        <w:rPr>
          <w:rFonts w:ascii="Verdana" w:eastAsia="Verdana" w:hAnsi="Verdana" w:cs="Verdana"/>
          <w:sz w:val="20"/>
        </w:rPr>
        <w:t xml:space="preserve"> as indicated: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1.1</w:t>
      </w:r>
      <w:proofErr w:type="gramEnd"/>
      <w:r>
        <w:rPr>
          <w:rFonts w:ascii="Verdana" w:eastAsia="Verdana" w:hAnsi="Verdana" w:cs="Verdana"/>
          <w:sz w:val="20"/>
        </w:rPr>
        <w:tab/>
        <w:t xml:space="preserve">“Closing time” means the date and hour specified in the bidding documents for the receipt of Bids.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1.2</w:t>
      </w:r>
      <w:proofErr w:type="gramEnd"/>
      <w:r>
        <w:rPr>
          <w:rFonts w:ascii="Verdana" w:eastAsia="Verdana" w:hAnsi="Verdana" w:cs="Verdana"/>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1.3</w:t>
      </w:r>
      <w:proofErr w:type="gramEnd"/>
      <w:r>
        <w:rPr>
          <w:rFonts w:ascii="Verdana" w:eastAsia="Verdana" w:hAnsi="Verdana" w:cs="Verdana"/>
          <w:sz w:val="20"/>
        </w:rPr>
        <w:tab/>
        <w:t xml:space="preserve">“Contract price” means the price payable to the supplier under the contract for the full and proper performance of his contractual obligations.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1.4</w:t>
      </w:r>
      <w:proofErr w:type="gramEnd"/>
      <w:r>
        <w:rPr>
          <w:rFonts w:ascii="Verdana" w:eastAsia="Verdana" w:hAnsi="Verdana" w:cs="Verdana"/>
          <w:sz w:val="20"/>
        </w:rPr>
        <w:tab/>
        <w:t xml:space="preserve">“Corrupt practice” means the offering, giving, receiving, or soliciting of anything of value to influence the action of a public official in the procurement process or in contract execution.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1.5</w:t>
      </w:r>
      <w:proofErr w:type="gramEnd"/>
      <w:r>
        <w:rPr>
          <w:rFonts w:ascii="Verdana" w:eastAsia="Verdana" w:hAnsi="Verdana" w:cs="Verdana"/>
          <w:sz w:val="20"/>
        </w:rPr>
        <w:tab/>
        <w:t xml:space="preserve">"Countervailing duties" are imposed in cases where an enterprise abroad is subsidized by its government and encouraged to market its products internationally.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1.6</w:t>
      </w:r>
      <w:proofErr w:type="gramEnd"/>
      <w:r>
        <w:rPr>
          <w:rFonts w:ascii="Verdana" w:eastAsia="Verdana" w:hAnsi="Verdana" w:cs="Verdana"/>
          <w:sz w:val="20"/>
        </w:rPr>
        <w:tab/>
        <w:t xml:space="preserve">“Country of origin” means the place where the goods were mined, grown or produced or from which the services are supplied. Goods </w:t>
      </w:r>
      <w:proofErr w:type="gramStart"/>
      <w:r>
        <w:rPr>
          <w:rFonts w:ascii="Verdana" w:eastAsia="Verdana" w:hAnsi="Verdana" w:cs="Verdana"/>
          <w:sz w:val="20"/>
        </w:rPr>
        <w:t>are produced</w:t>
      </w:r>
      <w:proofErr w:type="gramEnd"/>
      <w:r>
        <w:rPr>
          <w:rFonts w:ascii="Verdana" w:eastAsia="Verdana" w:hAnsi="Verdana" w:cs="Verdana"/>
          <w:sz w:val="20"/>
        </w:rPr>
        <w:t xml:space="preserve"> when, through manufacturing, processing or substantial and major assembly of components, a commercially recognized new product results that is substantially different in basic characteristics or in purpose or utility from its components.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1.7</w:t>
      </w:r>
      <w:r>
        <w:rPr>
          <w:rFonts w:ascii="Verdana" w:eastAsia="Verdana" w:hAnsi="Verdana" w:cs="Verdana"/>
          <w:sz w:val="20"/>
        </w:rPr>
        <w:tab/>
        <w:t xml:space="preserve">“Day” means calendar day.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1.8</w:t>
      </w:r>
      <w:proofErr w:type="gramEnd"/>
      <w:r>
        <w:rPr>
          <w:rFonts w:ascii="Verdana" w:eastAsia="Verdana" w:hAnsi="Verdana" w:cs="Verdana"/>
          <w:sz w:val="20"/>
        </w:rPr>
        <w:tab/>
        <w:t xml:space="preserve">“Delivery” means delivery in compliance of the conditions of the contract or order.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1.9</w:t>
      </w:r>
      <w:proofErr w:type="gramEnd"/>
      <w:r>
        <w:rPr>
          <w:rFonts w:ascii="Verdana" w:eastAsia="Verdana" w:hAnsi="Verdana" w:cs="Verdana"/>
          <w:sz w:val="20"/>
        </w:rPr>
        <w:tab/>
        <w:t xml:space="preserve">“Delivery ex stock” means immediate delivery directly from stock actually on hand.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1.10</w:t>
      </w:r>
      <w:r>
        <w:rPr>
          <w:rFonts w:ascii="Verdana" w:eastAsia="Verdana" w:hAnsi="Verdana" w:cs="Verdana"/>
          <w:sz w:val="20"/>
        </w:rPr>
        <w:tab/>
        <w:t xml:space="preserve">“Delivery into consignees store or to his site” means delivered and unloaded in the specified store </w:t>
      </w:r>
      <w:r w:rsidR="00AF21E3">
        <w:rPr>
          <w:rFonts w:ascii="Verdana" w:eastAsia="Verdana" w:hAnsi="Verdana" w:cs="Verdana"/>
          <w:sz w:val="20"/>
        </w:rPr>
        <w:t>or depot</w:t>
      </w:r>
      <w:r>
        <w:rPr>
          <w:rFonts w:ascii="Verdana" w:eastAsia="Verdana" w:hAnsi="Verdana" w:cs="Verdana"/>
          <w:sz w:val="20"/>
        </w:rPr>
        <w:t xml:space="preserve"> or on the specified site in compliance with the conditions of the contract or </w:t>
      </w:r>
      <w:r>
        <w:rPr>
          <w:rFonts w:ascii="Verdana" w:eastAsia="Verdana" w:hAnsi="Verdana" w:cs="Verdana"/>
          <w:sz w:val="20"/>
        </w:rPr>
        <w:lastRenderedPageBreak/>
        <w:t xml:space="preserve">order, the supplier bearing all risks and charges involved until the supplies are so delivered and a valid receipt is obtained.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"Dumping" occurs when a private enterprise abroad market its goods on own initiative in the RSA at lower prices than that of the country of origin and which have the potential to harm the local industries in the RSA.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1.12</w:t>
      </w:r>
      <w:proofErr w:type="gramEnd"/>
      <w:r>
        <w:rPr>
          <w:rFonts w:ascii="Verdana" w:eastAsia="Verdana" w:hAnsi="Verdana" w:cs="Verdana"/>
          <w:sz w:val="20"/>
        </w:rPr>
        <w:tab/>
        <w:t xml:space="preserve">“Force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1.13</w:t>
      </w:r>
      <w:r>
        <w:rPr>
          <w:rFonts w:ascii="Verdana" w:eastAsia="Verdana" w:hAnsi="Verdana" w:cs="Verdana"/>
          <w:sz w:val="20"/>
        </w:rPr>
        <w:tab/>
        <w:t>“Fraudulent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roofErr w:type="gramEnd"/>
      <w:r>
        <w:rPr>
          <w:rFonts w:ascii="Verdana" w:eastAsia="Verdana" w:hAnsi="Verdana" w:cs="Verdana"/>
          <w:sz w:val="20"/>
        </w:rPr>
        <w:t xml:space="preserve">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1.14</w:t>
      </w:r>
      <w:proofErr w:type="gramEnd"/>
      <w:r>
        <w:rPr>
          <w:rFonts w:ascii="Verdana" w:eastAsia="Verdana" w:hAnsi="Verdana" w:cs="Verdana"/>
          <w:sz w:val="20"/>
        </w:rPr>
        <w:tab/>
        <w:t xml:space="preserve">“GCC” means the General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1.15</w:t>
      </w:r>
      <w:proofErr w:type="gramEnd"/>
      <w:r>
        <w:rPr>
          <w:rFonts w:ascii="Verdana" w:eastAsia="Verdana" w:hAnsi="Verdana" w:cs="Verdana"/>
          <w:sz w:val="20"/>
        </w:rPr>
        <w:tab/>
        <w:t xml:space="preserve">“Goods” means all of the equipment, machinery, and/or other materials that the supplier is required to supply to the purchaser under the contract.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1.16</w:t>
      </w:r>
      <w:r>
        <w:rPr>
          <w:rFonts w:ascii="Verdana" w:eastAsia="Verdana" w:hAnsi="Verdana" w:cs="Verdana"/>
          <w:sz w:val="20"/>
        </w:rPr>
        <w:tab/>
        <w:t>“Imported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roofErr w:type="gramEnd"/>
      <w:r>
        <w:rPr>
          <w:rFonts w:ascii="Verdana" w:eastAsia="Verdana" w:hAnsi="Verdana" w:cs="Verdana"/>
          <w:sz w:val="20"/>
        </w:rPr>
        <w:t xml:space="preserv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1.17</w:t>
      </w:r>
      <w:r>
        <w:rPr>
          <w:rFonts w:ascii="Verdana" w:eastAsia="Verdana" w:hAnsi="Verdana" w:cs="Verdana"/>
          <w:sz w:val="20"/>
        </w:rPr>
        <w:tab/>
        <w:t xml:space="preserve"> “Local content” means that portion of the bidding </w:t>
      </w:r>
      <w:proofErr w:type="gramStart"/>
      <w:r>
        <w:rPr>
          <w:rFonts w:ascii="Verdana" w:eastAsia="Verdana" w:hAnsi="Verdana" w:cs="Verdana"/>
          <w:sz w:val="20"/>
        </w:rPr>
        <w:t>price which</w:t>
      </w:r>
      <w:proofErr w:type="gramEnd"/>
      <w:r>
        <w:rPr>
          <w:rFonts w:ascii="Verdana" w:eastAsia="Verdana" w:hAnsi="Verdana" w:cs="Verdana"/>
          <w:sz w:val="20"/>
        </w:rPr>
        <w:t xml:space="preserve"> is not included in the imported content provided that local manufacture does take place.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1.18</w:t>
      </w:r>
      <w:proofErr w:type="gramEnd"/>
      <w:r>
        <w:rPr>
          <w:rFonts w:ascii="Verdana" w:eastAsia="Verdana" w:hAnsi="Verdana" w:cs="Verdana"/>
          <w:sz w:val="20"/>
        </w:rPr>
        <w:tab/>
        <w:t xml:space="preserve">“Manufacture” means the production of products in a factory using labour, materials, components and machinery and includes other related value-adding activities.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1.19</w:t>
      </w:r>
      <w:proofErr w:type="gramEnd"/>
      <w:r>
        <w:rPr>
          <w:rFonts w:ascii="Verdana" w:eastAsia="Verdana" w:hAnsi="Verdana" w:cs="Verdana"/>
          <w:sz w:val="20"/>
        </w:rPr>
        <w:tab/>
        <w:t xml:space="preserve">“Order” means an official written order issued for the supply of goods or works or the rendering of a service.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1.20</w:t>
      </w:r>
      <w:proofErr w:type="gramEnd"/>
      <w:r>
        <w:rPr>
          <w:rFonts w:ascii="Verdana" w:eastAsia="Verdana" w:hAnsi="Verdana" w:cs="Verdana"/>
          <w:sz w:val="20"/>
        </w:rPr>
        <w:tab/>
        <w:t xml:space="preserve">“Project site,” where applicable, means the place indicated in bidding documents.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1.21</w:t>
      </w:r>
      <w:proofErr w:type="gramEnd"/>
      <w:r>
        <w:rPr>
          <w:rFonts w:ascii="Verdana" w:eastAsia="Verdana" w:hAnsi="Verdana" w:cs="Verdana"/>
          <w:sz w:val="20"/>
        </w:rPr>
        <w:tab/>
        <w:t xml:space="preserve">“Purchaser” means the organisation purchasing the goods.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1.22</w:t>
      </w:r>
      <w:proofErr w:type="gramEnd"/>
      <w:r>
        <w:rPr>
          <w:rFonts w:ascii="Verdana" w:eastAsia="Verdana" w:hAnsi="Verdana" w:cs="Verdana"/>
          <w:sz w:val="20"/>
        </w:rPr>
        <w:tab/>
        <w:t xml:space="preserve">“Republic” means the RSA.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t>1.23</w:t>
      </w:r>
      <w:proofErr w:type="gramEnd"/>
      <w:r>
        <w:rPr>
          <w:rFonts w:ascii="Verdana" w:eastAsia="Verdana" w:hAnsi="Verdana" w:cs="Verdana"/>
          <w:sz w:val="20"/>
        </w:rPr>
        <w:tab/>
        <w:t xml:space="preserve">“SCC” means the Special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1.24</w:t>
      </w:r>
      <w:r>
        <w:rPr>
          <w:rFonts w:ascii="Verdana" w:eastAsia="Verdana" w:hAnsi="Verdana" w:cs="Verdana"/>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8E4AAE" w:rsidRDefault="009F6530">
      <w:pPr>
        <w:tabs>
          <w:tab w:val="left" w:pos="851"/>
        </w:tabs>
        <w:spacing w:after="0" w:line="360" w:lineRule="auto"/>
        <w:ind w:left="851" w:hanging="851"/>
        <w:jc w:val="both"/>
        <w:rPr>
          <w:rFonts w:ascii="Verdana" w:eastAsia="Verdana" w:hAnsi="Verdana" w:cs="Verdana"/>
          <w:sz w:val="20"/>
        </w:rPr>
      </w:pPr>
      <w:proofErr w:type="gramStart"/>
      <w:r>
        <w:rPr>
          <w:rFonts w:ascii="Verdana" w:eastAsia="Verdana" w:hAnsi="Verdana" w:cs="Verdana"/>
          <w:sz w:val="20"/>
        </w:rPr>
        <w:lastRenderedPageBreak/>
        <w:t>1.25</w:t>
      </w:r>
      <w:proofErr w:type="gramEnd"/>
      <w:r>
        <w:rPr>
          <w:rFonts w:ascii="Verdana" w:eastAsia="Verdana" w:hAnsi="Verdana" w:cs="Verdana"/>
          <w:sz w:val="20"/>
        </w:rPr>
        <w:tab/>
        <w:t xml:space="preserve">“Written” or “in writing” means handwritten in ink or any form of electronic or mechanical writing. </w:t>
      </w:r>
    </w:p>
    <w:p w:rsidR="008E4AAE" w:rsidRDefault="009F6530">
      <w:pPr>
        <w:spacing w:before="20" w:after="2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Application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These general conditions are applicable to all Bids, contracts and orders including Bids for functional </w:t>
      </w:r>
      <w:r w:rsidR="00A43301">
        <w:rPr>
          <w:rFonts w:ascii="Verdana" w:eastAsia="Verdana" w:hAnsi="Verdana" w:cs="Verdana"/>
          <w:sz w:val="20"/>
        </w:rPr>
        <w:t>and professional</w:t>
      </w:r>
      <w:r>
        <w:rPr>
          <w:rFonts w:ascii="Verdana" w:eastAsia="Verdana" w:hAnsi="Verdana" w:cs="Verdana"/>
          <w:sz w:val="20"/>
        </w:rPr>
        <w:t xml:space="preserve"> services, sales, hiring, letting and the granting or acquiring of rights, but excluding immovable property, unless otherwise indicated in the bidding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t xml:space="preserve">Where applicable, SCC </w:t>
      </w:r>
      <w:proofErr w:type="gramStart"/>
      <w:r>
        <w:rPr>
          <w:rFonts w:ascii="Verdana" w:eastAsia="Verdana" w:hAnsi="Verdana" w:cs="Verdana"/>
          <w:sz w:val="20"/>
        </w:rPr>
        <w:t>are also laid down</w:t>
      </w:r>
      <w:proofErr w:type="gramEnd"/>
      <w:r>
        <w:rPr>
          <w:rFonts w:ascii="Verdana" w:eastAsia="Verdana" w:hAnsi="Verdana" w:cs="Verdana"/>
          <w:sz w:val="20"/>
        </w:rPr>
        <w:t xml:space="preserve"> to cover specific supplies, services or works.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 xml:space="preserve">Where such SCC are in conflict with these general conditions, the special conditions shall apply. </w:t>
      </w:r>
    </w:p>
    <w:p w:rsidR="008E4AAE" w:rsidRDefault="009F6530">
      <w:pPr>
        <w:tabs>
          <w:tab w:val="left" w:pos="851"/>
        </w:tabs>
        <w:spacing w:before="20" w:after="20" w:line="360" w:lineRule="auto"/>
        <w:ind w:left="851" w:hanging="851"/>
        <w:jc w:val="both"/>
        <w:rPr>
          <w:rFonts w:ascii="Verdana" w:eastAsia="Verdana" w:hAnsi="Verdana" w:cs="Verdana"/>
          <w:b/>
          <w:sz w:val="20"/>
        </w:rPr>
      </w:pPr>
      <w:proofErr w:type="gramStart"/>
      <w:r>
        <w:rPr>
          <w:rFonts w:ascii="Verdana" w:eastAsia="Verdana" w:hAnsi="Verdana" w:cs="Verdana"/>
          <w:sz w:val="20"/>
        </w:rPr>
        <w:t>3</w:t>
      </w:r>
      <w:proofErr w:type="gramEnd"/>
      <w:r>
        <w:rPr>
          <w:rFonts w:ascii="Verdana" w:eastAsia="Verdana" w:hAnsi="Verdana" w:cs="Verdana"/>
          <w:b/>
          <w:sz w:val="20"/>
        </w:rPr>
        <w:tab/>
        <w:t>General</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w:t>
      </w:r>
      <w:r>
        <w:rPr>
          <w:rFonts w:ascii="Verdana" w:eastAsia="Verdana" w:hAnsi="Verdana" w:cs="Verdana"/>
          <w:sz w:val="20"/>
        </w:rPr>
        <w:tab/>
        <w:t xml:space="preserve">Unless otherwise indicated in the bidding documents, the purchaser shall not be liable for any expense incurred in the preparation and submission of a bid. Where applicable a non-refundable fee for documents may be charged.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 xml:space="preserve">With certain exceptions, invitations to bid </w:t>
      </w:r>
      <w:proofErr w:type="gramStart"/>
      <w:r>
        <w:rPr>
          <w:rFonts w:ascii="Verdana" w:eastAsia="Verdana" w:hAnsi="Verdana" w:cs="Verdana"/>
          <w:sz w:val="20"/>
        </w:rPr>
        <w:t>are only published</w:t>
      </w:r>
      <w:proofErr w:type="gramEnd"/>
      <w:r>
        <w:rPr>
          <w:rFonts w:ascii="Verdana" w:eastAsia="Verdana" w:hAnsi="Verdana" w:cs="Verdana"/>
          <w:sz w:val="20"/>
        </w:rPr>
        <w:t xml:space="preserve"> in the Government Tender Bulletin. The Government Tender Bulletin may be obtained directly from the Government Printer, Private Bag X85, Pretoria 0001, or accessed electronically from </w:t>
      </w:r>
      <w:hyperlink r:id="rId26">
        <w:r>
          <w:rPr>
            <w:rFonts w:ascii="Verdana" w:eastAsia="Verdana" w:hAnsi="Verdana" w:cs="Verdana"/>
            <w:color w:val="0000FF"/>
            <w:sz w:val="20"/>
            <w:u w:val="single"/>
          </w:rPr>
          <w:t>www.treasury.gov.za</w:t>
        </w:r>
      </w:hyperlink>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Standards</w:t>
      </w:r>
      <w:r w:rsidR="000B528C">
        <w:rPr>
          <w:rFonts w:ascii="Verdana" w:eastAsia="Verdana" w:hAnsi="Verdana" w:cs="Verdana"/>
          <w:b/>
          <w:sz w:val="20"/>
        </w:rPr>
        <w: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 xml:space="preserve">The goods supplied shall conform to the standards mentioned in the bidding documents and specifications. </w:t>
      </w:r>
    </w:p>
    <w:p w:rsidR="008E4AAE" w:rsidRDefault="009F6530" w:rsidP="002874CF">
      <w:pPr>
        <w:numPr>
          <w:ilvl w:val="0"/>
          <w:numId w:val="13"/>
        </w:num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b/>
          <w:sz w:val="20"/>
        </w:rPr>
        <w:t>Use of contract documents and information; inspection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 xml:space="preserve">The supplier </w:t>
      </w:r>
      <w:proofErr w:type="gramStart"/>
      <w:r>
        <w:rPr>
          <w:rFonts w:ascii="Verdana" w:eastAsia="Verdana" w:hAnsi="Verdana" w:cs="Verdana"/>
          <w:sz w:val="20"/>
        </w:rPr>
        <w:t>shall not, without the purchaser’s prior written consent, disclose</w:t>
      </w:r>
      <w:proofErr w:type="gramEnd"/>
      <w:r>
        <w:rPr>
          <w:rFonts w:ascii="Verdana" w:eastAsia="Verdana" w:hAnsi="Verdana" w:cs="Verdana"/>
          <w:sz w:val="20"/>
        </w:rPr>
        <w:t xml:space="preserv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w:t>
      </w:r>
      <w:proofErr w:type="gramStart"/>
      <w:r>
        <w:rPr>
          <w:rFonts w:ascii="Verdana" w:eastAsia="Verdana" w:hAnsi="Verdana" w:cs="Verdana"/>
          <w:sz w:val="20"/>
        </w:rPr>
        <w:t>so</w:t>
      </w:r>
      <w:proofErr w:type="gramEnd"/>
      <w:r>
        <w:rPr>
          <w:rFonts w:ascii="Verdana" w:eastAsia="Verdana" w:hAnsi="Verdana" w:cs="Verdana"/>
          <w:sz w:val="20"/>
        </w:rPr>
        <w:t xml:space="preserve"> far as may be necessary for purposes of such performance.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5.2</w:t>
      </w:r>
      <w:r>
        <w:rPr>
          <w:rFonts w:ascii="Verdana" w:eastAsia="Verdana" w:hAnsi="Verdana" w:cs="Verdana"/>
          <w:sz w:val="20"/>
        </w:rPr>
        <w:tab/>
        <w:t xml:space="preserve">The supplier </w:t>
      </w:r>
      <w:proofErr w:type="gramStart"/>
      <w:r>
        <w:rPr>
          <w:rFonts w:ascii="Verdana" w:eastAsia="Verdana" w:hAnsi="Verdana" w:cs="Verdana"/>
          <w:sz w:val="20"/>
        </w:rPr>
        <w:t>shall not, without the purchaser’s prior written consent, make</w:t>
      </w:r>
      <w:proofErr w:type="gramEnd"/>
      <w:r>
        <w:rPr>
          <w:rFonts w:ascii="Verdana" w:eastAsia="Verdana" w:hAnsi="Verdana" w:cs="Verdana"/>
          <w:sz w:val="20"/>
        </w:rPr>
        <w:t xml:space="preserve"> use of any document or information mentioned in GCC clause 5.1 except for purposes of performing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5.3</w:t>
      </w:r>
      <w:r>
        <w:rPr>
          <w:rFonts w:ascii="Verdana" w:eastAsia="Verdana" w:hAnsi="Verdana" w:cs="Verdana"/>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5.4</w:t>
      </w:r>
      <w:r>
        <w:rPr>
          <w:rFonts w:ascii="Verdana" w:eastAsia="Verdana" w:hAnsi="Verdana" w:cs="Verdana"/>
          <w:sz w:val="20"/>
        </w:rPr>
        <w:tab/>
        <w:t xml:space="preserve">The supplier shall permit the purchaser to inspect the supplier’s records relating to the performance of the supplier and to have them audited by auditors appointed by the purchaser,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Patent rights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The supplier shall indemnify the purchaser against all third-party claims of infringement of patent, trademark, or industrial design rights arising from use of the goods or any part thereof by the purchaser.</w:t>
      </w:r>
    </w:p>
    <w:p w:rsidR="008E4AAE" w:rsidRDefault="009F6530" w:rsidP="00AF21E3">
      <w:pPr>
        <w:spacing w:after="0" w:line="240" w:lineRule="auto"/>
        <w:rPr>
          <w:rFonts w:ascii="Verdana" w:eastAsia="Verdana" w:hAnsi="Verdana" w:cs="Verdana"/>
          <w:b/>
          <w:sz w:val="20"/>
        </w:rPr>
      </w:pPr>
      <w:r>
        <w:rPr>
          <w:rFonts w:ascii="Times New Roman" w:hAnsi="Times New Roman"/>
          <w:b/>
          <w:sz w:val="20"/>
        </w:rPr>
        <w:t xml:space="preserve"> </w:t>
      </w:r>
      <w:r w:rsidR="00AF21E3">
        <w:rPr>
          <w:rFonts w:ascii="Times New Roman" w:hAnsi="Times New Roman"/>
          <w:b/>
          <w:sz w:val="20"/>
        </w:rPr>
        <w:tab/>
      </w:r>
      <w:r>
        <w:rPr>
          <w:rFonts w:ascii="Verdana" w:eastAsia="Verdana" w:hAnsi="Verdana" w:cs="Verdana"/>
          <w:b/>
          <w:sz w:val="20"/>
        </w:rPr>
        <w:t>Performance security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 xml:space="preserve">Within </w:t>
      </w:r>
      <w:proofErr w:type="gramStart"/>
      <w:r>
        <w:rPr>
          <w:rFonts w:ascii="Verdana" w:eastAsia="Verdana" w:hAnsi="Verdana" w:cs="Verdana"/>
          <w:sz w:val="20"/>
        </w:rPr>
        <w:t>thirty (30) days</w:t>
      </w:r>
      <w:proofErr w:type="gramEnd"/>
      <w:r>
        <w:rPr>
          <w:rFonts w:ascii="Verdana" w:eastAsia="Verdana" w:hAnsi="Verdana" w:cs="Verdana"/>
          <w:sz w:val="20"/>
        </w:rPr>
        <w:t xml:space="preserve"> of receipt of the notification of contract award, the successful bidder shall furnish to the purchaser the performance security of the amount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7.2</w:t>
      </w:r>
      <w:r>
        <w:rPr>
          <w:rFonts w:ascii="Verdana" w:eastAsia="Verdana" w:hAnsi="Verdana" w:cs="Verdana"/>
          <w:sz w:val="20"/>
        </w:rPr>
        <w:tab/>
        <w:t xml:space="preserve">The proceeds of the performance security shall be payable to the purchaser as compensation for any loss resulting from the supplier’s failure to complete his obligations under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7.3</w:t>
      </w:r>
      <w:r>
        <w:rPr>
          <w:rFonts w:ascii="Verdana" w:eastAsia="Verdana" w:hAnsi="Verdana" w:cs="Verdana"/>
          <w:sz w:val="20"/>
        </w:rPr>
        <w:tab/>
        <w:t xml:space="preserve">The performance security shall be denominated in the currency of the </w:t>
      </w:r>
      <w:proofErr w:type="gramStart"/>
      <w:r>
        <w:rPr>
          <w:rFonts w:ascii="Verdana" w:eastAsia="Verdana" w:hAnsi="Verdana" w:cs="Verdana"/>
          <w:sz w:val="20"/>
        </w:rPr>
        <w:t>contract,</w:t>
      </w:r>
      <w:proofErr w:type="gramEnd"/>
      <w:r>
        <w:rPr>
          <w:rFonts w:ascii="Verdana" w:eastAsia="Verdana" w:hAnsi="Verdana" w:cs="Verdana"/>
          <w:sz w:val="20"/>
        </w:rPr>
        <w:t xml:space="preserve"> or in a freely convertible currency acceptable to the purchaser and shall be in one of the following forms: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7.3.1</w:t>
      </w:r>
      <w:r>
        <w:rPr>
          <w:rFonts w:ascii="Verdana" w:eastAsia="Verdana" w:hAnsi="Verdana" w:cs="Verdana"/>
          <w:sz w:val="20"/>
        </w:rPr>
        <w:tab/>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7.3.2</w:t>
      </w:r>
      <w:r>
        <w:rPr>
          <w:rFonts w:ascii="Verdana" w:eastAsia="Verdana" w:hAnsi="Verdana" w:cs="Verdana"/>
          <w:sz w:val="20"/>
        </w:rPr>
        <w:tab/>
      </w:r>
      <w:proofErr w:type="gramStart"/>
      <w:r>
        <w:rPr>
          <w:rFonts w:ascii="Verdana" w:eastAsia="Verdana" w:hAnsi="Verdana" w:cs="Verdana"/>
          <w:sz w:val="20"/>
        </w:rPr>
        <w:t>a</w:t>
      </w:r>
      <w:proofErr w:type="gramEnd"/>
      <w:r>
        <w:rPr>
          <w:rFonts w:ascii="Verdana" w:eastAsia="Verdana" w:hAnsi="Verdana" w:cs="Verdana"/>
          <w:sz w:val="20"/>
        </w:rPr>
        <w:t xml:space="preserve"> cashier’s or certified cheque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7.4</w:t>
      </w:r>
      <w:r>
        <w:rPr>
          <w:rFonts w:ascii="Verdana" w:eastAsia="Verdana" w:hAnsi="Verdana" w:cs="Verdana"/>
          <w:sz w:val="20"/>
        </w:rPr>
        <w:tab/>
        <w:t xml:space="preserve">The performance security will be discharged by the purchaser and returned to the supplier </w:t>
      </w:r>
      <w:proofErr w:type="gramStart"/>
      <w:r>
        <w:rPr>
          <w:rFonts w:ascii="Verdana" w:eastAsia="Verdana" w:hAnsi="Verdana" w:cs="Verdana"/>
          <w:sz w:val="20"/>
        </w:rPr>
        <w:t>not</w:t>
      </w:r>
      <w:proofErr w:type="gramEnd"/>
      <w:r>
        <w:rPr>
          <w:rFonts w:ascii="Verdana" w:eastAsia="Verdana" w:hAnsi="Verdana" w:cs="Verdana"/>
          <w:sz w:val="20"/>
        </w:rPr>
        <w:t xml:space="preserve"> </w:t>
      </w:r>
      <w:proofErr w:type="gramStart"/>
      <w:r>
        <w:rPr>
          <w:rFonts w:ascii="Verdana" w:eastAsia="Verdana" w:hAnsi="Verdana" w:cs="Verdana"/>
          <w:sz w:val="20"/>
        </w:rPr>
        <w:t>later</w:t>
      </w:r>
      <w:proofErr w:type="gramEnd"/>
      <w:r>
        <w:rPr>
          <w:rFonts w:ascii="Verdana" w:eastAsia="Verdana" w:hAnsi="Verdana" w:cs="Verdana"/>
          <w:sz w:val="20"/>
        </w:rPr>
        <w:t xml:space="preserve"> than thirty (30) days following the date of completion of the supplier’s performance obligations under the contract, including any warranty obligations,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Inspections, tests and analyses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All pre-bidding testing will be for the account of the bidder. </w:t>
      </w:r>
    </w:p>
    <w:p w:rsidR="008E4AAE" w:rsidRDefault="009F6530">
      <w:pPr>
        <w:tabs>
          <w:tab w:val="left" w:pos="851"/>
        </w:tabs>
        <w:spacing w:before="20" w:after="20" w:line="360" w:lineRule="auto"/>
        <w:ind w:left="851" w:hanging="851"/>
        <w:jc w:val="both"/>
        <w:rPr>
          <w:rFonts w:ascii="Verdana" w:eastAsia="Verdana" w:hAnsi="Verdana" w:cs="Verdana"/>
          <w:sz w:val="20"/>
        </w:rPr>
      </w:pPr>
      <w:proofErr w:type="gramStart"/>
      <w:r>
        <w:rPr>
          <w:rFonts w:ascii="Verdana" w:eastAsia="Verdana" w:hAnsi="Verdana" w:cs="Verdana"/>
          <w:sz w:val="20"/>
        </w:rPr>
        <w:t>8.2</w:t>
      </w:r>
      <w:r>
        <w:rPr>
          <w:rFonts w:ascii="Verdana" w:eastAsia="Verdana" w:hAnsi="Verdana" w:cs="Verdana"/>
          <w:sz w:val="20"/>
        </w:rPr>
        <w:tab/>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organisation acting on behalf of the Department.</w:t>
      </w:r>
      <w:proofErr w:type="gramEnd"/>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8.3</w:t>
      </w:r>
      <w:r>
        <w:rPr>
          <w:rFonts w:ascii="Verdana" w:eastAsia="Verdana" w:hAnsi="Verdana" w:cs="Verdana"/>
          <w:sz w:val="20"/>
        </w:rPr>
        <w:tab/>
        <w:t xml:space="preserve">If there are no inspection requirements indicated in the bidding documents and no mention is made in the contract, but during the contract </w:t>
      </w:r>
      <w:proofErr w:type="gramStart"/>
      <w:r>
        <w:rPr>
          <w:rFonts w:ascii="Verdana" w:eastAsia="Verdana" w:hAnsi="Verdana" w:cs="Verdana"/>
          <w:sz w:val="20"/>
        </w:rPr>
        <w:t>period</w:t>
      </w:r>
      <w:proofErr w:type="gramEnd"/>
      <w:r>
        <w:rPr>
          <w:rFonts w:ascii="Verdana" w:eastAsia="Verdana" w:hAnsi="Verdana" w:cs="Verdana"/>
          <w:sz w:val="20"/>
        </w:rPr>
        <w:t xml:space="preserve"> it is decided that inspections shall be carried out, the purchaser shall itself make the necessary arrangements, including payment arrangements with the testing authority concerned.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8.4</w:t>
      </w:r>
      <w:r>
        <w:rPr>
          <w:rFonts w:ascii="Verdana" w:eastAsia="Verdana" w:hAnsi="Verdana" w:cs="Verdana"/>
          <w:sz w:val="20"/>
        </w:rPr>
        <w:tab/>
        <w:t xml:space="preserve">If the inspections, tests and analyses referred to in clauses 8.2 and 8.3 show the supplies to be in accordance with the contract requirements, the cost of the inspections, tests and analyses shall be defrayed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8.5</w:t>
      </w:r>
      <w:r>
        <w:rPr>
          <w:rFonts w:ascii="Verdana" w:eastAsia="Verdana" w:hAnsi="Verdana" w:cs="Verdana"/>
          <w:sz w:val="20"/>
        </w:rPr>
        <w:tab/>
        <w:t xml:space="preserve">Where the supplies or services referred to in clauses 8.2 and 8.3 do not comply with the contract requirements, irrespective of whether such supplies or services are accepted or not, the </w:t>
      </w:r>
      <w:proofErr w:type="gramStart"/>
      <w:r>
        <w:rPr>
          <w:rFonts w:ascii="Verdana" w:eastAsia="Verdana" w:hAnsi="Verdana" w:cs="Verdana"/>
          <w:sz w:val="20"/>
        </w:rPr>
        <w:t>cost in connection with these inspections, tests or analyses shall be defrayed by the supplier</w:t>
      </w:r>
      <w:proofErr w:type="gramEnd"/>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8.6</w:t>
      </w:r>
      <w:r>
        <w:rPr>
          <w:rFonts w:ascii="Verdana" w:eastAsia="Verdana" w:hAnsi="Verdana" w:cs="Verdana"/>
          <w:sz w:val="20"/>
        </w:rPr>
        <w:tab/>
        <w:t xml:space="preserve">Supplies and services which </w:t>
      </w:r>
      <w:proofErr w:type="gramStart"/>
      <w:r>
        <w:rPr>
          <w:rFonts w:ascii="Verdana" w:eastAsia="Verdana" w:hAnsi="Verdana" w:cs="Verdana"/>
          <w:sz w:val="20"/>
        </w:rPr>
        <w:t>are referred</w:t>
      </w:r>
      <w:proofErr w:type="gramEnd"/>
      <w:r>
        <w:rPr>
          <w:rFonts w:ascii="Verdana" w:eastAsia="Verdana" w:hAnsi="Verdana" w:cs="Verdana"/>
          <w:sz w:val="20"/>
        </w:rPr>
        <w:t xml:space="preserve"> to in clauses 8.2 and 8.3 and which do not comply with the contract requirements may be rejected.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8.7</w:t>
      </w:r>
      <w:r>
        <w:rPr>
          <w:rFonts w:ascii="Verdana" w:eastAsia="Verdana" w:hAnsi="Verdana" w:cs="Verdana"/>
          <w:sz w:val="20"/>
        </w:rPr>
        <w:tab/>
        <w:t xml:space="preserve">Any contract supplies may on or after delivery be inspected, tested or </w:t>
      </w:r>
      <w:r w:rsidR="00AF21E3">
        <w:rPr>
          <w:rFonts w:ascii="Verdana" w:eastAsia="Verdana" w:hAnsi="Verdana" w:cs="Verdana"/>
          <w:sz w:val="20"/>
        </w:rPr>
        <w:t>analysed</w:t>
      </w:r>
      <w:r>
        <w:rPr>
          <w:rFonts w:ascii="Verdana" w:eastAsia="Verdana" w:hAnsi="Verdana" w:cs="Verdana"/>
          <w:sz w:val="2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w:t>
      </w:r>
      <w:proofErr w:type="gramStart"/>
      <w:r>
        <w:rPr>
          <w:rFonts w:ascii="Verdana" w:eastAsia="Verdana" w:hAnsi="Verdana" w:cs="Verdana"/>
          <w:sz w:val="20"/>
        </w:rPr>
        <w:t>supplies which</w:t>
      </w:r>
      <w:proofErr w:type="gramEnd"/>
      <w:r>
        <w:rPr>
          <w:rFonts w:ascii="Verdana" w:eastAsia="Verdana" w:hAnsi="Verdana" w:cs="Verdana"/>
          <w:sz w:val="20"/>
        </w:rPr>
        <w:t xml:space="preserve"> do comply with the requirements of the contract. Failing such </w:t>
      </w:r>
      <w:r w:rsidR="00AF21E3">
        <w:rPr>
          <w:rFonts w:ascii="Verdana" w:eastAsia="Verdana" w:hAnsi="Verdana" w:cs="Verdana"/>
          <w:sz w:val="20"/>
        </w:rPr>
        <w:t>removal,</w:t>
      </w:r>
      <w:r>
        <w:rPr>
          <w:rFonts w:ascii="Verdana" w:eastAsia="Verdana" w:hAnsi="Verdana" w:cs="Verdana"/>
          <w:sz w:val="20"/>
        </w:rP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8.8</w:t>
      </w:r>
      <w:r>
        <w:rPr>
          <w:rFonts w:ascii="Verdana" w:eastAsia="Verdana" w:hAnsi="Verdana" w:cs="Verdana"/>
          <w:sz w:val="20"/>
        </w:rPr>
        <w:tab/>
        <w:t xml:space="preserve">The provisions of clauses 8.4 to 8.7 shall not prejudice the right of the purchaser to cancel the contract </w:t>
      </w:r>
      <w:proofErr w:type="gramStart"/>
      <w:r>
        <w:rPr>
          <w:rFonts w:ascii="Verdana" w:eastAsia="Verdana" w:hAnsi="Verdana" w:cs="Verdana"/>
          <w:sz w:val="20"/>
        </w:rPr>
        <w:t>on account</w:t>
      </w:r>
      <w:proofErr w:type="gramEnd"/>
      <w:r>
        <w:rPr>
          <w:rFonts w:ascii="Verdana" w:eastAsia="Verdana" w:hAnsi="Verdana" w:cs="Verdana"/>
          <w:sz w:val="20"/>
        </w:rPr>
        <w:t xml:space="preserve"> of a breach of the conditions thereof, or to act in terms of Clause 23 of GCC.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9</w:t>
      </w:r>
      <w:r>
        <w:rPr>
          <w:rFonts w:ascii="Verdana" w:eastAsia="Verdana" w:hAnsi="Verdana" w:cs="Verdana"/>
          <w:b/>
          <w:sz w:val="20"/>
        </w:rPr>
        <w:tab/>
        <w:t>Packing</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10</w:t>
      </w:r>
      <w:r>
        <w:rPr>
          <w:rFonts w:ascii="Verdana" w:eastAsia="Verdana" w:hAnsi="Verdana" w:cs="Verdana"/>
          <w:b/>
          <w:sz w:val="20"/>
        </w:rPr>
        <w:tab/>
        <w:t xml:space="preserve">Delivery and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proofErr w:type="gramStart"/>
      <w:r>
        <w:rPr>
          <w:rFonts w:ascii="Verdana" w:eastAsia="Verdana" w:hAnsi="Verdana" w:cs="Verdana"/>
          <w:sz w:val="20"/>
        </w:rPr>
        <w:t>10.1</w:t>
      </w:r>
      <w:r>
        <w:rPr>
          <w:rFonts w:ascii="Verdana" w:eastAsia="Verdana" w:hAnsi="Verdana" w:cs="Verdana"/>
          <w:sz w:val="20"/>
        </w:rPr>
        <w:tab/>
        <w:t>Delivery of the goods shall be made by the supplier in accordance with the terms specified in the contract</w:t>
      </w:r>
      <w:proofErr w:type="gramEnd"/>
      <w:r>
        <w:rPr>
          <w:rFonts w:ascii="Verdana" w:eastAsia="Verdana" w:hAnsi="Verdana" w:cs="Verdana"/>
          <w:sz w:val="20"/>
        </w:rPr>
        <w:t xml:space="preserve">.  The details of shipping and/or other documents to </w:t>
      </w:r>
      <w:proofErr w:type="gramStart"/>
      <w:r>
        <w:rPr>
          <w:rFonts w:ascii="Verdana" w:eastAsia="Verdana" w:hAnsi="Verdana" w:cs="Verdana"/>
          <w:sz w:val="20"/>
        </w:rPr>
        <w:t>be furnished</w:t>
      </w:r>
      <w:proofErr w:type="gramEnd"/>
      <w:r>
        <w:rPr>
          <w:rFonts w:ascii="Verdana" w:eastAsia="Verdana" w:hAnsi="Verdana" w:cs="Verdana"/>
          <w:sz w:val="20"/>
        </w:rPr>
        <w:t xml:space="preserve">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10.2</w:t>
      </w:r>
      <w:r>
        <w:rPr>
          <w:rFonts w:ascii="Verdana" w:eastAsia="Verdana" w:hAnsi="Verdana" w:cs="Verdana"/>
          <w:sz w:val="20"/>
        </w:rPr>
        <w:tab/>
        <w:t xml:space="preserve">Documents to </w:t>
      </w:r>
      <w:proofErr w:type="gramStart"/>
      <w:r>
        <w:rPr>
          <w:rFonts w:ascii="Verdana" w:eastAsia="Verdana" w:hAnsi="Verdana" w:cs="Verdana"/>
          <w:sz w:val="20"/>
        </w:rPr>
        <w:t>be submitted</w:t>
      </w:r>
      <w:proofErr w:type="gramEnd"/>
      <w:r>
        <w:rPr>
          <w:rFonts w:ascii="Verdana" w:eastAsia="Verdana" w:hAnsi="Verdana" w:cs="Verdana"/>
          <w:sz w:val="20"/>
        </w:rPr>
        <w:t xml:space="preserve">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11</w:t>
      </w:r>
      <w:r>
        <w:rPr>
          <w:rFonts w:ascii="Verdana" w:eastAsia="Verdana" w:hAnsi="Verdana" w:cs="Verdana"/>
          <w:b/>
          <w:sz w:val="20"/>
        </w:rPr>
        <w:tab/>
        <w:t>Insurance</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The goods supplied under the contract </w:t>
      </w:r>
      <w:proofErr w:type="gramStart"/>
      <w:r>
        <w:rPr>
          <w:rFonts w:ascii="Verdana" w:eastAsia="Verdana" w:hAnsi="Verdana" w:cs="Verdana"/>
          <w:sz w:val="20"/>
        </w:rPr>
        <w:t>shall be fully insured</w:t>
      </w:r>
      <w:proofErr w:type="gramEnd"/>
      <w:r>
        <w:rPr>
          <w:rFonts w:ascii="Verdana" w:eastAsia="Verdana" w:hAnsi="Verdana" w:cs="Verdana"/>
          <w:sz w:val="20"/>
        </w:rPr>
        <w:t xml:space="preserve"> in a freely convertible currency against loss or damage incidental to manufacture or acquisition, transportation, storage and delivery in the manner specified in the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12</w:t>
      </w:r>
      <w:r>
        <w:rPr>
          <w:rFonts w:ascii="Verdana" w:eastAsia="Verdana" w:hAnsi="Verdana" w:cs="Verdana"/>
          <w:b/>
          <w:sz w:val="20"/>
        </w:rPr>
        <w:tab/>
        <w:t>Transportation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Should a price other than an all-inclusive delivered price be required, this </w:t>
      </w:r>
      <w:proofErr w:type="gramStart"/>
      <w:r>
        <w:rPr>
          <w:rFonts w:ascii="Verdana" w:eastAsia="Verdana" w:hAnsi="Verdana" w:cs="Verdana"/>
          <w:sz w:val="20"/>
        </w:rPr>
        <w:t>shall be specified</w:t>
      </w:r>
      <w:proofErr w:type="gramEnd"/>
      <w:r>
        <w:rPr>
          <w:rFonts w:ascii="Verdana" w:eastAsia="Verdana" w:hAnsi="Verdana" w:cs="Verdana"/>
          <w:sz w:val="20"/>
        </w:rPr>
        <w:t xml:space="preserve"> in the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13</w:t>
      </w:r>
      <w:r>
        <w:rPr>
          <w:rFonts w:ascii="Verdana" w:eastAsia="Verdana" w:hAnsi="Verdana" w:cs="Verdana"/>
          <w:b/>
          <w:sz w:val="20"/>
        </w:rPr>
        <w:tab/>
        <w:t>Incidental services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13.1</w:t>
      </w:r>
      <w:r>
        <w:rPr>
          <w:rFonts w:ascii="Verdana" w:eastAsia="Verdana" w:hAnsi="Verdana" w:cs="Verdana"/>
          <w:sz w:val="20"/>
        </w:rPr>
        <w:tab/>
        <w:t xml:space="preserve">The supplier may be required to provide any or all of the following services, including additional services, if any, specified in SCC: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13.1.1</w:t>
      </w:r>
      <w:r>
        <w:rPr>
          <w:rFonts w:ascii="Verdana" w:eastAsia="Verdana" w:hAnsi="Verdana" w:cs="Verdana"/>
          <w:sz w:val="20"/>
        </w:rPr>
        <w:tab/>
      </w:r>
      <w:proofErr w:type="gramStart"/>
      <w:r>
        <w:rPr>
          <w:rFonts w:ascii="Verdana" w:eastAsia="Verdana" w:hAnsi="Verdana" w:cs="Verdana"/>
          <w:sz w:val="20"/>
        </w:rPr>
        <w:t>performance</w:t>
      </w:r>
      <w:proofErr w:type="gramEnd"/>
      <w:r>
        <w:rPr>
          <w:rFonts w:ascii="Verdana" w:eastAsia="Verdana" w:hAnsi="Verdana" w:cs="Verdana"/>
          <w:sz w:val="20"/>
        </w:rPr>
        <w:t xml:space="preserve"> or supervision of on-site assembly and/or commissioning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13.1.2</w:t>
      </w:r>
      <w:r>
        <w:rPr>
          <w:rFonts w:ascii="Verdana" w:eastAsia="Verdana" w:hAnsi="Verdana" w:cs="Verdana"/>
          <w:sz w:val="20"/>
        </w:rPr>
        <w:tab/>
      </w:r>
      <w:proofErr w:type="gramStart"/>
      <w:r>
        <w:rPr>
          <w:rFonts w:ascii="Verdana" w:eastAsia="Verdana" w:hAnsi="Verdana" w:cs="Verdana"/>
          <w:sz w:val="20"/>
        </w:rPr>
        <w:t>furnishing</w:t>
      </w:r>
      <w:proofErr w:type="gramEnd"/>
      <w:r>
        <w:rPr>
          <w:rFonts w:ascii="Verdana" w:eastAsia="Verdana" w:hAnsi="Verdana" w:cs="Verdana"/>
          <w:sz w:val="20"/>
        </w:rPr>
        <w:t xml:space="preserve"> of tools required for assembly and/or maintenance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13.1.3</w:t>
      </w:r>
      <w:r>
        <w:rPr>
          <w:rFonts w:ascii="Verdana" w:eastAsia="Verdana" w:hAnsi="Verdana" w:cs="Verdana"/>
          <w:sz w:val="20"/>
        </w:rPr>
        <w:tab/>
      </w:r>
      <w:proofErr w:type="gramStart"/>
      <w:r>
        <w:rPr>
          <w:rFonts w:ascii="Verdana" w:eastAsia="Verdana" w:hAnsi="Verdana" w:cs="Verdana"/>
          <w:sz w:val="20"/>
        </w:rPr>
        <w:t>furnishing</w:t>
      </w:r>
      <w:proofErr w:type="gramEnd"/>
      <w:r>
        <w:rPr>
          <w:rFonts w:ascii="Verdana" w:eastAsia="Verdana" w:hAnsi="Verdana" w:cs="Verdana"/>
          <w:sz w:val="20"/>
        </w:rPr>
        <w:t xml:space="preserve"> of a detailed operations and maintenance manual for each appropriate unit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13.1.4</w:t>
      </w:r>
      <w:r>
        <w:rPr>
          <w:rFonts w:ascii="Verdana" w:eastAsia="Verdana" w:hAnsi="Verdana" w:cs="Verdana"/>
          <w:sz w:val="20"/>
        </w:rPr>
        <w:tab/>
        <w:t xml:space="preserve">performance or supervision or maintenance and/or repair of the supplied goods, for a period of time agreed by the parties, provided that this service shall not relieve the supplier of any warranty obligations under this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13.1.5</w:t>
      </w:r>
      <w:r>
        <w:rPr>
          <w:rFonts w:ascii="Verdana" w:eastAsia="Verdana" w:hAnsi="Verdana" w:cs="Verdana"/>
          <w:sz w:val="20"/>
        </w:rPr>
        <w:tab/>
        <w:t xml:space="preserve">training of the purchaser’s personnel, at the supplier’s plant and/or on-site, in assembly, start-up, operation, maintenance, and/or repair of the supplied goods. </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13.2</w:t>
      </w:r>
      <w:r>
        <w:rPr>
          <w:rFonts w:ascii="Verdana" w:eastAsia="Verdana" w:hAnsi="Verdana" w:cs="Verdana"/>
          <w:sz w:val="20"/>
        </w:rPr>
        <w:tab/>
        <w:t xml:space="preserve">Prices charged by the supplier for incidental services, if not included in the contract price for the goods, </w:t>
      </w:r>
      <w:proofErr w:type="gramStart"/>
      <w:r>
        <w:rPr>
          <w:rFonts w:ascii="Verdana" w:eastAsia="Verdana" w:hAnsi="Verdana" w:cs="Verdana"/>
          <w:sz w:val="20"/>
        </w:rPr>
        <w:t>shall be agreed</w:t>
      </w:r>
      <w:proofErr w:type="gramEnd"/>
      <w:r>
        <w:rPr>
          <w:rFonts w:ascii="Verdana" w:eastAsia="Verdana" w:hAnsi="Verdana" w:cs="Verdana"/>
          <w:sz w:val="20"/>
        </w:rPr>
        <w:t xml:space="preserve"> upon in advance by the parties and shall not exceed the prevailing rates charged to other parties by the supplier for similar services.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14</w:t>
      </w:r>
      <w:r>
        <w:rPr>
          <w:rFonts w:ascii="Verdana" w:eastAsia="Verdana" w:hAnsi="Verdana" w:cs="Verdana"/>
          <w:b/>
          <w:sz w:val="20"/>
        </w:rPr>
        <w:tab/>
        <w:t>Spare parts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14.1</w:t>
      </w:r>
      <w:r>
        <w:rPr>
          <w:rFonts w:ascii="Verdana" w:eastAsia="Verdana" w:hAnsi="Verdana" w:cs="Verdana"/>
          <w:sz w:val="20"/>
        </w:rPr>
        <w:tab/>
        <w:t xml:space="preserve">As specified in SCC, the supplier may be required to provide any or all of the following materials, notifications, and information pertaining to spare parts manufactured or distributed by the supplier: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14.1.1</w:t>
      </w:r>
      <w:r>
        <w:rPr>
          <w:rFonts w:ascii="Verdana" w:eastAsia="Verdana" w:hAnsi="Verdana" w:cs="Verdana"/>
          <w:sz w:val="20"/>
        </w:rPr>
        <w:tab/>
      </w:r>
      <w:proofErr w:type="gramStart"/>
      <w:r>
        <w:rPr>
          <w:rFonts w:ascii="Verdana" w:eastAsia="Verdana" w:hAnsi="Verdana" w:cs="Verdana"/>
          <w:sz w:val="20"/>
        </w:rPr>
        <w:t>such</w:t>
      </w:r>
      <w:proofErr w:type="gramEnd"/>
      <w:r>
        <w:rPr>
          <w:rFonts w:ascii="Verdana" w:eastAsia="Verdana" w:hAnsi="Verdana" w:cs="Verdana"/>
          <w:sz w:val="20"/>
        </w:rPr>
        <w:t xml:space="preserve"> spare parts as the purchaser may elect to purchase from the supplier, provided that this election shall not relieve the supplier of any warranty obligations under the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14.1.2</w:t>
      </w:r>
      <w:r>
        <w:rPr>
          <w:rFonts w:ascii="Verdana" w:eastAsia="Verdana" w:hAnsi="Verdana" w:cs="Verdana"/>
          <w:sz w:val="20"/>
        </w:rPr>
        <w:tab/>
        <w:t xml:space="preserve">in the event of termination of production of the spare parts: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14.1.2.1</w:t>
      </w:r>
      <w:r>
        <w:rPr>
          <w:rFonts w:ascii="Verdana" w:eastAsia="Verdana" w:hAnsi="Verdana" w:cs="Verdana"/>
          <w:sz w:val="20"/>
        </w:rPr>
        <w:tab/>
      </w:r>
      <w:r>
        <w:rPr>
          <w:rFonts w:ascii="Verdana" w:eastAsia="Verdana" w:hAnsi="Verdana" w:cs="Verdana"/>
          <w:sz w:val="20"/>
        </w:rPr>
        <w:tab/>
        <w:t xml:space="preserve">Advance notification to the purchaser of the pending termination, in sufficient time to permit the purchaser to procure needed requirements; and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14.1.2.2</w:t>
      </w:r>
      <w:r>
        <w:rPr>
          <w:rFonts w:ascii="Verdana" w:eastAsia="Verdana" w:hAnsi="Verdana" w:cs="Verdana"/>
          <w:sz w:val="20"/>
        </w:rPr>
        <w:tab/>
      </w:r>
      <w:r>
        <w:rPr>
          <w:rFonts w:ascii="Verdana" w:eastAsia="Verdana" w:hAnsi="Verdana" w:cs="Verdana"/>
          <w:sz w:val="20"/>
        </w:rPr>
        <w:tab/>
      </w:r>
      <w:proofErr w:type="gramStart"/>
      <w:r>
        <w:rPr>
          <w:rFonts w:ascii="Verdana" w:eastAsia="Verdana" w:hAnsi="Verdana" w:cs="Verdana"/>
          <w:sz w:val="20"/>
        </w:rPr>
        <w:t>following</w:t>
      </w:r>
      <w:proofErr w:type="gramEnd"/>
      <w:r>
        <w:rPr>
          <w:rFonts w:ascii="Verdana" w:eastAsia="Verdana" w:hAnsi="Verdana" w:cs="Verdana"/>
          <w:sz w:val="20"/>
        </w:rPr>
        <w:t xml:space="preserve"> such termination, furnishing at no cost to the purchaser, the blueprints, drawings, and specifications of the spare parts, if requested.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15</w:t>
      </w:r>
      <w:r>
        <w:rPr>
          <w:rFonts w:ascii="Verdana" w:eastAsia="Verdana" w:hAnsi="Verdana" w:cs="Verdana"/>
          <w:b/>
          <w:sz w:val="20"/>
        </w:rPr>
        <w:tab/>
        <w:t>Warranty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15.1</w:t>
      </w:r>
      <w:r>
        <w:rPr>
          <w:rFonts w:ascii="Verdana" w:eastAsia="Verdana" w:hAnsi="Verdana" w:cs="Verdana"/>
          <w:sz w:val="20"/>
        </w:rPr>
        <w:tab/>
        <w:t xml:space="preserve">The supplier warrants that the goods supplied under the contract are new, unused, of the most recent or current models, and </w:t>
      </w:r>
      <w:proofErr w:type="gramStart"/>
      <w:r>
        <w:rPr>
          <w:rFonts w:ascii="Verdana" w:eastAsia="Verdana" w:hAnsi="Verdana" w:cs="Verdana"/>
          <w:sz w:val="20"/>
        </w:rPr>
        <w:t>that</w:t>
      </w:r>
      <w:proofErr w:type="gramEnd"/>
      <w:r>
        <w:rPr>
          <w:rFonts w:ascii="Verdana" w:eastAsia="Verdana" w:hAnsi="Verdana" w:cs="Verdana"/>
          <w:sz w:val="20"/>
        </w:rPr>
        <w:t xml:space="preserve"> they incorporate all recent improvements in design and materials unless provided otherwise in the contract.  </w:t>
      </w:r>
      <w:proofErr w:type="gramStart"/>
      <w:r>
        <w:rPr>
          <w:rFonts w:ascii="Verdana" w:eastAsia="Verdana" w:hAnsi="Verdana" w:cs="Verdana"/>
          <w:sz w:val="20"/>
        </w:rPr>
        <w:t>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roofErr w:type="gramEnd"/>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sz w:val="20"/>
        </w:rPr>
      </w:pPr>
      <w:proofErr w:type="gramStart"/>
      <w:r>
        <w:rPr>
          <w:rFonts w:ascii="Verdana" w:eastAsia="Verdana" w:hAnsi="Verdana" w:cs="Verdana"/>
          <w:sz w:val="20"/>
        </w:rPr>
        <w:t>15.2</w:t>
      </w:r>
      <w:r>
        <w:rPr>
          <w:rFonts w:ascii="Verdana" w:eastAsia="Verdana" w:hAnsi="Verdana" w:cs="Verdana"/>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w:t>
      </w:r>
      <w:r>
        <w:rPr>
          <w:rFonts w:ascii="Verdana" w:eastAsia="Verdana" w:hAnsi="Verdana" w:cs="Verdana"/>
          <w:sz w:val="20"/>
        </w:rPr>
        <w:lastRenderedPageBreak/>
        <w:t>loading in the source country, whichever period concludes earlier, unless specified otherwise in SCC.</w:t>
      </w:r>
      <w:proofErr w:type="gramEnd"/>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15.3</w:t>
      </w:r>
      <w:r>
        <w:rPr>
          <w:rFonts w:ascii="Verdana" w:eastAsia="Verdana" w:hAnsi="Verdana" w:cs="Verdana"/>
          <w:sz w:val="20"/>
        </w:rPr>
        <w:tab/>
        <w:t xml:space="preserve">The purchaser shall promptly notify the supplier in writing of any claims arising under this warranty.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15.4</w:t>
      </w:r>
      <w:r>
        <w:rPr>
          <w:rFonts w:ascii="Verdana" w:eastAsia="Verdana" w:hAnsi="Verdana" w:cs="Verdana"/>
          <w:sz w:val="20"/>
        </w:rPr>
        <w:tab/>
        <w:t xml:space="preserve">Upon receipt of such notice, the supplier shall, within the period specified in SCC and with all reasonable speed, repair or replace the defective goods or parts thereof, without costs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15.5</w:t>
      </w:r>
      <w:r>
        <w:rPr>
          <w:rFonts w:ascii="Verdana" w:eastAsia="Verdana" w:hAnsi="Verdana" w:cs="Verdana"/>
          <w:sz w:val="20"/>
        </w:rPr>
        <w:tab/>
        <w:t xml:space="preserve">If the supplier, having been notified, fails to remedy the defect(s) within the period specified in SCC, the purchaser may proceed to take such remedial action as may be necessary, at the supplier’s risk and expense and without prejudice to any other </w:t>
      </w:r>
      <w:proofErr w:type="gramStart"/>
      <w:r>
        <w:rPr>
          <w:rFonts w:ascii="Verdana" w:eastAsia="Verdana" w:hAnsi="Verdana" w:cs="Verdana"/>
          <w:sz w:val="20"/>
        </w:rPr>
        <w:t>rights which</w:t>
      </w:r>
      <w:proofErr w:type="gramEnd"/>
      <w:r>
        <w:rPr>
          <w:rFonts w:ascii="Verdana" w:eastAsia="Verdana" w:hAnsi="Verdana" w:cs="Verdana"/>
          <w:sz w:val="20"/>
        </w:rPr>
        <w:t xml:space="preserve"> the purchaser may have against the supplier under the contract.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16</w:t>
      </w:r>
      <w:r>
        <w:rPr>
          <w:rFonts w:ascii="Verdana" w:eastAsia="Verdana" w:hAnsi="Verdana" w:cs="Verdana"/>
          <w:b/>
          <w:sz w:val="20"/>
        </w:rPr>
        <w:tab/>
        <w:t>Payment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16.1</w:t>
      </w:r>
      <w:r>
        <w:rPr>
          <w:rFonts w:ascii="Verdana" w:eastAsia="Verdana" w:hAnsi="Verdana" w:cs="Verdana"/>
          <w:sz w:val="20"/>
        </w:rPr>
        <w:tab/>
        <w:t xml:space="preserve">The method and conditions of payment to </w:t>
      </w:r>
      <w:proofErr w:type="gramStart"/>
      <w:r>
        <w:rPr>
          <w:rFonts w:ascii="Verdana" w:eastAsia="Verdana" w:hAnsi="Verdana" w:cs="Verdana"/>
          <w:sz w:val="20"/>
        </w:rPr>
        <w:t>be made</w:t>
      </w:r>
      <w:proofErr w:type="gramEnd"/>
      <w:r>
        <w:rPr>
          <w:rFonts w:ascii="Verdana" w:eastAsia="Verdana" w:hAnsi="Verdana" w:cs="Verdana"/>
          <w:sz w:val="20"/>
        </w:rPr>
        <w:t xml:space="preserve"> to the supplier under this contract shall be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16.2</w:t>
      </w:r>
      <w:r>
        <w:rPr>
          <w:rFonts w:ascii="Verdana" w:eastAsia="Verdana" w:hAnsi="Verdana" w:cs="Verdana"/>
          <w:sz w:val="20"/>
        </w:rPr>
        <w:tab/>
        <w:t xml:space="preserve">The supplier shall furnish the purchaser with an invoice accompanied by a copy of the delivery note and upon fulfilment of other obligations stipulated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16.3</w:t>
      </w:r>
      <w:r>
        <w:rPr>
          <w:rFonts w:ascii="Verdana" w:eastAsia="Verdana" w:hAnsi="Verdana" w:cs="Verdana"/>
          <w:sz w:val="20"/>
        </w:rPr>
        <w:tab/>
        <w:t xml:space="preserve">Payments shall be made promptly by the purchaser, but in no case later than </w:t>
      </w:r>
      <w:proofErr w:type="gramStart"/>
      <w:r>
        <w:rPr>
          <w:rFonts w:ascii="Verdana" w:eastAsia="Verdana" w:hAnsi="Verdana" w:cs="Verdana"/>
          <w:sz w:val="20"/>
        </w:rPr>
        <w:t>thirty (30) days</w:t>
      </w:r>
      <w:proofErr w:type="gramEnd"/>
      <w:r>
        <w:rPr>
          <w:rFonts w:ascii="Verdana" w:eastAsia="Verdana" w:hAnsi="Verdana" w:cs="Verdana"/>
          <w:sz w:val="20"/>
        </w:rPr>
        <w:t xml:space="preserve"> after submission of an invoice or claim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16.4</w:t>
      </w:r>
      <w:r>
        <w:rPr>
          <w:rFonts w:ascii="Verdana" w:eastAsia="Verdana" w:hAnsi="Verdana" w:cs="Verdana"/>
          <w:sz w:val="20"/>
        </w:rPr>
        <w:tab/>
        <w:t xml:space="preserve">Payment </w:t>
      </w:r>
      <w:proofErr w:type="gramStart"/>
      <w:r>
        <w:rPr>
          <w:rFonts w:ascii="Verdana" w:eastAsia="Verdana" w:hAnsi="Verdana" w:cs="Verdana"/>
          <w:sz w:val="20"/>
        </w:rPr>
        <w:t>will be made</w:t>
      </w:r>
      <w:proofErr w:type="gramEnd"/>
      <w:r>
        <w:rPr>
          <w:rFonts w:ascii="Verdana" w:eastAsia="Verdana" w:hAnsi="Verdana" w:cs="Verdana"/>
          <w:sz w:val="20"/>
        </w:rPr>
        <w:t xml:space="preserve"> in rand unless otherwise stipulated in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17</w:t>
      </w:r>
      <w:r>
        <w:rPr>
          <w:rFonts w:ascii="Verdana" w:eastAsia="Verdana" w:hAnsi="Verdana" w:cs="Verdana"/>
          <w:b/>
          <w:sz w:val="20"/>
        </w:rPr>
        <w:tab/>
        <w:t>Prices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17.1</w:t>
      </w:r>
      <w:r>
        <w:rPr>
          <w:rFonts w:ascii="Verdana" w:eastAsia="Verdana" w:hAnsi="Verdana" w:cs="Verdana"/>
          <w:sz w:val="20"/>
        </w:rPr>
        <w:tab/>
        <w:t xml:space="preserve">Prices charged by the supplier for goods delivered and services performed under the contract shall not vary from the prices quoted by the supplier in his bid, with the exception of any price adjustments authorised in SCC or in the purchaser’s request for bid validity extension, as the case may be.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18</w:t>
      </w:r>
      <w:r>
        <w:rPr>
          <w:rFonts w:ascii="Verdana" w:eastAsia="Verdana" w:hAnsi="Verdana" w:cs="Verdana"/>
          <w:b/>
          <w:sz w:val="20"/>
        </w:rPr>
        <w:tab/>
        <w:t xml:space="preserve">Contract amendments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18.1</w:t>
      </w:r>
      <w:r>
        <w:rPr>
          <w:rFonts w:ascii="Verdana" w:eastAsia="Verdana" w:hAnsi="Verdana" w:cs="Verdana"/>
          <w:sz w:val="20"/>
        </w:rPr>
        <w:tab/>
        <w:t xml:space="preserve">No variation in or modification of the terms of the contract shall be made except by written amendment signed by the parties concerned.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19</w:t>
      </w:r>
      <w:r>
        <w:rPr>
          <w:rFonts w:ascii="Verdana" w:eastAsia="Verdana" w:hAnsi="Verdana" w:cs="Verdana"/>
          <w:b/>
          <w:sz w:val="20"/>
        </w:rPr>
        <w:tab/>
        <w:t xml:space="preserve">Assignment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19.1</w:t>
      </w:r>
      <w:r>
        <w:rPr>
          <w:rFonts w:ascii="Verdana" w:eastAsia="Verdana" w:hAnsi="Verdana" w:cs="Verdana"/>
          <w:sz w:val="20"/>
        </w:rPr>
        <w:tab/>
        <w:t xml:space="preserve">The supplier shall not assign, in whole or in part, its obligations to perform under the contract, except with the purchaser’s prior written consent.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20</w:t>
      </w:r>
      <w:r>
        <w:rPr>
          <w:rFonts w:ascii="Verdana" w:eastAsia="Verdana" w:hAnsi="Verdana" w:cs="Verdana"/>
          <w:b/>
          <w:sz w:val="20"/>
        </w:rPr>
        <w:tab/>
        <w:t xml:space="preserve">Subcontracts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20.1</w:t>
      </w:r>
      <w:r>
        <w:rPr>
          <w:rFonts w:ascii="Verdana" w:eastAsia="Verdana" w:hAnsi="Verdana" w:cs="Verdana"/>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21</w:t>
      </w:r>
      <w:r>
        <w:rPr>
          <w:rFonts w:ascii="Verdana" w:eastAsia="Verdana" w:hAnsi="Verdana" w:cs="Verdana"/>
          <w:b/>
          <w:sz w:val="20"/>
        </w:rPr>
        <w:tab/>
        <w:t>Delays in the supplier’s performance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Delivery of the goods and performance of services </w:t>
      </w:r>
      <w:proofErr w:type="gramStart"/>
      <w:r>
        <w:rPr>
          <w:rFonts w:ascii="Verdana" w:eastAsia="Verdana" w:hAnsi="Verdana" w:cs="Verdana"/>
          <w:sz w:val="20"/>
        </w:rPr>
        <w:t>shall be made</w:t>
      </w:r>
      <w:proofErr w:type="gramEnd"/>
      <w:r>
        <w:rPr>
          <w:rFonts w:ascii="Verdana" w:eastAsia="Verdana" w:hAnsi="Verdana" w:cs="Verdana"/>
          <w:sz w:val="20"/>
        </w:rPr>
        <w:t xml:space="preserve"> by the supplier in accordance with the time schedule prescribed by the purchaser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21.2</w:t>
      </w:r>
      <w:r>
        <w:rPr>
          <w:rFonts w:ascii="Verdana" w:eastAsia="Verdana" w:hAnsi="Verdana" w:cs="Verdana"/>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 xml:space="preserve">No provision in a contract </w:t>
      </w:r>
      <w:proofErr w:type="gramStart"/>
      <w:r>
        <w:rPr>
          <w:rFonts w:ascii="Verdana" w:eastAsia="Verdana" w:hAnsi="Verdana" w:cs="Verdana"/>
          <w:sz w:val="20"/>
        </w:rPr>
        <w:t>shall be deemed</w:t>
      </w:r>
      <w:proofErr w:type="gramEnd"/>
      <w:r>
        <w:rPr>
          <w:rFonts w:ascii="Verdana" w:eastAsia="Verdana" w:hAnsi="Verdana" w:cs="Verdana"/>
          <w:sz w:val="20"/>
        </w:rPr>
        <w:t xml:space="preserve"> to prohibit the obtaining of supplies or services from a national department, provincial department, or a local authority.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 xml:space="preserve">The right is reserved to procure outside of the contract small quantities or to have minor essential services executed if an emergency arises, the supplier’s point of supply </w:t>
      </w:r>
      <w:proofErr w:type="gramStart"/>
      <w:r>
        <w:rPr>
          <w:rFonts w:ascii="Verdana" w:eastAsia="Verdana" w:hAnsi="Verdana" w:cs="Verdana"/>
          <w:sz w:val="20"/>
        </w:rPr>
        <w:t>is not situated</w:t>
      </w:r>
      <w:proofErr w:type="gramEnd"/>
      <w:r>
        <w:rPr>
          <w:rFonts w:ascii="Verdana" w:eastAsia="Verdana" w:hAnsi="Verdana" w:cs="Verdana"/>
          <w:sz w:val="20"/>
        </w:rPr>
        <w:t xml:space="preserve"> at or near the place where the supplies are required, or the supplier’s services are not readily available.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21.5</w:t>
      </w:r>
      <w:r>
        <w:rPr>
          <w:rFonts w:ascii="Verdana" w:eastAsia="Verdana" w:hAnsi="Verdana" w:cs="Verdana"/>
          <w:sz w:val="20"/>
        </w:rPr>
        <w:tab/>
        <w:t xml:space="preserve">Except as provided under GCC Clause 25, a delay by the supplier in the performance of its delivery obligations shall render the supplier liable to the imposition of penalties, pursuant to GCC Clause 22, unless an extension of time </w:t>
      </w:r>
      <w:proofErr w:type="gramStart"/>
      <w:r>
        <w:rPr>
          <w:rFonts w:ascii="Verdana" w:eastAsia="Verdana" w:hAnsi="Verdana" w:cs="Verdana"/>
          <w:sz w:val="20"/>
        </w:rPr>
        <w:t>is agreed</w:t>
      </w:r>
      <w:proofErr w:type="gramEnd"/>
      <w:r>
        <w:rPr>
          <w:rFonts w:ascii="Verdana" w:eastAsia="Verdana" w:hAnsi="Verdana" w:cs="Verdana"/>
          <w:sz w:val="20"/>
        </w:rPr>
        <w:t xml:space="preserve"> upon pursuant to GCC Clause 21.2 without the application of penalties. </w:t>
      </w:r>
    </w:p>
    <w:p w:rsidR="008E4AAE" w:rsidRDefault="009F6530">
      <w:pPr>
        <w:tabs>
          <w:tab w:val="left" w:pos="851"/>
        </w:tabs>
        <w:spacing w:before="20" w:after="20" w:line="360" w:lineRule="auto"/>
        <w:ind w:left="851" w:hanging="851"/>
        <w:jc w:val="both"/>
        <w:rPr>
          <w:rFonts w:ascii="Verdana" w:eastAsia="Verdana" w:hAnsi="Verdana" w:cs="Verdana"/>
          <w:sz w:val="20"/>
        </w:rPr>
      </w:pPr>
      <w:proofErr w:type="gramStart"/>
      <w:r>
        <w:rPr>
          <w:rFonts w:ascii="Verdana" w:eastAsia="Verdana" w:hAnsi="Verdana" w:cs="Verdana"/>
          <w:sz w:val="20"/>
        </w:rPr>
        <w:t>21.6</w:t>
      </w:r>
      <w:r>
        <w:rPr>
          <w:rFonts w:ascii="Verdana" w:eastAsia="Verdana" w:hAnsi="Verdana" w:cs="Verdana"/>
          <w:sz w:val="20"/>
        </w:rPr>
        <w:tab/>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roofErr w:type="gramEnd"/>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t>Penalties</w:t>
      </w:r>
    </w:p>
    <w:p w:rsidR="008E4AAE" w:rsidRDefault="009F6530">
      <w:pPr>
        <w:tabs>
          <w:tab w:val="left" w:pos="851"/>
        </w:tabs>
        <w:spacing w:before="20" w:after="20" w:line="360" w:lineRule="auto"/>
        <w:ind w:left="851" w:hanging="851"/>
        <w:jc w:val="both"/>
        <w:rPr>
          <w:rFonts w:ascii="Verdana" w:eastAsia="Verdana" w:hAnsi="Verdana" w:cs="Verdana"/>
          <w:sz w:val="20"/>
        </w:rPr>
      </w:pPr>
      <w:proofErr w:type="gramStart"/>
      <w:r>
        <w:rPr>
          <w:rFonts w:ascii="Verdana" w:eastAsia="Verdana" w:hAnsi="Verdana" w:cs="Verdana"/>
          <w:sz w:val="20"/>
        </w:rPr>
        <w:t>22.1</w:t>
      </w:r>
      <w:r>
        <w:rPr>
          <w:rFonts w:ascii="Verdana" w:eastAsia="Verdana" w:hAnsi="Verdana" w:cs="Verdana"/>
          <w:sz w:val="20"/>
        </w:rPr>
        <w:tab/>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w:t>
      </w:r>
      <w:proofErr w:type="gramEnd"/>
      <w:r>
        <w:rPr>
          <w:rFonts w:ascii="Verdana" w:eastAsia="Verdana" w:hAnsi="Verdana" w:cs="Verdana"/>
          <w:sz w:val="20"/>
        </w:rPr>
        <w:t xml:space="preserve"> The purchaser may also consider termination of the contract pursuant to GCC Clause 23.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23</w:t>
      </w:r>
      <w:r>
        <w:rPr>
          <w:rFonts w:ascii="Verdana" w:eastAsia="Verdana" w:hAnsi="Verdana" w:cs="Verdana"/>
          <w:b/>
          <w:sz w:val="20"/>
        </w:rPr>
        <w:tab/>
        <w:t xml:space="preserve">Termination for default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23.1</w:t>
      </w:r>
      <w:r>
        <w:rPr>
          <w:rFonts w:ascii="Verdana" w:eastAsia="Verdana" w:hAnsi="Verdana" w:cs="Verdana"/>
          <w:sz w:val="20"/>
        </w:rPr>
        <w:tab/>
        <w:t xml:space="preserve">The purchaser, without prejudice to any other remedy for breach of contract, by written notice of default sent to the supplier, may terminate this contract in </w:t>
      </w:r>
      <w:proofErr w:type="gramStart"/>
      <w:r>
        <w:rPr>
          <w:rFonts w:ascii="Verdana" w:eastAsia="Verdana" w:hAnsi="Verdana" w:cs="Verdana"/>
          <w:sz w:val="20"/>
        </w:rPr>
        <w:t>whole</w:t>
      </w:r>
      <w:proofErr w:type="gramEnd"/>
      <w:r>
        <w:rPr>
          <w:rFonts w:ascii="Verdana" w:eastAsia="Verdana" w:hAnsi="Verdana" w:cs="Verdana"/>
          <w:sz w:val="20"/>
        </w:rPr>
        <w:t xml:space="preserve"> or in part: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23.1.1</w:t>
      </w:r>
      <w:r>
        <w:rPr>
          <w:rFonts w:ascii="Verdana" w:eastAsia="Verdana" w:hAnsi="Verdana" w:cs="Verdana"/>
          <w:sz w:val="20"/>
        </w:rPr>
        <w:tab/>
        <w:t xml:space="preserve">if the supplier fails to deliver any or all of the goods </w:t>
      </w:r>
      <w:r w:rsidR="00B77218">
        <w:rPr>
          <w:rFonts w:ascii="Verdana" w:eastAsia="Verdana" w:hAnsi="Verdana" w:cs="Verdana"/>
          <w:sz w:val="20"/>
        </w:rPr>
        <w:t>within the</w:t>
      </w:r>
      <w:r>
        <w:rPr>
          <w:rFonts w:ascii="Verdana" w:eastAsia="Verdana" w:hAnsi="Verdana" w:cs="Verdana"/>
          <w:sz w:val="20"/>
        </w:rPr>
        <w:t xml:space="preserve"> period(s) specified in the contract, or within any extension thereof granted by the purchaser pursuant to GCC Clause 21.2;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23.1.2</w:t>
      </w:r>
      <w:r>
        <w:rPr>
          <w:rFonts w:ascii="Verdana" w:eastAsia="Verdana" w:hAnsi="Verdana" w:cs="Verdana"/>
          <w:sz w:val="20"/>
        </w:rPr>
        <w:tab/>
      </w:r>
      <w:proofErr w:type="gramStart"/>
      <w:r>
        <w:rPr>
          <w:rFonts w:ascii="Verdana" w:eastAsia="Verdana" w:hAnsi="Verdana" w:cs="Verdana"/>
          <w:sz w:val="20"/>
        </w:rPr>
        <w:t>if</w:t>
      </w:r>
      <w:proofErr w:type="gramEnd"/>
      <w:r>
        <w:rPr>
          <w:rFonts w:ascii="Verdana" w:eastAsia="Verdana" w:hAnsi="Verdana" w:cs="Verdana"/>
          <w:sz w:val="20"/>
        </w:rPr>
        <w:t xml:space="preserve"> the Supplier fails to perform any other obligation(s) under the contract;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lastRenderedPageBreak/>
        <w:t>23.1.3</w:t>
      </w:r>
      <w:r>
        <w:rPr>
          <w:rFonts w:ascii="Verdana" w:eastAsia="Verdana" w:hAnsi="Verdana" w:cs="Verdana"/>
          <w:sz w:val="20"/>
        </w:rPr>
        <w:tab/>
      </w:r>
      <w:proofErr w:type="gramStart"/>
      <w:r>
        <w:rPr>
          <w:rFonts w:ascii="Verdana" w:eastAsia="Verdana" w:hAnsi="Verdana" w:cs="Verdana"/>
          <w:sz w:val="20"/>
        </w:rPr>
        <w:t>if</w:t>
      </w:r>
      <w:proofErr w:type="gramEnd"/>
      <w:r>
        <w:rPr>
          <w:rFonts w:ascii="Verdana" w:eastAsia="Verdana" w:hAnsi="Verdana" w:cs="Verdana"/>
          <w:sz w:val="20"/>
        </w:rPr>
        <w:t xml:space="preserve"> the supplier, in the judgment of the purchaser, has engaged in corrupt or fraudulent practices in competing for or in executing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23.2</w:t>
      </w:r>
      <w:r>
        <w:rPr>
          <w:rFonts w:ascii="Verdana" w:eastAsia="Verdana" w:hAnsi="Verdana" w:cs="Verdana"/>
          <w:sz w:val="20"/>
        </w:rPr>
        <w:tab/>
        <w:t xml:space="preserve">In the event the purchaser </w:t>
      </w:r>
      <w:r w:rsidR="00B77218">
        <w:rPr>
          <w:rFonts w:ascii="Verdana" w:eastAsia="Verdana" w:hAnsi="Verdana" w:cs="Verdana"/>
          <w:sz w:val="20"/>
        </w:rPr>
        <w:t>terminates the</w:t>
      </w:r>
      <w:r>
        <w:rPr>
          <w:rFonts w:ascii="Verdana" w:eastAsia="Verdana" w:hAnsi="Verdana" w:cs="Verdana"/>
          <w:sz w:val="20"/>
        </w:rPr>
        <w:t xml:space="preserv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23.3</w:t>
      </w:r>
      <w:r>
        <w:rPr>
          <w:rFonts w:ascii="Verdana" w:eastAsia="Verdana" w:hAnsi="Verdana" w:cs="Verdana"/>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23.4</w:t>
      </w:r>
      <w:r>
        <w:rPr>
          <w:rFonts w:ascii="Verdana" w:eastAsia="Verdana" w:hAnsi="Verdana" w:cs="Verdana"/>
          <w:sz w:val="20"/>
        </w:rPr>
        <w:tab/>
        <w:t xml:space="preserve">If a purchaser intends imposing a restriction on a supplier or any person associated with the supplier, the supplier will be allowed a </w:t>
      </w:r>
      <w:proofErr w:type="gramStart"/>
      <w:r>
        <w:rPr>
          <w:rFonts w:ascii="Verdana" w:eastAsia="Verdana" w:hAnsi="Verdana" w:cs="Verdana"/>
          <w:sz w:val="20"/>
        </w:rPr>
        <w:t>time period</w:t>
      </w:r>
      <w:proofErr w:type="gramEnd"/>
      <w:r>
        <w:rPr>
          <w:rFonts w:ascii="Verdana" w:eastAsia="Verdana" w:hAnsi="Verdana" w:cs="Verdana"/>
          <w:sz w:val="20"/>
        </w:rPr>
        <w:t xml:space="preserve"> of not more than fourteen (14) days to provide reasons why the envisaged restriction should not be imposed.  Should the supplier fail to respond within the stipulated fourteen (14) days the purchaser </w:t>
      </w:r>
      <w:proofErr w:type="gramStart"/>
      <w:r>
        <w:rPr>
          <w:rFonts w:ascii="Verdana" w:eastAsia="Verdana" w:hAnsi="Verdana" w:cs="Verdana"/>
          <w:sz w:val="20"/>
        </w:rPr>
        <w:t>may</w:t>
      </w:r>
      <w:proofErr w:type="gramEnd"/>
      <w:r>
        <w:rPr>
          <w:rFonts w:ascii="Verdana" w:eastAsia="Verdana" w:hAnsi="Verdana" w:cs="Verdana"/>
          <w:sz w:val="20"/>
        </w:rPr>
        <w:t xml:space="preserve"> regard the intended penalty as not objected against and may impose it on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proofErr w:type="gramStart"/>
      <w:r>
        <w:rPr>
          <w:rFonts w:ascii="Verdana" w:eastAsia="Verdana" w:hAnsi="Verdana" w:cs="Verdana"/>
          <w:sz w:val="20"/>
        </w:rPr>
        <w:t>23.5</w:t>
      </w:r>
      <w:r>
        <w:rPr>
          <w:rFonts w:ascii="Verdana" w:eastAsia="Verdana" w:hAnsi="Verdana" w:cs="Verdana"/>
          <w:sz w:val="20"/>
        </w:rPr>
        <w:tab/>
        <w:t>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w:t>
      </w:r>
      <w:proofErr w:type="gramEnd"/>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23.6</w:t>
      </w:r>
      <w:r>
        <w:rPr>
          <w:rFonts w:ascii="Verdana" w:eastAsia="Verdana" w:hAnsi="Verdana" w:cs="Verdana"/>
          <w:sz w:val="20"/>
        </w:rPr>
        <w:tab/>
        <w:t xml:space="preserve">If a restriction </w:t>
      </w:r>
      <w:proofErr w:type="gramStart"/>
      <w:r>
        <w:rPr>
          <w:rFonts w:ascii="Verdana" w:eastAsia="Verdana" w:hAnsi="Verdana" w:cs="Verdana"/>
          <w:sz w:val="20"/>
        </w:rPr>
        <w:t>is imposed</w:t>
      </w:r>
      <w:proofErr w:type="gramEnd"/>
      <w:r>
        <w:rPr>
          <w:rFonts w:ascii="Verdana" w:eastAsia="Verdana" w:hAnsi="Verdana" w:cs="Verdana"/>
          <w:sz w:val="20"/>
        </w:rPr>
        <w:t xml:space="preserve">, the purchaser must, within five (5) working days of such imposition, furnish the National Treasury, with the following information: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23.6.1</w:t>
      </w:r>
      <w:r>
        <w:rPr>
          <w:rFonts w:ascii="Verdana" w:eastAsia="Verdana" w:hAnsi="Verdana" w:cs="Verdana"/>
          <w:sz w:val="20"/>
        </w:rPr>
        <w:tab/>
      </w:r>
      <w:proofErr w:type="gramStart"/>
      <w:r>
        <w:rPr>
          <w:rFonts w:ascii="Verdana" w:eastAsia="Verdana" w:hAnsi="Verdana" w:cs="Verdana"/>
          <w:sz w:val="20"/>
        </w:rPr>
        <w:t>the</w:t>
      </w:r>
      <w:proofErr w:type="gramEnd"/>
      <w:r>
        <w:rPr>
          <w:rFonts w:ascii="Verdana" w:eastAsia="Verdana" w:hAnsi="Verdana" w:cs="Verdana"/>
          <w:sz w:val="20"/>
        </w:rPr>
        <w:t xml:space="preserve"> name and address of the supplier and / or person restricted by the purchaser;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23.6.2</w:t>
      </w:r>
      <w:r>
        <w:rPr>
          <w:rFonts w:ascii="Verdana" w:eastAsia="Verdana" w:hAnsi="Verdana" w:cs="Verdana"/>
          <w:sz w:val="20"/>
        </w:rPr>
        <w:tab/>
      </w:r>
      <w:proofErr w:type="gramStart"/>
      <w:r>
        <w:rPr>
          <w:rFonts w:ascii="Verdana" w:eastAsia="Verdana" w:hAnsi="Verdana" w:cs="Verdana"/>
          <w:sz w:val="20"/>
        </w:rPr>
        <w:t>the</w:t>
      </w:r>
      <w:proofErr w:type="gramEnd"/>
      <w:r>
        <w:rPr>
          <w:rFonts w:ascii="Verdana" w:eastAsia="Verdana" w:hAnsi="Verdana" w:cs="Verdana"/>
          <w:sz w:val="20"/>
        </w:rPr>
        <w:t xml:space="preserve"> date of commencement of the restriction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23.6.3</w:t>
      </w:r>
      <w:r>
        <w:rPr>
          <w:rFonts w:ascii="Verdana" w:eastAsia="Verdana" w:hAnsi="Verdana" w:cs="Verdana"/>
          <w:sz w:val="20"/>
        </w:rPr>
        <w:tab/>
      </w:r>
      <w:proofErr w:type="gramStart"/>
      <w:r>
        <w:rPr>
          <w:rFonts w:ascii="Verdana" w:eastAsia="Verdana" w:hAnsi="Verdana" w:cs="Verdana"/>
          <w:sz w:val="20"/>
        </w:rPr>
        <w:t>the</w:t>
      </w:r>
      <w:proofErr w:type="gramEnd"/>
      <w:r>
        <w:rPr>
          <w:rFonts w:ascii="Verdana" w:eastAsia="Verdana" w:hAnsi="Verdana" w:cs="Verdana"/>
          <w:sz w:val="20"/>
        </w:rPr>
        <w:t xml:space="preserve"> period of restriction;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23.6.4</w:t>
      </w:r>
      <w:r>
        <w:rPr>
          <w:rFonts w:ascii="Verdana" w:eastAsia="Verdana" w:hAnsi="Verdana" w:cs="Verdana"/>
          <w:sz w:val="20"/>
        </w:rPr>
        <w:tab/>
      </w:r>
      <w:proofErr w:type="gramStart"/>
      <w:r>
        <w:rPr>
          <w:rFonts w:ascii="Verdana" w:eastAsia="Verdana" w:hAnsi="Verdana" w:cs="Verdana"/>
          <w:sz w:val="20"/>
        </w:rPr>
        <w:t>the</w:t>
      </w:r>
      <w:proofErr w:type="gramEnd"/>
      <w:r>
        <w:rPr>
          <w:rFonts w:ascii="Verdana" w:eastAsia="Verdana" w:hAnsi="Verdana" w:cs="Verdana"/>
          <w:sz w:val="20"/>
        </w:rPr>
        <w:t xml:space="preserve"> reasons for the restriction.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23.7</w:t>
      </w:r>
      <w:r>
        <w:rPr>
          <w:rFonts w:ascii="Verdana" w:eastAsia="Verdana" w:hAnsi="Verdana" w:cs="Verdana"/>
          <w:sz w:val="20"/>
        </w:rPr>
        <w:tab/>
        <w:t xml:space="preserve">These details will be loaded in the National Treasury’s central database of suppliers or persons prohibited from doing business with the public sector.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23.8</w:t>
      </w:r>
      <w:r>
        <w:rPr>
          <w:rFonts w:ascii="Verdana" w:eastAsia="Verdana" w:hAnsi="Verdana" w:cs="Verdana"/>
          <w:sz w:val="20"/>
        </w:rPr>
        <w:tab/>
      </w:r>
      <w:r>
        <w:rPr>
          <w:rFonts w:ascii="Verdana" w:eastAsia="Verdana" w:hAnsi="Verdana" w:cs="Verdana"/>
          <w:sz w:val="20"/>
        </w:rPr>
        <w:tab/>
        <w:t xml:space="preserve">If a court of law convicts a person of an offence as contemplated in sections 12 or 13 of the Prevention and Combating of Corrupt Activities Act, No. 12 of 2004, the court may also rule that such person’s name </w:t>
      </w:r>
      <w:proofErr w:type="gramStart"/>
      <w:r>
        <w:rPr>
          <w:rFonts w:ascii="Verdana" w:eastAsia="Verdana" w:hAnsi="Verdana" w:cs="Verdana"/>
          <w:sz w:val="20"/>
        </w:rPr>
        <w:t>be endorsed</w:t>
      </w:r>
      <w:proofErr w:type="gramEnd"/>
      <w:r>
        <w:rPr>
          <w:rFonts w:ascii="Verdana" w:eastAsia="Verdana" w:hAnsi="Verdana" w:cs="Verdana"/>
          <w:sz w:val="20"/>
        </w:rPr>
        <w:t xml:space="preserve"> on the Register for Tender Defaulters.  When a person’s name </w:t>
      </w:r>
      <w:proofErr w:type="gramStart"/>
      <w:r>
        <w:rPr>
          <w:rFonts w:ascii="Verdana" w:eastAsia="Verdana" w:hAnsi="Verdana" w:cs="Verdana"/>
          <w:sz w:val="20"/>
        </w:rPr>
        <w:t>has been endorsed</w:t>
      </w:r>
      <w:proofErr w:type="gramEnd"/>
      <w:r>
        <w:rPr>
          <w:rFonts w:ascii="Verdana" w:eastAsia="Verdana" w:hAnsi="Verdana" w:cs="Verdana"/>
          <w:sz w:val="20"/>
        </w:rPr>
        <w:t xml:space="preserve"> on the Register, the person will be prohibited from doing </w:t>
      </w:r>
      <w:proofErr w:type="spellStart"/>
      <w:r>
        <w:rPr>
          <w:rFonts w:ascii="Verdana" w:eastAsia="Verdana" w:hAnsi="Verdana" w:cs="Verdana"/>
          <w:sz w:val="20"/>
        </w:rPr>
        <w:t>busine</w:t>
      </w:r>
      <w:r w:rsidR="000B528C">
        <w:rPr>
          <w:rFonts w:ascii="Verdana" w:eastAsia="Verdana" w:hAnsi="Verdana" w:cs="Verdana"/>
          <w:sz w:val="20"/>
        </w:rPr>
        <w:t>-</w:t>
      </w:r>
      <w:r>
        <w:rPr>
          <w:rFonts w:ascii="Verdana" w:eastAsia="Verdana" w:hAnsi="Verdana" w:cs="Verdana"/>
          <w:sz w:val="20"/>
        </w:rPr>
        <w:t>ss</w:t>
      </w:r>
      <w:proofErr w:type="spellEnd"/>
      <w:r>
        <w:rPr>
          <w:rFonts w:ascii="Verdana" w:eastAsia="Verdana" w:hAnsi="Verdana" w:cs="Verdana"/>
          <w:sz w:val="20"/>
        </w:rPr>
        <w:t xml:space="preserve"> with the public sector for a period not less than five years and not more than 10 years. The National Treasury is empowered to determine the period of restriction and each case </w:t>
      </w:r>
      <w:proofErr w:type="gramStart"/>
      <w:r>
        <w:rPr>
          <w:rFonts w:ascii="Verdana" w:eastAsia="Verdana" w:hAnsi="Verdana" w:cs="Verdana"/>
          <w:sz w:val="20"/>
        </w:rPr>
        <w:t>will be dealt with</w:t>
      </w:r>
      <w:proofErr w:type="gramEnd"/>
      <w:r>
        <w:rPr>
          <w:rFonts w:ascii="Verdana" w:eastAsia="Verdana" w:hAnsi="Verdana" w:cs="Verdana"/>
          <w:sz w:val="20"/>
        </w:rPr>
        <w:t xml:space="preserve"> on its own merits. According to </w:t>
      </w:r>
      <w:proofErr w:type="gramStart"/>
      <w:r>
        <w:rPr>
          <w:rFonts w:ascii="Verdana" w:eastAsia="Verdana" w:hAnsi="Verdana" w:cs="Verdana"/>
          <w:sz w:val="20"/>
        </w:rPr>
        <w:t>section</w:t>
      </w:r>
      <w:proofErr w:type="gramEnd"/>
      <w:r>
        <w:rPr>
          <w:rFonts w:ascii="Verdana" w:eastAsia="Verdana" w:hAnsi="Verdana" w:cs="Verdana"/>
          <w:sz w:val="20"/>
        </w:rPr>
        <w:t xml:space="preserve"> 32 of the Act the Register must be open to the public. The Register </w:t>
      </w:r>
      <w:proofErr w:type="gramStart"/>
      <w:r>
        <w:rPr>
          <w:rFonts w:ascii="Verdana" w:eastAsia="Verdana" w:hAnsi="Verdana" w:cs="Verdana"/>
          <w:sz w:val="20"/>
        </w:rPr>
        <w:t>can be perused</w:t>
      </w:r>
      <w:proofErr w:type="gramEnd"/>
      <w:r>
        <w:rPr>
          <w:rFonts w:ascii="Verdana" w:eastAsia="Verdana" w:hAnsi="Verdana" w:cs="Verdana"/>
          <w:sz w:val="20"/>
        </w:rPr>
        <w:t xml:space="preserve"> on the National Treasury website.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24</w:t>
      </w:r>
      <w:r>
        <w:rPr>
          <w:rFonts w:ascii="Verdana" w:eastAsia="Verdana" w:hAnsi="Verdana" w:cs="Verdana"/>
          <w:b/>
          <w:sz w:val="20"/>
        </w:rPr>
        <w:tab/>
        <w:t xml:space="preserve">Anti-dumping and countervailing duties and rights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24.1</w:t>
      </w:r>
      <w:r>
        <w:rPr>
          <w:rFonts w:ascii="Verdana" w:eastAsia="Verdana" w:hAnsi="Verdana" w:cs="Verdana"/>
          <w:sz w:val="20"/>
        </w:rPr>
        <w:tab/>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w:t>
      </w:r>
      <w:proofErr w:type="gramStart"/>
      <w:r>
        <w:rPr>
          <w:rFonts w:ascii="Verdana" w:eastAsia="Verdana" w:hAnsi="Verdana" w:cs="Verdana"/>
          <w:sz w:val="20"/>
        </w:rPr>
        <w:t>for the amount of</w:t>
      </w:r>
      <w:proofErr w:type="gramEnd"/>
      <w:r>
        <w:rPr>
          <w:rFonts w:ascii="Verdana" w:eastAsia="Verdana" w:hAnsi="Verdana" w:cs="Verdana"/>
          <w:sz w:val="20"/>
        </w:rPr>
        <w:t xml:space="preserve"> any such increase. </w:t>
      </w:r>
      <w:proofErr w:type="gramStart"/>
      <w:r>
        <w:rPr>
          <w:rFonts w:ascii="Verdana" w:eastAsia="Verdana" w:hAnsi="Verdana" w:cs="Verdana"/>
          <w:sz w:val="20"/>
        </w:rPr>
        <w:t>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roofErr w:type="gramEnd"/>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25</w:t>
      </w:r>
      <w:r>
        <w:rPr>
          <w:rFonts w:ascii="Verdana" w:eastAsia="Verdana" w:hAnsi="Verdana" w:cs="Verdana"/>
          <w:b/>
          <w:sz w:val="20"/>
        </w:rPr>
        <w:tab/>
      </w:r>
      <w:r>
        <w:rPr>
          <w:rFonts w:ascii="Verdana" w:eastAsia="Verdana" w:hAnsi="Verdana" w:cs="Verdana"/>
          <w:b/>
          <w:i/>
          <w:sz w:val="20"/>
        </w:rPr>
        <w:t>Force majeure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25.1</w:t>
      </w:r>
      <w:r>
        <w:rPr>
          <w:rFonts w:ascii="Verdana" w:eastAsia="Verdana" w:hAnsi="Verdana" w:cs="Verdana"/>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25.2</w:t>
      </w:r>
      <w:r>
        <w:rPr>
          <w:rFonts w:ascii="Verdana" w:eastAsia="Verdana" w:hAnsi="Verdana" w:cs="Verdana"/>
          <w:sz w:val="20"/>
        </w:rPr>
        <w:tab/>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26</w:t>
      </w:r>
      <w:r>
        <w:rPr>
          <w:rFonts w:ascii="Verdana" w:eastAsia="Verdana" w:hAnsi="Verdana" w:cs="Verdana"/>
          <w:b/>
          <w:sz w:val="20"/>
        </w:rPr>
        <w:tab/>
        <w:t>Termination for insolvency</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purchaser </w:t>
      </w:r>
      <w:proofErr w:type="gramStart"/>
      <w:r>
        <w:rPr>
          <w:rFonts w:ascii="Verdana" w:eastAsia="Verdana" w:hAnsi="Verdana" w:cs="Verdana"/>
          <w:sz w:val="20"/>
        </w:rPr>
        <w:t>may at any time terminate</w:t>
      </w:r>
      <w:proofErr w:type="gramEnd"/>
      <w:r>
        <w:rPr>
          <w:rFonts w:ascii="Verdana" w:eastAsia="Verdana" w:hAnsi="Verdana" w:cs="Verdana"/>
          <w:sz w:val="20"/>
        </w:rPr>
        <w:t xml:space="preserve"> the contract by giving written notice to the supplier if the supplier becomes bankrupt or otherwise insolvent. In this event, termination will be without compensation to the supplier, </w:t>
      </w:r>
      <w:proofErr w:type="gramStart"/>
      <w:r>
        <w:rPr>
          <w:rFonts w:ascii="Verdana" w:eastAsia="Verdana" w:hAnsi="Verdana" w:cs="Verdana"/>
          <w:sz w:val="20"/>
        </w:rPr>
        <w:t>provided that</w:t>
      </w:r>
      <w:proofErr w:type="gramEnd"/>
      <w:r>
        <w:rPr>
          <w:rFonts w:ascii="Verdana" w:eastAsia="Verdana" w:hAnsi="Verdana" w:cs="Verdana"/>
          <w:sz w:val="20"/>
        </w:rPr>
        <w:t xml:space="preserve"> such termination will not prejudice or affect any right of action or remedy which has accrued or will accrue thereafter to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27</w:t>
      </w:r>
      <w:r>
        <w:rPr>
          <w:rFonts w:ascii="Verdana" w:eastAsia="Verdana" w:hAnsi="Verdana" w:cs="Verdana"/>
          <w:b/>
          <w:sz w:val="20"/>
        </w:rPr>
        <w:tab/>
        <w:t xml:space="preserve">Settlement of disputes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any dispute or difference of any kind whatsoever arises between the purchaser and the supplier in co</w:t>
      </w:r>
      <w:r w:rsidR="000B528C">
        <w:rPr>
          <w:rFonts w:ascii="Verdana" w:eastAsia="Verdana" w:hAnsi="Verdana" w:cs="Verdana"/>
          <w:sz w:val="20"/>
        </w:rPr>
        <w:t>-</w:t>
      </w:r>
      <w:proofErr w:type="spellStart"/>
      <w:r>
        <w:rPr>
          <w:rFonts w:ascii="Verdana" w:eastAsia="Verdana" w:hAnsi="Verdana" w:cs="Verdana"/>
          <w:sz w:val="20"/>
        </w:rPr>
        <w:t>nnection</w:t>
      </w:r>
      <w:proofErr w:type="spellEnd"/>
      <w:r>
        <w:rPr>
          <w:rFonts w:ascii="Verdana" w:eastAsia="Verdana" w:hAnsi="Verdana" w:cs="Verdana"/>
          <w:sz w:val="20"/>
        </w:rPr>
        <w:t xml:space="preserve"> with or arising out of the contract, the parties shall make every effort to resolve amicably such dispute or difference by mutual consultation.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27.2</w:t>
      </w:r>
      <w:r>
        <w:rPr>
          <w:rFonts w:ascii="Verdana" w:eastAsia="Verdana" w:hAnsi="Verdana" w:cs="Verdana"/>
          <w:sz w:val="20"/>
        </w:rPr>
        <w:tab/>
        <w:t xml:space="preserve">If, after </w:t>
      </w:r>
      <w:proofErr w:type="gramStart"/>
      <w:r>
        <w:rPr>
          <w:rFonts w:ascii="Verdana" w:eastAsia="Verdana" w:hAnsi="Verdana" w:cs="Verdana"/>
          <w:sz w:val="20"/>
        </w:rPr>
        <w:t>thirty (30) days</w:t>
      </w:r>
      <w:proofErr w:type="gramEnd"/>
      <w:r>
        <w:rPr>
          <w:rFonts w:ascii="Verdana" w:eastAsia="Verdana" w:hAnsi="Verdana" w:cs="Verdana"/>
          <w:sz w:val="20"/>
        </w:rPr>
        <w:t xml:space="preserve">, the parties have failed to resolve their dispute or difference by such mutual consultation, then either the purchaser or the supplier may give notice to the other party of his intention to commence with mediation. No mediation in respect of this matter </w:t>
      </w:r>
      <w:proofErr w:type="gramStart"/>
      <w:r>
        <w:rPr>
          <w:rFonts w:ascii="Verdana" w:eastAsia="Verdana" w:hAnsi="Verdana" w:cs="Verdana"/>
          <w:sz w:val="20"/>
        </w:rPr>
        <w:t>may be commenced</w:t>
      </w:r>
      <w:proofErr w:type="gramEnd"/>
      <w:r>
        <w:rPr>
          <w:rFonts w:ascii="Verdana" w:eastAsia="Verdana" w:hAnsi="Verdana" w:cs="Verdana"/>
          <w:sz w:val="20"/>
        </w:rPr>
        <w:t xml:space="preserve"> unless such notice is given to the other party.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27.3 </w:t>
      </w:r>
      <w:r>
        <w:rPr>
          <w:rFonts w:ascii="Verdana" w:eastAsia="Verdana" w:hAnsi="Verdana" w:cs="Verdana"/>
          <w:sz w:val="20"/>
        </w:rPr>
        <w:tab/>
        <w:t xml:space="preserve">Should it not be possible to settle a dispute by means of mediation, it </w:t>
      </w:r>
      <w:proofErr w:type="gramStart"/>
      <w:r>
        <w:rPr>
          <w:rFonts w:ascii="Verdana" w:eastAsia="Verdana" w:hAnsi="Verdana" w:cs="Verdana"/>
          <w:sz w:val="20"/>
        </w:rPr>
        <w:t>may be settled</w:t>
      </w:r>
      <w:proofErr w:type="gramEnd"/>
      <w:r>
        <w:rPr>
          <w:rFonts w:ascii="Verdana" w:eastAsia="Verdana" w:hAnsi="Verdana" w:cs="Verdana"/>
          <w:sz w:val="20"/>
        </w:rPr>
        <w:t xml:space="preserve"> in a South African court of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27.4</w:t>
      </w:r>
      <w:r>
        <w:rPr>
          <w:rFonts w:ascii="Verdana" w:eastAsia="Verdana" w:hAnsi="Verdana" w:cs="Verdana"/>
          <w:sz w:val="20"/>
        </w:rPr>
        <w:tab/>
        <w:t xml:space="preserve">Mediation proceedings </w:t>
      </w:r>
      <w:proofErr w:type="gramStart"/>
      <w:r>
        <w:rPr>
          <w:rFonts w:ascii="Verdana" w:eastAsia="Verdana" w:hAnsi="Verdana" w:cs="Verdana"/>
          <w:sz w:val="20"/>
        </w:rPr>
        <w:t>shall be conducted</w:t>
      </w:r>
      <w:proofErr w:type="gramEnd"/>
      <w:r>
        <w:rPr>
          <w:rFonts w:ascii="Verdana" w:eastAsia="Verdana" w:hAnsi="Verdana" w:cs="Verdana"/>
          <w:sz w:val="20"/>
        </w:rPr>
        <w:t xml:space="preserve"> in accordance with the rules of procedure specified in the SCC. </w:t>
      </w:r>
    </w:p>
    <w:p w:rsidR="008E4AAE" w:rsidRDefault="009F6530">
      <w:pPr>
        <w:tabs>
          <w:tab w:val="left" w:pos="851"/>
        </w:tabs>
        <w:spacing w:before="20" w:after="20" w:line="360" w:lineRule="auto"/>
        <w:ind w:left="851" w:hanging="851"/>
        <w:jc w:val="both"/>
        <w:rPr>
          <w:rFonts w:ascii="Verdana" w:eastAsia="Verdana" w:hAnsi="Verdana" w:cs="Verdana"/>
          <w:sz w:val="20"/>
        </w:rPr>
      </w:pPr>
      <w:proofErr w:type="gramStart"/>
      <w:r>
        <w:rPr>
          <w:rFonts w:ascii="Verdana" w:eastAsia="Verdana" w:hAnsi="Verdana" w:cs="Verdana"/>
          <w:sz w:val="20"/>
        </w:rPr>
        <w:lastRenderedPageBreak/>
        <w:t>27.5</w:t>
      </w:r>
      <w:proofErr w:type="gramEnd"/>
      <w:r>
        <w:rPr>
          <w:rFonts w:ascii="Verdana" w:eastAsia="Verdana" w:hAnsi="Verdana" w:cs="Verdana"/>
          <w:sz w:val="20"/>
        </w:rPr>
        <w:tab/>
        <w:t xml:space="preserve">Notwithstanding any reference to mediation and/or court proceedings herein,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27.5.1</w:t>
      </w:r>
      <w:r>
        <w:rPr>
          <w:rFonts w:ascii="Verdana" w:eastAsia="Verdana" w:hAnsi="Verdana" w:cs="Verdana"/>
          <w:sz w:val="20"/>
        </w:rPr>
        <w:tab/>
      </w:r>
      <w:proofErr w:type="gramStart"/>
      <w:r>
        <w:rPr>
          <w:rFonts w:ascii="Verdana" w:eastAsia="Verdana" w:hAnsi="Verdana" w:cs="Verdana"/>
          <w:sz w:val="20"/>
        </w:rPr>
        <w:t>the</w:t>
      </w:r>
      <w:proofErr w:type="gramEnd"/>
      <w:r>
        <w:rPr>
          <w:rFonts w:ascii="Verdana" w:eastAsia="Verdana" w:hAnsi="Verdana" w:cs="Verdana"/>
          <w:sz w:val="20"/>
        </w:rPr>
        <w:t xml:space="preserve"> parties shall continue to perform their respective obligations under the contract unless they otherwise agree;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27.5.2</w:t>
      </w:r>
      <w:r>
        <w:rPr>
          <w:rFonts w:ascii="Verdana" w:eastAsia="Verdana" w:hAnsi="Verdana" w:cs="Verdana"/>
          <w:sz w:val="20"/>
        </w:rPr>
        <w:tab/>
      </w:r>
      <w:proofErr w:type="gramStart"/>
      <w:r>
        <w:rPr>
          <w:rFonts w:ascii="Verdana" w:eastAsia="Verdana" w:hAnsi="Verdana" w:cs="Verdana"/>
          <w:sz w:val="20"/>
        </w:rPr>
        <w:t>the</w:t>
      </w:r>
      <w:proofErr w:type="gramEnd"/>
      <w:r>
        <w:rPr>
          <w:rFonts w:ascii="Verdana" w:eastAsia="Verdana" w:hAnsi="Verdana" w:cs="Verdana"/>
          <w:sz w:val="20"/>
        </w:rPr>
        <w:t xml:space="preserve"> </w:t>
      </w:r>
      <w:proofErr w:type="spellStart"/>
      <w:r>
        <w:rPr>
          <w:rFonts w:ascii="Verdana" w:eastAsia="Verdana" w:hAnsi="Verdana" w:cs="Verdana"/>
          <w:sz w:val="20"/>
        </w:rPr>
        <w:t>purch</w:t>
      </w:r>
      <w:r w:rsidR="000B528C">
        <w:rPr>
          <w:rFonts w:ascii="Verdana" w:eastAsia="Verdana" w:hAnsi="Verdana" w:cs="Verdana"/>
          <w:sz w:val="20"/>
        </w:rPr>
        <w:t>-</w:t>
      </w:r>
      <w:r>
        <w:rPr>
          <w:rFonts w:ascii="Verdana" w:eastAsia="Verdana" w:hAnsi="Verdana" w:cs="Verdana"/>
          <w:sz w:val="20"/>
        </w:rPr>
        <w:t>aser</w:t>
      </w:r>
      <w:proofErr w:type="spellEnd"/>
      <w:r>
        <w:rPr>
          <w:rFonts w:ascii="Verdana" w:eastAsia="Verdana" w:hAnsi="Verdana" w:cs="Verdana"/>
          <w:sz w:val="20"/>
        </w:rPr>
        <w:t xml:space="preserve"> shall pay the supplier any monies due the supplier.</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28</w:t>
      </w:r>
      <w:r>
        <w:rPr>
          <w:rFonts w:ascii="Verdana" w:eastAsia="Verdana" w:hAnsi="Verdana" w:cs="Verdana"/>
          <w:b/>
          <w:sz w:val="20"/>
        </w:rPr>
        <w:tab/>
        <w:t>Limitation of liability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Except in cases of criminal negligence or wilful misconduct, and in the case of infringement pursuant to Clause 6</w:t>
      </w:r>
      <w:proofErr w:type="gramStart"/>
      <w:r>
        <w:rPr>
          <w:rFonts w:ascii="Verdana" w:eastAsia="Verdana" w:hAnsi="Verdana" w:cs="Verdana"/>
          <w:sz w:val="20"/>
        </w:rPr>
        <w:t>;</w:t>
      </w:r>
      <w:proofErr w:type="gramEnd"/>
      <w:r>
        <w:rPr>
          <w:rFonts w:ascii="Verdana" w:eastAsia="Verdana" w:hAnsi="Verdana" w:cs="Verdana"/>
          <w:sz w:val="20"/>
        </w:rPr>
        <w:t xml:space="preserve">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28.1.1</w:t>
      </w:r>
      <w:r>
        <w:rPr>
          <w:rFonts w:ascii="Verdana" w:eastAsia="Verdana" w:hAnsi="Verdana" w:cs="Verdana"/>
          <w:sz w:val="20"/>
        </w:rPr>
        <w:tab/>
        <w:t xml:space="preserve">the supplier shall not </w:t>
      </w:r>
      <w:r w:rsidR="00B77218">
        <w:rPr>
          <w:rFonts w:ascii="Verdana" w:eastAsia="Verdana" w:hAnsi="Verdana" w:cs="Verdana"/>
          <w:sz w:val="20"/>
        </w:rPr>
        <w:t>be liable</w:t>
      </w:r>
      <w:r>
        <w:rPr>
          <w:rFonts w:ascii="Verdana" w:eastAsia="Verdana" w:hAnsi="Verdana" w:cs="Verdana"/>
          <w:sz w:val="20"/>
        </w:rPr>
        <w:t xml:space="preserv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28.1.2</w:t>
      </w:r>
      <w:r>
        <w:rPr>
          <w:rFonts w:ascii="Verdana" w:eastAsia="Verdana" w:hAnsi="Verdana" w:cs="Verdana"/>
          <w:sz w:val="20"/>
        </w:rPr>
        <w:tab/>
      </w:r>
      <w:proofErr w:type="gramStart"/>
      <w:r>
        <w:rPr>
          <w:rFonts w:ascii="Verdana" w:eastAsia="Verdana" w:hAnsi="Verdana" w:cs="Verdana"/>
          <w:sz w:val="20"/>
        </w:rPr>
        <w:t>the</w:t>
      </w:r>
      <w:proofErr w:type="gramEnd"/>
      <w:r>
        <w:rPr>
          <w:rFonts w:ascii="Verdana" w:eastAsia="Verdana" w:hAnsi="Verdana" w:cs="Verdana"/>
          <w:sz w:val="20"/>
        </w:rPr>
        <w:t xml:space="preserve"> aggregate liability of the supplier to the purchaser, whether under the contract, in tort or otherwise, shall not exceed the total contract price, provided that this limitation shall not apply to the cost of repairing or replacing defective equipment.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t xml:space="preserve">Governing language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29.1</w:t>
      </w:r>
      <w:r>
        <w:rPr>
          <w:rFonts w:ascii="Verdana" w:eastAsia="Verdana" w:hAnsi="Verdana" w:cs="Verdana"/>
          <w:sz w:val="20"/>
        </w:rPr>
        <w:tab/>
        <w:t xml:space="preserve">The contract </w:t>
      </w:r>
      <w:proofErr w:type="gramStart"/>
      <w:r>
        <w:rPr>
          <w:rFonts w:ascii="Verdana" w:eastAsia="Verdana" w:hAnsi="Verdana" w:cs="Verdana"/>
          <w:sz w:val="20"/>
        </w:rPr>
        <w:t>shall be written</w:t>
      </w:r>
      <w:proofErr w:type="gramEnd"/>
      <w:r>
        <w:rPr>
          <w:rFonts w:ascii="Verdana" w:eastAsia="Verdana" w:hAnsi="Verdana" w:cs="Verdana"/>
          <w:sz w:val="20"/>
        </w:rPr>
        <w:t xml:space="preserve"> in English. All correspondence and other documents pertaining to the contract that </w:t>
      </w:r>
      <w:proofErr w:type="gramStart"/>
      <w:r>
        <w:rPr>
          <w:rFonts w:ascii="Verdana" w:eastAsia="Verdana" w:hAnsi="Verdana" w:cs="Verdana"/>
          <w:sz w:val="20"/>
        </w:rPr>
        <w:t>is exchanged</w:t>
      </w:r>
      <w:proofErr w:type="gramEnd"/>
      <w:r>
        <w:rPr>
          <w:rFonts w:ascii="Verdana" w:eastAsia="Verdana" w:hAnsi="Verdana" w:cs="Verdana"/>
          <w:sz w:val="20"/>
        </w:rPr>
        <w:t xml:space="preserve"> by the parties shall also be written in English.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30</w:t>
      </w:r>
      <w:r>
        <w:rPr>
          <w:rFonts w:ascii="Verdana" w:eastAsia="Verdana" w:hAnsi="Verdana" w:cs="Verdana"/>
          <w:b/>
          <w:sz w:val="20"/>
        </w:rPr>
        <w:tab/>
        <w:t xml:space="preserve">Applicable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30.1 </w:t>
      </w:r>
      <w:r>
        <w:rPr>
          <w:rFonts w:ascii="Verdana" w:eastAsia="Verdana" w:hAnsi="Verdana" w:cs="Verdana"/>
          <w:sz w:val="20"/>
        </w:rPr>
        <w:tab/>
        <w:t xml:space="preserve">The contract </w:t>
      </w:r>
      <w:proofErr w:type="gramStart"/>
      <w:r>
        <w:rPr>
          <w:rFonts w:ascii="Verdana" w:eastAsia="Verdana" w:hAnsi="Verdana" w:cs="Verdana"/>
          <w:sz w:val="20"/>
        </w:rPr>
        <w:t>shall be interpreted</w:t>
      </w:r>
      <w:proofErr w:type="gramEnd"/>
      <w:r>
        <w:rPr>
          <w:rFonts w:ascii="Verdana" w:eastAsia="Verdana" w:hAnsi="Verdana" w:cs="Verdana"/>
          <w:sz w:val="20"/>
        </w:rPr>
        <w:t xml:space="preserve"> in accordance with South African laws,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31</w:t>
      </w:r>
      <w:r>
        <w:rPr>
          <w:rFonts w:ascii="Verdana" w:eastAsia="Verdana" w:hAnsi="Verdana" w:cs="Verdana"/>
          <w:b/>
          <w:sz w:val="20"/>
        </w:rPr>
        <w:tab/>
        <w:t>Notices</w:t>
      </w:r>
    </w:p>
    <w:p w:rsidR="008E4AAE" w:rsidRDefault="009F6530">
      <w:pPr>
        <w:tabs>
          <w:tab w:val="left" w:pos="851"/>
        </w:tabs>
        <w:spacing w:before="20" w:after="20" w:line="360" w:lineRule="auto"/>
        <w:ind w:left="851" w:hanging="851"/>
        <w:jc w:val="both"/>
        <w:rPr>
          <w:rFonts w:ascii="Verdana" w:eastAsia="Verdana" w:hAnsi="Verdana" w:cs="Verdana"/>
          <w:sz w:val="20"/>
        </w:rPr>
      </w:pPr>
      <w:proofErr w:type="gramStart"/>
      <w:r>
        <w:rPr>
          <w:rFonts w:ascii="Verdana" w:eastAsia="Verdana" w:hAnsi="Verdana" w:cs="Verdana"/>
          <w:sz w:val="20"/>
        </w:rPr>
        <w:t>31.1</w:t>
      </w:r>
      <w:r>
        <w:rPr>
          <w:rFonts w:ascii="Verdana" w:eastAsia="Verdana" w:hAnsi="Verdana" w:cs="Verdana"/>
          <w:sz w:val="20"/>
        </w:rPr>
        <w:tab/>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roofErr w:type="gramEnd"/>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31.2</w:t>
      </w:r>
      <w:r>
        <w:rPr>
          <w:rFonts w:ascii="Verdana" w:eastAsia="Verdana" w:hAnsi="Verdana" w:cs="Verdana"/>
          <w:sz w:val="20"/>
        </w:rPr>
        <w:tab/>
        <w:t xml:space="preserve">The time mentioned in the contract documents for performing any act after such </w:t>
      </w:r>
      <w:proofErr w:type="gramStart"/>
      <w:r>
        <w:rPr>
          <w:rFonts w:ascii="Verdana" w:eastAsia="Verdana" w:hAnsi="Verdana" w:cs="Verdana"/>
          <w:sz w:val="20"/>
        </w:rPr>
        <w:t>aforesaid</w:t>
      </w:r>
      <w:proofErr w:type="gramEnd"/>
      <w:r>
        <w:rPr>
          <w:rFonts w:ascii="Verdana" w:eastAsia="Verdana" w:hAnsi="Verdana" w:cs="Verdana"/>
          <w:sz w:val="20"/>
        </w:rPr>
        <w:t xml:space="preserve"> notice has been given, shall be reckoned from the date of posting of such notice. </w:t>
      </w:r>
    </w:p>
    <w:p w:rsidR="008E4AAE" w:rsidRDefault="009F6530">
      <w:pPr>
        <w:tabs>
          <w:tab w:val="left" w:pos="709"/>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32</w:t>
      </w:r>
      <w:r>
        <w:rPr>
          <w:rFonts w:ascii="Verdana" w:eastAsia="Verdana" w:hAnsi="Verdana" w:cs="Verdana"/>
          <w:b/>
          <w:sz w:val="20"/>
        </w:rPr>
        <w:tab/>
        <w:t>Taxes and duties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32.1</w:t>
      </w:r>
      <w:r>
        <w:rPr>
          <w:rFonts w:ascii="Verdana" w:eastAsia="Verdana" w:hAnsi="Verdana" w:cs="Verdana"/>
          <w:sz w:val="20"/>
        </w:rPr>
        <w:tab/>
        <w:t xml:space="preserve">A foreign supplier shall be entirely responsible for all taxes, stamp duties, license fees, and other such levies imposed outside the purchaser’s country.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32.2</w:t>
      </w:r>
      <w:r>
        <w:rPr>
          <w:rFonts w:ascii="Verdana" w:eastAsia="Verdana" w:hAnsi="Verdana" w:cs="Verdana"/>
          <w:sz w:val="20"/>
        </w:rPr>
        <w:tab/>
        <w:t xml:space="preserve">A local supplier shall be entirely responsible for all taxes, duties, license fees, etc., incurred until delivery of the contracted goods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32.3</w:t>
      </w:r>
      <w:r>
        <w:rPr>
          <w:rFonts w:ascii="Verdana" w:eastAsia="Verdana" w:hAnsi="Verdana" w:cs="Verdana"/>
          <w:sz w:val="20"/>
        </w:rPr>
        <w:tab/>
        <w:t xml:space="preserve"> No contract </w:t>
      </w:r>
      <w:proofErr w:type="gramStart"/>
      <w:r>
        <w:rPr>
          <w:rFonts w:ascii="Verdana" w:eastAsia="Verdana" w:hAnsi="Verdana" w:cs="Verdana"/>
          <w:sz w:val="20"/>
        </w:rPr>
        <w:t>shall be concluded</w:t>
      </w:r>
      <w:proofErr w:type="gramEnd"/>
      <w:r>
        <w:rPr>
          <w:rFonts w:ascii="Verdana" w:eastAsia="Verdana" w:hAnsi="Verdana" w:cs="Verdana"/>
          <w:sz w:val="20"/>
        </w:rPr>
        <w:t xml:space="preserve"> with any bidder whose tax matters are not in order.  Prior to the award of a </w:t>
      </w:r>
      <w:proofErr w:type="gramStart"/>
      <w:r>
        <w:rPr>
          <w:rFonts w:ascii="Verdana" w:eastAsia="Verdana" w:hAnsi="Verdana" w:cs="Verdana"/>
          <w:sz w:val="20"/>
        </w:rPr>
        <w:t>bid</w:t>
      </w:r>
      <w:proofErr w:type="gramEnd"/>
      <w:r>
        <w:rPr>
          <w:rFonts w:ascii="Verdana" w:eastAsia="Verdana" w:hAnsi="Verdana" w:cs="Verdana"/>
          <w:sz w:val="20"/>
        </w:rPr>
        <w:t xml:space="preserve"> the Department must be in possession of a tax clearance certificate, submitted by the bidder.  This certificate must be an original issued by the SARSs.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33</w:t>
      </w:r>
      <w:r>
        <w:rPr>
          <w:rFonts w:ascii="Verdana" w:eastAsia="Verdana" w:hAnsi="Verdana" w:cs="Verdana"/>
          <w:sz w:val="20"/>
        </w:rPr>
        <w:tab/>
      </w:r>
      <w:r>
        <w:rPr>
          <w:rFonts w:ascii="Verdana" w:eastAsia="Verdana" w:hAnsi="Verdana" w:cs="Verdana"/>
          <w:b/>
          <w:sz w:val="20"/>
        </w:rPr>
        <w:t>National Industrial Participation (NIP) Programme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33.1</w:t>
      </w:r>
      <w:r>
        <w:rPr>
          <w:rFonts w:ascii="Verdana" w:eastAsia="Verdana" w:hAnsi="Verdana" w:cs="Verdana"/>
          <w:sz w:val="20"/>
        </w:rPr>
        <w:tab/>
        <w:t xml:space="preserve">The NIP Programme administered by the DTI shall be applicable to all contracts that are subject to the NIP obligation.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34</w:t>
      </w:r>
      <w:r>
        <w:rPr>
          <w:rFonts w:ascii="Verdana" w:eastAsia="Verdana" w:hAnsi="Verdana" w:cs="Verdana"/>
          <w:b/>
          <w:sz w:val="20"/>
        </w:rPr>
        <w:tab/>
        <w:t>Prohibition of restrictive practices</w:t>
      </w:r>
    </w:p>
    <w:p w:rsidR="008E4AAE" w:rsidRDefault="009F6530">
      <w:pPr>
        <w:tabs>
          <w:tab w:val="left" w:pos="851"/>
        </w:tabs>
        <w:spacing w:before="20" w:after="20" w:line="360" w:lineRule="auto"/>
        <w:ind w:left="851" w:hanging="851"/>
        <w:jc w:val="both"/>
        <w:rPr>
          <w:rFonts w:ascii="Verdana" w:eastAsia="Verdana" w:hAnsi="Verdana" w:cs="Verdana"/>
          <w:sz w:val="20"/>
        </w:rPr>
      </w:pPr>
      <w:proofErr w:type="gramStart"/>
      <w:r>
        <w:rPr>
          <w:rFonts w:ascii="Verdana" w:eastAsia="Verdana" w:hAnsi="Verdana" w:cs="Verdana"/>
          <w:sz w:val="20"/>
        </w:rPr>
        <w:t>34.1</w:t>
      </w:r>
      <w:r>
        <w:rPr>
          <w:rFonts w:ascii="Verdana" w:eastAsia="Verdana" w:hAnsi="Verdana" w:cs="Verdana"/>
          <w:sz w:val="20"/>
        </w:rPr>
        <w:tab/>
        <w:t>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w:t>
      </w:r>
      <w:proofErr w:type="gramEnd"/>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34.2</w:t>
      </w:r>
      <w:r>
        <w:rPr>
          <w:rFonts w:ascii="Verdana" w:eastAsia="Verdana" w:hAnsi="Verdana" w:cs="Verdana"/>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8E4AAE" w:rsidRDefault="009F6530">
      <w:pPr>
        <w:tabs>
          <w:tab w:val="left" w:pos="851"/>
        </w:tabs>
        <w:spacing w:before="20" w:after="20" w:line="360" w:lineRule="auto"/>
        <w:ind w:left="851" w:hanging="851"/>
        <w:jc w:val="both"/>
        <w:rPr>
          <w:rFonts w:ascii="Verdana" w:eastAsia="Verdana" w:hAnsi="Verdana" w:cs="Verdana"/>
          <w:sz w:val="20"/>
        </w:rPr>
      </w:pPr>
      <w:proofErr w:type="gramStart"/>
      <w:r>
        <w:rPr>
          <w:rFonts w:ascii="Verdana" w:eastAsia="Verdana" w:hAnsi="Verdana" w:cs="Verdana"/>
          <w:sz w:val="20"/>
        </w:rPr>
        <w:t>34.3</w:t>
      </w:r>
      <w:r>
        <w:rPr>
          <w:rFonts w:ascii="Verdana" w:eastAsia="Verdana" w:hAnsi="Verdana" w:cs="Verdana"/>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roofErr w:type="gramEnd"/>
    </w:p>
    <w:p w:rsidR="008E4AAE" w:rsidRDefault="008E4AAE">
      <w:pPr>
        <w:tabs>
          <w:tab w:val="left" w:pos="851"/>
        </w:tabs>
        <w:spacing w:before="20" w:after="20" w:line="360" w:lineRule="auto"/>
        <w:ind w:left="851" w:hanging="851"/>
        <w:jc w:val="both"/>
        <w:rPr>
          <w:rFonts w:ascii="Verdana" w:eastAsia="Verdana" w:hAnsi="Verdana" w:cs="Verdana"/>
          <w:sz w:val="20"/>
        </w:rPr>
      </w:pP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b/>
          <w:sz w:val="20"/>
        </w:rPr>
        <w:t xml:space="preserve">The above General Conditions of Contract (GCC) </w:t>
      </w:r>
      <w:proofErr w:type="gramStart"/>
      <w:r>
        <w:rPr>
          <w:rFonts w:ascii="Verdana" w:eastAsia="Verdana" w:hAnsi="Verdana" w:cs="Verdana"/>
          <w:b/>
          <w:sz w:val="20"/>
        </w:rPr>
        <w:t>are accepted</w:t>
      </w:r>
      <w:proofErr w:type="gramEnd"/>
      <w:r>
        <w:rPr>
          <w:rFonts w:ascii="Verdana" w:eastAsia="Verdana" w:hAnsi="Verdana" w:cs="Verdana"/>
          <w:b/>
          <w:sz w:val="20"/>
        </w:rPr>
        <w:t xml:space="preserve"> by:</w:t>
      </w:r>
    </w:p>
    <w:tbl>
      <w:tblPr>
        <w:tblW w:w="0" w:type="auto"/>
        <w:tblInd w:w="108" w:type="dxa"/>
        <w:tblCellMar>
          <w:left w:w="10" w:type="dxa"/>
          <w:right w:w="10" w:type="dxa"/>
        </w:tblCellMar>
        <w:tblLook w:val="04A0" w:firstRow="1" w:lastRow="0" w:firstColumn="1" w:lastColumn="0" w:noHBand="0" w:noVBand="1"/>
      </w:tblPr>
      <w:tblGrid>
        <w:gridCol w:w="2099"/>
        <w:gridCol w:w="7989"/>
      </w:tblGrid>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ind w:left="851" w:hanging="851"/>
              <w:jc w:val="both"/>
            </w:pPr>
            <w:r>
              <w:rPr>
                <w:rFonts w:ascii="Verdana" w:eastAsia="Verdana" w:hAnsi="Verdana" w:cs="Verdana"/>
                <w:b/>
                <w:sz w:val="20"/>
              </w:rPr>
              <w:t>Name: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Designation:</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0B528C">
            <w:pPr>
              <w:tabs>
                <w:tab w:val="left" w:pos="851"/>
              </w:tabs>
              <w:spacing w:before="20" w:after="20" w:line="360" w:lineRule="auto"/>
              <w:jc w:val="both"/>
              <w:rPr>
                <w:rFonts w:eastAsia="Calibri" w:cs="Calibri"/>
              </w:rPr>
            </w:pPr>
            <w:r>
              <w:rPr>
                <w:rFonts w:eastAsia="Calibri" w:cs="Calibri"/>
              </w:rPr>
              <w:t>-</w:t>
            </w: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Bidder:</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Signature: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Date: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bl>
    <w:p w:rsidR="008E4AAE" w:rsidRDefault="008E4AAE">
      <w:pPr>
        <w:tabs>
          <w:tab w:val="left" w:pos="851"/>
        </w:tabs>
        <w:spacing w:before="20" w:after="20" w:line="360" w:lineRule="auto"/>
        <w:jc w:val="both"/>
        <w:rPr>
          <w:rFonts w:ascii="Verdana" w:eastAsia="Verdana" w:hAnsi="Verdana" w:cs="Verdana"/>
          <w:sz w:val="20"/>
        </w:rPr>
      </w:pPr>
    </w:p>
    <w:p w:rsidR="008E4AAE" w:rsidRDefault="008E4AAE">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Pr="00623C6A" w:rsidRDefault="00C1102D" w:rsidP="00C1102D">
      <w:pPr>
        <w:pageBreakBefore/>
        <w:spacing w:line="240" w:lineRule="auto"/>
        <w:jc w:val="center"/>
        <w:rPr>
          <w:rFonts w:cs="Tahoma"/>
          <w:b/>
          <w:color w:val="FF0000"/>
          <w:szCs w:val="18"/>
          <w:highlight w:val="green"/>
        </w:rPr>
      </w:pPr>
      <w:r w:rsidRPr="00623C6A">
        <w:rPr>
          <w:rFonts w:cs="Tahoma"/>
          <w:b/>
          <w:color w:val="FF0000"/>
          <w:szCs w:val="18"/>
          <w:highlight w:val="green"/>
        </w:rPr>
        <w:lastRenderedPageBreak/>
        <w:t>RFQ FOR THE SUPPLY/PROVISION OF</w:t>
      </w:r>
    </w:p>
    <w:p w:rsidR="00C1102D" w:rsidRDefault="00FA11F5" w:rsidP="00E07F23">
      <w:pPr>
        <w:spacing w:after="0" w:line="240" w:lineRule="auto"/>
        <w:jc w:val="center"/>
        <w:rPr>
          <w:rFonts w:ascii="Verdana" w:eastAsia="Arial Unicode MS" w:hAnsi="Verdana" w:cs="Arial Unicode MS"/>
          <w:b/>
          <w:color w:val="FF0000"/>
          <w:sz w:val="18"/>
          <w:szCs w:val="18"/>
        </w:rPr>
      </w:pPr>
      <w:r w:rsidRPr="00FA11F5">
        <w:rPr>
          <w:rFonts w:ascii="Verdana" w:eastAsia="Arial Unicode MS" w:hAnsi="Verdana" w:cs="Arial Unicode MS"/>
          <w:b/>
          <w:color w:val="FF0000"/>
          <w:sz w:val="18"/>
          <w:szCs w:val="18"/>
        </w:rPr>
        <w:t>RFQ –</w:t>
      </w:r>
      <w:r w:rsidR="00065E8B">
        <w:rPr>
          <w:rFonts w:ascii="Verdana" w:eastAsia="Arial Unicode MS" w:hAnsi="Verdana" w:cs="Arial Unicode MS"/>
          <w:b/>
          <w:color w:val="FF0000"/>
          <w:sz w:val="18"/>
          <w:szCs w:val="18"/>
        </w:rPr>
        <w:t xml:space="preserve">SUPPLY AND DELIVER OF CHAIRS VARIOUS </w:t>
      </w:r>
    </w:p>
    <w:p w:rsidR="00065E8B" w:rsidRDefault="00065E8B" w:rsidP="00E07F23">
      <w:pPr>
        <w:spacing w:after="0" w:line="240" w:lineRule="auto"/>
        <w:jc w:val="center"/>
        <w:rPr>
          <w:rFonts w:ascii="Verdana" w:eastAsia="Arial Unicode MS" w:hAnsi="Verdana" w:cs="Arial Unicode MS"/>
          <w:b/>
          <w:color w:val="FF0000"/>
          <w:sz w:val="18"/>
          <w:szCs w:val="18"/>
        </w:rPr>
      </w:pPr>
      <w:r>
        <w:rPr>
          <w:rFonts w:ascii="Verdana" w:eastAsia="Arial Unicode MS" w:hAnsi="Verdana" w:cs="Arial Unicode MS"/>
          <w:b/>
          <w:color w:val="FF0000"/>
          <w:sz w:val="18"/>
          <w:szCs w:val="18"/>
        </w:rPr>
        <w:t>REQ 632241,1742311,1817944,1817945,1817943,1277737,1860606,653556,649518</w:t>
      </w:r>
    </w:p>
    <w:p w:rsidR="00E07F23" w:rsidRPr="00E07F23" w:rsidRDefault="00E07F23" w:rsidP="00E07F23">
      <w:pPr>
        <w:spacing w:after="0" w:line="240" w:lineRule="auto"/>
        <w:jc w:val="center"/>
        <w:rPr>
          <w:rFonts w:ascii="Verdana" w:eastAsia="Arial Unicode MS" w:hAnsi="Verdana" w:cs="Arial Unicode MS"/>
          <w:b/>
          <w:color w:val="FF0000"/>
          <w:sz w:val="18"/>
          <w:szCs w:val="18"/>
        </w:rPr>
      </w:pPr>
    </w:p>
    <w:p w:rsidR="00C1102D" w:rsidRPr="000752C3" w:rsidRDefault="00C1102D" w:rsidP="00C1102D">
      <w:pPr>
        <w:pStyle w:val="ScheduleHeading"/>
        <w:rPr>
          <w:rFonts w:cs="Tahoma"/>
          <w:sz w:val="18"/>
          <w:szCs w:val="18"/>
        </w:rPr>
      </w:pPr>
      <w:bookmarkStart w:id="2" w:name="_Toc420995935"/>
      <w:bookmarkStart w:id="3" w:name="_Toc435687463"/>
      <w:bookmarkStart w:id="4" w:name="_Toc462062034"/>
      <w:r>
        <w:rPr>
          <w:rFonts w:cs="Tahoma"/>
          <w:sz w:val="18"/>
          <w:szCs w:val="18"/>
        </w:rPr>
        <w:t>Section 5</w:t>
      </w:r>
      <w:r w:rsidRPr="000752C3">
        <w:rPr>
          <w:rFonts w:cs="Tahoma"/>
          <w:sz w:val="18"/>
          <w:szCs w:val="18"/>
        </w:rPr>
        <w:t>: CERT</w:t>
      </w:r>
      <w:r>
        <w:rPr>
          <w:rFonts w:cs="Tahoma"/>
          <w:sz w:val="18"/>
          <w:szCs w:val="18"/>
        </w:rPr>
        <w:t>IFICATE OF ACQUAINTANCE WITH RFQ</w:t>
      </w:r>
      <w:r w:rsidRPr="000752C3">
        <w:rPr>
          <w:rFonts w:cs="Tahoma"/>
          <w:sz w:val="18"/>
          <w:szCs w:val="18"/>
        </w:rPr>
        <w:t>, TERMS &amp; CONDITIONS &amp; APPLICABLE DOCUMENTS</w:t>
      </w:r>
      <w:bookmarkEnd w:id="2"/>
      <w:bookmarkEnd w:id="3"/>
      <w:bookmarkEnd w:id="4"/>
      <w:r w:rsidRPr="000752C3">
        <w:rPr>
          <w:rFonts w:cs="Tahoma"/>
          <w:sz w:val="18"/>
          <w:szCs w:val="18"/>
        </w:rPr>
        <w:t xml:space="preserve"> </w:t>
      </w:r>
    </w:p>
    <w:p w:rsidR="00C1102D" w:rsidRPr="000752C3" w:rsidRDefault="00C1102D" w:rsidP="00C1102D">
      <w:pPr>
        <w:pStyle w:val="TransnetNormal"/>
        <w:ind w:left="0"/>
        <w:rPr>
          <w:rFonts w:cs="Tahoma"/>
          <w:b/>
          <w:szCs w:val="18"/>
        </w:rPr>
      </w:pPr>
    </w:p>
    <w:p w:rsidR="00C1102D" w:rsidRDefault="00C1102D" w:rsidP="00C1102D">
      <w:pPr>
        <w:pStyle w:val="TransnetNormal"/>
        <w:spacing w:after="240"/>
        <w:ind w:left="0"/>
        <w:rPr>
          <w:rFonts w:cs="Tahoma"/>
          <w:b/>
          <w:szCs w:val="18"/>
        </w:rPr>
      </w:pPr>
      <w:r>
        <w:rPr>
          <w:rFonts w:cs="Tahoma"/>
          <w:b/>
          <w:szCs w:val="18"/>
        </w:rPr>
        <w:t xml:space="preserve">By signing this certificate, the Respondent </w:t>
      </w:r>
      <w:proofErr w:type="gramStart"/>
      <w:r>
        <w:rPr>
          <w:rFonts w:cs="Tahoma"/>
          <w:b/>
          <w:szCs w:val="18"/>
        </w:rPr>
        <w:t>is deemed</w:t>
      </w:r>
      <w:proofErr w:type="gramEnd"/>
      <w:r>
        <w:rPr>
          <w:rFonts w:cs="Tahoma"/>
          <w:b/>
          <w:szCs w:val="18"/>
        </w:rPr>
        <w:t xml:space="preserve"> to acknowledge that he/she has made himself/herself thoroughly familiar with, and agrees with all the conditions governing this RFP. This includes those terms and conditions contained in any printed form stated to form part hereof, including but not limited to the documents stated below. As such, </w:t>
      </w:r>
      <w:r w:rsidR="004962B5">
        <w:rPr>
          <w:rFonts w:cs="Tahoma"/>
          <w:b/>
          <w:szCs w:val="18"/>
        </w:rPr>
        <w:t>NHLS</w:t>
      </w:r>
      <w:r>
        <w:rPr>
          <w:rFonts w:cs="Tahoma"/>
          <w:b/>
          <w:szCs w:val="18"/>
        </w:rPr>
        <w:t xml:space="preserve"> will recognise no claim for relief based on an allegation that the Respondent overlooked any such condition or failed properly to take it into account for the purpose of calculating tendered prices or any other purpose: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rPr>
            </w:pPr>
            <w:r>
              <w:rPr>
                <w:rFonts w:cs="Tahoma"/>
                <w:szCs w:val="18"/>
              </w:rPr>
              <w:t>NHLS’</w:t>
            </w:r>
            <w:r w:rsidRPr="00560157">
              <w:rPr>
                <w:rFonts w:cs="Tahoma"/>
                <w:szCs w:val="18"/>
              </w:rPr>
              <w:t xml:space="preserve"> General Bid Conditions* </w:t>
            </w:r>
          </w:p>
        </w:tc>
      </w:tr>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highlight w:val="yellow"/>
              </w:rPr>
            </w:pPr>
            <w:r w:rsidRPr="00C1102D">
              <w:rPr>
                <w:rFonts w:cs="Tahoma"/>
                <w:szCs w:val="18"/>
              </w:rPr>
              <w:t xml:space="preserve">NHLS’ Terms and Conditions of Contract for the supply of Services to </w:t>
            </w:r>
            <w:r w:rsidR="004962B5">
              <w:rPr>
                <w:rFonts w:cs="Tahoma"/>
                <w:szCs w:val="18"/>
              </w:rPr>
              <w:t>NHLS</w:t>
            </w:r>
          </w:p>
        </w:tc>
      </w:tr>
    </w:tbl>
    <w:p w:rsidR="00C1102D" w:rsidRPr="000752C3" w:rsidRDefault="00C1102D" w:rsidP="00C1102D">
      <w:pPr>
        <w:ind w:left="709"/>
        <w:rPr>
          <w:rFonts w:cs="Tahoma"/>
          <w:szCs w:val="18"/>
        </w:rPr>
      </w:pPr>
    </w:p>
    <w:p w:rsidR="00C1102D" w:rsidRPr="008C17DA" w:rsidRDefault="00C1102D" w:rsidP="00C1102D">
      <w:pPr>
        <w:pStyle w:val="TransnetNormal"/>
        <w:spacing w:before="180"/>
        <w:ind w:left="0"/>
        <w:rPr>
          <w:rFonts w:cs="Tahoma"/>
          <w:szCs w:val="18"/>
        </w:rPr>
      </w:pPr>
      <w:r w:rsidRPr="008C17DA">
        <w:rPr>
          <w:rFonts w:cs="Tahoma"/>
          <w:szCs w:val="18"/>
        </w:rPr>
        <w:t xml:space="preserve">Should the </w:t>
      </w:r>
      <w:r w:rsidRPr="001D76A7">
        <w:t xml:space="preserve">Bidder find any terms or conditions stipulated in any of the relevant documents quoted in the </w:t>
      </w:r>
      <w:r w:rsidRPr="00C1102D">
        <w:rPr>
          <w:highlight w:val="green"/>
        </w:rPr>
        <w:t>RF</w:t>
      </w:r>
      <w:r>
        <w:rPr>
          <w:highlight w:val="green"/>
        </w:rPr>
        <w:t>Q</w:t>
      </w:r>
      <w:r w:rsidRPr="001D76A7">
        <w:t xml:space="preserve"> unacceptable</w:t>
      </w:r>
      <w:r w:rsidRPr="008C17DA">
        <w:rPr>
          <w:rFonts w:cs="Tahoma"/>
          <w:szCs w:val="18"/>
        </w:rPr>
        <w:t xml:space="preserve">, it should indicate which conditions are unacceptable and offer alternatives by written submission on its company letterhead, attached to its submitted </w:t>
      </w:r>
      <w:proofErr w:type="gramStart"/>
      <w:r w:rsidRPr="008C17DA">
        <w:rPr>
          <w:rFonts w:cs="Tahoma"/>
          <w:szCs w:val="18"/>
        </w:rPr>
        <w:t>Bid.</w:t>
      </w:r>
      <w:proofErr w:type="gramEnd"/>
      <w:r w:rsidRPr="008C17DA">
        <w:rPr>
          <w:rFonts w:cs="Tahoma"/>
          <w:szCs w:val="18"/>
        </w:rPr>
        <w:t xml:space="preserve">  Any such submission shall be subject to review by </w:t>
      </w:r>
      <w:r>
        <w:rPr>
          <w:rFonts w:cs="Tahoma"/>
          <w:szCs w:val="18"/>
        </w:rPr>
        <w:t>NHLS’</w:t>
      </w:r>
      <w:r w:rsidRPr="008C17DA">
        <w:rPr>
          <w:rFonts w:cs="Tahoma"/>
          <w:szCs w:val="18"/>
        </w:rPr>
        <w:t xml:space="preserve"> Legal Counsel who shall determine whether the proposed alternative(s) are acceptable or otherwise, as the case may be.</w:t>
      </w:r>
      <w:r>
        <w:rPr>
          <w:rFonts w:cs="Tahoma"/>
          <w:szCs w:val="18"/>
        </w:rPr>
        <w:t xml:space="preserve"> A material deviation from any term or condition may result in disqualification.</w:t>
      </w:r>
    </w:p>
    <w:p w:rsidR="00C1102D" w:rsidRDefault="00C1102D" w:rsidP="00C1102D">
      <w:pPr>
        <w:pStyle w:val="TransnetNormal"/>
        <w:spacing w:before="180"/>
        <w:ind w:left="0"/>
        <w:rPr>
          <w:rFonts w:cs="Tahoma"/>
          <w:szCs w:val="18"/>
        </w:rPr>
      </w:pPr>
      <w:r>
        <w:rPr>
          <w:rFonts w:cs="Tahoma"/>
          <w:szCs w:val="18"/>
        </w:rPr>
        <w:t xml:space="preserve">Bidders accept that an obligation rests on them to clarify any uncertainties regarding any </w:t>
      </w:r>
      <w:proofErr w:type="gramStart"/>
      <w:r>
        <w:rPr>
          <w:rFonts w:cs="Tahoma"/>
          <w:szCs w:val="18"/>
        </w:rPr>
        <w:t>bid which</w:t>
      </w:r>
      <w:proofErr w:type="gramEnd"/>
      <w:r>
        <w:rPr>
          <w:rFonts w:cs="Tahoma"/>
          <w:szCs w:val="18"/>
        </w:rPr>
        <w:t xml:space="preserve"> they intend to respond on, before submitting the bid. The Bidder agrees that he/she will have no claim based on an allegation that any aspect of this </w:t>
      </w:r>
      <w:r>
        <w:rPr>
          <w:rFonts w:cs="Tahoma"/>
          <w:szCs w:val="18"/>
          <w:highlight w:val="green"/>
        </w:rPr>
        <w:t>RFQ</w:t>
      </w:r>
      <w:r>
        <w:rPr>
          <w:rFonts w:cs="Tahoma"/>
          <w:szCs w:val="18"/>
        </w:rPr>
        <w:t xml:space="preserve"> was unclear but in respect of which he/she failed to obtain clarity.</w:t>
      </w:r>
    </w:p>
    <w:p w:rsidR="00C1102D" w:rsidRPr="00EF235C" w:rsidRDefault="00C1102D" w:rsidP="00C1102D">
      <w:pPr>
        <w:pStyle w:val="TransnetNormal"/>
        <w:spacing w:before="180"/>
        <w:ind w:left="0"/>
        <w:rPr>
          <w:rFonts w:cs="Tahoma"/>
          <w:szCs w:val="18"/>
        </w:rPr>
      </w:pPr>
      <w:r>
        <w:rPr>
          <w:rFonts w:cs="Tahoma"/>
          <w:szCs w:val="18"/>
        </w:rPr>
        <w:t xml:space="preserve">The bidder understands </w:t>
      </w:r>
      <w:r w:rsidRPr="00BC7909">
        <w:rPr>
          <w:rFonts w:cs="Tahoma"/>
          <w:szCs w:val="18"/>
        </w:rPr>
        <w:t xml:space="preserve">that </w:t>
      </w:r>
      <w:r>
        <w:rPr>
          <w:rFonts w:cs="Tahoma"/>
          <w:szCs w:val="18"/>
        </w:rPr>
        <w:t xml:space="preserve">his/her </w:t>
      </w:r>
      <w:r w:rsidRPr="00BC7909">
        <w:rPr>
          <w:rFonts w:cs="Tahoma"/>
          <w:szCs w:val="18"/>
        </w:rPr>
        <w:t>Bid will be disqualified if th</w:t>
      </w:r>
      <w:r>
        <w:rPr>
          <w:rFonts w:cs="Tahoma"/>
          <w:szCs w:val="18"/>
        </w:rPr>
        <w:t xml:space="preserve">e </w:t>
      </w:r>
      <w:r w:rsidRPr="00BC7909">
        <w:rPr>
          <w:rFonts w:cs="Tahoma"/>
          <w:szCs w:val="18"/>
        </w:rPr>
        <w:t xml:space="preserve">Certificate </w:t>
      </w:r>
      <w:r>
        <w:rPr>
          <w:rFonts w:cs="Tahoma"/>
          <w:szCs w:val="18"/>
        </w:rPr>
        <w:t xml:space="preserve">of Acquaintance with RFQ documents included in the RFQ as a returnable document, </w:t>
      </w:r>
      <w:r w:rsidRPr="00BC7909">
        <w:rPr>
          <w:rFonts w:cs="Tahoma"/>
          <w:szCs w:val="18"/>
        </w:rPr>
        <w:t>is found not to be true and complete in every respect.</w:t>
      </w:r>
    </w:p>
    <w:p w:rsidR="00C1102D" w:rsidRDefault="00C1102D" w:rsidP="00C1102D">
      <w:pPr>
        <w:pStyle w:val="TransnetNormal"/>
        <w:ind w:left="0"/>
        <w:rPr>
          <w:rFonts w:cs="Tahoma"/>
          <w:b/>
          <w:szCs w:val="18"/>
        </w:rPr>
      </w:pPr>
    </w:p>
    <w:p w:rsidR="00C1102D" w:rsidRPr="001E691B" w:rsidRDefault="00C1102D" w:rsidP="00C1102D">
      <w:pPr>
        <w:pStyle w:val="TransnetNormal"/>
        <w:ind w:left="0"/>
        <w:rPr>
          <w:rFonts w:cs="Tahoma"/>
          <w:b/>
          <w:szCs w:val="18"/>
        </w:rPr>
      </w:pPr>
    </w:p>
    <w:p w:rsidR="00C1102D" w:rsidRPr="001E691B" w:rsidRDefault="00C1102D" w:rsidP="00C1102D">
      <w:pPr>
        <w:pStyle w:val="TransnetNormal"/>
        <w:ind w:left="0"/>
        <w:rPr>
          <w:rFonts w:cs="Tahoma"/>
          <w:szCs w:val="18"/>
        </w:rPr>
      </w:pPr>
      <w:r w:rsidRPr="001E691B">
        <w:rPr>
          <w:rFonts w:cs="Tahoma"/>
          <w:szCs w:val="18"/>
        </w:rPr>
        <w:t>SIGNED at ___________________________ on this _____ day of __________________________ 20___</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SIGNATURE OF WITNESSES</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ADDRESS OF WITNESSES</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proofErr w:type="gramStart"/>
      <w:r w:rsidRPr="001E691B">
        <w:rPr>
          <w:rFonts w:cs="Tahoma"/>
          <w:szCs w:val="18"/>
        </w:rPr>
        <w:t>1</w:t>
      </w:r>
      <w:proofErr w:type="gramEnd"/>
      <w:r w:rsidRPr="001E691B">
        <w:rPr>
          <w:rFonts w:cs="Tahoma"/>
          <w:szCs w:val="18"/>
        </w:rPr>
        <w:t xml:space="preserve"> _____________________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 xml:space="preserve"> </w:t>
      </w:r>
      <w:r w:rsidRPr="001E691B">
        <w:rPr>
          <w:rFonts w:cs="Tahoma"/>
          <w:szCs w:val="18"/>
        </w:rPr>
        <w:tab/>
      </w:r>
    </w:p>
    <w:p w:rsidR="00C1102D" w:rsidRPr="001E691B" w:rsidRDefault="00C1102D" w:rsidP="00C1102D">
      <w:pPr>
        <w:pStyle w:val="TransnetNormal"/>
        <w:ind w:left="0"/>
        <w:rPr>
          <w:rFonts w:cs="Tahoma"/>
          <w:szCs w:val="18"/>
        </w:rPr>
      </w:pPr>
      <w:proofErr w:type="gramStart"/>
      <w:r w:rsidRPr="001E691B">
        <w:rPr>
          <w:rFonts w:cs="Tahoma"/>
          <w:szCs w:val="18"/>
        </w:rPr>
        <w:t>2 _</w:t>
      </w:r>
      <w:proofErr w:type="gramEnd"/>
      <w:r w:rsidRPr="001E691B">
        <w:rPr>
          <w:rFonts w:cs="Tahoma"/>
          <w:szCs w:val="18"/>
        </w:rPr>
        <w:t xml:space="preserve">____________________ </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t xml:space="preserve"> </w:t>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ab/>
      </w:r>
      <w:r w:rsidRPr="001E691B">
        <w:rPr>
          <w:rFonts w:cs="Tahoma"/>
          <w:szCs w:val="18"/>
        </w:rPr>
        <w:tab/>
      </w:r>
    </w:p>
    <w:p w:rsidR="00C1102D" w:rsidRPr="001E691B" w:rsidRDefault="00C1102D" w:rsidP="00C1102D">
      <w:pPr>
        <w:pStyle w:val="TransnetNormal"/>
        <w:ind w:left="0"/>
        <w:jc w:val="left"/>
        <w:rPr>
          <w:rFonts w:cs="Tahoma"/>
          <w:szCs w:val="18"/>
        </w:rPr>
      </w:pPr>
      <w:r w:rsidRPr="001E691B">
        <w:rPr>
          <w:rFonts w:cs="Tahoma"/>
          <w:szCs w:val="18"/>
        </w:rPr>
        <w:t xml:space="preserve">SIGNATURE OF </w:t>
      </w:r>
      <w:proofErr w:type="gramStart"/>
      <w:r w:rsidRPr="001E691B">
        <w:rPr>
          <w:rFonts w:cs="Tahoma"/>
          <w:szCs w:val="18"/>
        </w:rPr>
        <w:t>RESPONDENT’S</w:t>
      </w:r>
      <w:proofErr w:type="gramEnd"/>
      <w:r w:rsidRPr="001E691B">
        <w:rPr>
          <w:rFonts w:cs="Tahoma"/>
          <w:szCs w:val="18"/>
        </w:rPr>
        <w:t xml:space="preserve"> AUTHORISED REPRESENTATIVE: ___________________________</w:t>
      </w:r>
    </w:p>
    <w:p w:rsidR="00C1102D" w:rsidRPr="001E691B" w:rsidRDefault="00C1102D" w:rsidP="00C1102D">
      <w:pPr>
        <w:pStyle w:val="TransnetNormal"/>
        <w:ind w:left="0"/>
        <w:jc w:val="left"/>
        <w:rPr>
          <w:rFonts w:cs="Tahoma"/>
          <w:szCs w:val="18"/>
        </w:rPr>
      </w:pPr>
      <w:r w:rsidRPr="001E691B">
        <w:rPr>
          <w:rFonts w:cs="Tahoma"/>
          <w:szCs w:val="18"/>
        </w:rPr>
        <w:t>NAME: ____________________________________________</w:t>
      </w:r>
    </w:p>
    <w:p w:rsidR="00C1102D" w:rsidRDefault="00C1102D" w:rsidP="00C1102D">
      <w:pPr>
        <w:pStyle w:val="TransnetNormal"/>
        <w:ind w:left="0"/>
        <w:jc w:val="left"/>
        <w:rPr>
          <w:rFonts w:cs="Tahoma"/>
          <w:szCs w:val="18"/>
        </w:rPr>
      </w:pPr>
      <w:r w:rsidRPr="001E691B">
        <w:rPr>
          <w:rFonts w:cs="Tahoma"/>
          <w:szCs w:val="18"/>
        </w:rPr>
        <w:t>DESIGNATION: _____________________________________</w:t>
      </w:r>
    </w:p>
    <w:p w:rsidR="00F91167" w:rsidRDefault="00F91167" w:rsidP="00C1102D">
      <w:pPr>
        <w:pStyle w:val="TransnetNormal"/>
        <w:ind w:left="0"/>
        <w:jc w:val="left"/>
        <w:rPr>
          <w:rFonts w:cs="Tahoma"/>
          <w:szCs w:val="18"/>
        </w:rPr>
      </w:pPr>
    </w:p>
    <w:p w:rsidR="00EA7079" w:rsidRPr="00AD7FF3" w:rsidRDefault="00EA7079" w:rsidP="00EA7079">
      <w:pPr>
        <w:spacing w:line="360" w:lineRule="auto"/>
        <w:ind w:left="567"/>
        <w:rPr>
          <w:rFonts w:eastAsia="Calibri" w:cs="Calibri"/>
        </w:rPr>
      </w:pPr>
    </w:p>
    <w:p w:rsidR="00EA7079" w:rsidRPr="00AD7FF3" w:rsidRDefault="00EA7079" w:rsidP="00EA7079">
      <w:pPr>
        <w:spacing w:line="360" w:lineRule="auto"/>
        <w:ind w:left="567"/>
        <w:rPr>
          <w:rFonts w:eastAsia="Calibri" w:cs="Calibri"/>
        </w:rPr>
      </w:pPr>
    </w:p>
    <w:p w:rsidR="00EA7079" w:rsidRPr="00AD7FF3" w:rsidRDefault="00EA7079" w:rsidP="00EA7079">
      <w:pPr>
        <w:rPr>
          <w:rFonts w:eastAsia="Calibri" w:cs="Calibri"/>
        </w:rPr>
      </w:pPr>
    </w:p>
    <w:p w:rsidR="00127061" w:rsidRPr="00127061" w:rsidRDefault="00127061" w:rsidP="00EA7079">
      <w:pPr>
        <w:spacing w:line="360" w:lineRule="auto"/>
        <w:ind w:left="567"/>
        <w:rPr>
          <w:rFonts w:eastAsia="Calibri" w:cs="Calibri"/>
          <w:u w:val="thick"/>
        </w:rPr>
      </w:pPr>
    </w:p>
    <w:sectPr w:rsidR="00127061" w:rsidRPr="00127061" w:rsidSect="00DB09DA">
      <w:pgSz w:w="11907" w:h="16834" w:code="9"/>
      <w:pgMar w:top="1134" w:right="850"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2B4" w:rsidRDefault="009B32B4">
      <w:pPr>
        <w:spacing w:after="0" w:line="240" w:lineRule="auto"/>
      </w:pPr>
      <w:r>
        <w:separator/>
      </w:r>
    </w:p>
  </w:endnote>
  <w:endnote w:type="continuationSeparator" w:id="0">
    <w:p w:rsidR="009B32B4" w:rsidRDefault="009B3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941" w:rsidRDefault="00BA4941">
    <w:pPr>
      <w:pStyle w:val="Footer"/>
    </w:pPr>
    <w:r>
      <w:fldChar w:fldCharType="begin"/>
    </w:r>
    <w:r>
      <w:instrText xml:space="preserve"> PAGE   \* MERGEFORMAT </w:instrText>
    </w:r>
    <w:r>
      <w:fldChar w:fldCharType="separate"/>
    </w:r>
    <w:r w:rsidR="00BA71D0">
      <w:rPr>
        <w:noProof/>
      </w:rPr>
      <w:t>20</w:t>
    </w:r>
    <w:r>
      <w:rPr>
        <w:noProof/>
      </w:rPr>
      <w:fldChar w:fldCharType="end"/>
    </w:r>
  </w:p>
  <w:p w:rsidR="00BA4941" w:rsidRDefault="00BA49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2B4" w:rsidRDefault="009B32B4">
      <w:pPr>
        <w:spacing w:after="0" w:line="240" w:lineRule="auto"/>
      </w:pPr>
      <w:r>
        <w:separator/>
      </w:r>
    </w:p>
  </w:footnote>
  <w:footnote w:type="continuationSeparator" w:id="0">
    <w:p w:rsidR="009B32B4" w:rsidRDefault="009B32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2B6"/>
    <w:multiLevelType w:val="multilevel"/>
    <w:tmpl w:val="0414B2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6A3860"/>
    <w:multiLevelType w:val="hybridMultilevel"/>
    <w:tmpl w:val="4A040282"/>
    <w:lvl w:ilvl="0" w:tplc="8FF4FD5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C8F6DC2"/>
    <w:multiLevelType w:val="multilevel"/>
    <w:tmpl w:val="082CFC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0D5523E2"/>
    <w:multiLevelType w:val="hybridMultilevel"/>
    <w:tmpl w:val="7A1E5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75528"/>
    <w:multiLevelType w:val="hybridMultilevel"/>
    <w:tmpl w:val="3C9A6512"/>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 w15:restartNumberingAfterBreak="0">
    <w:nsid w:val="13683263"/>
    <w:multiLevelType w:val="multilevel"/>
    <w:tmpl w:val="6B145F6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1A4DC9"/>
    <w:multiLevelType w:val="multilevel"/>
    <w:tmpl w:val="DE261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F63DD9"/>
    <w:multiLevelType w:val="multilevel"/>
    <w:tmpl w:val="DAF68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EB0672"/>
    <w:multiLevelType w:val="hybridMultilevel"/>
    <w:tmpl w:val="09A2E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442CB"/>
    <w:multiLevelType w:val="hybridMultilevel"/>
    <w:tmpl w:val="487644B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15:restartNumberingAfterBreak="0">
    <w:nsid w:val="201F6AF3"/>
    <w:multiLevelType w:val="hybridMultilevel"/>
    <w:tmpl w:val="58E49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CE263F"/>
    <w:multiLevelType w:val="hybridMultilevel"/>
    <w:tmpl w:val="CF382FA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2ED1001"/>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59C7A65"/>
    <w:multiLevelType w:val="hybridMultilevel"/>
    <w:tmpl w:val="83A4D3D6"/>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15:restartNumberingAfterBreak="0">
    <w:nsid w:val="26C8767C"/>
    <w:multiLevelType w:val="multilevel"/>
    <w:tmpl w:val="634016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7616841"/>
    <w:multiLevelType w:val="hybridMultilevel"/>
    <w:tmpl w:val="2494AA72"/>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BE48857E">
      <w:start w:val="1"/>
      <w:numFmt w:val="decimal"/>
      <w:lvlText w:val="%3."/>
      <w:lvlJc w:val="left"/>
      <w:pPr>
        <w:ind w:left="2619" w:hanging="75"/>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6" w15:restartNumberingAfterBreak="0">
    <w:nsid w:val="2B3A06B0"/>
    <w:multiLevelType w:val="hybridMultilevel"/>
    <w:tmpl w:val="062C1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6003F4"/>
    <w:multiLevelType w:val="hybridMultilevel"/>
    <w:tmpl w:val="90743322"/>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8" w15:restartNumberingAfterBreak="0">
    <w:nsid w:val="30FB4909"/>
    <w:multiLevelType w:val="multilevel"/>
    <w:tmpl w:val="550E5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374CE7"/>
    <w:multiLevelType w:val="multilevel"/>
    <w:tmpl w:val="E5163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6A4970"/>
    <w:multiLevelType w:val="hybridMultilevel"/>
    <w:tmpl w:val="CCE0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97650E"/>
    <w:multiLevelType w:val="multilevel"/>
    <w:tmpl w:val="457E6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9721CB1"/>
    <w:multiLevelType w:val="hybridMultilevel"/>
    <w:tmpl w:val="CAC69CF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9AA5BBE"/>
    <w:multiLevelType w:val="multilevel"/>
    <w:tmpl w:val="A9968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FD87648"/>
    <w:multiLevelType w:val="hybridMultilevel"/>
    <w:tmpl w:val="0DC0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A8395A"/>
    <w:multiLevelType w:val="hybridMultilevel"/>
    <w:tmpl w:val="F7900370"/>
    <w:lvl w:ilvl="0" w:tplc="0409000B">
      <w:start w:val="1"/>
      <w:numFmt w:val="bullet"/>
      <w:lvlText w:val=""/>
      <w:lvlJc w:val="left"/>
      <w:pPr>
        <w:tabs>
          <w:tab w:val="num" w:pos="855"/>
        </w:tabs>
        <w:ind w:left="855"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15:restartNumberingAfterBreak="0">
    <w:nsid w:val="420B63DF"/>
    <w:multiLevelType w:val="multilevel"/>
    <w:tmpl w:val="509CEC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777583D"/>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EE97871"/>
    <w:multiLevelType w:val="hybridMultilevel"/>
    <w:tmpl w:val="C630CF74"/>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29" w15:restartNumberingAfterBreak="0">
    <w:nsid w:val="57232650"/>
    <w:multiLevelType w:val="hybridMultilevel"/>
    <w:tmpl w:val="12048150"/>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591B2A4D"/>
    <w:multiLevelType w:val="multilevel"/>
    <w:tmpl w:val="02141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B644F48"/>
    <w:multiLevelType w:val="hybridMultilevel"/>
    <w:tmpl w:val="1228E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0F6B4D"/>
    <w:multiLevelType w:val="hybridMultilevel"/>
    <w:tmpl w:val="7ACEC0D4"/>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3" w15:restartNumberingAfterBreak="0">
    <w:nsid w:val="625D5A47"/>
    <w:multiLevelType w:val="hybridMultilevel"/>
    <w:tmpl w:val="2F24FD14"/>
    <w:lvl w:ilvl="0" w:tplc="0409000B">
      <w:start w:val="1"/>
      <w:numFmt w:val="bullet"/>
      <w:lvlText w:val=""/>
      <w:lvlJc w:val="left"/>
      <w:pPr>
        <w:tabs>
          <w:tab w:val="num" w:pos="960"/>
        </w:tabs>
        <w:ind w:left="96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4" w15:restartNumberingAfterBreak="0">
    <w:nsid w:val="63381E30"/>
    <w:multiLevelType w:val="hybridMultilevel"/>
    <w:tmpl w:val="AF083DCC"/>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15:restartNumberingAfterBreak="0">
    <w:nsid w:val="643932F4"/>
    <w:multiLevelType w:val="hybridMultilevel"/>
    <w:tmpl w:val="78561EFA"/>
    <w:lvl w:ilvl="0" w:tplc="676E6C9E">
      <w:start w:val="2"/>
      <w:numFmt w:val="decimal"/>
      <w:lvlText w:val="%1."/>
      <w:lvlJc w:val="left"/>
      <w:pPr>
        <w:ind w:left="3053" w:hanging="360"/>
      </w:pPr>
      <w:rPr>
        <w:rFonts w:hint="default"/>
      </w:rPr>
    </w:lvl>
    <w:lvl w:ilvl="1" w:tplc="08090019" w:tentative="1">
      <w:start w:val="1"/>
      <w:numFmt w:val="lowerLetter"/>
      <w:lvlText w:val="%2."/>
      <w:lvlJc w:val="left"/>
      <w:pPr>
        <w:ind w:left="3773" w:hanging="360"/>
      </w:pPr>
    </w:lvl>
    <w:lvl w:ilvl="2" w:tplc="0809001B" w:tentative="1">
      <w:start w:val="1"/>
      <w:numFmt w:val="lowerRoman"/>
      <w:lvlText w:val="%3."/>
      <w:lvlJc w:val="right"/>
      <w:pPr>
        <w:ind w:left="4493" w:hanging="180"/>
      </w:pPr>
    </w:lvl>
    <w:lvl w:ilvl="3" w:tplc="0809000F" w:tentative="1">
      <w:start w:val="1"/>
      <w:numFmt w:val="decimal"/>
      <w:lvlText w:val="%4."/>
      <w:lvlJc w:val="left"/>
      <w:pPr>
        <w:ind w:left="5213" w:hanging="360"/>
      </w:pPr>
    </w:lvl>
    <w:lvl w:ilvl="4" w:tplc="08090019" w:tentative="1">
      <w:start w:val="1"/>
      <w:numFmt w:val="lowerLetter"/>
      <w:lvlText w:val="%5."/>
      <w:lvlJc w:val="left"/>
      <w:pPr>
        <w:ind w:left="5933" w:hanging="360"/>
      </w:pPr>
    </w:lvl>
    <w:lvl w:ilvl="5" w:tplc="0809001B" w:tentative="1">
      <w:start w:val="1"/>
      <w:numFmt w:val="lowerRoman"/>
      <w:lvlText w:val="%6."/>
      <w:lvlJc w:val="right"/>
      <w:pPr>
        <w:ind w:left="6653" w:hanging="180"/>
      </w:pPr>
    </w:lvl>
    <w:lvl w:ilvl="6" w:tplc="0809000F" w:tentative="1">
      <w:start w:val="1"/>
      <w:numFmt w:val="decimal"/>
      <w:lvlText w:val="%7."/>
      <w:lvlJc w:val="left"/>
      <w:pPr>
        <w:ind w:left="7373" w:hanging="360"/>
      </w:pPr>
    </w:lvl>
    <w:lvl w:ilvl="7" w:tplc="08090019" w:tentative="1">
      <w:start w:val="1"/>
      <w:numFmt w:val="lowerLetter"/>
      <w:lvlText w:val="%8."/>
      <w:lvlJc w:val="left"/>
      <w:pPr>
        <w:ind w:left="8093" w:hanging="360"/>
      </w:pPr>
    </w:lvl>
    <w:lvl w:ilvl="8" w:tplc="0809001B" w:tentative="1">
      <w:start w:val="1"/>
      <w:numFmt w:val="lowerRoman"/>
      <w:lvlText w:val="%9."/>
      <w:lvlJc w:val="right"/>
      <w:pPr>
        <w:ind w:left="8813" w:hanging="180"/>
      </w:pPr>
    </w:lvl>
  </w:abstractNum>
  <w:abstractNum w:abstractNumId="36" w15:restartNumberingAfterBreak="0">
    <w:nsid w:val="65C2099C"/>
    <w:multiLevelType w:val="multilevel"/>
    <w:tmpl w:val="CFC686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FC77350"/>
    <w:multiLevelType w:val="multilevel"/>
    <w:tmpl w:val="1C927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5F74F1E"/>
    <w:multiLevelType w:val="hybridMultilevel"/>
    <w:tmpl w:val="72E095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83610F"/>
    <w:multiLevelType w:val="hybridMultilevel"/>
    <w:tmpl w:val="A9E6758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0" w15:restartNumberingAfterBreak="0">
    <w:nsid w:val="79B01B5B"/>
    <w:multiLevelType w:val="multilevel"/>
    <w:tmpl w:val="7646F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4"/>
  </w:num>
  <w:num w:numId="3">
    <w:abstractNumId w:val="7"/>
  </w:num>
  <w:num w:numId="4">
    <w:abstractNumId w:val="18"/>
  </w:num>
  <w:num w:numId="5">
    <w:abstractNumId w:val="21"/>
  </w:num>
  <w:num w:numId="6">
    <w:abstractNumId w:val="0"/>
  </w:num>
  <w:num w:numId="7">
    <w:abstractNumId w:val="26"/>
  </w:num>
  <w:num w:numId="8">
    <w:abstractNumId w:val="19"/>
  </w:num>
  <w:num w:numId="9">
    <w:abstractNumId w:val="6"/>
  </w:num>
  <w:num w:numId="10">
    <w:abstractNumId w:val="30"/>
  </w:num>
  <w:num w:numId="11">
    <w:abstractNumId w:val="40"/>
  </w:num>
  <w:num w:numId="12">
    <w:abstractNumId w:val="23"/>
  </w:num>
  <w:num w:numId="13">
    <w:abstractNumId w:val="37"/>
  </w:num>
  <w:num w:numId="14">
    <w:abstractNumId w:val="2"/>
  </w:num>
  <w:num w:numId="15">
    <w:abstractNumId w:val="11"/>
  </w:num>
  <w:num w:numId="16">
    <w:abstractNumId w:val="22"/>
  </w:num>
  <w:num w:numId="17">
    <w:abstractNumId w:val="20"/>
  </w:num>
  <w:num w:numId="18">
    <w:abstractNumId w:val="15"/>
  </w:num>
  <w:num w:numId="19">
    <w:abstractNumId w:val="5"/>
  </w:num>
  <w:num w:numId="20">
    <w:abstractNumId w:val="1"/>
  </w:num>
  <w:num w:numId="21">
    <w:abstractNumId w:val="10"/>
  </w:num>
  <w:num w:numId="22">
    <w:abstractNumId w:val="35"/>
  </w:num>
  <w:num w:numId="23">
    <w:abstractNumId w:val="38"/>
  </w:num>
  <w:num w:numId="24">
    <w:abstractNumId w:val="32"/>
  </w:num>
  <w:num w:numId="25">
    <w:abstractNumId w:val="27"/>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36"/>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4"/>
  </w:num>
  <w:num w:numId="39">
    <w:abstractNumId w:val="16"/>
  </w:num>
  <w:num w:numId="40">
    <w:abstractNumId w:val="31"/>
  </w:num>
  <w:num w:numId="41">
    <w:abstractNumId w:val="24"/>
  </w:num>
  <w:num w:numId="42">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AAE"/>
    <w:rsid w:val="00001081"/>
    <w:rsid w:val="0002026B"/>
    <w:rsid w:val="00023BE8"/>
    <w:rsid w:val="000271DB"/>
    <w:rsid w:val="00032708"/>
    <w:rsid w:val="00042189"/>
    <w:rsid w:val="0004478A"/>
    <w:rsid w:val="000567E6"/>
    <w:rsid w:val="00065E8B"/>
    <w:rsid w:val="00097CC0"/>
    <w:rsid w:val="000A02EC"/>
    <w:rsid w:val="000B528C"/>
    <w:rsid w:val="000B5F9F"/>
    <w:rsid w:val="000C04A7"/>
    <w:rsid w:val="000E0397"/>
    <w:rsid w:val="000F75D3"/>
    <w:rsid w:val="00106BF0"/>
    <w:rsid w:val="00121905"/>
    <w:rsid w:val="00127061"/>
    <w:rsid w:val="00142FBC"/>
    <w:rsid w:val="00152922"/>
    <w:rsid w:val="001640D5"/>
    <w:rsid w:val="00196358"/>
    <w:rsid w:val="001A31D0"/>
    <w:rsid w:val="001B48B2"/>
    <w:rsid w:val="001B7266"/>
    <w:rsid w:val="001B7393"/>
    <w:rsid w:val="001C1B5A"/>
    <w:rsid w:val="001D2303"/>
    <w:rsid w:val="001D545E"/>
    <w:rsid w:val="001E15C3"/>
    <w:rsid w:val="001F0AC7"/>
    <w:rsid w:val="001F1EDF"/>
    <w:rsid w:val="00200763"/>
    <w:rsid w:val="00200957"/>
    <w:rsid w:val="002106AB"/>
    <w:rsid w:val="002179EF"/>
    <w:rsid w:val="00222C57"/>
    <w:rsid w:val="00234B5B"/>
    <w:rsid w:val="00234C05"/>
    <w:rsid w:val="00253883"/>
    <w:rsid w:val="002545FC"/>
    <w:rsid w:val="0026027A"/>
    <w:rsid w:val="002602FC"/>
    <w:rsid w:val="00270527"/>
    <w:rsid w:val="002750BE"/>
    <w:rsid w:val="002874CF"/>
    <w:rsid w:val="00291D33"/>
    <w:rsid w:val="002A0831"/>
    <w:rsid w:val="002A598A"/>
    <w:rsid w:val="002A75B8"/>
    <w:rsid w:val="002B6282"/>
    <w:rsid w:val="002B72E5"/>
    <w:rsid w:val="002C0762"/>
    <w:rsid w:val="002C2461"/>
    <w:rsid w:val="002F04DA"/>
    <w:rsid w:val="0030385A"/>
    <w:rsid w:val="00310115"/>
    <w:rsid w:val="0032065D"/>
    <w:rsid w:val="00321861"/>
    <w:rsid w:val="00346973"/>
    <w:rsid w:val="003539CB"/>
    <w:rsid w:val="003600B1"/>
    <w:rsid w:val="0036176E"/>
    <w:rsid w:val="00381B3C"/>
    <w:rsid w:val="003C14CD"/>
    <w:rsid w:val="003C60D7"/>
    <w:rsid w:val="003E2755"/>
    <w:rsid w:val="003F18A1"/>
    <w:rsid w:val="003F2AF3"/>
    <w:rsid w:val="00401A10"/>
    <w:rsid w:val="00427FF7"/>
    <w:rsid w:val="0043457D"/>
    <w:rsid w:val="00442504"/>
    <w:rsid w:val="004444AE"/>
    <w:rsid w:val="0045185C"/>
    <w:rsid w:val="00463F78"/>
    <w:rsid w:val="00483F70"/>
    <w:rsid w:val="00490D17"/>
    <w:rsid w:val="004929EA"/>
    <w:rsid w:val="00492A1F"/>
    <w:rsid w:val="004962B5"/>
    <w:rsid w:val="004A1EB3"/>
    <w:rsid w:val="004A3F63"/>
    <w:rsid w:val="004A716D"/>
    <w:rsid w:val="004A7D49"/>
    <w:rsid w:val="004B2903"/>
    <w:rsid w:val="004B6E2F"/>
    <w:rsid w:val="004C04F0"/>
    <w:rsid w:val="004D5039"/>
    <w:rsid w:val="004D5A1A"/>
    <w:rsid w:val="004E0E98"/>
    <w:rsid w:val="004E11FA"/>
    <w:rsid w:val="004E3DC7"/>
    <w:rsid w:val="004F7094"/>
    <w:rsid w:val="0050379E"/>
    <w:rsid w:val="00525714"/>
    <w:rsid w:val="00541DF7"/>
    <w:rsid w:val="005544FF"/>
    <w:rsid w:val="00582BAC"/>
    <w:rsid w:val="00585C93"/>
    <w:rsid w:val="0059319E"/>
    <w:rsid w:val="00593A42"/>
    <w:rsid w:val="00594A65"/>
    <w:rsid w:val="005A5BF9"/>
    <w:rsid w:val="005B264D"/>
    <w:rsid w:val="005C3FF3"/>
    <w:rsid w:val="006009D2"/>
    <w:rsid w:val="00613104"/>
    <w:rsid w:val="00623C6A"/>
    <w:rsid w:val="0062649B"/>
    <w:rsid w:val="00637CD4"/>
    <w:rsid w:val="006402CA"/>
    <w:rsid w:val="006403B9"/>
    <w:rsid w:val="00645975"/>
    <w:rsid w:val="00650A86"/>
    <w:rsid w:val="00672F43"/>
    <w:rsid w:val="0068150C"/>
    <w:rsid w:val="00693E86"/>
    <w:rsid w:val="006A352F"/>
    <w:rsid w:val="006B3CE6"/>
    <w:rsid w:val="006E2FEA"/>
    <w:rsid w:val="00720895"/>
    <w:rsid w:val="00725F64"/>
    <w:rsid w:val="00731999"/>
    <w:rsid w:val="00746AB8"/>
    <w:rsid w:val="00790FC5"/>
    <w:rsid w:val="007921FA"/>
    <w:rsid w:val="00794655"/>
    <w:rsid w:val="007C4EBD"/>
    <w:rsid w:val="007C5D44"/>
    <w:rsid w:val="007C6EF3"/>
    <w:rsid w:val="007F03AE"/>
    <w:rsid w:val="007F1B45"/>
    <w:rsid w:val="00801AC8"/>
    <w:rsid w:val="00825243"/>
    <w:rsid w:val="008317E1"/>
    <w:rsid w:val="00833474"/>
    <w:rsid w:val="00893452"/>
    <w:rsid w:val="0089562E"/>
    <w:rsid w:val="00897A54"/>
    <w:rsid w:val="008A27A0"/>
    <w:rsid w:val="008B1396"/>
    <w:rsid w:val="008B611C"/>
    <w:rsid w:val="008C3ACC"/>
    <w:rsid w:val="008D2802"/>
    <w:rsid w:val="008E4AAE"/>
    <w:rsid w:val="008F3B5B"/>
    <w:rsid w:val="00926230"/>
    <w:rsid w:val="009763B8"/>
    <w:rsid w:val="00982109"/>
    <w:rsid w:val="00983A88"/>
    <w:rsid w:val="00985495"/>
    <w:rsid w:val="009A721A"/>
    <w:rsid w:val="009B32B4"/>
    <w:rsid w:val="009B7962"/>
    <w:rsid w:val="009C024B"/>
    <w:rsid w:val="009C2F7E"/>
    <w:rsid w:val="009C377C"/>
    <w:rsid w:val="009D33D8"/>
    <w:rsid w:val="009E2A2D"/>
    <w:rsid w:val="009F6530"/>
    <w:rsid w:val="00A03F92"/>
    <w:rsid w:val="00A06DF5"/>
    <w:rsid w:val="00A242D5"/>
    <w:rsid w:val="00A24C37"/>
    <w:rsid w:val="00A41F35"/>
    <w:rsid w:val="00A43121"/>
    <w:rsid w:val="00A43301"/>
    <w:rsid w:val="00A4445B"/>
    <w:rsid w:val="00A56411"/>
    <w:rsid w:val="00AA4A96"/>
    <w:rsid w:val="00AE4FF2"/>
    <w:rsid w:val="00AF21E3"/>
    <w:rsid w:val="00B006BF"/>
    <w:rsid w:val="00B21CDC"/>
    <w:rsid w:val="00B2559C"/>
    <w:rsid w:val="00B37CBC"/>
    <w:rsid w:val="00B57496"/>
    <w:rsid w:val="00B6108C"/>
    <w:rsid w:val="00B6688B"/>
    <w:rsid w:val="00B7436A"/>
    <w:rsid w:val="00B77218"/>
    <w:rsid w:val="00B8495F"/>
    <w:rsid w:val="00B94592"/>
    <w:rsid w:val="00BA4941"/>
    <w:rsid w:val="00BA71D0"/>
    <w:rsid w:val="00BB2B91"/>
    <w:rsid w:val="00BC4BF1"/>
    <w:rsid w:val="00BD7CA2"/>
    <w:rsid w:val="00C00AED"/>
    <w:rsid w:val="00C04EC9"/>
    <w:rsid w:val="00C0710D"/>
    <w:rsid w:val="00C1102D"/>
    <w:rsid w:val="00C54B22"/>
    <w:rsid w:val="00C670DC"/>
    <w:rsid w:val="00C96606"/>
    <w:rsid w:val="00CA79FF"/>
    <w:rsid w:val="00CD1519"/>
    <w:rsid w:val="00CD153A"/>
    <w:rsid w:val="00CD66F2"/>
    <w:rsid w:val="00CE1277"/>
    <w:rsid w:val="00CE6D1C"/>
    <w:rsid w:val="00CE754E"/>
    <w:rsid w:val="00CF74AC"/>
    <w:rsid w:val="00CF7E6A"/>
    <w:rsid w:val="00D11D1D"/>
    <w:rsid w:val="00D30AC4"/>
    <w:rsid w:val="00D32AB3"/>
    <w:rsid w:val="00D53664"/>
    <w:rsid w:val="00D7381B"/>
    <w:rsid w:val="00D82431"/>
    <w:rsid w:val="00D86D7F"/>
    <w:rsid w:val="00D97C2D"/>
    <w:rsid w:val="00DA6EAA"/>
    <w:rsid w:val="00DB09DA"/>
    <w:rsid w:val="00DC4C29"/>
    <w:rsid w:val="00DF056F"/>
    <w:rsid w:val="00DF6000"/>
    <w:rsid w:val="00E05249"/>
    <w:rsid w:val="00E07F23"/>
    <w:rsid w:val="00E1785A"/>
    <w:rsid w:val="00E26C41"/>
    <w:rsid w:val="00E34FB4"/>
    <w:rsid w:val="00E36F03"/>
    <w:rsid w:val="00E56F9F"/>
    <w:rsid w:val="00E600B2"/>
    <w:rsid w:val="00E6255B"/>
    <w:rsid w:val="00E726E0"/>
    <w:rsid w:val="00E82211"/>
    <w:rsid w:val="00EA7079"/>
    <w:rsid w:val="00EB29F8"/>
    <w:rsid w:val="00EC1442"/>
    <w:rsid w:val="00ED1F50"/>
    <w:rsid w:val="00F002D6"/>
    <w:rsid w:val="00F006BB"/>
    <w:rsid w:val="00F0227D"/>
    <w:rsid w:val="00F13F25"/>
    <w:rsid w:val="00F40A29"/>
    <w:rsid w:val="00F41722"/>
    <w:rsid w:val="00F5050F"/>
    <w:rsid w:val="00F549BB"/>
    <w:rsid w:val="00F72BAD"/>
    <w:rsid w:val="00F85595"/>
    <w:rsid w:val="00F91167"/>
    <w:rsid w:val="00FA11F5"/>
    <w:rsid w:val="00FB242B"/>
    <w:rsid w:val="00FB744A"/>
    <w:rsid w:val="00FC049C"/>
    <w:rsid w:val="00FC253B"/>
    <w:rsid w:val="00FD3ADF"/>
    <w:rsid w:val="00FE43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4CC77"/>
  <w15:docId w15:val="{D4C77CA5-C21E-44F2-9450-31CF64EA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uiPriority w:val="9"/>
    <w:qFormat/>
    <w:rsid w:val="006A352F"/>
    <w:pPr>
      <w:keepNext/>
      <w:widowControl w:val="0"/>
      <w:tabs>
        <w:tab w:val="left" w:pos="720"/>
        <w:tab w:val="left" w:pos="1440"/>
        <w:tab w:val="left" w:pos="2160"/>
        <w:tab w:val="left" w:pos="2880"/>
      </w:tabs>
      <w:spacing w:after="0" w:line="240" w:lineRule="auto"/>
      <w:ind w:left="2880" w:hanging="2880"/>
      <w:jc w:val="both"/>
      <w:outlineLvl w:val="0"/>
    </w:pPr>
    <w:rPr>
      <w:rFonts w:ascii="Arial" w:hAnsi="Arial"/>
      <w:b/>
      <w:snapToGrid w:val="0"/>
      <w:sz w:val="24"/>
      <w:szCs w:val="20"/>
      <w:lang w:eastAsia="en-ZA"/>
    </w:rPr>
  </w:style>
  <w:style w:type="paragraph" w:styleId="Heading2">
    <w:name w:val="heading 2"/>
    <w:basedOn w:val="Normal"/>
    <w:next w:val="Normal"/>
    <w:link w:val="Heading2Char"/>
    <w:uiPriority w:val="9"/>
    <w:semiHidden/>
    <w:unhideWhenUsed/>
    <w:qFormat/>
    <w:rsid w:val="00CF74AC"/>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9"/>
    <w:semiHidden/>
    <w:unhideWhenUsed/>
    <w:qFormat/>
    <w:rsid w:val="00CF74AC"/>
    <w:pPr>
      <w:tabs>
        <w:tab w:val="num" w:pos="1701"/>
      </w:tabs>
      <w:spacing w:before="60" w:after="0" w:line="360" w:lineRule="auto"/>
      <w:ind w:left="1701" w:hanging="567"/>
      <w:jc w:val="both"/>
      <w:outlineLvl w:val="2"/>
    </w:pPr>
    <w:rPr>
      <w:rFonts w:ascii="Tahoma" w:eastAsia="Calibri" w:hAnsi="Tahoma" w:cs="Tahoma"/>
      <w:sz w:val="18"/>
      <w:szCs w:val="18"/>
    </w:rPr>
  </w:style>
  <w:style w:type="paragraph" w:styleId="Heading4">
    <w:name w:val="heading 4"/>
    <w:basedOn w:val="Normal"/>
    <w:link w:val="Heading4Char"/>
    <w:uiPriority w:val="9"/>
    <w:semiHidden/>
    <w:unhideWhenUsed/>
    <w:qFormat/>
    <w:rsid w:val="00CF74AC"/>
    <w:pPr>
      <w:tabs>
        <w:tab w:val="num" w:pos="2268"/>
      </w:tabs>
      <w:spacing w:before="60" w:after="0" w:line="360" w:lineRule="auto"/>
      <w:ind w:left="2268" w:hanging="567"/>
      <w:jc w:val="both"/>
      <w:outlineLvl w:val="3"/>
    </w:pPr>
    <w:rPr>
      <w:rFonts w:ascii="Tahoma" w:eastAsia="Calibri" w:hAnsi="Tahoma" w:cs="Tahoma"/>
      <w:sz w:val="18"/>
      <w:szCs w:val="18"/>
    </w:rPr>
  </w:style>
  <w:style w:type="paragraph" w:styleId="Heading5">
    <w:name w:val="heading 5"/>
    <w:basedOn w:val="Normal"/>
    <w:link w:val="Heading5Char"/>
    <w:uiPriority w:val="9"/>
    <w:semiHidden/>
    <w:unhideWhenUsed/>
    <w:qFormat/>
    <w:rsid w:val="00CF74AC"/>
    <w:pPr>
      <w:tabs>
        <w:tab w:val="num" w:pos="2835"/>
      </w:tabs>
      <w:spacing w:before="60" w:after="0" w:line="360" w:lineRule="auto"/>
      <w:ind w:left="2835" w:hanging="567"/>
      <w:jc w:val="both"/>
      <w:outlineLvl w:val="4"/>
    </w:pPr>
    <w:rPr>
      <w:rFonts w:ascii="Tahoma" w:eastAsia="Calibri" w:hAnsi="Tahoma" w:cs="Tahoma"/>
      <w:sz w:val="18"/>
      <w:szCs w:val="18"/>
    </w:rPr>
  </w:style>
  <w:style w:type="paragraph" w:styleId="Heading6">
    <w:name w:val="heading 6"/>
    <w:basedOn w:val="Normal"/>
    <w:link w:val="Heading6Char"/>
    <w:uiPriority w:val="9"/>
    <w:semiHidden/>
    <w:unhideWhenUsed/>
    <w:qFormat/>
    <w:rsid w:val="00CF74AC"/>
    <w:pPr>
      <w:tabs>
        <w:tab w:val="num" w:pos="3402"/>
      </w:tabs>
      <w:spacing w:before="60" w:after="60" w:line="360" w:lineRule="auto"/>
      <w:ind w:left="3402" w:hanging="567"/>
      <w:jc w:val="both"/>
      <w:outlineLvl w:val="5"/>
    </w:pPr>
    <w:rPr>
      <w:rFonts w:ascii="Tahoma" w:eastAsia="Calibri" w:hAnsi="Tahoma" w:cs="Tahoma"/>
      <w:sz w:val="18"/>
      <w:szCs w:val="18"/>
    </w:rPr>
  </w:style>
  <w:style w:type="paragraph" w:styleId="Heading7">
    <w:name w:val="heading 7"/>
    <w:basedOn w:val="Normal"/>
    <w:link w:val="Heading7Char"/>
    <w:uiPriority w:val="9"/>
    <w:semiHidden/>
    <w:unhideWhenUsed/>
    <w:qFormat/>
    <w:rsid w:val="00CF74AC"/>
    <w:pPr>
      <w:tabs>
        <w:tab w:val="num" w:pos="3969"/>
      </w:tabs>
      <w:spacing w:before="60" w:after="60" w:line="360" w:lineRule="auto"/>
      <w:ind w:left="3969" w:hanging="567"/>
      <w:jc w:val="both"/>
      <w:outlineLvl w:val="6"/>
    </w:pPr>
    <w:rPr>
      <w:rFonts w:ascii="Tahoma" w:eastAsia="Calibri" w:hAnsi="Tahoma" w:cs="Tahoma"/>
      <w:sz w:val="18"/>
      <w:szCs w:val="18"/>
    </w:rPr>
  </w:style>
  <w:style w:type="paragraph" w:styleId="Heading8">
    <w:name w:val="heading 8"/>
    <w:basedOn w:val="Normal"/>
    <w:link w:val="Heading8Char"/>
    <w:uiPriority w:val="9"/>
    <w:semiHidden/>
    <w:unhideWhenUsed/>
    <w:qFormat/>
    <w:rsid w:val="00CF74AC"/>
    <w:pPr>
      <w:tabs>
        <w:tab w:val="num" w:pos="4536"/>
      </w:tabs>
      <w:spacing w:before="240" w:after="60" w:line="360" w:lineRule="auto"/>
      <w:ind w:left="4536" w:hanging="567"/>
      <w:jc w:val="both"/>
      <w:outlineLvl w:val="7"/>
    </w:pPr>
    <w:rPr>
      <w:rFonts w:ascii="Tahoma" w:eastAsia="Calibri" w:hAnsi="Tahoma" w:cs="Tahoma"/>
      <w:sz w:val="18"/>
      <w:szCs w:val="18"/>
    </w:rPr>
  </w:style>
  <w:style w:type="paragraph" w:styleId="Heading9">
    <w:name w:val="heading 9"/>
    <w:basedOn w:val="Normal"/>
    <w:link w:val="Heading9Char"/>
    <w:uiPriority w:val="9"/>
    <w:semiHidden/>
    <w:unhideWhenUsed/>
    <w:qFormat/>
    <w:rsid w:val="00CF74AC"/>
    <w:pPr>
      <w:tabs>
        <w:tab w:val="num" w:pos="5103"/>
      </w:tabs>
      <w:spacing w:before="240" w:after="60" w:line="360" w:lineRule="auto"/>
      <w:ind w:left="5103" w:hanging="567"/>
      <w:jc w:val="both"/>
      <w:outlineLvl w:val="8"/>
    </w:pPr>
    <w:rPr>
      <w:rFonts w:ascii="Tahoma" w:eastAsia="Calibri" w:hAnsi="Tahoma" w:cs="Tahom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A6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94A65"/>
    <w:rPr>
      <w:rFonts w:ascii="Segoe UI" w:hAnsi="Segoe UI" w:cs="Segoe UI"/>
      <w:sz w:val="18"/>
      <w:szCs w:val="18"/>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6A352F"/>
    <w:pPr>
      <w:spacing w:after="0" w:line="240" w:lineRule="auto"/>
      <w:ind w:left="720"/>
    </w:pPr>
    <w:rPr>
      <w:rFonts w:ascii="Times New Roman" w:hAnsi="Times New Roman"/>
      <w:sz w:val="24"/>
      <w:szCs w:val="24"/>
      <w:lang w:val="x-none" w:eastAsia="en-ZA"/>
    </w: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34"/>
    <w:locked/>
    <w:rsid w:val="006A352F"/>
    <w:rPr>
      <w:rFonts w:ascii="Times New Roman" w:hAnsi="Times New Roman"/>
      <w:sz w:val="24"/>
      <w:szCs w:val="24"/>
      <w:lang w:val="x-none" w:eastAsia="en-ZA"/>
    </w:rPr>
  </w:style>
  <w:style w:type="paragraph" w:styleId="NoSpacing">
    <w:name w:val="No Spacing"/>
    <w:link w:val="NoSpacingChar"/>
    <w:uiPriority w:val="1"/>
    <w:qFormat/>
    <w:rsid w:val="006A352F"/>
    <w:rPr>
      <w:rFonts w:ascii="Times New Roman" w:hAnsi="Times New Roman"/>
      <w:sz w:val="24"/>
      <w:szCs w:val="24"/>
      <w:lang w:val="en-ZA" w:eastAsia="en-US"/>
    </w:rPr>
  </w:style>
  <w:style w:type="character" w:customStyle="1" w:styleId="NoSpacingChar">
    <w:name w:val="No Spacing Char"/>
    <w:link w:val="NoSpacing"/>
    <w:uiPriority w:val="1"/>
    <w:locked/>
    <w:rsid w:val="006A352F"/>
    <w:rPr>
      <w:rFonts w:ascii="Times New Roman" w:hAnsi="Times New Roman"/>
      <w:sz w:val="24"/>
      <w:szCs w:val="24"/>
      <w:lang w:val="en-ZA" w:eastAsia="en-US"/>
    </w:rPr>
  </w:style>
  <w:style w:type="character" w:customStyle="1" w:styleId="Heading1Char">
    <w:name w:val="Heading 1 Char"/>
    <w:aliases w:val="hd1 Char,Head I Char,POPSI Paragraphs Char,POPSI Heading 1 Char,POPSI Heading 11 Char,POPSI Heading 12 Char,h1 Char,H1 Char,3 Char,Chapter Headline Char,heading7 Char,4 Char,heading6 Char,Heading 11 Char,Part Char Char1,Part Char1,l1 Char"/>
    <w:link w:val="Heading1"/>
    <w:rsid w:val="006A352F"/>
    <w:rPr>
      <w:rFonts w:ascii="Arial" w:hAnsi="Arial"/>
      <w:b/>
      <w:snapToGrid w:val="0"/>
      <w:sz w:val="24"/>
      <w:lang w:eastAsia="en-ZA"/>
    </w:rPr>
  </w:style>
  <w:style w:type="paragraph" w:customStyle="1" w:styleId="partc-generaltext">
    <w:name w:val="partc-generaltext"/>
    <w:basedOn w:val="Normal"/>
    <w:rsid w:val="00582BAC"/>
    <w:pPr>
      <w:spacing w:after="120" w:line="360" w:lineRule="auto"/>
      <w:jc w:val="both"/>
    </w:pPr>
    <w:rPr>
      <w:rFonts w:ascii="Arial" w:hAnsi="Arial" w:cs="Arial"/>
      <w:sz w:val="20"/>
      <w:szCs w:val="20"/>
      <w:lang w:val="en-US" w:eastAsia="en-US" w:bidi="en-US"/>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rsid w:val="00A56411"/>
    <w:rPr>
      <w:rFonts w:ascii="Arial" w:hAnsi="Arial"/>
      <w:b/>
      <w:snapToGrid w:val="0"/>
      <w:sz w:val="22"/>
      <w:lang w:val="en-GB" w:eastAsia="en-US" w:bidi="ar-SA"/>
    </w:rPr>
  </w:style>
  <w:style w:type="table" w:styleId="TableGrid">
    <w:name w:val="Table Grid"/>
    <w:basedOn w:val="TableNormal"/>
    <w:rsid w:val="006B3CE6"/>
    <w:rPr>
      <w:rFonts w:ascii="Times New Roman" w:hAnsi="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56F9F"/>
    <w:rPr>
      <w:color w:val="0000FF"/>
      <w:u w:val="single"/>
    </w:rPr>
  </w:style>
  <w:style w:type="paragraph" w:customStyle="1" w:styleId="ScheduleHeading">
    <w:name w:val="Schedule Heading"/>
    <w:qFormat/>
    <w:rsid w:val="00C1102D"/>
    <w:pPr>
      <w:tabs>
        <w:tab w:val="left" w:pos="2078"/>
      </w:tabs>
      <w:spacing w:before="240" w:line="360" w:lineRule="auto"/>
      <w:jc w:val="center"/>
      <w:outlineLvl w:val="0"/>
    </w:pPr>
    <w:rPr>
      <w:rFonts w:ascii="Tahoma" w:hAnsi="Tahoma"/>
      <w:b/>
      <w:szCs w:val="24"/>
    </w:rPr>
  </w:style>
  <w:style w:type="paragraph" w:customStyle="1" w:styleId="TransnetNormal">
    <w:name w:val="Transnet Normal"/>
    <w:rsid w:val="00C1102D"/>
    <w:pPr>
      <w:spacing w:line="360" w:lineRule="auto"/>
      <w:ind w:left="567"/>
      <w:jc w:val="both"/>
    </w:pPr>
    <w:rPr>
      <w:rFonts w:ascii="Tahoma" w:hAnsi="Tahoma"/>
      <w:sz w:val="18"/>
      <w:szCs w:val="24"/>
    </w:rPr>
  </w:style>
  <w:style w:type="paragraph" w:customStyle="1" w:styleId="NECGuidanceNotes">
    <w:name w:val="NECGuidanceNotes"/>
    <w:basedOn w:val="Normal"/>
    <w:rsid w:val="00C1102D"/>
    <w:pPr>
      <w:shd w:val="clear" w:color="auto" w:fill="E6E6E6"/>
      <w:spacing w:before="60" w:after="0" w:line="240" w:lineRule="auto"/>
      <w:jc w:val="both"/>
    </w:pPr>
    <w:rPr>
      <w:rFonts w:ascii="Arial" w:hAnsi="Arial"/>
      <w:i/>
      <w:color w:val="003366"/>
      <w:sz w:val="18"/>
      <w:szCs w:val="16"/>
    </w:rPr>
  </w:style>
  <w:style w:type="paragraph" w:styleId="Header">
    <w:name w:val="header"/>
    <w:basedOn w:val="Normal"/>
    <w:link w:val="HeaderChar"/>
    <w:uiPriority w:val="99"/>
    <w:unhideWhenUsed/>
    <w:rsid w:val="00B6688B"/>
    <w:pPr>
      <w:tabs>
        <w:tab w:val="center" w:pos="4513"/>
        <w:tab w:val="right" w:pos="9026"/>
      </w:tabs>
    </w:pPr>
  </w:style>
  <w:style w:type="character" w:customStyle="1" w:styleId="HeaderChar">
    <w:name w:val="Header Char"/>
    <w:link w:val="Header"/>
    <w:uiPriority w:val="99"/>
    <w:rsid w:val="00B6688B"/>
    <w:rPr>
      <w:sz w:val="22"/>
      <w:szCs w:val="22"/>
    </w:rPr>
  </w:style>
  <w:style w:type="paragraph" w:styleId="Footer">
    <w:name w:val="footer"/>
    <w:basedOn w:val="Normal"/>
    <w:link w:val="FooterChar"/>
    <w:uiPriority w:val="99"/>
    <w:unhideWhenUsed/>
    <w:rsid w:val="00B6688B"/>
    <w:pPr>
      <w:tabs>
        <w:tab w:val="center" w:pos="4513"/>
        <w:tab w:val="right" w:pos="9026"/>
      </w:tabs>
    </w:pPr>
  </w:style>
  <w:style w:type="character" w:customStyle="1" w:styleId="FooterChar">
    <w:name w:val="Footer Char"/>
    <w:link w:val="Footer"/>
    <w:uiPriority w:val="99"/>
    <w:rsid w:val="00B6688B"/>
    <w:rPr>
      <w:sz w:val="22"/>
      <w:szCs w:val="22"/>
    </w:rPr>
  </w:style>
  <w:style w:type="paragraph" w:styleId="BodyText2">
    <w:name w:val="Body Text 2"/>
    <w:basedOn w:val="Normal"/>
    <w:link w:val="BodyText2Char"/>
    <w:uiPriority w:val="99"/>
    <w:semiHidden/>
    <w:unhideWhenUsed/>
    <w:rsid w:val="00490D17"/>
    <w:pPr>
      <w:spacing w:after="0" w:line="240" w:lineRule="auto"/>
      <w:jc w:val="both"/>
    </w:pPr>
    <w:rPr>
      <w:rFonts w:ascii="Arial" w:eastAsia="Calibri" w:hAnsi="Arial" w:cs="Arial"/>
      <w:sz w:val="20"/>
      <w:szCs w:val="20"/>
      <w:lang w:eastAsia="en-US"/>
    </w:rPr>
  </w:style>
  <w:style w:type="character" w:customStyle="1" w:styleId="BodyText2Char">
    <w:name w:val="Body Text 2 Char"/>
    <w:link w:val="BodyText2"/>
    <w:uiPriority w:val="99"/>
    <w:semiHidden/>
    <w:rsid w:val="00490D17"/>
    <w:rPr>
      <w:rFonts w:ascii="Arial" w:eastAsia="Calibri" w:hAnsi="Arial" w:cs="Arial"/>
      <w:lang w:eastAsia="en-US"/>
    </w:rPr>
  </w:style>
  <w:style w:type="character" w:customStyle="1" w:styleId="Heading2Char">
    <w:name w:val="Heading 2 Char"/>
    <w:link w:val="Heading2"/>
    <w:uiPriority w:val="9"/>
    <w:semiHidden/>
    <w:rsid w:val="00CF74AC"/>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CF74AC"/>
    <w:rPr>
      <w:rFonts w:ascii="Tahoma" w:eastAsia="Calibri" w:hAnsi="Tahoma" w:cs="Tahoma"/>
      <w:sz w:val="18"/>
      <w:szCs w:val="18"/>
    </w:rPr>
  </w:style>
  <w:style w:type="character" w:customStyle="1" w:styleId="Heading4Char">
    <w:name w:val="Heading 4 Char"/>
    <w:link w:val="Heading4"/>
    <w:uiPriority w:val="9"/>
    <w:semiHidden/>
    <w:rsid w:val="00CF74AC"/>
    <w:rPr>
      <w:rFonts w:ascii="Tahoma" w:eastAsia="Calibri" w:hAnsi="Tahoma" w:cs="Tahoma"/>
      <w:sz w:val="18"/>
      <w:szCs w:val="18"/>
    </w:rPr>
  </w:style>
  <w:style w:type="character" w:customStyle="1" w:styleId="Heading5Char">
    <w:name w:val="Heading 5 Char"/>
    <w:link w:val="Heading5"/>
    <w:uiPriority w:val="9"/>
    <w:semiHidden/>
    <w:rsid w:val="00CF74AC"/>
    <w:rPr>
      <w:rFonts w:ascii="Tahoma" w:eastAsia="Calibri" w:hAnsi="Tahoma" w:cs="Tahoma"/>
      <w:sz w:val="18"/>
      <w:szCs w:val="18"/>
    </w:rPr>
  </w:style>
  <w:style w:type="character" w:customStyle="1" w:styleId="Heading6Char">
    <w:name w:val="Heading 6 Char"/>
    <w:link w:val="Heading6"/>
    <w:uiPriority w:val="9"/>
    <w:semiHidden/>
    <w:rsid w:val="00CF74AC"/>
    <w:rPr>
      <w:rFonts w:ascii="Tahoma" w:eastAsia="Calibri" w:hAnsi="Tahoma" w:cs="Tahoma"/>
      <w:sz w:val="18"/>
      <w:szCs w:val="18"/>
    </w:rPr>
  </w:style>
  <w:style w:type="character" w:customStyle="1" w:styleId="Heading7Char">
    <w:name w:val="Heading 7 Char"/>
    <w:link w:val="Heading7"/>
    <w:uiPriority w:val="9"/>
    <w:semiHidden/>
    <w:rsid w:val="00CF74AC"/>
    <w:rPr>
      <w:rFonts w:ascii="Tahoma" w:eastAsia="Calibri" w:hAnsi="Tahoma" w:cs="Tahoma"/>
      <w:sz w:val="18"/>
      <w:szCs w:val="18"/>
    </w:rPr>
  </w:style>
  <w:style w:type="character" w:customStyle="1" w:styleId="Heading8Char">
    <w:name w:val="Heading 8 Char"/>
    <w:link w:val="Heading8"/>
    <w:uiPriority w:val="9"/>
    <w:semiHidden/>
    <w:rsid w:val="00CF74AC"/>
    <w:rPr>
      <w:rFonts w:ascii="Tahoma" w:eastAsia="Calibri" w:hAnsi="Tahoma" w:cs="Tahoma"/>
      <w:sz w:val="18"/>
      <w:szCs w:val="18"/>
    </w:rPr>
  </w:style>
  <w:style w:type="character" w:customStyle="1" w:styleId="Heading9Char">
    <w:name w:val="Heading 9 Char"/>
    <w:link w:val="Heading9"/>
    <w:uiPriority w:val="9"/>
    <w:semiHidden/>
    <w:rsid w:val="00CF74AC"/>
    <w:rPr>
      <w:rFonts w:ascii="Tahoma" w:eastAsia="Calibri" w:hAnsi="Tahoma" w:cs="Tahoma"/>
      <w:sz w:val="18"/>
      <w:szCs w:val="18"/>
    </w:rPr>
  </w:style>
  <w:style w:type="paragraph" w:customStyle="1" w:styleId="Level1Paragraph">
    <w:name w:val="Level 1 Paragraph"/>
    <w:basedOn w:val="Normal"/>
    <w:rsid w:val="00CF74AC"/>
    <w:pPr>
      <w:spacing w:before="120" w:after="0" w:line="360" w:lineRule="auto"/>
      <w:ind w:left="567"/>
      <w:jc w:val="both"/>
    </w:pPr>
    <w:rPr>
      <w:rFonts w:ascii="Tahoma" w:eastAsia="Calibri" w:hAnsi="Tahoma" w:cs="Tahoma"/>
      <w:sz w:val="18"/>
      <w:szCs w:val="18"/>
    </w:rPr>
  </w:style>
  <w:style w:type="character" w:customStyle="1" w:styleId="lrzxr">
    <w:name w:val="lrzxr"/>
    <w:basedOn w:val="DefaultParagraphFont"/>
    <w:rsid w:val="0062649B"/>
  </w:style>
  <w:style w:type="numbering" w:customStyle="1" w:styleId="NoList1">
    <w:name w:val="No List1"/>
    <w:next w:val="NoList"/>
    <w:uiPriority w:val="99"/>
    <w:semiHidden/>
    <w:unhideWhenUsed/>
    <w:rsid w:val="00895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07635">
      <w:bodyDiv w:val="1"/>
      <w:marLeft w:val="0"/>
      <w:marRight w:val="0"/>
      <w:marTop w:val="0"/>
      <w:marBottom w:val="0"/>
      <w:divBdr>
        <w:top w:val="none" w:sz="0" w:space="0" w:color="auto"/>
        <w:left w:val="none" w:sz="0" w:space="0" w:color="auto"/>
        <w:bottom w:val="none" w:sz="0" w:space="0" w:color="auto"/>
        <w:right w:val="none" w:sz="0" w:space="0" w:color="auto"/>
      </w:divBdr>
    </w:div>
    <w:div w:id="348528382">
      <w:bodyDiv w:val="1"/>
      <w:marLeft w:val="0"/>
      <w:marRight w:val="0"/>
      <w:marTop w:val="0"/>
      <w:marBottom w:val="0"/>
      <w:divBdr>
        <w:top w:val="none" w:sz="0" w:space="0" w:color="auto"/>
        <w:left w:val="none" w:sz="0" w:space="0" w:color="auto"/>
        <w:bottom w:val="none" w:sz="0" w:space="0" w:color="auto"/>
        <w:right w:val="none" w:sz="0" w:space="0" w:color="auto"/>
      </w:divBdr>
    </w:div>
    <w:div w:id="406196138">
      <w:bodyDiv w:val="1"/>
      <w:marLeft w:val="0"/>
      <w:marRight w:val="0"/>
      <w:marTop w:val="0"/>
      <w:marBottom w:val="0"/>
      <w:divBdr>
        <w:top w:val="none" w:sz="0" w:space="0" w:color="auto"/>
        <w:left w:val="none" w:sz="0" w:space="0" w:color="auto"/>
        <w:bottom w:val="none" w:sz="0" w:space="0" w:color="auto"/>
        <w:right w:val="none" w:sz="0" w:space="0" w:color="auto"/>
      </w:divBdr>
    </w:div>
    <w:div w:id="437650435">
      <w:bodyDiv w:val="1"/>
      <w:marLeft w:val="0"/>
      <w:marRight w:val="0"/>
      <w:marTop w:val="0"/>
      <w:marBottom w:val="0"/>
      <w:divBdr>
        <w:top w:val="none" w:sz="0" w:space="0" w:color="auto"/>
        <w:left w:val="none" w:sz="0" w:space="0" w:color="auto"/>
        <w:bottom w:val="none" w:sz="0" w:space="0" w:color="auto"/>
        <w:right w:val="none" w:sz="0" w:space="0" w:color="auto"/>
      </w:divBdr>
    </w:div>
    <w:div w:id="504518790">
      <w:bodyDiv w:val="1"/>
      <w:marLeft w:val="0"/>
      <w:marRight w:val="0"/>
      <w:marTop w:val="0"/>
      <w:marBottom w:val="0"/>
      <w:divBdr>
        <w:top w:val="none" w:sz="0" w:space="0" w:color="auto"/>
        <w:left w:val="none" w:sz="0" w:space="0" w:color="auto"/>
        <w:bottom w:val="none" w:sz="0" w:space="0" w:color="auto"/>
        <w:right w:val="none" w:sz="0" w:space="0" w:color="auto"/>
      </w:divBdr>
    </w:div>
    <w:div w:id="549155022">
      <w:bodyDiv w:val="1"/>
      <w:marLeft w:val="0"/>
      <w:marRight w:val="0"/>
      <w:marTop w:val="0"/>
      <w:marBottom w:val="0"/>
      <w:divBdr>
        <w:top w:val="none" w:sz="0" w:space="0" w:color="auto"/>
        <w:left w:val="none" w:sz="0" w:space="0" w:color="auto"/>
        <w:bottom w:val="none" w:sz="0" w:space="0" w:color="auto"/>
        <w:right w:val="none" w:sz="0" w:space="0" w:color="auto"/>
      </w:divBdr>
    </w:div>
    <w:div w:id="618990749">
      <w:bodyDiv w:val="1"/>
      <w:marLeft w:val="0"/>
      <w:marRight w:val="0"/>
      <w:marTop w:val="0"/>
      <w:marBottom w:val="0"/>
      <w:divBdr>
        <w:top w:val="none" w:sz="0" w:space="0" w:color="auto"/>
        <w:left w:val="none" w:sz="0" w:space="0" w:color="auto"/>
        <w:bottom w:val="none" w:sz="0" w:space="0" w:color="auto"/>
        <w:right w:val="none" w:sz="0" w:space="0" w:color="auto"/>
      </w:divBdr>
    </w:div>
    <w:div w:id="663122062">
      <w:bodyDiv w:val="1"/>
      <w:marLeft w:val="0"/>
      <w:marRight w:val="0"/>
      <w:marTop w:val="0"/>
      <w:marBottom w:val="0"/>
      <w:divBdr>
        <w:top w:val="none" w:sz="0" w:space="0" w:color="auto"/>
        <w:left w:val="none" w:sz="0" w:space="0" w:color="auto"/>
        <w:bottom w:val="none" w:sz="0" w:space="0" w:color="auto"/>
        <w:right w:val="none" w:sz="0" w:space="0" w:color="auto"/>
      </w:divBdr>
    </w:div>
    <w:div w:id="1010370158">
      <w:bodyDiv w:val="1"/>
      <w:marLeft w:val="0"/>
      <w:marRight w:val="0"/>
      <w:marTop w:val="0"/>
      <w:marBottom w:val="0"/>
      <w:divBdr>
        <w:top w:val="none" w:sz="0" w:space="0" w:color="auto"/>
        <w:left w:val="none" w:sz="0" w:space="0" w:color="auto"/>
        <w:bottom w:val="none" w:sz="0" w:space="0" w:color="auto"/>
        <w:right w:val="none" w:sz="0" w:space="0" w:color="auto"/>
      </w:divBdr>
    </w:div>
    <w:div w:id="1161430640">
      <w:bodyDiv w:val="1"/>
      <w:marLeft w:val="0"/>
      <w:marRight w:val="0"/>
      <w:marTop w:val="0"/>
      <w:marBottom w:val="0"/>
      <w:divBdr>
        <w:top w:val="none" w:sz="0" w:space="0" w:color="auto"/>
        <w:left w:val="none" w:sz="0" w:space="0" w:color="auto"/>
        <w:bottom w:val="none" w:sz="0" w:space="0" w:color="auto"/>
        <w:right w:val="none" w:sz="0" w:space="0" w:color="auto"/>
      </w:divBdr>
    </w:div>
    <w:div w:id="1257324276">
      <w:bodyDiv w:val="1"/>
      <w:marLeft w:val="0"/>
      <w:marRight w:val="0"/>
      <w:marTop w:val="0"/>
      <w:marBottom w:val="0"/>
      <w:divBdr>
        <w:top w:val="none" w:sz="0" w:space="0" w:color="auto"/>
        <w:left w:val="none" w:sz="0" w:space="0" w:color="auto"/>
        <w:bottom w:val="none" w:sz="0" w:space="0" w:color="auto"/>
        <w:right w:val="none" w:sz="0" w:space="0" w:color="auto"/>
      </w:divBdr>
    </w:div>
    <w:div w:id="1617713573">
      <w:bodyDiv w:val="1"/>
      <w:marLeft w:val="0"/>
      <w:marRight w:val="0"/>
      <w:marTop w:val="0"/>
      <w:marBottom w:val="0"/>
      <w:divBdr>
        <w:top w:val="none" w:sz="0" w:space="0" w:color="auto"/>
        <w:left w:val="none" w:sz="0" w:space="0" w:color="auto"/>
        <w:bottom w:val="none" w:sz="0" w:space="0" w:color="auto"/>
        <w:right w:val="none" w:sz="0" w:space="0" w:color="auto"/>
      </w:divBdr>
    </w:div>
    <w:div w:id="1737780835">
      <w:bodyDiv w:val="1"/>
      <w:marLeft w:val="0"/>
      <w:marRight w:val="0"/>
      <w:marTop w:val="0"/>
      <w:marBottom w:val="0"/>
      <w:divBdr>
        <w:top w:val="none" w:sz="0" w:space="0" w:color="auto"/>
        <w:left w:val="none" w:sz="0" w:space="0" w:color="auto"/>
        <w:bottom w:val="none" w:sz="0" w:space="0" w:color="auto"/>
        <w:right w:val="none" w:sz="0" w:space="0" w:color="auto"/>
      </w:divBdr>
    </w:div>
    <w:div w:id="2120636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www.treasury.gov.za/"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sars.gov.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www.resbank.co.za"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www.sars.gov.za"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hyperlink" Target="http://www.thedti.gov.za/industrial_development/ip.jsp"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E56EC-9D12-4410-A370-21F42817D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12567</Words>
  <Characters>71637</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84036</CharactersWithSpaces>
  <SharedDoc>false</SharedDoc>
  <HLinks>
    <vt:vector size="36" baseType="variant">
      <vt:variant>
        <vt:i4>3473444</vt:i4>
      </vt:variant>
      <vt:variant>
        <vt:i4>20</vt:i4>
      </vt:variant>
      <vt:variant>
        <vt:i4>0</vt:i4>
      </vt:variant>
      <vt:variant>
        <vt:i4>5</vt:i4>
      </vt:variant>
      <vt:variant>
        <vt:lpwstr>http://www.treasury.gov.za/</vt:lpwstr>
      </vt:variant>
      <vt:variant>
        <vt:lpwstr/>
      </vt:variant>
      <vt:variant>
        <vt:i4>3473444</vt:i4>
      </vt:variant>
      <vt:variant>
        <vt:i4>17</vt:i4>
      </vt:variant>
      <vt:variant>
        <vt:i4>0</vt:i4>
      </vt:variant>
      <vt:variant>
        <vt:i4>5</vt:i4>
      </vt:variant>
      <vt:variant>
        <vt:lpwstr>http://www.treasury.gov.za/</vt:lpwstr>
      </vt:variant>
      <vt:variant>
        <vt:lpwstr/>
      </vt:variant>
      <vt:variant>
        <vt:i4>786434</vt:i4>
      </vt:variant>
      <vt:variant>
        <vt:i4>14</vt:i4>
      </vt:variant>
      <vt:variant>
        <vt:i4>0</vt:i4>
      </vt:variant>
      <vt:variant>
        <vt:i4>5</vt:i4>
      </vt:variant>
      <vt:variant>
        <vt:lpwstr>http://www.resbank.co.za/</vt:lpwstr>
      </vt:variant>
      <vt:variant>
        <vt:lpwstr/>
      </vt:variant>
      <vt:variant>
        <vt:i4>5963824</vt:i4>
      </vt:variant>
      <vt:variant>
        <vt:i4>11</vt:i4>
      </vt:variant>
      <vt:variant>
        <vt:i4>0</vt:i4>
      </vt:variant>
      <vt:variant>
        <vt:i4>5</vt:i4>
      </vt:variant>
      <vt:variant>
        <vt:lpwstr>http://www.thedti.gov.za/industrial_development/ip.jsp</vt:lpwstr>
      </vt:variant>
      <vt:variant>
        <vt:lpwstr/>
      </vt:variant>
      <vt:variant>
        <vt:i4>2359337</vt:i4>
      </vt:variant>
      <vt:variant>
        <vt:i4>6</vt:i4>
      </vt:variant>
      <vt:variant>
        <vt:i4>0</vt:i4>
      </vt:variant>
      <vt:variant>
        <vt:i4>5</vt:i4>
      </vt:variant>
      <vt:variant>
        <vt:lpwstr>http://www.sars.gov.za/</vt:lpwstr>
      </vt:variant>
      <vt:variant>
        <vt:lpwstr/>
      </vt:variant>
      <vt:variant>
        <vt:i4>2359337</vt:i4>
      </vt:variant>
      <vt:variant>
        <vt:i4>3</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Nomvula Manaba</dc:creator>
  <cp:keywords/>
  <cp:lastModifiedBy>MaryanneG</cp:lastModifiedBy>
  <cp:revision>3</cp:revision>
  <cp:lastPrinted>2019-08-29T11:40:00Z</cp:lastPrinted>
  <dcterms:created xsi:type="dcterms:W3CDTF">2019-11-14T09:38:00Z</dcterms:created>
  <dcterms:modified xsi:type="dcterms:W3CDTF">2019-11-14T09:38:00Z</dcterms:modified>
</cp:coreProperties>
</file>