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32049701"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E948F1"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RFQ NO: 1706803</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170B30" w:rsidP="002C1842">
            <w:pPr>
              <w:rPr>
                <w:rFonts w:ascii="Verdana" w:eastAsia="Arial Unicode MS" w:hAnsi="Verdana" w:cs="Arial Unicode MS"/>
                <w:b/>
                <w:sz w:val="18"/>
                <w:szCs w:val="18"/>
              </w:rPr>
            </w:pPr>
            <w:r>
              <w:rPr>
                <w:rFonts w:ascii="Verdana" w:eastAsia="Arial Unicode MS" w:hAnsi="Verdana" w:cs="Arial Unicode MS"/>
                <w:b/>
                <w:sz w:val="18"/>
                <w:szCs w:val="18"/>
              </w:rPr>
              <w:t>18 October 2019</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12BA" w:rsidRPr="00FB12BA" w:rsidRDefault="00E948F1" w:rsidP="00FB12BA">
            <w:pPr>
              <w:pStyle w:val="PlainText"/>
              <w:rPr>
                <w:b/>
              </w:rPr>
            </w:pPr>
            <w:r>
              <w:rPr>
                <w:b/>
              </w:rPr>
              <w:t xml:space="preserve">COMPULSORY SITE MEETING: N/A – It is advisable that service providers visit the site for an inspection. For arrangement: </w:t>
            </w:r>
            <w:proofErr w:type="gramStart"/>
            <w:r>
              <w:rPr>
                <w:b/>
              </w:rPr>
              <w:t>Contact :</w:t>
            </w:r>
            <w:proofErr w:type="gramEnd"/>
            <w:r>
              <w:rPr>
                <w:b/>
              </w:rPr>
              <w:t xml:space="preserve"> Zimbili Ngcobo ( Lab Manager), on 039 834 7521</w:t>
            </w:r>
          </w:p>
          <w:p w:rsidR="002A75B8" w:rsidRPr="00011ED8" w:rsidRDefault="002A75B8" w:rsidP="00011ED8">
            <w:pPr>
              <w:rPr>
                <w:rFonts w:ascii="Verdana" w:eastAsia="Arial Unicode MS" w:hAnsi="Verdana" w:cs="Arial Unicode MS"/>
                <w:b/>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1842" w:rsidRDefault="00E948F1" w:rsidP="00E948F1">
            <w:pPr>
              <w:spacing w:after="0" w:line="240" w:lineRule="auto"/>
              <w:ind w:left="2880" w:hanging="2880"/>
              <w:rPr>
                <w:rFonts w:ascii="Arial" w:hAnsi="Arial" w:cs="Arial"/>
                <w:b/>
                <w:sz w:val="20"/>
                <w:szCs w:val="20"/>
                <w:lang w:val="en-ZA" w:eastAsia="en-ZA"/>
              </w:rPr>
            </w:pPr>
            <w:r>
              <w:rPr>
                <w:rFonts w:ascii="Arial" w:hAnsi="Arial" w:cs="Arial"/>
                <w:b/>
                <w:sz w:val="20"/>
                <w:szCs w:val="20"/>
                <w:lang w:val="en-ZA" w:eastAsia="en-ZA"/>
              </w:rPr>
              <w:t>MINOR RENOVATIONS TO CHRIST THE KING LABORATORY</w:t>
            </w:r>
          </w:p>
          <w:p w:rsidR="00E948F1" w:rsidRDefault="00E948F1" w:rsidP="00E948F1">
            <w:pPr>
              <w:spacing w:after="0" w:line="240" w:lineRule="auto"/>
              <w:ind w:left="2880" w:hanging="2880"/>
              <w:rPr>
                <w:rFonts w:ascii="Arial" w:hAnsi="Arial" w:cs="Arial"/>
                <w:b/>
                <w:sz w:val="20"/>
                <w:szCs w:val="20"/>
                <w:lang w:val="en-ZA" w:eastAsia="en-ZA"/>
              </w:rPr>
            </w:pPr>
            <w:r>
              <w:rPr>
                <w:rFonts w:ascii="Arial" w:hAnsi="Arial" w:cs="Arial"/>
                <w:b/>
                <w:sz w:val="20"/>
                <w:szCs w:val="20"/>
                <w:lang w:val="en-ZA" w:eastAsia="en-ZA"/>
              </w:rPr>
              <w:t>ADRESS: 16/3840, District (D</w:t>
            </w:r>
            <w:r w:rsidR="00620CDE">
              <w:rPr>
                <w:rFonts w:ascii="Arial" w:hAnsi="Arial" w:cs="Arial"/>
                <w:b/>
                <w:sz w:val="20"/>
                <w:szCs w:val="20"/>
                <w:lang w:val="en-ZA" w:eastAsia="en-ZA"/>
              </w:rPr>
              <w:t xml:space="preserve">25) Road, Ixopo Rural District, </w:t>
            </w:r>
          </w:p>
          <w:p w:rsidR="00620CDE" w:rsidRPr="008317E1" w:rsidRDefault="00620CDE" w:rsidP="00E948F1">
            <w:pPr>
              <w:spacing w:after="0" w:line="240" w:lineRule="auto"/>
              <w:ind w:left="2880" w:hanging="2880"/>
              <w:rPr>
                <w:rFonts w:cs="Arial"/>
                <w:b/>
                <w:sz w:val="18"/>
                <w:szCs w:val="18"/>
              </w:rPr>
            </w:pPr>
            <w:r>
              <w:rPr>
                <w:rFonts w:ascii="Arial" w:hAnsi="Arial" w:cs="Arial"/>
                <w:b/>
                <w:sz w:val="20"/>
                <w:szCs w:val="20"/>
                <w:lang w:val="en-ZA" w:eastAsia="en-ZA"/>
              </w:rPr>
              <w:t xml:space="preserve">Ixopo / Peter </w:t>
            </w:r>
            <w:proofErr w:type="spellStart"/>
            <w:r>
              <w:rPr>
                <w:rFonts w:ascii="Arial" w:hAnsi="Arial" w:cs="Arial"/>
                <w:b/>
                <w:sz w:val="20"/>
                <w:szCs w:val="20"/>
                <w:lang w:val="en-ZA" w:eastAsia="en-ZA"/>
              </w:rPr>
              <w:t>Hauf</w:t>
            </w:r>
            <w:proofErr w:type="spellEnd"/>
            <w:r>
              <w:rPr>
                <w:rFonts w:ascii="Arial" w:hAnsi="Arial" w:cs="Arial"/>
                <w:b/>
                <w:sz w:val="20"/>
                <w:szCs w:val="20"/>
                <w:lang w:val="en-ZA" w:eastAsia="en-ZA"/>
              </w:rPr>
              <w:t xml:space="preserve"> Drive, Ixopo.</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725F64" w:rsidP="001B7266">
            <w:pPr>
              <w:tabs>
                <w:tab w:val="left" w:pos="720"/>
                <w:tab w:val="left" w:pos="1944"/>
                <w:tab w:val="left" w:pos="3384"/>
                <w:tab w:val="left" w:pos="3744"/>
                <w:tab w:val="left" w:pos="4644"/>
                <w:tab w:val="left" w:pos="5760"/>
                <w:tab w:val="left" w:pos="7920"/>
              </w:tabs>
              <w:spacing w:before="40" w:after="40" w:line="360" w:lineRule="auto"/>
            </w:pPr>
            <w:r>
              <w:t xml:space="preserve">NHLS, </w:t>
            </w:r>
            <w:r w:rsidR="00620CDE">
              <w:t xml:space="preserve">KZN , </w:t>
            </w:r>
            <w:r>
              <w:t xml:space="preserve">149 Prince Street, Durban, in </w:t>
            </w:r>
            <w:r w:rsidR="001B7266">
              <w:t>q</w:t>
            </w:r>
            <w:r>
              <w:t>uote Box at reception</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620CDE">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504DDA">
        <w:rPr>
          <w:rFonts w:ascii="Verdana" w:eastAsia="Verdana" w:hAnsi="Verdana" w:cs="Verdana"/>
          <w:b/>
          <w:sz w:val="20"/>
        </w:rPr>
        <w:t>jabulile.mthembu</w:t>
      </w:r>
      <w:r w:rsidR="00725F64">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p w:rsidR="00011ED8" w:rsidRPr="00A242D5" w:rsidRDefault="00011ED8"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lastRenderedPageBreak/>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011ED8" w:rsidRDefault="00CF74AC" w:rsidP="00725F64">
      <w:pPr>
        <w:spacing w:after="0" w:line="240" w:lineRule="auto"/>
        <w:rPr>
          <w:rFonts w:ascii="Verdana" w:hAnsi="Verdana"/>
          <w:b/>
          <w:sz w:val="18"/>
          <w:szCs w:val="18"/>
          <w:lang w:eastAsia="en-ZA"/>
        </w:rPr>
      </w:pPr>
      <w:r w:rsidRPr="00CF74AC">
        <w:rPr>
          <w:rFonts w:ascii="Verdana" w:hAnsi="Verdana"/>
          <w:sz w:val="20"/>
          <w:szCs w:val="20"/>
        </w:rPr>
        <w:t>A compulsory site meeting will be conducted at</w:t>
      </w:r>
      <w:r w:rsidR="00725F64">
        <w:rPr>
          <w:rFonts w:ascii="Verdana" w:hAnsi="Verdana"/>
          <w:b/>
          <w:color w:val="FF0000"/>
          <w:sz w:val="18"/>
          <w:szCs w:val="18"/>
          <w:lang w:eastAsia="en-ZA"/>
        </w:rPr>
        <w:t xml:space="preserve">, </w:t>
      </w:r>
      <w:r w:rsidRPr="00CF74AC">
        <w:rPr>
          <w:rFonts w:ascii="Verdana" w:hAnsi="Verdana"/>
          <w:sz w:val="20"/>
          <w:szCs w:val="20"/>
        </w:rPr>
        <w:t xml:space="preserve">for a period of ± hours. The briefing session will start punctually and information will not be repeated for the benefit of Respondents arriving </w:t>
      </w:r>
      <w:proofErr w:type="spellStart"/>
      <w:r w:rsidRPr="00CF74AC">
        <w:rPr>
          <w:rFonts w:ascii="Verdana" w:hAnsi="Verdana"/>
          <w:sz w:val="20"/>
          <w:szCs w:val="20"/>
        </w:rPr>
        <w:t>late.</w:t>
      </w:r>
      <w:r w:rsidR="00011ED8" w:rsidRPr="00011ED8">
        <w:rPr>
          <w:rFonts w:ascii="Verdana" w:hAnsi="Verdana"/>
          <w:b/>
          <w:sz w:val="20"/>
          <w:szCs w:val="20"/>
        </w:rPr>
        <w:t>NOT</w:t>
      </w:r>
      <w:proofErr w:type="spellEnd"/>
      <w:r w:rsidR="00011ED8" w:rsidRPr="00011ED8">
        <w:rPr>
          <w:rFonts w:ascii="Verdana" w:hAnsi="Verdana"/>
          <w:b/>
          <w:sz w:val="20"/>
          <w:szCs w:val="20"/>
        </w:rPr>
        <w:t xml:space="preserve"> APPLICABLE</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r w:rsidR="00011ED8">
        <w:rPr>
          <w:rFonts w:ascii="Verdana" w:hAnsi="Verdana"/>
          <w:sz w:val="20"/>
          <w:szCs w:val="20"/>
        </w:rPr>
        <w:t xml:space="preserve"> </w:t>
      </w:r>
      <w:r w:rsidR="00011ED8" w:rsidRPr="00011ED8">
        <w:rPr>
          <w:rFonts w:ascii="Verdana" w:hAnsi="Verdana"/>
          <w:i w:val="0"/>
          <w:sz w:val="20"/>
          <w:szCs w:val="20"/>
        </w:rPr>
        <w:t>NOT APPLICABLE</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 xml:space="preserve">failing to attend the compulsory RFQ/Site briefing will be </w:t>
      </w:r>
      <w:proofErr w:type="gramStart"/>
      <w:r w:rsidRPr="00CF74AC">
        <w:rPr>
          <w:rFonts w:ascii="Verdana" w:hAnsi="Verdana"/>
          <w:sz w:val="20"/>
          <w:szCs w:val="20"/>
        </w:rPr>
        <w:t>disqualified</w:t>
      </w:r>
      <w:r w:rsidR="00011ED8">
        <w:rPr>
          <w:rFonts w:ascii="Verdana" w:hAnsi="Verdana"/>
          <w:sz w:val="20"/>
          <w:szCs w:val="20"/>
        </w:rPr>
        <w:t xml:space="preserve">  -</w:t>
      </w:r>
      <w:proofErr w:type="gramEnd"/>
      <w:r w:rsidR="00011ED8">
        <w:rPr>
          <w:rFonts w:ascii="Verdana" w:hAnsi="Verdana"/>
          <w:sz w:val="20"/>
          <w:szCs w:val="20"/>
        </w:rPr>
        <w:t xml:space="preserve"> </w:t>
      </w:r>
      <w:r w:rsidR="00011ED8" w:rsidRPr="00011ED8">
        <w:rPr>
          <w:rFonts w:ascii="Verdana" w:hAnsi="Verdana"/>
          <w:b/>
          <w:sz w:val="20"/>
          <w:szCs w:val="20"/>
        </w:rPr>
        <w:t>NOT APPLICABLE</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lastRenderedPageBreak/>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C670DC" w:rsidRDefault="00C670D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1A31D0" w:rsidRDefault="001A31D0" w:rsidP="004C04F0">
      <w:pPr>
        <w:spacing w:after="0" w:line="240" w:lineRule="auto"/>
        <w:rPr>
          <w:rFonts w:ascii="Verdana" w:hAnsi="Verdana"/>
          <w:sz w:val="20"/>
          <w:szCs w:val="20"/>
        </w:rPr>
      </w:pPr>
    </w:p>
    <w:p w:rsidR="00693E86" w:rsidRDefault="00693E86" w:rsidP="004C04F0">
      <w:pPr>
        <w:spacing w:after="0" w:line="240" w:lineRule="auto"/>
        <w:rPr>
          <w:rFonts w:ascii="Verdana" w:hAnsi="Verdana"/>
          <w:sz w:val="20"/>
          <w:szCs w:val="20"/>
        </w:rPr>
      </w:pPr>
    </w:p>
    <w:p w:rsidR="00693E86" w:rsidRDefault="00693E86" w:rsidP="004C04F0">
      <w:pPr>
        <w:spacing w:after="0" w:line="240" w:lineRule="auto"/>
        <w:rPr>
          <w:rFonts w:ascii="Verdana" w:hAnsi="Verdana"/>
          <w:sz w:val="20"/>
          <w:szCs w:val="20"/>
        </w:rPr>
      </w:pPr>
    </w:p>
    <w:p w:rsidR="00693E86" w:rsidRDefault="00693E86" w:rsidP="004C04F0">
      <w:pPr>
        <w:spacing w:after="0" w:line="240" w:lineRule="auto"/>
        <w:rPr>
          <w:rFonts w:ascii="Verdana" w:hAnsi="Verdana"/>
          <w:sz w:val="20"/>
          <w:szCs w:val="20"/>
        </w:rPr>
      </w:pPr>
    </w:p>
    <w:p w:rsidR="00693E86" w:rsidRDefault="00693E86" w:rsidP="004C04F0">
      <w:pPr>
        <w:spacing w:after="0" w:line="240" w:lineRule="auto"/>
        <w:rPr>
          <w:rFonts w:ascii="Verdana" w:hAnsi="Verdana"/>
          <w:sz w:val="20"/>
          <w:szCs w:val="20"/>
        </w:rPr>
      </w:pPr>
    </w:p>
    <w:p w:rsidR="00693E86" w:rsidRDefault="00693E86" w:rsidP="004C04F0">
      <w:pPr>
        <w:spacing w:after="0" w:line="240" w:lineRule="auto"/>
        <w:rPr>
          <w:rFonts w:ascii="Verdana" w:hAnsi="Verdana"/>
          <w:sz w:val="20"/>
          <w:szCs w:val="20"/>
        </w:rPr>
      </w:pPr>
    </w:p>
    <w:p w:rsidR="00693E86" w:rsidRDefault="00693E86" w:rsidP="004C04F0">
      <w:pPr>
        <w:spacing w:after="0" w:line="240" w:lineRule="auto"/>
        <w:rPr>
          <w:rFonts w:ascii="Verdana" w:hAnsi="Verdana"/>
          <w:sz w:val="20"/>
          <w:szCs w:val="20"/>
        </w:rPr>
      </w:pPr>
    </w:p>
    <w:p w:rsidR="00693E86" w:rsidRDefault="00693E86" w:rsidP="004C04F0">
      <w:pPr>
        <w:spacing w:after="0" w:line="240" w:lineRule="auto"/>
        <w:rPr>
          <w:rFonts w:ascii="Verdana" w:hAnsi="Verdana"/>
          <w:sz w:val="20"/>
          <w:szCs w:val="20"/>
        </w:rPr>
      </w:pPr>
    </w:p>
    <w:p w:rsidR="00693E86" w:rsidRDefault="00693E86" w:rsidP="004C04F0">
      <w:pPr>
        <w:spacing w:after="0" w:line="240" w:lineRule="auto"/>
        <w:rPr>
          <w:rFonts w:ascii="Verdana" w:hAnsi="Verdana"/>
          <w:sz w:val="20"/>
          <w:szCs w:val="20"/>
        </w:rPr>
      </w:pPr>
    </w:p>
    <w:p w:rsidR="00693E86" w:rsidRDefault="00693E86" w:rsidP="004C04F0">
      <w:pPr>
        <w:spacing w:after="0" w:line="240" w:lineRule="auto"/>
        <w:rPr>
          <w:rFonts w:ascii="Verdana" w:hAnsi="Verdana"/>
          <w:sz w:val="20"/>
          <w:szCs w:val="20"/>
        </w:rPr>
      </w:pPr>
    </w:p>
    <w:p w:rsidR="001A31D0" w:rsidRDefault="001A31D0" w:rsidP="004C04F0">
      <w:pPr>
        <w:spacing w:after="0" w:line="240" w:lineRule="auto"/>
        <w:rPr>
          <w:rFonts w:ascii="Verdana" w:hAnsi="Verdana"/>
          <w:sz w:val="20"/>
          <w:szCs w:val="20"/>
        </w:rPr>
      </w:pPr>
    </w:p>
    <w:p w:rsidR="00982109" w:rsidRDefault="00982109" w:rsidP="004C04F0">
      <w:pPr>
        <w:spacing w:after="0" w:line="240" w:lineRule="auto"/>
        <w:rPr>
          <w:rFonts w:ascii="Verdana" w:hAnsi="Verdana"/>
          <w:sz w:val="20"/>
          <w:szCs w:val="20"/>
        </w:rPr>
      </w:pPr>
    </w:p>
    <w:p w:rsidR="00982109" w:rsidRDefault="00982109" w:rsidP="004C04F0">
      <w:pPr>
        <w:spacing w:after="0" w:line="240" w:lineRule="auto"/>
        <w:rPr>
          <w:rFonts w:ascii="Verdana" w:hAnsi="Verdana"/>
          <w:sz w:val="20"/>
          <w:szCs w:val="20"/>
        </w:rPr>
      </w:pPr>
    </w:p>
    <w:p w:rsidR="00982109" w:rsidRDefault="003F18A1" w:rsidP="00982109">
      <w:pPr>
        <w:numPr>
          <w:ilvl w:val="0"/>
          <w:numId w:val="22"/>
        </w:numPr>
        <w:tabs>
          <w:tab w:val="left" w:pos="284"/>
        </w:tabs>
        <w:spacing w:after="0" w:line="240" w:lineRule="auto"/>
        <w:ind w:left="0" w:firstLine="0"/>
        <w:rPr>
          <w:rFonts w:ascii="Verdana" w:eastAsia="Verdana" w:hAnsi="Verdana" w:cs="Verdana"/>
          <w:b/>
          <w:sz w:val="18"/>
          <w:szCs w:val="18"/>
        </w:rPr>
      </w:pPr>
      <w:r w:rsidRPr="00982109">
        <w:rPr>
          <w:rFonts w:ascii="Verdana" w:eastAsia="Verdana" w:hAnsi="Verdana" w:cs="Verdana"/>
          <w:b/>
          <w:sz w:val="18"/>
          <w:szCs w:val="18"/>
        </w:rPr>
        <w:t xml:space="preserve">RFQ </w:t>
      </w:r>
      <w:r w:rsidR="004C04F0" w:rsidRPr="00982109">
        <w:rPr>
          <w:rFonts w:ascii="Verdana" w:eastAsia="Verdana" w:hAnsi="Verdana" w:cs="Verdana"/>
          <w:b/>
          <w:sz w:val="18"/>
          <w:szCs w:val="18"/>
        </w:rPr>
        <w:t>SCOPE OF WORK</w:t>
      </w:r>
    </w:p>
    <w:p w:rsidR="0089562E" w:rsidRPr="0089562E" w:rsidRDefault="0089562E" w:rsidP="0089562E">
      <w:pPr>
        <w:spacing w:after="0" w:line="240" w:lineRule="auto"/>
        <w:ind w:right="-1440"/>
        <w:rPr>
          <w:rFonts w:ascii="Franklin Gothic Demi" w:hAnsi="Franklin Gothic Demi"/>
          <w:sz w:val="20"/>
          <w:szCs w:val="20"/>
          <w:lang w:val="en-ZA" w:eastAsia="en-ZA"/>
        </w:rPr>
      </w:pPr>
      <w:r w:rsidRPr="0089562E">
        <w:rPr>
          <w:rFonts w:ascii="Franklin Gothic Demi" w:hAnsi="Franklin Gothic Demi"/>
          <w:noProof/>
          <w:sz w:val="20"/>
          <w:szCs w:val="20"/>
          <w:lang w:val="en-ZA" w:eastAsia="en-ZA"/>
        </w:rPr>
        <w:drawing>
          <wp:inline distT="0" distB="0" distL="0" distR="0" wp14:anchorId="6D38E1E2" wp14:editId="3A3E886C">
            <wp:extent cx="2781300" cy="1028700"/>
            <wp:effectExtent l="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89562E" w:rsidRPr="0089562E" w:rsidRDefault="0089562E" w:rsidP="0089562E">
      <w:pPr>
        <w:spacing w:after="0" w:line="240" w:lineRule="auto"/>
        <w:rPr>
          <w:rFonts w:ascii="Franklin Gothic Demi" w:hAnsi="Franklin Gothic Demi"/>
          <w:sz w:val="20"/>
          <w:szCs w:val="20"/>
          <w:lang w:val="en-ZA" w:eastAsia="en-ZA"/>
        </w:rPr>
      </w:pPr>
    </w:p>
    <w:p w:rsidR="0089562E" w:rsidRPr="0089562E" w:rsidRDefault="0089562E" w:rsidP="0089562E">
      <w:pPr>
        <w:spacing w:after="0" w:line="240" w:lineRule="auto"/>
        <w:rPr>
          <w:rFonts w:ascii="Franklin Gothic Demi" w:hAnsi="Franklin Gothic Demi"/>
          <w:sz w:val="20"/>
          <w:szCs w:val="20"/>
          <w:lang w:val="en-ZA" w:eastAsia="en-ZA"/>
        </w:rPr>
      </w:pPr>
    </w:p>
    <w:p w:rsidR="0089562E" w:rsidRPr="0089562E" w:rsidRDefault="0089562E" w:rsidP="0089562E">
      <w:pPr>
        <w:spacing w:after="0" w:line="240" w:lineRule="auto"/>
        <w:rPr>
          <w:rFonts w:ascii="Franklin Gothic Demi" w:hAnsi="Franklin Gothic Demi"/>
          <w:sz w:val="20"/>
          <w:szCs w:val="20"/>
          <w:lang w:val="en-ZA" w:eastAsia="en-ZA"/>
        </w:rPr>
      </w:pPr>
    </w:p>
    <w:p w:rsidR="0089562E" w:rsidRPr="0089562E" w:rsidRDefault="0089562E" w:rsidP="0089562E">
      <w:pPr>
        <w:spacing w:after="0" w:line="240" w:lineRule="auto"/>
        <w:rPr>
          <w:rFonts w:ascii="Franklin Gothic Demi" w:hAnsi="Franklin Gothic Demi"/>
          <w:sz w:val="20"/>
          <w:szCs w:val="20"/>
          <w:lang w:val="en-ZA" w:eastAsia="en-ZA"/>
        </w:rPr>
      </w:pPr>
    </w:p>
    <w:p w:rsidR="002C1842" w:rsidRPr="002C1842" w:rsidRDefault="00620CDE" w:rsidP="002C1842">
      <w:pPr>
        <w:spacing w:after="0" w:line="240" w:lineRule="auto"/>
        <w:rPr>
          <w:rFonts w:ascii="Arial" w:hAnsi="Arial" w:cs="Arial"/>
          <w:b/>
          <w:sz w:val="20"/>
          <w:szCs w:val="20"/>
          <w:lang w:val="en-ZA" w:eastAsia="en-ZA"/>
        </w:rPr>
      </w:pPr>
      <w:r>
        <w:rPr>
          <w:rFonts w:ascii="Arial" w:hAnsi="Arial" w:cs="Arial"/>
          <w:b/>
          <w:sz w:val="20"/>
          <w:szCs w:val="20"/>
          <w:lang w:val="en-ZA" w:eastAsia="en-ZA"/>
        </w:rPr>
        <w:t>RFQ NO: 1706803</w:t>
      </w:r>
    </w:p>
    <w:p w:rsidR="002C1842" w:rsidRPr="002C1842" w:rsidRDefault="002C1842" w:rsidP="002C1842">
      <w:pPr>
        <w:spacing w:after="0" w:line="240" w:lineRule="auto"/>
        <w:rPr>
          <w:rFonts w:ascii="Arial" w:hAnsi="Arial" w:cs="Arial"/>
          <w:b/>
          <w:sz w:val="20"/>
          <w:szCs w:val="20"/>
          <w:lang w:val="en-ZA" w:eastAsia="en-ZA"/>
        </w:rPr>
      </w:pPr>
    </w:p>
    <w:p w:rsidR="002C1842" w:rsidRPr="002C1842" w:rsidRDefault="002C1842" w:rsidP="002C1842">
      <w:pPr>
        <w:spacing w:after="0" w:line="240" w:lineRule="auto"/>
        <w:rPr>
          <w:rFonts w:ascii="Arial" w:hAnsi="Arial" w:cs="Arial"/>
          <w:b/>
          <w:sz w:val="20"/>
          <w:szCs w:val="20"/>
          <w:lang w:val="en-ZA" w:eastAsia="en-ZA"/>
        </w:rPr>
      </w:pPr>
    </w:p>
    <w:p w:rsidR="002C1842" w:rsidRPr="002C1842" w:rsidRDefault="002C1842" w:rsidP="002C1842">
      <w:pPr>
        <w:spacing w:after="0" w:line="240" w:lineRule="auto"/>
        <w:rPr>
          <w:rFonts w:ascii="Arial" w:hAnsi="Arial" w:cs="Arial"/>
          <w:b/>
          <w:sz w:val="20"/>
          <w:szCs w:val="20"/>
          <w:lang w:val="en-ZA" w:eastAsia="en-ZA"/>
        </w:rPr>
      </w:pPr>
    </w:p>
    <w:p w:rsidR="002C1842" w:rsidRPr="002C1842" w:rsidRDefault="002C1842" w:rsidP="002C1842">
      <w:pPr>
        <w:spacing w:after="0" w:line="240" w:lineRule="auto"/>
        <w:rPr>
          <w:rFonts w:ascii="Arial" w:hAnsi="Arial" w:cs="Arial"/>
          <w:b/>
          <w:sz w:val="20"/>
          <w:szCs w:val="20"/>
          <w:lang w:val="en-ZA" w:eastAsia="en-ZA"/>
        </w:rPr>
      </w:pPr>
    </w:p>
    <w:p w:rsidR="002C1842" w:rsidRPr="002C1842" w:rsidRDefault="002C1842" w:rsidP="002C1842">
      <w:pPr>
        <w:spacing w:after="0" w:line="240" w:lineRule="auto"/>
        <w:ind w:left="2880" w:hanging="2880"/>
        <w:rPr>
          <w:rFonts w:ascii="Arial" w:hAnsi="Arial" w:cs="Arial"/>
          <w:b/>
          <w:sz w:val="20"/>
          <w:szCs w:val="20"/>
          <w:lang w:val="en-ZA" w:eastAsia="en-ZA"/>
        </w:rPr>
      </w:pPr>
      <w:r w:rsidRPr="002C1842">
        <w:rPr>
          <w:rFonts w:ascii="Arial" w:hAnsi="Arial" w:cs="Arial"/>
          <w:b/>
          <w:sz w:val="20"/>
          <w:szCs w:val="20"/>
          <w:lang w:val="en-ZA" w:eastAsia="en-ZA"/>
        </w:rPr>
        <w:t>INVITATION TO QUOTE ON</w:t>
      </w:r>
    </w:p>
    <w:p w:rsidR="002C1842" w:rsidRPr="002C1842" w:rsidRDefault="002C1842" w:rsidP="002C1842">
      <w:pPr>
        <w:spacing w:after="0" w:line="240" w:lineRule="auto"/>
        <w:rPr>
          <w:rFonts w:ascii="Arial" w:hAnsi="Arial" w:cs="Arial"/>
          <w:b/>
          <w:sz w:val="20"/>
          <w:szCs w:val="20"/>
          <w:lang w:val="en-ZA" w:eastAsia="en-ZA"/>
        </w:rPr>
      </w:pPr>
    </w:p>
    <w:p w:rsidR="002C1842" w:rsidRPr="002C1842" w:rsidRDefault="002C1842" w:rsidP="002C1842">
      <w:pPr>
        <w:spacing w:after="0" w:line="240" w:lineRule="auto"/>
        <w:ind w:left="2880" w:hanging="2880"/>
        <w:rPr>
          <w:rFonts w:ascii="Arial" w:hAnsi="Arial" w:cs="Arial"/>
          <w:b/>
          <w:sz w:val="20"/>
          <w:szCs w:val="20"/>
          <w:lang w:val="en-ZA" w:eastAsia="en-ZA"/>
        </w:rPr>
      </w:pPr>
    </w:p>
    <w:p w:rsidR="002C1842" w:rsidRPr="002C1842" w:rsidRDefault="002C1842" w:rsidP="002C1842">
      <w:pPr>
        <w:spacing w:after="0" w:line="240" w:lineRule="auto"/>
        <w:ind w:left="2880" w:hanging="2880"/>
        <w:rPr>
          <w:rFonts w:ascii="Arial" w:hAnsi="Arial" w:cs="Arial"/>
          <w:b/>
          <w:sz w:val="20"/>
          <w:szCs w:val="20"/>
          <w:lang w:val="en-ZA" w:eastAsia="en-ZA"/>
        </w:rPr>
      </w:pPr>
    </w:p>
    <w:p w:rsidR="002C1842" w:rsidRPr="002C1842" w:rsidRDefault="002C1842" w:rsidP="002C1842">
      <w:pPr>
        <w:spacing w:after="0" w:line="240" w:lineRule="auto"/>
        <w:ind w:left="2880" w:hanging="2880"/>
        <w:rPr>
          <w:rFonts w:ascii="Arial" w:hAnsi="Arial" w:cs="Arial"/>
          <w:b/>
          <w:sz w:val="20"/>
          <w:szCs w:val="20"/>
          <w:lang w:val="en-ZA" w:eastAsia="en-ZA"/>
        </w:rPr>
      </w:pPr>
    </w:p>
    <w:p w:rsidR="002C1842" w:rsidRPr="002C1842" w:rsidRDefault="002C1842" w:rsidP="002C1842">
      <w:pPr>
        <w:spacing w:after="0" w:line="240" w:lineRule="auto"/>
        <w:ind w:left="2880" w:hanging="2880"/>
        <w:rPr>
          <w:rFonts w:ascii="Arial" w:hAnsi="Arial" w:cs="Arial"/>
          <w:b/>
          <w:sz w:val="20"/>
          <w:szCs w:val="20"/>
          <w:lang w:val="en-ZA" w:eastAsia="en-ZA"/>
        </w:rPr>
      </w:pPr>
    </w:p>
    <w:p w:rsidR="002C1842" w:rsidRPr="002C1842" w:rsidRDefault="00620CDE" w:rsidP="002C1842">
      <w:pPr>
        <w:spacing w:after="0" w:line="240" w:lineRule="auto"/>
        <w:ind w:left="2880" w:hanging="2880"/>
        <w:rPr>
          <w:rFonts w:ascii="Arial" w:hAnsi="Arial" w:cs="Arial"/>
          <w:b/>
          <w:sz w:val="20"/>
          <w:szCs w:val="20"/>
          <w:lang w:val="en-ZA" w:eastAsia="en-ZA"/>
        </w:rPr>
      </w:pPr>
      <w:r>
        <w:rPr>
          <w:rFonts w:ascii="Arial" w:hAnsi="Arial" w:cs="Arial"/>
          <w:b/>
          <w:sz w:val="20"/>
          <w:szCs w:val="20"/>
          <w:lang w:val="en-ZA" w:eastAsia="en-ZA"/>
        </w:rPr>
        <w:t>DESCRIPTION:  MINOR RENOVATIONS TO CHRIST THE KING LABORATORY</w:t>
      </w:r>
    </w:p>
    <w:p w:rsidR="002C1842" w:rsidRPr="002C1842" w:rsidRDefault="002C1842" w:rsidP="002C1842">
      <w:pPr>
        <w:spacing w:after="0" w:line="240" w:lineRule="auto"/>
        <w:ind w:left="2880" w:hanging="2880"/>
        <w:rPr>
          <w:rFonts w:ascii="Arial" w:hAnsi="Arial" w:cs="Arial"/>
          <w:b/>
          <w:sz w:val="20"/>
          <w:szCs w:val="20"/>
          <w:lang w:val="en-ZA" w:eastAsia="en-ZA"/>
        </w:rPr>
      </w:pPr>
    </w:p>
    <w:p w:rsidR="002C1842" w:rsidRPr="002C1842" w:rsidRDefault="002C1842" w:rsidP="002C1842">
      <w:pPr>
        <w:spacing w:after="0" w:line="240" w:lineRule="auto"/>
        <w:rPr>
          <w:rFonts w:ascii="Arial" w:hAnsi="Arial" w:cs="Arial"/>
          <w:b/>
          <w:sz w:val="20"/>
          <w:szCs w:val="20"/>
          <w:u w:val="single"/>
          <w:lang w:val="en-ZA" w:eastAsia="en-ZA"/>
        </w:rPr>
      </w:pPr>
    </w:p>
    <w:p w:rsidR="002C1842" w:rsidRPr="002C1842" w:rsidRDefault="002C1842" w:rsidP="002C1842">
      <w:pPr>
        <w:spacing w:after="0" w:line="240" w:lineRule="auto"/>
        <w:ind w:left="2880" w:hanging="2880"/>
        <w:rPr>
          <w:rFonts w:ascii="Arial" w:hAnsi="Arial" w:cs="Arial"/>
          <w:b/>
          <w:sz w:val="20"/>
          <w:szCs w:val="20"/>
          <w:u w:val="single"/>
          <w:lang w:val="en-ZA" w:eastAsia="en-ZA"/>
        </w:rPr>
      </w:pPr>
      <w:r w:rsidRPr="002C1842">
        <w:rPr>
          <w:rFonts w:ascii="Arial" w:hAnsi="Arial" w:cs="Arial"/>
          <w:b/>
          <w:sz w:val="20"/>
          <w:szCs w:val="20"/>
          <w:lang w:val="en-ZA" w:eastAsia="en-ZA"/>
        </w:rPr>
        <w:tab/>
      </w:r>
    </w:p>
    <w:p w:rsidR="002C1842" w:rsidRPr="002C1842" w:rsidRDefault="002C1842" w:rsidP="002C1842">
      <w:pPr>
        <w:spacing w:after="0" w:line="240" w:lineRule="auto"/>
        <w:ind w:left="2880" w:hanging="2880"/>
        <w:rPr>
          <w:rFonts w:ascii="Arial" w:hAnsi="Arial" w:cs="Arial"/>
          <w:b/>
          <w:sz w:val="20"/>
          <w:szCs w:val="20"/>
          <w:lang w:val="en-ZA" w:eastAsia="en-ZA"/>
        </w:rPr>
      </w:pPr>
    </w:p>
    <w:p w:rsidR="002C1842" w:rsidRPr="002C1842" w:rsidRDefault="002C1842" w:rsidP="002C1842">
      <w:pPr>
        <w:spacing w:after="0" w:line="240" w:lineRule="auto"/>
        <w:rPr>
          <w:rFonts w:ascii="Arial" w:hAnsi="Arial" w:cs="Arial"/>
          <w:b/>
          <w:sz w:val="20"/>
          <w:szCs w:val="20"/>
          <w:lang w:val="en-ZA" w:eastAsia="en-ZA"/>
        </w:rPr>
      </w:pPr>
    </w:p>
    <w:p w:rsidR="002C1842" w:rsidRPr="002C1842" w:rsidRDefault="002C1842" w:rsidP="002C1842">
      <w:pPr>
        <w:spacing w:after="0" w:line="240" w:lineRule="auto"/>
        <w:ind w:left="2880" w:hanging="2880"/>
        <w:rPr>
          <w:rFonts w:ascii="Arial" w:hAnsi="Arial" w:cs="Arial"/>
          <w:b/>
          <w:sz w:val="20"/>
          <w:szCs w:val="20"/>
          <w:lang w:val="en-ZA" w:eastAsia="en-ZA"/>
        </w:rPr>
      </w:pPr>
    </w:p>
    <w:p w:rsidR="002C1842" w:rsidRDefault="002C1842" w:rsidP="002C1842">
      <w:pPr>
        <w:spacing w:after="0" w:line="240" w:lineRule="auto"/>
        <w:ind w:left="2880" w:hanging="2880"/>
        <w:rPr>
          <w:rFonts w:ascii="Arial" w:hAnsi="Arial" w:cs="Arial"/>
          <w:b/>
          <w:sz w:val="20"/>
          <w:szCs w:val="20"/>
          <w:lang w:val="en-ZA" w:eastAsia="en-ZA"/>
        </w:rPr>
      </w:pPr>
      <w:r w:rsidRPr="002C1842">
        <w:rPr>
          <w:rFonts w:ascii="Arial" w:hAnsi="Arial" w:cs="Arial"/>
          <w:b/>
          <w:sz w:val="20"/>
          <w:szCs w:val="20"/>
          <w:lang w:val="en-ZA" w:eastAsia="en-ZA"/>
        </w:rPr>
        <w:t>COMPULSORY SITE MEETING: N/A</w:t>
      </w:r>
      <w:r w:rsidR="00620CDE">
        <w:rPr>
          <w:rFonts w:ascii="Arial" w:hAnsi="Arial" w:cs="Arial"/>
          <w:b/>
          <w:sz w:val="20"/>
          <w:szCs w:val="20"/>
          <w:lang w:val="en-ZA" w:eastAsia="en-ZA"/>
        </w:rPr>
        <w:t xml:space="preserve"> – It is advisable that service provider visit the site for an inspection.</w:t>
      </w:r>
    </w:p>
    <w:p w:rsidR="00620CDE" w:rsidRPr="002C1842" w:rsidRDefault="00620CDE" w:rsidP="002C1842">
      <w:pPr>
        <w:spacing w:after="0" w:line="240" w:lineRule="auto"/>
        <w:ind w:left="2880" w:hanging="2880"/>
        <w:rPr>
          <w:rFonts w:ascii="Arial" w:hAnsi="Arial" w:cs="Arial"/>
          <w:b/>
          <w:sz w:val="20"/>
          <w:szCs w:val="20"/>
          <w:lang w:val="en-ZA" w:eastAsia="en-ZA"/>
        </w:rPr>
      </w:pPr>
      <w:r>
        <w:rPr>
          <w:rFonts w:ascii="Arial" w:hAnsi="Arial" w:cs="Arial"/>
          <w:b/>
          <w:sz w:val="20"/>
          <w:szCs w:val="20"/>
          <w:lang w:val="en-ZA" w:eastAsia="en-ZA"/>
        </w:rPr>
        <w:t xml:space="preserve">For arrangements: Contact, Zimbili Ngcobo </w:t>
      </w:r>
      <w:proofErr w:type="gramStart"/>
      <w:r>
        <w:rPr>
          <w:rFonts w:ascii="Arial" w:hAnsi="Arial" w:cs="Arial"/>
          <w:b/>
          <w:sz w:val="20"/>
          <w:szCs w:val="20"/>
          <w:lang w:val="en-ZA" w:eastAsia="en-ZA"/>
        </w:rPr>
        <w:t>( Lab</w:t>
      </w:r>
      <w:proofErr w:type="gramEnd"/>
      <w:r>
        <w:rPr>
          <w:rFonts w:ascii="Arial" w:hAnsi="Arial" w:cs="Arial"/>
          <w:b/>
          <w:sz w:val="20"/>
          <w:szCs w:val="20"/>
          <w:lang w:val="en-ZA" w:eastAsia="en-ZA"/>
        </w:rPr>
        <w:t xml:space="preserve"> Manager) , on 039 834 7521</w:t>
      </w:r>
    </w:p>
    <w:p w:rsidR="002C1842" w:rsidRPr="002C1842" w:rsidRDefault="002C1842" w:rsidP="002C1842">
      <w:pPr>
        <w:spacing w:after="0" w:line="240" w:lineRule="auto"/>
        <w:ind w:left="2880" w:hanging="2880"/>
        <w:rPr>
          <w:rFonts w:ascii="Arial" w:hAnsi="Arial" w:cs="Arial"/>
          <w:b/>
          <w:sz w:val="20"/>
          <w:szCs w:val="20"/>
          <w:lang w:val="en-ZA" w:eastAsia="en-ZA"/>
        </w:rPr>
      </w:pPr>
    </w:p>
    <w:p w:rsidR="002C1842" w:rsidRPr="002C1842" w:rsidRDefault="00620CDE" w:rsidP="002C1842">
      <w:pPr>
        <w:spacing w:line="240" w:lineRule="auto"/>
        <w:rPr>
          <w:rFonts w:eastAsiaTheme="minorHAnsi" w:cs="Calibri"/>
          <w:lang w:val="en-US" w:eastAsia="en-US"/>
        </w:rPr>
      </w:pPr>
      <w:r>
        <w:rPr>
          <w:rFonts w:ascii="Arial" w:hAnsi="Arial" w:cs="Arial"/>
          <w:b/>
          <w:sz w:val="20"/>
          <w:szCs w:val="20"/>
          <w:lang w:val="en-ZA" w:eastAsia="en-ZA"/>
        </w:rPr>
        <w:t xml:space="preserve">ADDRESS: 16/3840, District (D25) Road, Ixopo Rural District, Ixopo / Peter </w:t>
      </w:r>
      <w:proofErr w:type="spellStart"/>
      <w:r>
        <w:rPr>
          <w:rFonts w:ascii="Arial" w:hAnsi="Arial" w:cs="Arial"/>
          <w:b/>
          <w:sz w:val="20"/>
          <w:szCs w:val="20"/>
          <w:lang w:val="en-ZA" w:eastAsia="en-ZA"/>
        </w:rPr>
        <w:t>Hauf</w:t>
      </w:r>
      <w:proofErr w:type="spellEnd"/>
      <w:r>
        <w:rPr>
          <w:rFonts w:ascii="Arial" w:hAnsi="Arial" w:cs="Arial"/>
          <w:b/>
          <w:sz w:val="20"/>
          <w:szCs w:val="20"/>
          <w:lang w:val="en-ZA" w:eastAsia="en-ZA"/>
        </w:rPr>
        <w:t xml:space="preserve"> Drive, Ixopo.</w:t>
      </w:r>
    </w:p>
    <w:p w:rsidR="002C1842" w:rsidRPr="002C1842" w:rsidRDefault="002C1842" w:rsidP="002C1842">
      <w:pPr>
        <w:spacing w:line="240" w:lineRule="auto"/>
        <w:rPr>
          <w:rFonts w:ascii="Arial" w:hAnsi="Arial" w:cs="Arial"/>
          <w:b/>
          <w:sz w:val="20"/>
          <w:szCs w:val="20"/>
          <w:lang w:val="en-US" w:eastAsia="en-ZA"/>
        </w:rPr>
      </w:pPr>
    </w:p>
    <w:p w:rsidR="002C1842" w:rsidRPr="002C1842" w:rsidRDefault="002C1842" w:rsidP="002C1842">
      <w:pPr>
        <w:spacing w:line="240" w:lineRule="auto"/>
        <w:rPr>
          <w:rFonts w:cs="Calibri"/>
          <w:sz w:val="16"/>
          <w:szCs w:val="16"/>
          <w:lang w:val="en-US" w:eastAsia="en-US"/>
        </w:rPr>
      </w:pPr>
    </w:p>
    <w:p w:rsidR="002C1842" w:rsidRPr="002C1842" w:rsidRDefault="002C1842" w:rsidP="002C1842">
      <w:pPr>
        <w:spacing w:after="0" w:line="240" w:lineRule="auto"/>
        <w:rPr>
          <w:rFonts w:ascii="Arial" w:hAnsi="Arial" w:cs="Arial"/>
          <w:b/>
          <w:sz w:val="20"/>
          <w:szCs w:val="20"/>
          <w:lang w:val="en-US" w:eastAsia="en-ZA"/>
        </w:rPr>
      </w:pPr>
    </w:p>
    <w:p w:rsidR="002C1842" w:rsidRPr="002C1842" w:rsidRDefault="002C1842" w:rsidP="00620CDE">
      <w:pPr>
        <w:spacing w:after="0" w:line="240" w:lineRule="auto"/>
        <w:rPr>
          <w:rFonts w:ascii="Arial" w:hAnsi="Arial" w:cs="Arial"/>
          <w:b/>
          <w:sz w:val="20"/>
          <w:szCs w:val="20"/>
          <w:lang w:val="en-ZA" w:eastAsia="en-ZA"/>
        </w:rPr>
      </w:pPr>
    </w:p>
    <w:p w:rsidR="002C1842" w:rsidRPr="002C1842" w:rsidRDefault="002C1842" w:rsidP="002C1842">
      <w:pPr>
        <w:spacing w:after="0" w:line="240" w:lineRule="auto"/>
        <w:ind w:left="2880" w:hanging="2880"/>
        <w:rPr>
          <w:rFonts w:ascii="Arial" w:hAnsi="Arial" w:cs="Arial"/>
          <w:b/>
          <w:sz w:val="20"/>
          <w:szCs w:val="20"/>
          <w:lang w:val="en-ZA" w:eastAsia="en-ZA"/>
        </w:rPr>
      </w:pPr>
      <w:r w:rsidRPr="002C1842">
        <w:rPr>
          <w:rFonts w:ascii="Arial" w:hAnsi="Arial" w:cs="Arial"/>
          <w:b/>
          <w:sz w:val="20"/>
          <w:szCs w:val="20"/>
          <w:lang w:val="en-ZA" w:eastAsia="en-ZA"/>
        </w:rPr>
        <w:t xml:space="preserve"> </w:t>
      </w:r>
    </w:p>
    <w:p w:rsidR="002C1842" w:rsidRPr="002C1842" w:rsidRDefault="002C1842" w:rsidP="002C1842">
      <w:pPr>
        <w:spacing w:after="0" w:line="240" w:lineRule="auto"/>
        <w:ind w:left="2880" w:hanging="2880"/>
        <w:rPr>
          <w:rFonts w:ascii="Arial" w:hAnsi="Arial" w:cs="Arial"/>
          <w:b/>
          <w:sz w:val="20"/>
          <w:szCs w:val="20"/>
          <w:lang w:val="en-ZA" w:eastAsia="en-ZA"/>
        </w:rPr>
      </w:pPr>
    </w:p>
    <w:p w:rsidR="002C1842" w:rsidRPr="002C1842" w:rsidRDefault="00170B30" w:rsidP="002C1842">
      <w:pPr>
        <w:spacing w:after="0" w:line="240" w:lineRule="auto"/>
        <w:rPr>
          <w:rFonts w:ascii="Arial" w:hAnsi="Arial" w:cs="Arial"/>
          <w:b/>
          <w:sz w:val="20"/>
          <w:szCs w:val="20"/>
          <w:lang w:val="en-ZA" w:eastAsia="en-ZA"/>
        </w:rPr>
      </w:pPr>
      <w:r>
        <w:rPr>
          <w:rFonts w:ascii="Arial" w:hAnsi="Arial" w:cs="Arial"/>
          <w:b/>
          <w:sz w:val="20"/>
          <w:szCs w:val="20"/>
          <w:lang w:val="en-ZA" w:eastAsia="en-ZA"/>
        </w:rPr>
        <w:t xml:space="preserve">CLOSING DATE: 18 October </w:t>
      </w:r>
      <w:proofErr w:type="gramStart"/>
      <w:r>
        <w:rPr>
          <w:rFonts w:ascii="Arial" w:hAnsi="Arial" w:cs="Arial"/>
          <w:b/>
          <w:sz w:val="20"/>
          <w:szCs w:val="20"/>
          <w:lang w:val="en-ZA" w:eastAsia="en-ZA"/>
        </w:rPr>
        <w:t xml:space="preserve">2019 </w:t>
      </w:r>
      <w:r w:rsidR="002C1842" w:rsidRPr="002C1842">
        <w:rPr>
          <w:rFonts w:ascii="Arial" w:hAnsi="Arial" w:cs="Arial"/>
          <w:b/>
          <w:sz w:val="20"/>
          <w:szCs w:val="20"/>
          <w:lang w:val="en-ZA" w:eastAsia="en-ZA"/>
        </w:rPr>
        <w:t xml:space="preserve"> @</w:t>
      </w:r>
      <w:proofErr w:type="gramEnd"/>
      <w:r w:rsidR="002C1842" w:rsidRPr="002C1842">
        <w:rPr>
          <w:rFonts w:ascii="Arial" w:hAnsi="Arial" w:cs="Arial"/>
          <w:b/>
          <w:sz w:val="20"/>
          <w:szCs w:val="20"/>
          <w:lang w:val="en-ZA" w:eastAsia="en-ZA"/>
        </w:rPr>
        <w:t xml:space="preserve"> 11H00</w:t>
      </w:r>
    </w:p>
    <w:p w:rsidR="002C1842" w:rsidRPr="002C1842" w:rsidRDefault="00620CDE" w:rsidP="002C1842">
      <w:pPr>
        <w:spacing w:after="0" w:line="240" w:lineRule="auto"/>
        <w:rPr>
          <w:rFonts w:ascii="Arial" w:hAnsi="Arial" w:cs="Arial"/>
          <w:b/>
          <w:sz w:val="20"/>
          <w:szCs w:val="20"/>
          <w:lang w:val="en-ZA" w:eastAsia="en-ZA"/>
        </w:rPr>
      </w:pPr>
      <w:r>
        <w:rPr>
          <w:rFonts w:ascii="Arial" w:hAnsi="Arial" w:cs="Arial"/>
          <w:b/>
          <w:sz w:val="20"/>
          <w:szCs w:val="20"/>
          <w:lang w:val="en-ZA" w:eastAsia="en-ZA"/>
        </w:rPr>
        <w:t xml:space="preserve">ADDRESS: NHLS, </w:t>
      </w:r>
      <w:proofErr w:type="gramStart"/>
      <w:r>
        <w:rPr>
          <w:rFonts w:ascii="Arial" w:hAnsi="Arial" w:cs="Arial"/>
          <w:b/>
          <w:sz w:val="20"/>
          <w:szCs w:val="20"/>
          <w:lang w:val="en-ZA" w:eastAsia="en-ZA"/>
        </w:rPr>
        <w:t xml:space="preserve">KZN, </w:t>
      </w:r>
      <w:r w:rsidR="002C1842" w:rsidRPr="002C1842">
        <w:rPr>
          <w:rFonts w:ascii="Arial" w:hAnsi="Arial" w:cs="Arial"/>
          <w:b/>
          <w:sz w:val="20"/>
          <w:szCs w:val="20"/>
          <w:lang w:val="en-ZA" w:eastAsia="en-ZA"/>
        </w:rPr>
        <w:t xml:space="preserve"> 149</w:t>
      </w:r>
      <w:proofErr w:type="gramEnd"/>
      <w:r w:rsidR="002C1842" w:rsidRPr="002C1842">
        <w:rPr>
          <w:rFonts w:ascii="Arial" w:hAnsi="Arial" w:cs="Arial"/>
          <w:b/>
          <w:sz w:val="20"/>
          <w:szCs w:val="20"/>
          <w:lang w:val="en-ZA" w:eastAsia="en-ZA"/>
        </w:rPr>
        <w:t xml:space="preserve"> PRINCE STREET</w:t>
      </w:r>
    </w:p>
    <w:p w:rsidR="002C1842" w:rsidRPr="002C1842" w:rsidRDefault="002C1842" w:rsidP="002C1842">
      <w:pPr>
        <w:spacing w:after="0" w:line="240" w:lineRule="auto"/>
        <w:rPr>
          <w:rFonts w:ascii="Arial" w:hAnsi="Arial" w:cs="Arial"/>
          <w:b/>
          <w:sz w:val="20"/>
          <w:szCs w:val="20"/>
          <w:lang w:val="en-ZA" w:eastAsia="en-ZA"/>
        </w:rPr>
      </w:pPr>
    </w:p>
    <w:p w:rsidR="002C1842" w:rsidRPr="002C1842" w:rsidRDefault="002C1842" w:rsidP="002C1842">
      <w:pPr>
        <w:spacing w:after="0" w:line="240" w:lineRule="auto"/>
        <w:rPr>
          <w:rFonts w:ascii="Arial" w:hAnsi="Arial" w:cs="Arial"/>
          <w:b/>
          <w:sz w:val="20"/>
          <w:szCs w:val="20"/>
          <w:u w:val="single"/>
          <w:lang w:val="en-ZA" w:eastAsia="en-ZA"/>
        </w:rPr>
      </w:pPr>
    </w:p>
    <w:tbl>
      <w:tblPr>
        <w:tblW w:w="6400" w:type="dxa"/>
        <w:tblInd w:w="93" w:type="dxa"/>
        <w:tblLook w:val="00A0" w:firstRow="1" w:lastRow="0" w:firstColumn="1" w:lastColumn="0" w:noHBand="0" w:noVBand="0"/>
      </w:tblPr>
      <w:tblGrid>
        <w:gridCol w:w="2580"/>
        <w:gridCol w:w="1240"/>
        <w:gridCol w:w="1240"/>
        <w:gridCol w:w="1340"/>
      </w:tblGrid>
      <w:tr w:rsidR="002C1842" w:rsidRPr="002C1842" w:rsidTr="002C1842">
        <w:trPr>
          <w:trHeight w:val="255"/>
        </w:trPr>
        <w:tc>
          <w:tcPr>
            <w:tcW w:w="2580" w:type="dxa"/>
            <w:noWrap/>
            <w:vAlign w:val="bottom"/>
          </w:tcPr>
          <w:p w:rsidR="002C1842" w:rsidRPr="002C1842" w:rsidRDefault="002C1842" w:rsidP="002C1842">
            <w:pPr>
              <w:spacing w:after="0" w:line="240" w:lineRule="auto"/>
              <w:rPr>
                <w:rFonts w:ascii="Arial" w:hAnsi="Arial" w:cs="Arial"/>
                <w:b/>
                <w:sz w:val="20"/>
                <w:szCs w:val="20"/>
                <w:lang w:val="en-ZA" w:eastAsia="en-ZA"/>
              </w:rPr>
            </w:pPr>
          </w:p>
        </w:tc>
        <w:tc>
          <w:tcPr>
            <w:tcW w:w="1240" w:type="dxa"/>
            <w:noWrap/>
            <w:vAlign w:val="bottom"/>
          </w:tcPr>
          <w:p w:rsidR="002C1842" w:rsidRPr="002C1842" w:rsidRDefault="002C1842" w:rsidP="002C1842">
            <w:pPr>
              <w:spacing w:after="0" w:line="240" w:lineRule="auto"/>
              <w:rPr>
                <w:rFonts w:ascii="Arial" w:hAnsi="Arial" w:cs="Arial"/>
                <w:b/>
                <w:sz w:val="20"/>
                <w:szCs w:val="20"/>
                <w:lang w:val="en-ZA" w:eastAsia="en-ZA"/>
              </w:rPr>
            </w:pPr>
          </w:p>
        </w:tc>
        <w:tc>
          <w:tcPr>
            <w:tcW w:w="1240" w:type="dxa"/>
            <w:noWrap/>
            <w:vAlign w:val="bottom"/>
          </w:tcPr>
          <w:p w:rsidR="002C1842" w:rsidRPr="002C1842" w:rsidRDefault="002C1842" w:rsidP="002C1842">
            <w:pPr>
              <w:spacing w:after="0" w:line="240" w:lineRule="auto"/>
              <w:rPr>
                <w:rFonts w:ascii="Arial" w:hAnsi="Arial" w:cs="Arial"/>
                <w:b/>
                <w:sz w:val="20"/>
                <w:szCs w:val="20"/>
                <w:lang w:val="en-ZA" w:eastAsia="en-ZA"/>
              </w:rPr>
            </w:pPr>
          </w:p>
        </w:tc>
        <w:tc>
          <w:tcPr>
            <w:tcW w:w="1340" w:type="dxa"/>
            <w:noWrap/>
            <w:vAlign w:val="bottom"/>
          </w:tcPr>
          <w:p w:rsidR="002C1842" w:rsidRPr="002C1842" w:rsidRDefault="002C1842" w:rsidP="002C1842">
            <w:pPr>
              <w:spacing w:after="0" w:line="240" w:lineRule="auto"/>
              <w:rPr>
                <w:rFonts w:ascii="Arial" w:hAnsi="Arial" w:cs="Arial"/>
                <w:b/>
                <w:sz w:val="20"/>
                <w:szCs w:val="20"/>
                <w:lang w:val="en-ZA" w:eastAsia="en-ZA"/>
              </w:rPr>
            </w:pPr>
          </w:p>
        </w:tc>
      </w:tr>
    </w:tbl>
    <w:p w:rsidR="002C1842" w:rsidRPr="002C1842" w:rsidRDefault="002C1842" w:rsidP="002C1842">
      <w:pPr>
        <w:spacing w:after="0" w:line="360" w:lineRule="auto"/>
        <w:rPr>
          <w:rFonts w:ascii="Arial" w:hAnsi="Arial" w:cs="Arial"/>
          <w:b/>
          <w:bCs/>
          <w:sz w:val="20"/>
          <w:szCs w:val="20"/>
          <w:u w:val="single"/>
          <w:lang w:val="en-ZA" w:eastAsia="en-ZA"/>
        </w:rPr>
      </w:pPr>
    </w:p>
    <w:p w:rsidR="002C1842" w:rsidRPr="002C1842" w:rsidRDefault="002C1842" w:rsidP="002C1842">
      <w:pPr>
        <w:spacing w:after="0" w:line="360" w:lineRule="auto"/>
        <w:rPr>
          <w:rFonts w:ascii="Arial" w:hAnsi="Arial" w:cs="Arial"/>
          <w:b/>
          <w:bCs/>
          <w:sz w:val="20"/>
          <w:szCs w:val="20"/>
          <w:u w:val="single"/>
          <w:lang w:val="en-ZA" w:eastAsia="en-ZA"/>
        </w:rPr>
      </w:pPr>
      <w:r w:rsidRPr="002C1842">
        <w:rPr>
          <w:rFonts w:ascii="Arial" w:hAnsi="Arial" w:cs="Arial"/>
          <w:b/>
          <w:bCs/>
          <w:sz w:val="20"/>
          <w:szCs w:val="20"/>
          <w:u w:val="single"/>
          <w:lang w:val="en-ZA" w:eastAsia="en-ZA"/>
        </w:rPr>
        <w:t>FORM OF QUOTATION</w:t>
      </w:r>
    </w:p>
    <w:p w:rsidR="002C1842" w:rsidRPr="002C1842" w:rsidRDefault="002C1842" w:rsidP="002C1842">
      <w:pPr>
        <w:spacing w:after="0" w:line="360" w:lineRule="auto"/>
        <w:ind w:left="1440" w:hanging="1440"/>
        <w:rPr>
          <w:rFonts w:ascii="Arial" w:hAnsi="Arial" w:cs="Arial"/>
          <w:b/>
          <w:bCs/>
          <w:sz w:val="20"/>
          <w:szCs w:val="20"/>
          <w:u w:val="single"/>
          <w:lang w:val="en-ZA" w:eastAsia="en-ZA"/>
        </w:rPr>
      </w:pPr>
      <w:r w:rsidRPr="002C1842">
        <w:rPr>
          <w:rFonts w:ascii="Arial" w:hAnsi="Arial" w:cs="Arial"/>
          <w:b/>
          <w:bCs/>
          <w:sz w:val="20"/>
          <w:szCs w:val="20"/>
          <w:lang w:val="en-ZA" w:eastAsia="en-ZA"/>
        </w:rPr>
        <w:t xml:space="preserve">SUPPLIER: </w:t>
      </w:r>
      <w:r w:rsidRPr="002C1842">
        <w:rPr>
          <w:rFonts w:ascii="Arial" w:hAnsi="Arial" w:cs="Arial"/>
          <w:b/>
          <w:bCs/>
          <w:sz w:val="20"/>
          <w:szCs w:val="20"/>
          <w:u w:val="single"/>
          <w:lang w:val="en-ZA" w:eastAsia="en-ZA"/>
        </w:rPr>
        <w:t xml:space="preserve"> </w:t>
      </w:r>
    </w:p>
    <w:p w:rsidR="002C1842" w:rsidRPr="002C1842" w:rsidRDefault="00620CDE" w:rsidP="002C1842">
      <w:pPr>
        <w:spacing w:after="0" w:line="360" w:lineRule="auto"/>
        <w:ind w:left="1440" w:hanging="1440"/>
        <w:rPr>
          <w:rFonts w:ascii="Arial" w:hAnsi="Arial" w:cs="Arial"/>
          <w:b/>
          <w:bCs/>
          <w:sz w:val="20"/>
          <w:szCs w:val="20"/>
          <w:lang w:val="en-ZA" w:eastAsia="en-ZA"/>
        </w:rPr>
      </w:pPr>
      <w:r>
        <w:rPr>
          <w:rFonts w:ascii="Arial" w:hAnsi="Arial" w:cs="Arial"/>
          <w:b/>
          <w:bCs/>
          <w:sz w:val="20"/>
          <w:szCs w:val="20"/>
          <w:lang w:val="en-ZA" w:eastAsia="en-ZA"/>
        </w:rPr>
        <w:t>QUOTATION NO: 1706803</w:t>
      </w:r>
    </w:p>
    <w:p w:rsidR="002C1842" w:rsidRPr="002C1842" w:rsidRDefault="002C1842" w:rsidP="002C1842">
      <w:pPr>
        <w:spacing w:after="0" w:line="240" w:lineRule="auto"/>
        <w:ind w:left="2880" w:hanging="2880"/>
        <w:rPr>
          <w:rFonts w:ascii="Arial" w:hAnsi="Arial" w:cs="Arial"/>
          <w:b/>
          <w:sz w:val="20"/>
          <w:szCs w:val="20"/>
          <w:lang w:val="en-ZA" w:eastAsia="en-ZA"/>
        </w:rPr>
      </w:pPr>
      <w:r w:rsidRPr="002C1842">
        <w:rPr>
          <w:rFonts w:ascii="Arial" w:hAnsi="Arial" w:cs="Arial"/>
          <w:b/>
          <w:bCs/>
          <w:sz w:val="20"/>
          <w:szCs w:val="20"/>
          <w:lang w:val="en-ZA" w:eastAsia="en-ZA"/>
        </w:rPr>
        <w:t xml:space="preserve">DESCRIPTION: </w:t>
      </w:r>
      <w:r w:rsidR="00620CDE">
        <w:rPr>
          <w:rFonts w:ascii="Arial" w:hAnsi="Arial" w:cs="Arial"/>
          <w:b/>
          <w:sz w:val="20"/>
          <w:szCs w:val="20"/>
          <w:lang w:val="en-ZA" w:eastAsia="en-ZA"/>
        </w:rPr>
        <w:t xml:space="preserve"> MINOR RENOVATIONS TO CHRIST THE KING LABORATORY</w:t>
      </w:r>
    </w:p>
    <w:p w:rsidR="002C1842" w:rsidRPr="002C1842" w:rsidRDefault="002C1842" w:rsidP="002C1842">
      <w:pPr>
        <w:spacing w:line="252" w:lineRule="auto"/>
        <w:rPr>
          <w:rFonts w:ascii="Times New Roman" w:eastAsiaTheme="minorHAnsi" w:hAnsi="Times New Roman"/>
          <w:lang w:val="en-US" w:eastAsia="en-US"/>
        </w:rPr>
      </w:pPr>
    </w:p>
    <w:p w:rsidR="002C1842" w:rsidRPr="002C1842" w:rsidRDefault="002C1842" w:rsidP="002C1842">
      <w:pPr>
        <w:spacing w:after="0" w:line="240" w:lineRule="auto"/>
        <w:rPr>
          <w:rFonts w:ascii="Arial" w:hAnsi="Arial" w:cs="Arial"/>
          <w:b/>
          <w:color w:val="FF0000"/>
          <w:lang w:val="en-ZA" w:eastAsia="en-ZA"/>
        </w:rPr>
      </w:pPr>
    </w:p>
    <w:tbl>
      <w:tblPr>
        <w:tblW w:w="91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6"/>
        <w:gridCol w:w="670"/>
        <w:gridCol w:w="1137"/>
        <w:gridCol w:w="696"/>
        <w:gridCol w:w="1331"/>
      </w:tblGrid>
      <w:tr w:rsidR="002C1842" w:rsidRPr="002C1842" w:rsidTr="002C1842">
        <w:tc>
          <w:tcPr>
            <w:tcW w:w="5346" w:type="dxa"/>
            <w:tcBorders>
              <w:top w:val="single" w:sz="4" w:space="0" w:color="auto"/>
              <w:left w:val="single" w:sz="4" w:space="0" w:color="auto"/>
              <w:bottom w:val="single" w:sz="4" w:space="0" w:color="auto"/>
              <w:right w:val="single" w:sz="4" w:space="0" w:color="auto"/>
            </w:tcBorders>
            <w:hideMark/>
          </w:tcPr>
          <w:p w:rsidR="002C1842" w:rsidRPr="002C1842" w:rsidRDefault="002C1842" w:rsidP="002C1842">
            <w:pPr>
              <w:spacing w:after="0" w:line="240" w:lineRule="auto"/>
              <w:jc w:val="center"/>
              <w:rPr>
                <w:rFonts w:ascii="Times New Roman" w:hAnsi="Times New Roman"/>
                <w:b/>
                <w:sz w:val="20"/>
                <w:szCs w:val="20"/>
                <w:lang w:val="en-US" w:eastAsia="en-US"/>
              </w:rPr>
            </w:pPr>
            <w:r w:rsidRPr="002C1842">
              <w:rPr>
                <w:rFonts w:ascii="Times New Roman" w:hAnsi="Times New Roman"/>
                <w:b/>
                <w:sz w:val="20"/>
                <w:szCs w:val="20"/>
                <w:lang w:val="en-US" w:eastAsia="en-US"/>
              </w:rPr>
              <w:t>Description</w:t>
            </w:r>
          </w:p>
        </w:tc>
        <w:tc>
          <w:tcPr>
            <w:tcW w:w="670" w:type="dxa"/>
            <w:tcBorders>
              <w:top w:val="single" w:sz="4" w:space="0" w:color="auto"/>
              <w:left w:val="single" w:sz="4" w:space="0" w:color="auto"/>
              <w:bottom w:val="single" w:sz="4" w:space="0" w:color="auto"/>
              <w:right w:val="single" w:sz="4" w:space="0" w:color="auto"/>
            </w:tcBorders>
            <w:hideMark/>
          </w:tcPr>
          <w:p w:rsidR="002C1842" w:rsidRPr="002C1842" w:rsidRDefault="002C1842" w:rsidP="002C1842">
            <w:pPr>
              <w:spacing w:after="0" w:line="240" w:lineRule="auto"/>
              <w:jc w:val="center"/>
              <w:rPr>
                <w:rFonts w:ascii="Times New Roman" w:hAnsi="Times New Roman"/>
                <w:b/>
                <w:sz w:val="20"/>
                <w:szCs w:val="20"/>
                <w:lang w:val="en-US" w:eastAsia="en-US"/>
              </w:rPr>
            </w:pPr>
            <w:r w:rsidRPr="002C1842">
              <w:rPr>
                <w:rFonts w:ascii="Times New Roman" w:hAnsi="Times New Roman"/>
                <w:b/>
                <w:sz w:val="20"/>
                <w:szCs w:val="20"/>
                <w:lang w:val="en-US" w:eastAsia="en-US"/>
              </w:rPr>
              <w:t>Unit</w:t>
            </w:r>
          </w:p>
        </w:tc>
        <w:tc>
          <w:tcPr>
            <w:tcW w:w="1137" w:type="dxa"/>
            <w:tcBorders>
              <w:top w:val="single" w:sz="4" w:space="0" w:color="auto"/>
              <w:left w:val="single" w:sz="4" w:space="0" w:color="auto"/>
              <w:bottom w:val="single" w:sz="4" w:space="0" w:color="auto"/>
              <w:right w:val="single" w:sz="4" w:space="0" w:color="auto"/>
            </w:tcBorders>
            <w:hideMark/>
          </w:tcPr>
          <w:p w:rsidR="002C1842" w:rsidRPr="002C1842" w:rsidRDefault="002C1842" w:rsidP="002C1842">
            <w:pPr>
              <w:spacing w:after="0" w:line="240" w:lineRule="auto"/>
              <w:jc w:val="center"/>
              <w:rPr>
                <w:rFonts w:ascii="Times New Roman" w:hAnsi="Times New Roman"/>
                <w:b/>
                <w:sz w:val="20"/>
                <w:szCs w:val="20"/>
                <w:lang w:val="en-US" w:eastAsia="en-US"/>
              </w:rPr>
            </w:pPr>
            <w:r w:rsidRPr="002C1842">
              <w:rPr>
                <w:rFonts w:ascii="Times New Roman" w:hAnsi="Times New Roman"/>
                <w:b/>
                <w:sz w:val="20"/>
                <w:szCs w:val="20"/>
                <w:lang w:val="en-US" w:eastAsia="en-US"/>
              </w:rPr>
              <w:t>Quantity</w:t>
            </w:r>
          </w:p>
        </w:tc>
        <w:tc>
          <w:tcPr>
            <w:tcW w:w="696" w:type="dxa"/>
            <w:tcBorders>
              <w:top w:val="single" w:sz="4" w:space="0" w:color="auto"/>
              <w:left w:val="single" w:sz="4" w:space="0" w:color="auto"/>
              <w:bottom w:val="single" w:sz="4" w:space="0" w:color="auto"/>
              <w:right w:val="single" w:sz="4" w:space="0" w:color="auto"/>
            </w:tcBorders>
            <w:hideMark/>
          </w:tcPr>
          <w:p w:rsidR="002C1842" w:rsidRPr="002C1842" w:rsidRDefault="002C1842" w:rsidP="002C1842">
            <w:pPr>
              <w:spacing w:after="0" w:line="240" w:lineRule="auto"/>
              <w:jc w:val="center"/>
              <w:rPr>
                <w:rFonts w:ascii="Times New Roman" w:hAnsi="Times New Roman"/>
                <w:b/>
                <w:sz w:val="20"/>
                <w:szCs w:val="20"/>
                <w:lang w:val="en-US" w:eastAsia="en-US"/>
              </w:rPr>
            </w:pPr>
            <w:r w:rsidRPr="002C1842">
              <w:rPr>
                <w:rFonts w:ascii="Times New Roman" w:hAnsi="Times New Roman"/>
                <w:b/>
                <w:sz w:val="20"/>
                <w:szCs w:val="20"/>
                <w:lang w:val="en-US" w:eastAsia="en-US"/>
              </w:rPr>
              <w:t>Rate</w:t>
            </w:r>
          </w:p>
        </w:tc>
        <w:tc>
          <w:tcPr>
            <w:tcW w:w="1331" w:type="dxa"/>
            <w:tcBorders>
              <w:top w:val="single" w:sz="4" w:space="0" w:color="auto"/>
              <w:left w:val="single" w:sz="4" w:space="0" w:color="auto"/>
              <w:bottom w:val="single" w:sz="4" w:space="0" w:color="auto"/>
              <w:right w:val="single" w:sz="4" w:space="0" w:color="auto"/>
            </w:tcBorders>
            <w:hideMark/>
          </w:tcPr>
          <w:p w:rsidR="002C1842" w:rsidRPr="002C1842" w:rsidRDefault="002C1842" w:rsidP="002C1842">
            <w:pPr>
              <w:spacing w:after="0" w:line="240" w:lineRule="auto"/>
              <w:jc w:val="center"/>
              <w:rPr>
                <w:rFonts w:ascii="Times New Roman" w:hAnsi="Times New Roman"/>
                <w:b/>
                <w:sz w:val="20"/>
                <w:szCs w:val="20"/>
                <w:lang w:val="en-US" w:eastAsia="en-US"/>
              </w:rPr>
            </w:pPr>
            <w:r w:rsidRPr="002C1842">
              <w:rPr>
                <w:rFonts w:ascii="Times New Roman" w:hAnsi="Times New Roman"/>
                <w:b/>
                <w:sz w:val="20"/>
                <w:szCs w:val="20"/>
                <w:lang w:val="en-US" w:eastAsia="en-US"/>
              </w:rPr>
              <w:t xml:space="preserve">Cost </w:t>
            </w:r>
            <w:proofErr w:type="spellStart"/>
            <w:r w:rsidRPr="002C1842">
              <w:rPr>
                <w:rFonts w:ascii="Times New Roman" w:hAnsi="Times New Roman"/>
                <w:b/>
                <w:sz w:val="20"/>
                <w:szCs w:val="20"/>
                <w:lang w:val="en-US" w:eastAsia="en-US"/>
              </w:rPr>
              <w:t>excl</w:t>
            </w:r>
            <w:proofErr w:type="spellEnd"/>
            <w:r w:rsidRPr="002C1842">
              <w:rPr>
                <w:rFonts w:ascii="Times New Roman" w:hAnsi="Times New Roman"/>
                <w:b/>
                <w:sz w:val="20"/>
                <w:szCs w:val="20"/>
                <w:lang w:val="en-US" w:eastAsia="en-US"/>
              </w:rPr>
              <w:t xml:space="preserve"> vat</w:t>
            </w:r>
          </w:p>
        </w:tc>
      </w:tr>
      <w:tr w:rsidR="002C1842" w:rsidRPr="002C1842" w:rsidTr="002C1842">
        <w:tc>
          <w:tcPr>
            <w:tcW w:w="5346" w:type="dxa"/>
            <w:tcBorders>
              <w:top w:val="single" w:sz="4" w:space="0" w:color="auto"/>
              <w:left w:val="single" w:sz="4" w:space="0" w:color="auto"/>
              <w:bottom w:val="single" w:sz="4" w:space="0" w:color="auto"/>
              <w:right w:val="single" w:sz="4" w:space="0" w:color="auto"/>
            </w:tcBorders>
            <w:hideMark/>
          </w:tcPr>
          <w:p w:rsidR="002C1842" w:rsidRPr="002C1842" w:rsidRDefault="00742069" w:rsidP="002C1842">
            <w:pPr>
              <w:spacing w:after="0" w:line="240" w:lineRule="auto"/>
              <w:rPr>
                <w:rFonts w:ascii="Times New Roman" w:hAnsi="Times New Roman"/>
                <w:sz w:val="20"/>
                <w:szCs w:val="20"/>
                <w:lang w:val="en-US" w:eastAsia="en-US"/>
              </w:rPr>
            </w:pPr>
            <w:r>
              <w:rPr>
                <w:rFonts w:ascii="Times New Roman" w:hAnsi="Times New Roman"/>
                <w:sz w:val="20"/>
                <w:szCs w:val="20"/>
                <w:lang w:val="en-US" w:eastAsia="en-US"/>
              </w:rPr>
              <w:t>Remove existing cupboards and tables</w:t>
            </w:r>
          </w:p>
        </w:tc>
        <w:tc>
          <w:tcPr>
            <w:tcW w:w="670" w:type="dxa"/>
            <w:tcBorders>
              <w:top w:val="single" w:sz="4" w:space="0" w:color="auto"/>
              <w:left w:val="single" w:sz="4" w:space="0" w:color="auto"/>
              <w:bottom w:val="single" w:sz="4" w:space="0" w:color="auto"/>
              <w:right w:val="single" w:sz="4" w:space="0" w:color="auto"/>
            </w:tcBorders>
            <w:hideMark/>
          </w:tcPr>
          <w:p w:rsidR="002C1842" w:rsidRPr="002C1842" w:rsidRDefault="002C1842" w:rsidP="002C1842">
            <w:pPr>
              <w:spacing w:after="0" w:line="240" w:lineRule="auto"/>
              <w:jc w:val="center"/>
              <w:rPr>
                <w:rFonts w:ascii="Times New Roman" w:hAnsi="Times New Roman"/>
                <w:sz w:val="20"/>
                <w:szCs w:val="20"/>
                <w:lang w:val="en-US" w:eastAsia="en-US"/>
              </w:rPr>
            </w:pPr>
          </w:p>
        </w:tc>
        <w:tc>
          <w:tcPr>
            <w:tcW w:w="1137" w:type="dxa"/>
            <w:tcBorders>
              <w:top w:val="single" w:sz="4" w:space="0" w:color="auto"/>
              <w:left w:val="single" w:sz="4" w:space="0" w:color="auto"/>
              <w:bottom w:val="single" w:sz="4" w:space="0" w:color="auto"/>
              <w:right w:val="single" w:sz="4" w:space="0" w:color="auto"/>
            </w:tcBorders>
            <w:hideMark/>
          </w:tcPr>
          <w:p w:rsidR="002C1842" w:rsidRPr="002C1842" w:rsidRDefault="00742069" w:rsidP="002C1842">
            <w:pPr>
              <w:spacing w:after="0" w:line="240" w:lineRule="auto"/>
              <w:jc w:val="center"/>
              <w:rPr>
                <w:rFonts w:ascii="Times New Roman" w:hAnsi="Times New Roman"/>
                <w:sz w:val="20"/>
                <w:szCs w:val="20"/>
                <w:lang w:val="en-US" w:eastAsia="en-US"/>
              </w:rPr>
            </w:pPr>
            <w:r>
              <w:rPr>
                <w:rFonts w:ascii="Times New Roman" w:hAnsi="Times New Roman"/>
                <w:sz w:val="20"/>
                <w:szCs w:val="20"/>
                <w:lang w:val="en-US" w:eastAsia="en-US"/>
              </w:rPr>
              <w:t>ITEM</w:t>
            </w:r>
          </w:p>
        </w:tc>
        <w:tc>
          <w:tcPr>
            <w:tcW w:w="696" w:type="dxa"/>
            <w:tcBorders>
              <w:top w:val="single" w:sz="4" w:space="0" w:color="auto"/>
              <w:left w:val="single" w:sz="4" w:space="0" w:color="auto"/>
              <w:bottom w:val="single" w:sz="4" w:space="0" w:color="auto"/>
              <w:right w:val="single" w:sz="4" w:space="0" w:color="auto"/>
            </w:tcBorders>
          </w:tcPr>
          <w:p w:rsidR="002C1842" w:rsidRPr="002C1842" w:rsidRDefault="002C1842" w:rsidP="002C1842">
            <w:pPr>
              <w:spacing w:after="0" w:line="240" w:lineRule="auto"/>
              <w:jc w:val="center"/>
              <w:rPr>
                <w:rFonts w:ascii="Times New Roman" w:hAnsi="Times New Roman"/>
                <w:sz w:val="20"/>
                <w:szCs w:val="20"/>
                <w:lang w:val="en-US" w:eastAsia="en-US"/>
              </w:rPr>
            </w:pPr>
          </w:p>
        </w:tc>
        <w:tc>
          <w:tcPr>
            <w:tcW w:w="1331" w:type="dxa"/>
            <w:tcBorders>
              <w:top w:val="single" w:sz="4" w:space="0" w:color="auto"/>
              <w:left w:val="single" w:sz="4" w:space="0" w:color="auto"/>
              <w:bottom w:val="single" w:sz="4" w:space="0" w:color="auto"/>
              <w:right w:val="single" w:sz="4" w:space="0" w:color="auto"/>
            </w:tcBorders>
          </w:tcPr>
          <w:p w:rsidR="002C1842" w:rsidRPr="002C1842" w:rsidRDefault="002C1842" w:rsidP="002C1842">
            <w:pPr>
              <w:spacing w:after="0" w:line="240" w:lineRule="auto"/>
              <w:jc w:val="center"/>
              <w:rPr>
                <w:rFonts w:ascii="Times New Roman" w:hAnsi="Times New Roman"/>
                <w:sz w:val="20"/>
                <w:szCs w:val="20"/>
                <w:lang w:val="en-US" w:eastAsia="en-US"/>
              </w:rPr>
            </w:pPr>
          </w:p>
        </w:tc>
      </w:tr>
      <w:tr w:rsidR="002C1842" w:rsidRPr="002C1842" w:rsidTr="002C1842">
        <w:tc>
          <w:tcPr>
            <w:tcW w:w="5346" w:type="dxa"/>
            <w:tcBorders>
              <w:top w:val="single" w:sz="4" w:space="0" w:color="auto"/>
              <w:left w:val="single" w:sz="4" w:space="0" w:color="auto"/>
              <w:bottom w:val="single" w:sz="4" w:space="0" w:color="auto"/>
              <w:right w:val="single" w:sz="4" w:space="0" w:color="auto"/>
            </w:tcBorders>
            <w:hideMark/>
          </w:tcPr>
          <w:p w:rsidR="002C1842" w:rsidRPr="002C1842" w:rsidRDefault="00742069" w:rsidP="002C1842">
            <w:pPr>
              <w:spacing w:line="252" w:lineRule="auto"/>
              <w:rPr>
                <w:rFonts w:ascii="Times New Roman" w:eastAsiaTheme="minorHAnsi" w:hAnsi="Times New Roman"/>
                <w:sz w:val="20"/>
                <w:szCs w:val="20"/>
                <w:lang w:val="en-US" w:eastAsia="en-US"/>
              </w:rPr>
            </w:pPr>
            <w:r>
              <w:rPr>
                <w:rFonts w:ascii="Times New Roman" w:eastAsiaTheme="minorHAnsi" w:hAnsi="Times New Roman"/>
                <w:sz w:val="20"/>
                <w:szCs w:val="20"/>
                <w:lang w:val="en-US" w:eastAsia="en-US"/>
              </w:rPr>
              <w:t xml:space="preserve">Prepare and paint walls with </w:t>
            </w:r>
            <w:proofErr w:type="spellStart"/>
            <w:r>
              <w:rPr>
                <w:rFonts w:ascii="Times New Roman" w:eastAsiaTheme="minorHAnsi" w:hAnsi="Times New Roman"/>
                <w:sz w:val="20"/>
                <w:szCs w:val="20"/>
                <w:lang w:val="en-US" w:eastAsia="en-US"/>
              </w:rPr>
              <w:t>Plascon</w:t>
            </w:r>
            <w:proofErr w:type="spellEnd"/>
            <w:r>
              <w:rPr>
                <w:rFonts w:ascii="Times New Roman" w:eastAsiaTheme="minorHAnsi" w:hAnsi="Times New Roman"/>
                <w:sz w:val="20"/>
                <w:szCs w:val="20"/>
                <w:lang w:val="en-US" w:eastAsia="en-US"/>
              </w:rPr>
              <w:t xml:space="preserve"> Double Velvet 2 coats as per specification, Lab Manager will choose</w:t>
            </w:r>
            <w:r w:rsidR="00DE4622">
              <w:rPr>
                <w:rFonts w:ascii="Times New Roman" w:eastAsiaTheme="minorHAnsi" w:hAnsi="Times New Roman"/>
                <w:sz w:val="20"/>
                <w:szCs w:val="20"/>
                <w:lang w:val="en-US" w:eastAsia="en-US"/>
              </w:rPr>
              <w:t xml:space="preserve"> the </w:t>
            </w:r>
            <w:proofErr w:type="spellStart"/>
            <w:r w:rsidR="00DE4622">
              <w:rPr>
                <w:rFonts w:ascii="Times New Roman" w:eastAsiaTheme="minorHAnsi" w:hAnsi="Times New Roman"/>
                <w:sz w:val="20"/>
                <w:szCs w:val="20"/>
                <w:lang w:val="en-US" w:eastAsia="en-US"/>
              </w:rPr>
              <w:t>colour</w:t>
            </w:r>
            <w:proofErr w:type="spellEnd"/>
          </w:p>
        </w:tc>
        <w:tc>
          <w:tcPr>
            <w:tcW w:w="670" w:type="dxa"/>
            <w:tcBorders>
              <w:top w:val="single" w:sz="4" w:space="0" w:color="auto"/>
              <w:left w:val="single" w:sz="4" w:space="0" w:color="auto"/>
              <w:bottom w:val="single" w:sz="4" w:space="0" w:color="auto"/>
              <w:right w:val="single" w:sz="4" w:space="0" w:color="auto"/>
            </w:tcBorders>
            <w:hideMark/>
          </w:tcPr>
          <w:p w:rsidR="002C1842" w:rsidRDefault="002C1842" w:rsidP="002C1842">
            <w:pPr>
              <w:spacing w:after="0" w:line="240" w:lineRule="auto"/>
              <w:jc w:val="center"/>
              <w:rPr>
                <w:rFonts w:ascii="Times New Roman" w:hAnsi="Times New Roman"/>
                <w:sz w:val="20"/>
                <w:szCs w:val="20"/>
                <w:lang w:val="en-US" w:eastAsia="en-US"/>
              </w:rPr>
            </w:pPr>
          </w:p>
          <w:p w:rsidR="00DE4622" w:rsidRPr="00DE4622" w:rsidRDefault="00DE4622" w:rsidP="00DE4622">
            <w:pPr>
              <w:spacing w:after="0" w:line="240" w:lineRule="auto"/>
              <w:rPr>
                <w:rFonts w:ascii="Times New Roman" w:hAnsi="Times New Roman"/>
                <w:sz w:val="18"/>
                <w:szCs w:val="20"/>
                <w:vertAlign w:val="superscript"/>
                <w:lang w:val="en-US" w:eastAsia="en-US"/>
              </w:rPr>
            </w:pPr>
            <w:r>
              <w:rPr>
                <w:rFonts w:ascii="Times New Roman" w:hAnsi="Times New Roman"/>
                <w:sz w:val="20"/>
                <w:szCs w:val="20"/>
                <w:lang w:val="en-US" w:eastAsia="en-US"/>
              </w:rPr>
              <w:t>m</w:t>
            </w:r>
            <w:r>
              <w:rPr>
                <w:rFonts w:ascii="Times New Roman" w:hAnsi="Times New Roman"/>
                <w:sz w:val="18"/>
                <w:szCs w:val="20"/>
                <w:vertAlign w:val="superscript"/>
                <w:lang w:val="en-US" w:eastAsia="en-US"/>
              </w:rPr>
              <w:t>2</w:t>
            </w:r>
          </w:p>
        </w:tc>
        <w:tc>
          <w:tcPr>
            <w:tcW w:w="1137" w:type="dxa"/>
            <w:tcBorders>
              <w:top w:val="single" w:sz="4" w:space="0" w:color="auto"/>
              <w:left w:val="single" w:sz="4" w:space="0" w:color="auto"/>
              <w:bottom w:val="single" w:sz="4" w:space="0" w:color="auto"/>
              <w:right w:val="single" w:sz="4" w:space="0" w:color="auto"/>
            </w:tcBorders>
            <w:hideMark/>
          </w:tcPr>
          <w:p w:rsidR="002C1842" w:rsidRDefault="002C1842" w:rsidP="002C1842">
            <w:pPr>
              <w:spacing w:after="0" w:line="240" w:lineRule="auto"/>
              <w:jc w:val="center"/>
              <w:rPr>
                <w:rFonts w:ascii="Times New Roman" w:hAnsi="Times New Roman"/>
                <w:sz w:val="20"/>
                <w:szCs w:val="20"/>
                <w:lang w:val="en-US" w:eastAsia="en-US"/>
              </w:rPr>
            </w:pPr>
          </w:p>
          <w:p w:rsidR="00DE4622" w:rsidRPr="002C1842" w:rsidRDefault="00DE4622" w:rsidP="002C1842">
            <w:pPr>
              <w:spacing w:after="0" w:line="240" w:lineRule="auto"/>
              <w:jc w:val="center"/>
              <w:rPr>
                <w:rFonts w:ascii="Times New Roman" w:hAnsi="Times New Roman"/>
                <w:sz w:val="20"/>
                <w:szCs w:val="20"/>
                <w:lang w:val="en-US" w:eastAsia="en-US"/>
              </w:rPr>
            </w:pPr>
            <w:r>
              <w:rPr>
                <w:rFonts w:ascii="Times New Roman" w:hAnsi="Times New Roman"/>
                <w:sz w:val="20"/>
                <w:szCs w:val="20"/>
                <w:lang w:val="en-US" w:eastAsia="en-US"/>
              </w:rPr>
              <w:t>24</w:t>
            </w:r>
          </w:p>
        </w:tc>
        <w:tc>
          <w:tcPr>
            <w:tcW w:w="696" w:type="dxa"/>
            <w:tcBorders>
              <w:top w:val="single" w:sz="4" w:space="0" w:color="auto"/>
              <w:left w:val="single" w:sz="4" w:space="0" w:color="auto"/>
              <w:bottom w:val="single" w:sz="4" w:space="0" w:color="auto"/>
              <w:right w:val="single" w:sz="4" w:space="0" w:color="auto"/>
            </w:tcBorders>
          </w:tcPr>
          <w:p w:rsidR="002C1842" w:rsidRPr="002C1842" w:rsidRDefault="002C1842" w:rsidP="002C1842">
            <w:pPr>
              <w:spacing w:after="0" w:line="240" w:lineRule="auto"/>
              <w:jc w:val="center"/>
              <w:rPr>
                <w:rFonts w:ascii="Times New Roman" w:hAnsi="Times New Roman"/>
                <w:sz w:val="20"/>
                <w:szCs w:val="20"/>
                <w:lang w:val="en-US" w:eastAsia="en-US"/>
              </w:rPr>
            </w:pPr>
          </w:p>
        </w:tc>
        <w:tc>
          <w:tcPr>
            <w:tcW w:w="1331" w:type="dxa"/>
            <w:tcBorders>
              <w:top w:val="single" w:sz="4" w:space="0" w:color="auto"/>
              <w:left w:val="single" w:sz="4" w:space="0" w:color="auto"/>
              <w:bottom w:val="single" w:sz="4" w:space="0" w:color="auto"/>
              <w:right w:val="single" w:sz="4" w:space="0" w:color="auto"/>
            </w:tcBorders>
          </w:tcPr>
          <w:p w:rsidR="002C1842" w:rsidRPr="002C1842" w:rsidRDefault="002C1842" w:rsidP="002C1842">
            <w:pPr>
              <w:spacing w:after="0" w:line="240" w:lineRule="auto"/>
              <w:jc w:val="center"/>
              <w:rPr>
                <w:rFonts w:ascii="Times New Roman" w:hAnsi="Times New Roman"/>
                <w:sz w:val="20"/>
                <w:szCs w:val="20"/>
                <w:lang w:val="en-US" w:eastAsia="en-US"/>
              </w:rPr>
            </w:pPr>
          </w:p>
        </w:tc>
      </w:tr>
      <w:tr w:rsidR="00742069" w:rsidRPr="002C1842" w:rsidTr="002C1842">
        <w:tc>
          <w:tcPr>
            <w:tcW w:w="5346" w:type="dxa"/>
            <w:tcBorders>
              <w:top w:val="single" w:sz="4" w:space="0" w:color="auto"/>
              <w:left w:val="single" w:sz="4" w:space="0" w:color="auto"/>
              <w:bottom w:val="single" w:sz="4" w:space="0" w:color="auto"/>
              <w:right w:val="single" w:sz="4" w:space="0" w:color="auto"/>
            </w:tcBorders>
          </w:tcPr>
          <w:p w:rsidR="00742069" w:rsidRPr="002C1842" w:rsidRDefault="00DE4622" w:rsidP="002C1842">
            <w:pPr>
              <w:spacing w:line="252" w:lineRule="auto"/>
              <w:rPr>
                <w:rFonts w:ascii="Times New Roman" w:eastAsiaTheme="minorHAnsi" w:hAnsi="Times New Roman"/>
                <w:sz w:val="20"/>
                <w:szCs w:val="20"/>
                <w:lang w:val="en-US" w:eastAsia="en-US"/>
              </w:rPr>
            </w:pPr>
            <w:r>
              <w:rPr>
                <w:rFonts w:ascii="Times New Roman" w:eastAsiaTheme="minorHAnsi" w:hAnsi="Times New Roman"/>
                <w:sz w:val="20"/>
                <w:szCs w:val="20"/>
                <w:lang w:val="en-US" w:eastAsia="en-US"/>
              </w:rPr>
              <w:t xml:space="preserve">Prepare and paint ceiling with </w:t>
            </w:r>
            <w:proofErr w:type="spellStart"/>
            <w:r>
              <w:rPr>
                <w:rFonts w:ascii="Times New Roman" w:eastAsiaTheme="minorHAnsi" w:hAnsi="Times New Roman"/>
                <w:sz w:val="20"/>
                <w:szCs w:val="20"/>
                <w:lang w:val="en-US" w:eastAsia="en-US"/>
              </w:rPr>
              <w:t>Plascon</w:t>
            </w:r>
            <w:proofErr w:type="spellEnd"/>
            <w:r>
              <w:rPr>
                <w:rFonts w:ascii="Times New Roman" w:eastAsiaTheme="minorHAnsi" w:hAnsi="Times New Roman"/>
                <w:sz w:val="20"/>
                <w:szCs w:val="20"/>
                <w:lang w:val="en-US" w:eastAsia="en-US"/>
              </w:rPr>
              <w:t xml:space="preserve"> Double Velvet 2 coats as per specification, white</w:t>
            </w:r>
          </w:p>
        </w:tc>
        <w:tc>
          <w:tcPr>
            <w:tcW w:w="670" w:type="dxa"/>
            <w:tcBorders>
              <w:top w:val="single" w:sz="4" w:space="0" w:color="auto"/>
              <w:left w:val="single" w:sz="4" w:space="0" w:color="auto"/>
              <w:bottom w:val="single" w:sz="4" w:space="0" w:color="auto"/>
              <w:right w:val="single" w:sz="4" w:space="0" w:color="auto"/>
            </w:tcBorders>
          </w:tcPr>
          <w:p w:rsidR="00742069" w:rsidRDefault="00742069" w:rsidP="002C1842">
            <w:pPr>
              <w:spacing w:after="0" w:line="240" w:lineRule="auto"/>
              <w:jc w:val="center"/>
              <w:rPr>
                <w:rFonts w:ascii="Times New Roman" w:hAnsi="Times New Roman"/>
                <w:sz w:val="20"/>
                <w:szCs w:val="20"/>
                <w:lang w:val="en-US" w:eastAsia="en-US"/>
              </w:rPr>
            </w:pPr>
          </w:p>
          <w:p w:rsidR="00DE4622" w:rsidRPr="00DE4622" w:rsidRDefault="00DE4622" w:rsidP="00DE4622">
            <w:pPr>
              <w:spacing w:after="0" w:line="240" w:lineRule="auto"/>
              <w:rPr>
                <w:rFonts w:ascii="Times New Roman" w:hAnsi="Times New Roman"/>
                <w:sz w:val="20"/>
                <w:szCs w:val="20"/>
                <w:vertAlign w:val="superscript"/>
                <w:lang w:val="en-US" w:eastAsia="en-US"/>
              </w:rPr>
            </w:pPr>
            <w:r w:rsidRPr="00DE4622">
              <w:rPr>
                <w:rFonts w:ascii="Times New Roman" w:hAnsi="Times New Roman"/>
                <w:sz w:val="20"/>
                <w:szCs w:val="20"/>
                <w:vertAlign w:val="superscript"/>
                <w:lang w:val="en-US" w:eastAsia="en-US"/>
              </w:rPr>
              <w:t>M2</w:t>
            </w:r>
          </w:p>
        </w:tc>
        <w:tc>
          <w:tcPr>
            <w:tcW w:w="1137" w:type="dxa"/>
            <w:tcBorders>
              <w:top w:val="single" w:sz="4" w:space="0" w:color="auto"/>
              <w:left w:val="single" w:sz="4" w:space="0" w:color="auto"/>
              <w:bottom w:val="single" w:sz="4" w:space="0" w:color="auto"/>
              <w:right w:val="single" w:sz="4" w:space="0" w:color="auto"/>
            </w:tcBorders>
          </w:tcPr>
          <w:p w:rsidR="00742069" w:rsidRPr="002C1842" w:rsidRDefault="00DE4622" w:rsidP="002C1842">
            <w:pPr>
              <w:spacing w:after="0" w:line="240" w:lineRule="auto"/>
              <w:jc w:val="center"/>
              <w:rPr>
                <w:rFonts w:ascii="Times New Roman" w:hAnsi="Times New Roman"/>
                <w:sz w:val="20"/>
                <w:szCs w:val="20"/>
                <w:lang w:val="en-US" w:eastAsia="en-US"/>
              </w:rPr>
            </w:pPr>
            <w:r>
              <w:rPr>
                <w:rFonts w:ascii="Times New Roman" w:hAnsi="Times New Roman"/>
                <w:sz w:val="20"/>
                <w:szCs w:val="20"/>
                <w:lang w:val="en-US" w:eastAsia="en-US"/>
              </w:rPr>
              <w:t>8</w:t>
            </w:r>
          </w:p>
        </w:tc>
        <w:tc>
          <w:tcPr>
            <w:tcW w:w="696" w:type="dxa"/>
            <w:tcBorders>
              <w:top w:val="single" w:sz="4" w:space="0" w:color="auto"/>
              <w:left w:val="single" w:sz="4" w:space="0" w:color="auto"/>
              <w:bottom w:val="single" w:sz="4" w:space="0" w:color="auto"/>
              <w:right w:val="single" w:sz="4" w:space="0" w:color="auto"/>
            </w:tcBorders>
          </w:tcPr>
          <w:p w:rsidR="00742069" w:rsidRPr="002C1842" w:rsidRDefault="00742069" w:rsidP="002C1842">
            <w:pPr>
              <w:spacing w:after="0" w:line="240" w:lineRule="auto"/>
              <w:jc w:val="center"/>
              <w:rPr>
                <w:rFonts w:ascii="Times New Roman" w:hAnsi="Times New Roman"/>
                <w:sz w:val="20"/>
                <w:szCs w:val="20"/>
                <w:lang w:val="en-US" w:eastAsia="en-US"/>
              </w:rPr>
            </w:pPr>
          </w:p>
        </w:tc>
        <w:tc>
          <w:tcPr>
            <w:tcW w:w="1331" w:type="dxa"/>
            <w:tcBorders>
              <w:top w:val="single" w:sz="4" w:space="0" w:color="auto"/>
              <w:left w:val="single" w:sz="4" w:space="0" w:color="auto"/>
              <w:bottom w:val="single" w:sz="4" w:space="0" w:color="auto"/>
              <w:right w:val="single" w:sz="4" w:space="0" w:color="auto"/>
            </w:tcBorders>
          </w:tcPr>
          <w:p w:rsidR="00742069" w:rsidRPr="002C1842" w:rsidRDefault="00742069" w:rsidP="002C1842">
            <w:pPr>
              <w:spacing w:after="0" w:line="240" w:lineRule="auto"/>
              <w:jc w:val="center"/>
              <w:rPr>
                <w:rFonts w:ascii="Times New Roman" w:hAnsi="Times New Roman"/>
                <w:sz w:val="20"/>
                <w:szCs w:val="20"/>
                <w:lang w:val="en-US" w:eastAsia="en-US"/>
              </w:rPr>
            </w:pPr>
          </w:p>
        </w:tc>
      </w:tr>
      <w:tr w:rsidR="002C1842" w:rsidRPr="002C1842" w:rsidTr="002C1842">
        <w:tc>
          <w:tcPr>
            <w:tcW w:w="5346" w:type="dxa"/>
            <w:tcBorders>
              <w:top w:val="single" w:sz="4" w:space="0" w:color="auto"/>
              <w:left w:val="single" w:sz="4" w:space="0" w:color="auto"/>
              <w:bottom w:val="single" w:sz="4" w:space="0" w:color="auto"/>
              <w:right w:val="single" w:sz="4" w:space="0" w:color="auto"/>
            </w:tcBorders>
          </w:tcPr>
          <w:p w:rsidR="002C1842" w:rsidRPr="002C1842" w:rsidRDefault="00DE4622" w:rsidP="002C1842">
            <w:pPr>
              <w:spacing w:after="0" w:line="240" w:lineRule="auto"/>
              <w:rPr>
                <w:rFonts w:ascii="Times New Roman" w:hAnsi="Times New Roman"/>
                <w:sz w:val="20"/>
                <w:szCs w:val="20"/>
                <w:lang w:val="en-US" w:eastAsia="en-US"/>
              </w:rPr>
            </w:pPr>
            <w:r>
              <w:rPr>
                <w:rFonts w:ascii="Times New Roman" w:hAnsi="Times New Roman"/>
                <w:sz w:val="20"/>
                <w:szCs w:val="20"/>
                <w:lang w:val="en-US" w:eastAsia="en-US"/>
              </w:rPr>
              <w:t>Repair / replace existing window glass to match existing</w:t>
            </w:r>
          </w:p>
        </w:tc>
        <w:tc>
          <w:tcPr>
            <w:tcW w:w="670" w:type="dxa"/>
            <w:tcBorders>
              <w:top w:val="single" w:sz="4" w:space="0" w:color="auto"/>
              <w:left w:val="single" w:sz="4" w:space="0" w:color="auto"/>
              <w:bottom w:val="single" w:sz="4" w:space="0" w:color="auto"/>
              <w:right w:val="single" w:sz="4" w:space="0" w:color="auto"/>
            </w:tcBorders>
          </w:tcPr>
          <w:p w:rsidR="002C1842" w:rsidRPr="002C1842" w:rsidRDefault="002C1842" w:rsidP="002C1842">
            <w:pPr>
              <w:spacing w:after="0" w:line="240" w:lineRule="auto"/>
              <w:jc w:val="center"/>
              <w:rPr>
                <w:rFonts w:ascii="Times New Roman" w:hAnsi="Times New Roman"/>
                <w:sz w:val="20"/>
                <w:szCs w:val="20"/>
                <w:lang w:val="en-US" w:eastAsia="en-US"/>
              </w:rPr>
            </w:pPr>
          </w:p>
        </w:tc>
        <w:tc>
          <w:tcPr>
            <w:tcW w:w="1137" w:type="dxa"/>
            <w:tcBorders>
              <w:top w:val="single" w:sz="4" w:space="0" w:color="auto"/>
              <w:left w:val="single" w:sz="4" w:space="0" w:color="auto"/>
              <w:bottom w:val="single" w:sz="4" w:space="0" w:color="auto"/>
              <w:right w:val="single" w:sz="4" w:space="0" w:color="auto"/>
            </w:tcBorders>
          </w:tcPr>
          <w:p w:rsidR="002C1842" w:rsidRPr="002C1842" w:rsidRDefault="00DE4622" w:rsidP="002C1842">
            <w:pPr>
              <w:spacing w:after="0" w:line="240" w:lineRule="auto"/>
              <w:jc w:val="center"/>
              <w:rPr>
                <w:rFonts w:ascii="Times New Roman" w:hAnsi="Times New Roman"/>
                <w:sz w:val="20"/>
                <w:szCs w:val="20"/>
                <w:lang w:val="en-US" w:eastAsia="en-US"/>
              </w:rPr>
            </w:pPr>
            <w:r>
              <w:rPr>
                <w:rFonts w:ascii="Times New Roman" w:hAnsi="Times New Roman"/>
                <w:sz w:val="20"/>
                <w:szCs w:val="20"/>
                <w:lang w:val="en-US" w:eastAsia="en-US"/>
              </w:rPr>
              <w:t>Item</w:t>
            </w:r>
          </w:p>
        </w:tc>
        <w:tc>
          <w:tcPr>
            <w:tcW w:w="696" w:type="dxa"/>
            <w:tcBorders>
              <w:top w:val="single" w:sz="4" w:space="0" w:color="auto"/>
              <w:left w:val="single" w:sz="4" w:space="0" w:color="auto"/>
              <w:bottom w:val="single" w:sz="4" w:space="0" w:color="auto"/>
              <w:right w:val="single" w:sz="4" w:space="0" w:color="auto"/>
            </w:tcBorders>
          </w:tcPr>
          <w:p w:rsidR="002C1842" w:rsidRPr="002C1842" w:rsidRDefault="002C1842" w:rsidP="002C1842">
            <w:pPr>
              <w:spacing w:after="0" w:line="240" w:lineRule="auto"/>
              <w:jc w:val="center"/>
              <w:rPr>
                <w:rFonts w:ascii="Times New Roman" w:hAnsi="Times New Roman"/>
                <w:sz w:val="20"/>
                <w:szCs w:val="20"/>
                <w:lang w:val="en-US" w:eastAsia="en-US"/>
              </w:rPr>
            </w:pPr>
          </w:p>
        </w:tc>
        <w:tc>
          <w:tcPr>
            <w:tcW w:w="1331" w:type="dxa"/>
            <w:tcBorders>
              <w:top w:val="single" w:sz="4" w:space="0" w:color="auto"/>
              <w:left w:val="single" w:sz="4" w:space="0" w:color="auto"/>
              <w:bottom w:val="single" w:sz="4" w:space="0" w:color="auto"/>
              <w:right w:val="single" w:sz="4" w:space="0" w:color="auto"/>
            </w:tcBorders>
          </w:tcPr>
          <w:p w:rsidR="002C1842" w:rsidRPr="002C1842" w:rsidRDefault="002C1842" w:rsidP="002C1842">
            <w:pPr>
              <w:spacing w:after="0" w:line="240" w:lineRule="auto"/>
              <w:jc w:val="center"/>
              <w:rPr>
                <w:rFonts w:ascii="Times New Roman" w:hAnsi="Times New Roman"/>
                <w:sz w:val="20"/>
                <w:szCs w:val="20"/>
                <w:lang w:val="en-US" w:eastAsia="en-US"/>
              </w:rPr>
            </w:pPr>
          </w:p>
        </w:tc>
      </w:tr>
      <w:tr w:rsidR="00620CDE" w:rsidRPr="002C1842" w:rsidTr="002C1842">
        <w:tc>
          <w:tcPr>
            <w:tcW w:w="5346" w:type="dxa"/>
            <w:tcBorders>
              <w:top w:val="single" w:sz="4" w:space="0" w:color="auto"/>
              <w:left w:val="single" w:sz="4" w:space="0" w:color="auto"/>
              <w:bottom w:val="single" w:sz="4" w:space="0" w:color="auto"/>
              <w:right w:val="single" w:sz="4" w:space="0" w:color="auto"/>
            </w:tcBorders>
          </w:tcPr>
          <w:p w:rsidR="00620CDE" w:rsidRPr="002C1842" w:rsidRDefault="00DE4622" w:rsidP="002C1842">
            <w:pPr>
              <w:spacing w:after="0" w:line="240" w:lineRule="auto"/>
              <w:rPr>
                <w:rFonts w:ascii="Times New Roman" w:hAnsi="Times New Roman"/>
                <w:sz w:val="20"/>
                <w:szCs w:val="20"/>
                <w:lang w:val="en-US" w:eastAsia="en-US"/>
              </w:rPr>
            </w:pPr>
            <w:r>
              <w:rPr>
                <w:rFonts w:ascii="Times New Roman" w:hAnsi="Times New Roman"/>
                <w:sz w:val="20"/>
                <w:szCs w:val="20"/>
                <w:lang w:val="en-US" w:eastAsia="en-US"/>
              </w:rPr>
              <w:t>Supply and fit venetian blinds to window, take measurements on site</w:t>
            </w:r>
          </w:p>
        </w:tc>
        <w:tc>
          <w:tcPr>
            <w:tcW w:w="670" w:type="dxa"/>
            <w:tcBorders>
              <w:top w:val="single" w:sz="4" w:space="0" w:color="auto"/>
              <w:left w:val="single" w:sz="4" w:space="0" w:color="auto"/>
              <w:bottom w:val="single" w:sz="4" w:space="0" w:color="auto"/>
              <w:right w:val="single" w:sz="4" w:space="0" w:color="auto"/>
            </w:tcBorders>
          </w:tcPr>
          <w:p w:rsidR="00620CDE" w:rsidRPr="002C1842" w:rsidRDefault="00DE4622" w:rsidP="002C1842">
            <w:pPr>
              <w:spacing w:after="0" w:line="240" w:lineRule="auto"/>
              <w:jc w:val="center"/>
              <w:rPr>
                <w:rFonts w:ascii="Times New Roman" w:hAnsi="Times New Roman"/>
                <w:sz w:val="20"/>
                <w:szCs w:val="20"/>
                <w:lang w:val="en-US" w:eastAsia="en-US"/>
              </w:rPr>
            </w:pPr>
            <w:r>
              <w:rPr>
                <w:rFonts w:ascii="Times New Roman" w:hAnsi="Times New Roman"/>
                <w:sz w:val="20"/>
                <w:szCs w:val="20"/>
                <w:lang w:val="en-US" w:eastAsia="en-US"/>
              </w:rPr>
              <w:t>No</w:t>
            </w:r>
          </w:p>
        </w:tc>
        <w:tc>
          <w:tcPr>
            <w:tcW w:w="1137" w:type="dxa"/>
            <w:tcBorders>
              <w:top w:val="single" w:sz="4" w:space="0" w:color="auto"/>
              <w:left w:val="single" w:sz="4" w:space="0" w:color="auto"/>
              <w:bottom w:val="single" w:sz="4" w:space="0" w:color="auto"/>
              <w:right w:val="single" w:sz="4" w:space="0" w:color="auto"/>
            </w:tcBorders>
          </w:tcPr>
          <w:p w:rsidR="00620CDE" w:rsidRPr="002C1842" w:rsidRDefault="00DE4622" w:rsidP="002C1842">
            <w:pPr>
              <w:spacing w:after="0" w:line="240" w:lineRule="auto"/>
              <w:jc w:val="center"/>
              <w:rPr>
                <w:rFonts w:ascii="Times New Roman" w:hAnsi="Times New Roman"/>
                <w:sz w:val="20"/>
                <w:szCs w:val="20"/>
                <w:lang w:val="en-US" w:eastAsia="en-US"/>
              </w:rPr>
            </w:pPr>
            <w:r>
              <w:rPr>
                <w:rFonts w:ascii="Times New Roman" w:hAnsi="Times New Roman"/>
                <w:sz w:val="20"/>
                <w:szCs w:val="20"/>
                <w:lang w:val="en-US" w:eastAsia="en-US"/>
              </w:rPr>
              <w:t>2</w:t>
            </w:r>
          </w:p>
        </w:tc>
        <w:tc>
          <w:tcPr>
            <w:tcW w:w="696" w:type="dxa"/>
            <w:tcBorders>
              <w:top w:val="single" w:sz="4" w:space="0" w:color="auto"/>
              <w:left w:val="single" w:sz="4" w:space="0" w:color="auto"/>
              <w:bottom w:val="single" w:sz="4" w:space="0" w:color="auto"/>
              <w:right w:val="single" w:sz="4" w:space="0" w:color="auto"/>
            </w:tcBorders>
          </w:tcPr>
          <w:p w:rsidR="00620CDE" w:rsidRPr="002C1842" w:rsidRDefault="00620CDE" w:rsidP="002C1842">
            <w:pPr>
              <w:spacing w:after="0" w:line="240" w:lineRule="auto"/>
              <w:jc w:val="center"/>
              <w:rPr>
                <w:rFonts w:ascii="Times New Roman" w:hAnsi="Times New Roman"/>
                <w:sz w:val="20"/>
                <w:szCs w:val="20"/>
                <w:lang w:val="en-US" w:eastAsia="en-US"/>
              </w:rPr>
            </w:pPr>
          </w:p>
        </w:tc>
        <w:tc>
          <w:tcPr>
            <w:tcW w:w="1331" w:type="dxa"/>
            <w:tcBorders>
              <w:top w:val="single" w:sz="4" w:space="0" w:color="auto"/>
              <w:left w:val="single" w:sz="4" w:space="0" w:color="auto"/>
              <w:bottom w:val="single" w:sz="4" w:space="0" w:color="auto"/>
              <w:right w:val="single" w:sz="4" w:space="0" w:color="auto"/>
            </w:tcBorders>
          </w:tcPr>
          <w:p w:rsidR="00620CDE" w:rsidRPr="002C1842" w:rsidRDefault="00620CDE" w:rsidP="002C1842">
            <w:pPr>
              <w:spacing w:after="0" w:line="240" w:lineRule="auto"/>
              <w:jc w:val="center"/>
              <w:rPr>
                <w:rFonts w:ascii="Times New Roman" w:hAnsi="Times New Roman"/>
                <w:sz w:val="20"/>
                <w:szCs w:val="20"/>
                <w:lang w:val="en-US" w:eastAsia="en-US"/>
              </w:rPr>
            </w:pPr>
          </w:p>
        </w:tc>
      </w:tr>
      <w:tr w:rsidR="00742069" w:rsidRPr="002C1842" w:rsidTr="002C1842">
        <w:tc>
          <w:tcPr>
            <w:tcW w:w="5346" w:type="dxa"/>
            <w:tcBorders>
              <w:top w:val="single" w:sz="4" w:space="0" w:color="auto"/>
              <w:left w:val="single" w:sz="4" w:space="0" w:color="auto"/>
              <w:bottom w:val="single" w:sz="4" w:space="0" w:color="auto"/>
              <w:right w:val="single" w:sz="4" w:space="0" w:color="auto"/>
            </w:tcBorders>
          </w:tcPr>
          <w:p w:rsidR="00742069" w:rsidRPr="002C1842" w:rsidRDefault="00C04FFE" w:rsidP="002C1842">
            <w:pPr>
              <w:spacing w:after="0" w:line="240" w:lineRule="auto"/>
              <w:rPr>
                <w:rFonts w:ascii="Times New Roman" w:hAnsi="Times New Roman"/>
                <w:sz w:val="20"/>
                <w:szCs w:val="20"/>
                <w:lang w:val="en-US" w:eastAsia="en-US"/>
              </w:rPr>
            </w:pPr>
            <w:r>
              <w:rPr>
                <w:rFonts w:ascii="Times New Roman" w:hAnsi="Times New Roman"/>
                <w:sz w:val="20"/>
                <w:szCs w:val="20"/>
                <w:lang w:val="en-US" w:eastAsia="en-US"/>
              </w:rPr>
              <w:t xml:space="preserve">Supply and install 9000BTU </w:t>
            </w:r>
            <w:proofErr w:type="spellStart"/>
            <w:r>
              <w:rPr>
                <w:rFonts w:ascii="Times New Roman" w:hAnsi="Times New Roman"/>
                <w:sz w:val="20"/>
                <w:szCs w:val="20"/>
                <w:lang w:val="en-US" w:eastAsia="en-US"/>
              </w:rPr>
              <w:t>Midwall</w:t>
            </w:r>
            <w:proofErr w:type="spellEnd"/>
            <w:r>
              <w:rPr>
                <w:rFonts w:ascii="Times New Roman" w:hAnsi="Times New Roman"/>
                <w:sz w:val="20"/>
                <w:szCs w:val="20"/>
                <w:lang w:val="en-US" w:eastAsia="en-US"/>
              </w:rPr>
              <w:t xml:space="preserve"> split unit, heating and cooling air conditioner, must be inverter type, using R410A refrigerant, install as per specification, air con type must be: LG, Carrier, York, Samsung, or Daiken.</w:t>
            </w:r>
          </w:p>
        </w:tc>
        <w:tc>
          <w:tcPr>
            <w:tcW w:w="670" w:type="dxa"/>
            <w:tcBorders>
              <w:top w:val="single" w:sz="4" w:space="0" w:color="auto"/>
              <w:left w:val="single" w:sz="4" w:space="0" w:color="auto"/>
              <w:bottom w:val="single" w:sz="4" w:space="0" w:color="auto"/>
              <w:right w:val="single" w:sz="4" w:space="0" w:color="auto"/>
            </w:tcBorders>
          </w:tcPr>
          <w:p w:rsidR="00742069" w:rsidRDefault="00742069" w:rsidP="002C1842">
            <w:pPr>
              <w:spacing w:after="0" w:line="240" w:lineRule="auto"/>
              <w:jc w:val="center"/>
              <w:rPr>
                <w:rFonts w:ascii="Times New Roman" w:hAnsi="Times New Roman"/>
                <w:sz w:val="20"/>
                <w:szCs w:val="20"/>
                <w:lang w:val="en-US" w:eastAsia="en-US"/>
              </w:rPr>
            </w:pPr>
          </w:p>
          <w:p w:rsidR="00C04FFE" w:rsidRPr="002C1842" w:rsidRDefault="00C04FFE" w:rsidP="002C1842">
            <w:pPr>
              <w:spacing w:after="0" w:line="240" w:lineRule="auto"/>
              <w:jc w:val="center"/>
              <w:rPr>
                <w:rFonts w:ascii="Times New Roman" w:hAnsi="Times New Roman"/>
                <w:sz w:val="20"/>
                <w:szCs w:val="20"/>
                <w:lang w:val="en-US" w:eastAsia="en-US"/>
              </w:rPr>
            </w:pPr>
            <w:r>
              <w:rPr>
                <w:rFonts w:ascii="Times New Roman" w:hAnsi="Times New Roman"/>
                <w:sz w:val="20"/>
                <w:szCs w:val="20"/>
                <w:lang w:val="en-US" w:eastAsia="en-US"/>
              </w:rPr>
              <w:t>No</w:t>
            </w:r>
          </w:p>
        </w:tc>
        <w:tc>
          <w:tcPr>
            <w:tcW w:w="1137" w:type="dxa"/>
            <w:tcBorders>
              <w:top w:val="single" w:sz="4" w:space="0" w:color="auto"/>
              <w:left w:val="single" w:sz="4" w:space="0" w:color="auto"/>
              <w:bottom w:val="single" w:sz="4" w:space="0" w:color="auto"/>
              <w:right w:val="single" w:sz="4" w:space="0" w:color="auto"/>
            </w:tcBorders>
          </w:tcPr>
          <w:p w:rsidR="00742069" w:rsidRDefault="00742069" w:rsidP="002C1842">
            <w:pPr>
              <w:spacing w:after="0" w:line="240" w:lineRule="auto"/>
              <w:jc w:val="center"/>
              <w:rPr>
                <w:rFonts w:ascii="Times New Roman" w:hAnsi="Times New Roman"/>
                <w:sz w:val="20"/>
                <w:szCs w:val="20"/>
                <w:lang w:val="en-US" w:eastAsia="en-US"/>
              </w:rPr>
            </w:pPr>
          </w:p>
          <w:p w:rsidR="00C04FFE" w:rsidRPr="002C1842" w:rsidRDefault="00C04FFE" w:rsidP="002C1842">
            <w:pPr>
              <w:spacing w:after="0" w:line="240" w:lineRule="auto"/>
              <w:jc w:val="center"/>
              <w:rPr>
                <w:rFonts w:ascii="Times New Roman" w:hAnsi="Times New Roman"/>
                <w:sz w:val="20"/>
                <w:szCs w:val="20"/>
                <w:lang w:val="en-US" w:eastAsia="en-US"/>
              </w:rPr>
            </w:pPr>
            <w:r>
              <w:rPr>
                <w:rFonts w:ascii="Times New Roman" w:hAnsi="Times New Roman"/>
                <w:sz w:val="20"/>
                <w:szCs w:val="20"/>
                <w:lang w:val="en-US" w:eastAsia="en-US"/>
              </w:rPr>
              <w:t>1</w:t>
            </w:r>
          </w:p>
        </w:tc>
        <w:tc>
          <w:tcPr>
            <w:tcW w:w="696" w:type="dxa"/>
            <w:tcBorders>
              <w:top w:val="single" w:sz="4" w:space="0" w:color="auto"/>
              <w:left w:val="single" w:sz="4" w:space="0" w:color="auto"/>
              <w:bottom w:val="single" w:sz="4" w:space="0" w:color="auto"/>
              <w:right w:val="single" w:sz="4" w:space="0" w:color="auto"/>
            </w:tcBorders>
          </w:tcPr>
          <w:p w:rsidR="00742069" w:rsidRPr="002C1842" w:rsidRDefault="00742069" w:rsidP="002C1842">
            <w:pPr>
              <w:spacing w:after="0" w:line="240" w:lineRule="auto"/>
              <w:jc w:val="center"/>
              <w:rPr>
                <w:rFonts w:ascii="Times New Roman" w:hAnsi="Times New Roman"/>
                <w:sz w:val="20"/>
                <w:szCs w:val="20"/>
                <w:lang w:val="en-US" w:eastAsia="en-US"/>
              </w:rPr>
            </w:pPr>
          </w:p>
        </w:tc>
        <w:tc>
          <w:tcPr>
            <w:tcW w:w="1331" w:type="dxa"/>
            <w:tcBorders>
              <w:top w:val="single" w:sz="4" w:space="0" w:color="auto"/>
              <w:left w:val="single" w:sz="4" w:space="0" w:color="auto"/>
              <w:bottom w:val="single" w:sz="4" w:space="0" w:color="auto"/>
              <w:right w:val="single" w:sz="4" w:space="0" w:color="auto"/>
            </w:tcBorders>
          </w:tcPr>
          <w:p w:rsidR="00742069" w:rsidRPr="002C1842" w:rsidRDefault="00742069" w:rsidP="002C1842">
            <w:pPr>
              <w:spacing w:after="0" w:line="240" w:lineRule="auto"/>
              <w:jc w:val="center"/>
              <w:rPr>
                <w:rFonts w:ascii="Times New Roman" w:hAnsi="Times New Roman"/>
                <w:sz w:val="20"/>
                <w:szCs w:val="20"/>
                <w:lang w:val="en-US" w:eastAsia="en-US"/>
              </w:rPr>
            </w:pPr>
          </w:p>
        </w:tc>
      </w:tr>
      <w:tr w:rsidR="00620CDE" w:rsidRPr="002C1842" w:rsidTr="002C1842">
        <w:tc>
          <w:tcPr>
            <w:tcW w:w="5346" w:type="dxa"/>
            <w:tcBorders>
              <w:top w:val="single" w:sz="4" w:space="0" w:color="auto"/>
              <w:left w:val="single" w:sz="4" w:space="0" w:color="auto"/>
              <w:bottom w:val="single" w:sz="4" w:space="0" w:color="auto"/>
              <w:right w:val="single" w:sz="4" w:space="0" w:color="auto"/>
            </w:tcBorders>
          </w:tcPr>
          <w:p w:rsidR="00620CDE" w:rsidRPr="002C1842" w:rsidRDefault="00C04FFE" w:rsidP="002C1842">
            <w:pPr>
              <w:spacing w:after="0" w:line="240" w:lineRule="auto"/>
              <w:rPr>
                <w:rFonts w:ascii="Times New Roman" w:hAnsi="Times New Roman"/>
                <w:sz w:val="20"/>
                <w:szCs w:val="20"/>
                <w:lang w:val="en-US" w:eastAsia="en-US"/>
              </w:rPr>
            </w:pPr>
            <w:r>
              <w:rPr>
                <w:rFonts w:ascii="Times New Roman" w:hAnsi="Times New Roman"/>
                <w:sz w:val="20"/>
                <w:szCs w:val="20"/>
                <w:lang w:val="en-US" w:eastAsia="en-US"/>
              </w:rPr>
              <w:t xml:space="preserve">Supply and Install 30 amp single phase isolator at each air con wired from distribution board including 1 x 25 amp single phase circuit breakers, allow for cabling, </w:t>
            </w:r>
            <w:proofErr w:type="spellStart"/>
            <w:r>
              <w:rPr>
                <w:rFonts w:ascii="Times New Roman" w:hAnsi="Times New Roman"/>
                <w:sz w:val="20"/>
                <w:szCs w:val="20"/>
                <w:lang w:val="en-US" w:eastAsia="en-US"/>
              </w:rPr>
              <w:t>trunking</w:t>
            </w:r>
            <w:proofErr w:type="spellEnd"/>
            <w:r>
              <w:rPr>
                <w:rFonts w:ascii="Times New Roman" w:hAnsi="Times New Roman"/>
                <w:sz w:val="20"/>
                <w:szCs w:val="20"/>
                <w:lang w:val="en-US" w:eastAsia="en-US"/>
              </w:rPr>
              <w:t>, bends and end caps</w:t>
            </w:r>
          </w:p>
        </w:tc>
        <w:tc>
          <w:tcPr>
            <w:tcW w:w="670" w:type="dxa"/>
            <w:tcBorders>
              <w:top w:val="single" w:sz="4" w:space="0" w:color="auto"/>
              <w:left w:val="single" w:sz="4" w:space="0" w:color="auto"/>
              <w:bottom w:val="single" w:sz="4" w:space="0" w:color="auto"/>
              <w:right w:val="single" w:sz="4" w:space="0" w:color="auto"/>
            </w:tcBorders>
          </w:tcPr>
          <w:p w:rsidR="00620CDE" w:rsidRDefault="00620CDE" w:rsidP="002C1842">
            <w:pPr>
              <w:spacing w:after="0" w:line="240" w:lineRule="auto"/>
              <w:jc w:val="center"/>
              <w:rPr>
                <w:rFonts w:ascii="Times New Roman" w:hAnsi="Times New Roman"/>
                <w:sz w:val="20"/>
                <w:szCs w:val="20"/>
                <w:lang w:val="en-US" w:eastAsia="en-US"/>
              </w:rPr>
            </w:pPr>
          </w:p>
          <w:p w:rsidR="00C04FFE" w:rsidRPr="002C1842" w:rsidRDefault="00C04FFE" w:rsidP="002C1842">
            <w:pPr>
              <w:spacing w:after="0" w:line="240" w:lineRule="auto"/>
              <w:jc w:val="center"/>
              <w:rPr>
                <w:rFonts w:ascii="Times New Roman" w:hAnsi="Times New Roman"/>
                <w:sz w:val="20"/>
                <w:szCs w:val="20"/>
                <w:lang w:val="en-US" w:eastAsia="en-US"/>
              </w:rPr>
            </w:pPr>
            <w:r>
              <w:rPr>
                <w:rFonts w:ascii="Times New Roman" w:hAnsi="Times New Roman"/>
                <w:sz w:val="20"/>
                <w:szCs w:val="20"/>
                <w:lang w:val="en-US" w:eastAsia="en-US"/>
              </w:rPr>
              <w:t xml:space="preserve">No </w:t>
            </w:r>
          </w:p>
        </w:tc>
        <w:tc>
          <w:tcPr>
            <w:tcW w:w="1137" w:type="dxa"/>
            <w:tcBorders>
              <w:top w:val="single" w:sz="4" w:space="0" w:color="auto"/>
              <w:left w:val="single" w:sz="4" w:space="0" w:color="auto"/>
              <w:bottom w:val="single" w:sz="4" w:space="0" w:color="auto"/>
              <w:right w:val="single" w:sz="4" w:space="0" w:color="auto"/>
            </w:tcBorders>
          </w:tcPr>
          <w:p w:rsidR="00620CDE" w:rsidRDefault="00620CDE" w:rsidP="002C1842">
            <w:pPr>
              <w:spacing w:after="0" w:line="240" w:lineRule="auto"/>
              <w:jc w:val="center"/>
              <w:rPr>
                <w:rFonts w:ascii="Times New Roman" w:hAnsi="Times New Roman"/>
                <w:sz w:val="20"/>
                <w:szCs w:val="20"/>
                <w:lang w:val="en-US" w:eastAsia="en-US"/>
              </w:rPr>
            </w:pPr>
          </w:p>
          <w:p w:rsidR="00C04FFE" w:rsidRPr="002C1842" w:rsidRDefault="00C04FFE" w:rsidP="002C1842">
            <w:pPr>
              <w:spacing w:after="0" w:line="240" w:lineRule="auto"/>
              <w:jc w:val="center"/>
              <w:rPr>
                <w:rFonts w:ascii="Times New Roman" w:hAnsi="Times New Roman"/>
                <w:sz w:val="20"/>
                <w:szCs w:val="20"/>
                <w:lang w:val="en-US" w:eastAsia="en-US"/>
              </w:rPr>
            </w:pPr>
            <w:r>
              <w:rPr>
                <w:rFonts w:ascii="Times New Roman" w:hAnsi="Times New Roman"/>
                <w:sz w:val="20"/>
                <w:szCs w:val="20"/>
                <w:lang w:val="en-US" w:eastAsia="en-US"/>
              </w:rPr>
              <w:t>1</w:t>
            </w:r>
          </w:p>
        </w:tc>
        <w:tc>
          <w:tcPr>
            <w:tcW w:w="696" w:type="dxa"/>
            <w:tcBorders>
              <w:top w:val="single" w:sz="4" w:space="0" w:color="auto"/>
              <w:left w:val="single" w:sz="4" w:space="0" w:color="auto"/>
              <w:bottom w:val="single" w:sz="4" w:space="0" w:color="auto"/>
              <w:right w:val="single" w:sz="4" w:space="0" w:color="auto"/>
            </w:tcBorders>
          </w:tcPr>
          <w:p w:rsidR="00620CDE" w:rsidRPr="002C1842" w:rsidRDefault="00620CDE" w:rsidP="002C1842">
            <w:pPr>
              <w:spacing w:after="0" w:line="240" w:lineRule="auto"/>
              <w:jc w:val="center"/>
              <w:rPr>
                <w:rFonts w:ascii="Times New Roman" w:hAnsi="Times New Roman"/>
                <w:sz w:val="20"/>
                <w:szCs w:val="20"/>
                <w:lang w:val="en-US" w:eastAsia="en-US"/>
              </w:rPr>
            </w:pPr>
          </w:p>
        </w:tc>
        <w:tc>
          <w:tcPr>
            <w:tcW w:w="1331" w:type="dxa"/>
            <w:tcBorders>
              <w:top w:val="single" w:sz="4" w:space="0" w:color="auto"/>
              <w:left w:val="single" w:sz="4" w:space="0" w:color="auto"/>
              <w:bottom w:val="single" w:sz="4" w:space="0" w:color="auto"/>
              <w:right w:val="single" w:sz="4" w:space="0" w:color="auto"/>
            </w:tcBorders>
          </w:tcPr>
          <w:p w:rsidR="00620CDE" w:rsidRPr="002C1842" w:rsidRDefault="00620CDE" w:rsidP="002C1842">
            <w:pPr>
              <w:spacing w:after="0" w:line="240" w:lineRule="auto"/>
              <w:jc w:val="center"/>
              <w:rPr>
                <w:rFonts w:ascii="Times New Roman" w:hAnsi="Times New Roman"/>
                <w:sz w:val="20"/>
                <w:szCs w:val="20"/>
                <w:lang w:val="en-US" w:eastAsia="en-US"/>
              </w:rPr>
            </w:pPr>
          </w:p>
        </w:tc>
      </w:tr>
      <w:tr w:rsidR="00742069" w:rsidRPr="002C1842" w:rsidTr="002C1842">
        <w:tc>
          <w:tcPr>
            <w:tcW w:w="5346" w:type="dxa"/>
            <w:tcBorders>
              <w:top w:val="single" w:sz="4" w:space="0" w:color="auto"/>
              <w:left w:val="single" w:sz="4" w:space="0" w:color="auto"/>
              <w:bottom w:val="single" w:sz="4" w:space="0" w:color="auto"/>
              <w:right w:val="single" w:sz="4" w:space="0" w:color="auto"/>
            </w:tcBorders>
          </w:tcPr>
          <w:p w:rsidR="00742069" w:rsidRPr="002C1842" w:rsidRDefault="00C04FFE" w:rsidP="002C1842">
            <w:pPr>
              <w:spacing w:after="0" w:line="240" w:lineRule="auto"/>
              <w:rPr>
                <w:rFonts w:ascii="Times New Roman" w:hAnsi="Times New Roman"/>
                <w:sz w:val="20"/>
                <w:szCs w:val="20"/>
                <w:lang w:val="en-US" w:eastAsia="en-US"/>
              </w:rPr>
            </w:pPr>
            <w:r>
              <w:rPr>
                <w:rFonts w:ascii="Times New Roman" w:hAnsi="Times New Roman"/>
                <w:sz w:val="20"/>
                <w:szCs w:val="20"/>
                <w:lang w:val="en-US" w:eastAsia="en-US"/>
              </w:rPr>
              <w:t>Supply and deliver 1600mm x 800mm office desk oak with cantilever leg</w:t>
            </w:r>
          </w:p>
        </w:tc>
        <w:tc>
          <w:tcPr>
            <w:tcW w:w="670" w:type="dxa"/>
            <w:tcBorders>
              <w:top w:val="single" w:sz="4" w:space="0" w:color="auto"/>
              <w:left w:val="single" w:sz="4" w:space="0" w:color="auto"/>
              <w:bottom w:val="single" w:sz="4" w:space="0" w:color="auto"/>
              <w:right w:val="single" w:sz="4" w:space="0" w:color="auto"/>
            </w:tcBorders>
          </w:tcPr>
          <w:p w:rsidR="00742069" w:rsidRDefault="00742069" w:rsidP="002C1842">
            <w:pPr>
              <w:spacing w:after="0" w:line="240" w:lineRule="auto"/>
              <w:jc w:val="center"/>
              <w:rPr>
                <w:rFonts w:ascii="Times New Roman" w:hAnsi="Times New Roman"/>
                <w:sz w:val="20"/>
                <w:szCs w:val="20"/>
                <w:lang w:val="en-US" w:eastAsia="en-US"/>
              </w:rPr>
            </w:pPr>
          </w:p>
          <w:p w:rsidR="00C04FFE" w:rsidRPr="002C1842" w:rsidRDefault="00C04FFE" w:rsidP="002C1842">
            <w:pPr>
              <w:spacing w:after="0" w:line="240" w:lineRule="auto"/>
              <w:jc w:val="center"/>
              <w:rPr>
                <w:rFonts w:ascii="Times New Roman" w:hAnsi="Times New Roman"/>
                <w:sz w:val="20"/>
                <w:szCs w:val="20"/>
                <w:lang w:val="en-US" w:eastAsia="en-US"/>
              </w:rPr>
            </w:pPr>
            <w:r>
              <w:rPr>
                <w:rFonts w:ascii="Times New Roman" w:hAnsi="Times New Roman"/>
                <w:sz w:val="20"/>
                <w:szCs w:val="20"/>
                <w:lang w:val="en-US" w:eastAsia="en-US"/>
              </w:rPr>
              <w:t>No</w:t>
            </w:r>
          </w:p>
        </w:tc>
        <w:tc>
          <w:tcPr>
            <w:tcW w:w="1137" w:type="dxa"/>
            <w:tcBorders>
              <w:top w:val="single" w:sz="4" w:space="0" w:color="auto"/>
              <w:left w:val="single" w:sz="4" w:space="0" w:color="auto"/>
              <w:bottom w:val="single" w:sz="4" w:space="0" w:color="auto"/>
              <w:right w:val="single" w:sz="4" w:space="0" w:color="auto"/>
            </w:tcBorders>
          </w:tcPr>
          <w:p w:rsidR="00742069" w:rsidRDefault="00742069" w:rsidP="002C1842">
            <w:pPr>
              <w:spacing w:after="0" w:line="240" w:lineRule="auto"/>
              <w:jc w:val="center"/>
              <w:rPr>
                <w:rFonts w:ascii="Times New Roman" w:hAnsi="Times New Roman"/>
                <w:sz w:val="20"/>
                <w:szCs w:val="20"/>
                <w:lang w:val="en-US" w:eastAsia="en-US"/>
              </w:rPr>
            </w:pPr>
          </w:p>
          <w:p w:rsidR="00C04FFE" w:rsidRPr="002C1842" w:rsidRDefault="00C04FFE" w:rsidP="002C1842">
            <w:pPr>
              <w:spacing w:after="0" w:line="240" w:lineRule="auto"/>
              <w:jc w:val="center"/>
              <w:rPr>
                <w:rFonts w:ascii="Times New Roman" w:hAnsi="Times New Roman"/>
                <w:sz w:val="20"/>
                <w:szCs w:val="20"/>
                <w:lang w:val="en-US" w:eastAsia="en-US"/>
              </w:rPr>
            </w:pPr>
            <w:r>
              <w:rPr>
                <w:rFonts w:ascii="Times New Roman" w:hAnsi="Times New Roman"/>
                <w:sz w:val="20"/>
                <w:szCs w:val="20"/>
                <w:lang w:val="en-US" w:eastAsia="en-US"/>
              </w:rPr>
              <w:t>1</w:t>
            </w:r>
          </w:p>
        </w:tc>
        <w:tc>
          <w:tcPr>
            <w:tcW w:w="696" w:type="dxa"/>
            <w:tcBorders>
              <w:top w:val="single" w:sz="4" w:space="0" w:color="auto"/>
              <w:left w:val="single" w:sz="4" w:space="0" w:color="auto"/>
              <w:bottom w:val="single" w:sz="4" w:space="0" w:color="auto"/>
              <w:right w:val="single" w:sz="4" w:space="0" w:color="auto"/>
            </w:tcBorders>
          </w:tcPr>
          <w:p w:rsidR="00742069" w:rsidRPr="002C1842" w:rsidRDefault="00742069" w:rsidP="002C1842">
            <w:pPr>
              <w:spacing w:after="0" w:line="240" w:lineRule="auto"/>
              <w:jc w:val="center"/>
              <w:rPr>
                <w:rFonts w:ascii="Times New Roman" w:hAnsi="Times New Roman"/>
                <w:sz w:val="20"/>
                <w:szCs w:val="20"/>
                <w:lang w:val="en-US" w:eastAsia="en-US"/>
              </w:rPr>
            </w:pPr>
          </w:p>
        </w:tc>
        <w:tc>
          <w:tcPr>
            <w:tcW w:w="1331" w:type="dxa"/>
            <w:tcBorders>
              <w:top w:val="single" w:sz="4" w:space="0" w:color="auto"/>
              <w:left w:val="single" w:sz="4" w:space="0" w:color="auto"/>
              <w:bottom w:val="single" w:sz="4" w:space="0" w:color="auto"/>
              <w:right w:val="single" w:sz="4" w:space="0" w:color="auto"/>
            </w:tcBorders>
          </w:tcPr>
          <w:p w:rsidR="00742069" w:rsidRPr="002C1842" w:rsidRDefault="00742069" w:rsidP="002C1842">
            <w:pPr>
              <w:spacing w:after="0" w:line="240" w:lineRule="auto"/>
              <w:jc w:val="center"/>
              <w:rPr>
                <w:rFonts w:ascii="Times New Roman" w:hAnsi="Times New Roman"/>
                <w:sz w:val="20"/>
                <w:szCs w:val="20"/>
                <w:lang w:val="en-US" w:eastAsia="en-US"/>
              </w:rPr>
            </w:pPr>
          </w:p>
        </w:tc>
      </w:tr>
      <w:tr w:rsidR="00742069" w:rsidRPr="002C1842" w:rsidTr="002C1842">
        <w:tc>
          <w:tcPr>
            <w:tcW w:w="5346" w:type="dxa"/>
            <w:tcBorders>
              <w:top w:val="single" w:sz="4" w:space="0" w:color="auto"/>
              <w:left w:val="single" w:sz="4" w:space="0" w:color="auto"/>
              <w:bottom w:val="single" w:sz="4" w:space="0" w:color="auto"/>
              <w:right w:val="single" w:sz="4" w:space="0" w:color="auto"/>
            </w:tcBorders>
          </w:tcPr>
          <w:p w:rsidR="00742069" w:rsidRPr="002C1842" w:rsidRDefault="00C04FFE" w:rsidP="002C1842">
            <w:pPr>
              <w:spacing w:after="0" w:line="240" w:lineRule="auto"/>
              <w:rPr>
                <w:rFonts w:ascii="Times New Roman" w:hAnsi="Times New Roman"/>
                <w:sz w:val="20"/>
                <w:szCs w:val="20"/>
                <w:lang w:val="en-US" w:eastAsia="en-US"/>
              </w:rPr>
            </w:pPr>
            <w:r>
              <w:rPr>
                <w:rFonts w:ascii="Times New Roman" w:hAnsi="Times New Roman"/>
                <w:sz w:val="20"/>
                <w:szCs w:val="20"/>
                <w:lang w:val="en-US" w:eastAsia="en-US"/>
              </w:rPr>
              <w:t>Supply and fit 5ft double tube fluorescent light fitting with tubes</w:t>
            </w:r>
          </w:p>
        </w:tc>
        <w:tc>
          <w:tcPr>
            <w:tcW w:w="670" w:type="dxa"/>
            <w:tcBorders>
              <w:top w:val="single" w:sz="4" w:space="0" w:color="auto"/>
              <w:left w:val="single" w:sz="4" w:space="0" w:color="auto"/>
              <w:bottom w:val="single" w:sz="4" w:space="0" w:color="auto"/>
              <w:right w:val="single" w:sz="4" w:space="0" w:color="auto"/>
            </w:tcBorders>
          </w:tcPr>
          <w:p w:rsidR="00742069" w:rsidRDefault="00742069" w:rsidP="002C1842">
            <w:pPr>
              <w:spacing w:after="0" w:line="240" w:lineRule="auto"/>
              <w:jc w:val="center"/>
              <w:rPr>
                <w:rFonts w:ascii="Times New Roman" w:hAnsi="Times New Roman"/>
                <w:sz w:val="20"/>
                <w:szCs w:val="20"/>
                <w:lang w:val="en-US" w:eastAsia="en-US"/>
              </w:rPr>
            </w:pPr>
          </w:p>
          <w:p w:rsidR="00C04FFE" w:rsidRPr="002C1842" w:rsidRDefault="00C04FFE" w:rsidP="002C1842">
            <w:pPr>
              <w:spacing w:after="0" w:line="240" w:lineRule="auto"/>
              <w:jc w:val="center"/>
              <w:rPr>
                <w:rFonts w:ascii="Times New Roman" w:hAnsi="Times New Roman"/>
                <w:sz w:val="20"/>
                <w:szCs w:val="20"/>
                <w:lang w:val="en-US" w:eastAsia="en-US"/>
              </w:rPr>
            </w:pPr>
            <w:r>
              <w:rPr>
                <w:rFonts w:ascii="Times New Roman" w:hAnsi="Times New Roman"/>
                <w:sz w:val="20"/>
                <w:szCs w:val="20"/>
                <w:lang w:val="en-US" w:eastAsia="en-US"/>
              </w:rPr>
              <w:t>No</w:t>
            </w:r>
          </w:p>
        </w:tc>
        <w:tc>
          <w:tcPr>
            <w:tcW w:w="1137" w:type="dxa"/>
            <w:tcBorders>
              <w:top w:val="single" w:sz="4" w:space="0" w:color="auto"/>
              <w:left w:val="single" w:sz="4" w:space="0" w:color="auto"/>
              <w:bottom w:val="single" w:sz="4" w:space="0" w:color="auto"/>
              <w:right w:val="single" w:sz="4" w:space="0" w:color="auto"/>
            </w:tcBorders>
          </w:tcPr>
          <w:p w:rsidR="00742069" w:rsidRDefault="00742069" w:rsidP="002C1842">
            <w:pPr>
              <w:spacing w:after="0" w:line="240" w:lineRule="auto"/>
              <w:jc w:val="center"/>
              <w:rPr>
                <w:rFonts w:ascii="Times New Roman" w:hAnsi="Times New Roman"/>
                <w:sz w:val="20"/>
                <w:szCs w:val="20"/>
                <w:lang w:val="en-US" w:eastAsia="en-US"/>
              </w:rPr>
            </w:pPr>
          </w:p>
          <w:p w:rsidR="00C04FFE" w:rsidRPr="002C1842" w:rsidRDefault="00C04FFE" w:rsidP="002C1842">
            <w:pPr>
              <w:spacing w:after="0" w:line="240" w:lineRule="auto"/>
              <w:jc w:val="center"/>
              <w:rPr>
                <w:rFonts w:ascii="Times New Roman" w:hAnsi="Times New Roman"/>
                <w:sz w:val="20"/>
                <w:szCs w:val="20"/>
                <w:lang w:val="en-US" w:eastAsia="en-US"/>
              </w:rPr>
            </w:pPr>
            <w:r>
              <w:rPr>
                <w:rFonts w:ascii="Times New Roman" w:hAnsi="Times New Roman"/>
                <w:sz w:val="20"/>
                <w:szCs w:val="20"/>
                <w:lang w:val="en-US" w:eastAsia="en-US"/>
              </w:rPr>
              <w:t>1</w:t>
            </w:r>
          </w:p>
        </w:tc>
        <w:tc>
          <w:tcPr>
            <w:tcW w:w="696" w:type="dxa"/>
            <w:tcBorders>
              <w:top w:val="single" w:sz="4" w:space="0" w:color="auto"/>
              <w:left w:val="single" w:sz="4" w:space="0" w:color="auto"/>
              <w:bottom w:val="single" w:sz="4" w:space="0" w:color="auto"/>
              <w:right w:val="single" w:sz="4" w:space="0" w:color="auto"/>
            </w:tcBorders>
          </w:tcPr>
          <w:p w:rsidR="00742069" w:rsidRPr="002C1842" w:rsidRDefault="00742069" w:rsidP="002C1842">
            <w:pPr>
              <w:spacing w:after="0" w:line="240" w:lineRule="auto"/>
              <w:jc w:val="center"/>
              <w:rPr>
                <w:rFonts w:ascii="Times New Roman" w:hAnsi="Times New Roman"/>
                <w:sz w:val="20"/>
                <w:szCs w:val="20"/>
                <w:lang w:val="en-US" w:eastAsia="en-US"/>
              </w:rPr>
            </w:pPr>
          </w:p>
        </w:tc>
        <w:tc>
          <w:tcPr>
            <w:tcW w:w="1331" w:type="dxa"/>
            <w:tcBorders>
              <w:top w:val="single" w:sz="4" w:space="0" w:color="auto"/>
              <w:left w:val="single" w:sz="4" w:space="0" w:color="auto"/>
              <w:bottom w:val="single" w:sz="4" w:space="0" w:color="auto"/>
              <w:right w:val="single" w:sz="4" w:space="0" w:color="auto"/>
            </w:tcBorders>
          </w:tcPr>
          <w:p w:rsidR="00742069" w:rsidRPr="002C1842" w:rsidRDefault="00742069" w:rsidP="002C1842">
            <w:pPr>
              <w:spacing w:after="0" w:line="240" w:lineRule="auto"/>
              <w:jc w:val="center"/>
              <w:rPr>
                <w:rFonts w:ascii="Times New Roman" w:hAnsi="Times New Roman"/>
                <w:sz w:val="20"/>
                <w:szCs w:val="20"/>
                <w:lang w:val="en-US" w:eastAsia="en-US"/>
              </w:rPr>
            </w:pPr>
          </w:p>
        </w:tc>
      </w:tr>
      <w:tr w:rsidR="00742069" w:rsidRPr="002C1842" w:rsidTr="002C1842">
        <w:tc>
          <w:tcPr>
            <w:tcW w:w="5346" w:type="dxa"/>
            <w:tcBorders>
              <w:top w:val="single" w:sz="4" w:space="0" w:color="auto"/>
              <w:left w:val="single" w:sz="4" w:space="0" w:color="auto"/>
              <w:bottom w:val="single" w:sz="4" w:space="0" w:color="auto"/>
              <w:right w:val="single" w:sz="4" w:space="0" w:color="auto"/>
            </w:tcBorders>
          </w:tcPr>
          <w:p w:rsidR="00742069" w:rsidRPr="002C1842" w:rsidRDefault="00C04FFE" w:rsidP="002C1842">
            <w:pPr>
              <w:spacing w:after="0" w:line="240" w:lineRule="auto"/>
              <w:rPr>
                <w:rFonts w:ascii="Times New Roman" w:hAnsi="Times New Roman"/>
                <w:sz w:val="20"/>
                <w:szCs w:val="20"/>
                <w:lang w:val="en-US" w:eastAsia="en-US"/>
              </w:rPr>
            </w:pPr>
            <w:r>
              <w:rPr>
                <w:rFonts w:ascii="Times New Roman" w:hAnsi="Times New Roman"/>
                <w:sz w:val="20"/>
                <w:szCs w:val="20"/>
                <w:lang w:val="en-US" w:eastAsia="en-US"/>
              </w:rPr>
              <w:t>Supply and deliver 1500mm high Oak system cupboard with 4 shelves</w:t>
            </w:r>
          </w:p>
        </w:tc>
        <w:tc>
          <w:tcPr>
            <w:tcW w:w="670" w:type="dxa"/>
            <w:tcBorders>
              <w:top w:val="single" w:sz="4" w:space="0" w:color="auto"/>
              <w:left w:val="single" w:sz="4" w:space="0" w:color="auto"/>
              <w:bottom w:val="single" w:sz="4" w:space="0" w:color="auto"/>
              <w:right w:val="single" w:sz="4" w:space="0" w:color="auto"/>
            </w:tcBorders>
          </w:tcPr>
          <w:p w:rsidR="00742069" w:rsidRDefault="00742069" w:rsidP="002C1842">
            <w:pPr>
              <w:spacing w:after="0" w:line="240" w:lineRule="auto"/>
              <w:jc w:val="center"/>
              <w:rPr>
                <w:rFonts w:ascii="Times New Roman" w:hAnsi="Times New Roman"/>
                <w:sz w:val="20"/>
                <w:szCs w:val="20"/>
                <w:lang w:val="en-US" w:eastAsia="en-US"/>
              </w:rPr>
            </w:pPr>
          </w:p>
          <w:p w:rsidR="00F62A42" w:rsidRPr="002C1842" w:rsidRDefault="00F62A42" w:rsidP="002C1842">
            <w:pPr>
              <w:spacing w:after="0" w:line="240" w:lineRule="auto"/>
              <w:jc w:val="center"/>
              <w:rPr>
                <w:rFonts w:ascii="Times New Roman" w:hAnsi="Times New Roman"/>
                <w:sz w:val="20"/>
                <w:szCs w:val="20"/>
                <w:lang w:val="en-US" w:eastAsia="en-US"/>
              </w:rPr>
            </w:pPr>
            <w:r>
              <w:rPr>
                <w:rFonts w:ascii="Times New Roman" w:hAnsi="Times New Roman"/>
                <w:sz w:val="20"/>
                <w:szCs w:val="20"/>
                <w:lang w:val="en-US" w:eastAsia="en-US"/>
              </w:rPr>
              <w:t xml:space="preserve">No </w:t>
            </w:r>
          </w:p>
        </w:tc>
        <w:tc>
          <w:tcPr>
            <w:tcW w:w="1137" w:type="dxa"/>
            <w:tcBorders>
              <w:top w:val="single" w:sz="4" w:space="0" w:color="auto"/>
              <w:left w:val="single" w:sz="4" w:space="0" w:color="auto"/>
              <w:bottom w:val="single" w:sz="4" w:space="0" w:color="auto"/>
              <w:right w:val="single" w:sz="4" w:space="0" w:color="auto"/>
            </w:tcBorders>
          </w:tcPr>
          <w:p w:rsidR="00742069" w:rsidRDefault="00742069" w:rsidP="002C1842">
            <w:pPr>
              <w:spacing w:after="0" w:line="240" w:lineRule="auto"/>
              <w:jc w:val="center"/>
              <w:rPr>
                <w:rFonts w:ascii="Times New Roman" w:hAnsi="Times New Roman"/>
                <w:sz w:val="20"/>
                <w:szCs w:val="20"/>
                <w:lang w:val="en-US" w:eastAsia="en-US"/>
              </w:rPr>
            </w:pPr>
          </w:p>
          <w:p w:rsidR="00F62A42" w:rsidRPr="002C1842" w:rsidRDefault="00F62A42" w:rsidP="002C1842">
            <w:pPr>
              <w:spacing w:after="0" w:line="240" w:lineRule="auto"/>
              <w:jc w:val="center"/>
              <w:rPr>
                <w:rFonts w:ascii="Times New Roman" w:hAnsi="Times New Roman"/>
                <w:sz w:val="20"/>
                <w:szCs w:val="20"/>
                <w:lang w:val="en-US" w:eastAsia="en-US"/>
              </w:rPr>
            </w:pPr>
            <w:r>
              <w:rPr>
                <w:rFonts w:ascii="Times New Roman" w:hAnsi="Times New Roman"/>
                <w:sz w:val="20"/>
                <w:szCs w:val="20"/>
                <w:lang w:val="en-US" w:eastAsia="en-US"/>
              </w:rPr>
              <w:t>1</w:t>
            </w:r>
          </w:p>
        </w:tc>
        <w:tc>
          <w:tcPr>
            <w:tcW w:w="696" w:type="dxa"/>
            <w:tcBorders>
              <w:top w:val="single" w:sz="4" w:space="0" w:color="auto"/>
              <w:left w:val="single" w:sz="4" w:space="0" w:color="auto"/>
              <w:bottom w:val="single" w:sz="4" w:space="0" w:color="auto"/>
              <w:right w:val="single" w:sz="4" w:space="0" w:color="auto"/>
            </w:tcBorders>
          </w:tcPr>
          <w:p w:rsidR="00742069" w:rsidRPr="002C1842" w:rsidRDefault="00742069" w:rsidP="002C1842">
            <w:pPr>
              <w:spacing w:after="0" w:line="240" w:lineRule="auto"/>
              <w:jc w:val="center"/>
              <w:rPr>
                <w:rFonts w:ascii="Times New Roman" w:hAnsi="Times New Roman"/>
                <w:sz w:val="20"/>
                <w:szCs w:val="20"/>
                <w:lang w:val="en-US" w:eastAsia="en-US"/>
              </w:rPr>
            </w:pPr>
          </w:p>
        </w:tc>
        <w:tc>
          <w:tcPr>
            <w:tcW w:w="1331" w:type="dxa"/>
            <w:tcBorders>
              <w:top w:val="single" w:sz="4" w:space="0" w:color="auto"/>
              <w:left w:val="single" w:sz="4" w:space="0" w:color="auto"/>
              <w:bottom w:val="single" w:sz="4" w:space="0" w:color="auto"/>
              <w:right w:val="single" w:sz="4" w:space="0" w:color="auto"/>
            </w:tcBorders>
          </w:tcPr>
          <w:p w:rsidR="00742069" w:rsidRPr="002C1842" w:rsidRDefault="00742069" w:rsidP="002C1842">
            <w:pPr>
              <w:spacing w:after="0" w:line="240" w:lineRule="auto"/>
              <w:jc w:val="center"/>
              <w:rPr>
                <w:rFonts w:ascii="Times New Roman" w:hAnsi="Times New Roman"/>
                <w:sz w:val="20"/>
                <w:szCs w:val="20"/>
                <w:lang w:val="en-US" w:eastAsia="en-US"/>
              </w:rPr>
            </w:pPr>
          </w:p>
        </w:tc>
      </w:tr>
      <w:tr w:rsidR="00742069" w:rsidRPr="002C1842" w:rsidTr="002C1842">
        <w:tc>
          <w:tcPr>
            <w:tcW w:w="5346" w:type="dxa"/>
            <w:tcBorders>
              <w:top w:val="single" w:sz="4" w:space="0" w:color="auto"/>
              <w:left w:val="single" w:sz="4" w:space="0" w:color="auto"/>
              <w:bottom w:val="single" w:sz="4" w:space="0" w:color="auto"/>
              <w:right w:val="single" w:sz="4" w:space="0" w:color="auto"/>
            </w:tcBorders>
          </w:tcPr>
          <w:p w:rsidR="00742069" w:rsidRPr="002C1842" w:rsidRDefault="00F62A42" w:rsidP="002C1842">
            <w:pPr>
              <w:spacing w:after="0" w:line="240" w:lineRule="auto"/>
              <w:rPr>
                <w:rFonts w:ascii="Times New Roman" w:hAnsi="Times New Roman"/>
                <w:sz w:val="20"/>
                <w:szCs w:val="20"/>
                <w:lang w:val="en-US" w:eastAsia="en-US"/>
              </w:rPr>
            </w:pPr>
            <w:r>
              <w:rPr>
                <w:rFonts w:ascii="Times New Roman" w:hAnsi="Times New Roman"/>
                <w:sz w:val="20"/>
                <w:szCs w:val="20"/>
                <w:lang w:val="en-US" w:eastAsia="en-US"/>
              </w:rPr>
              <w:t>Supply and deliver Oak Pedestal mobile 3 drawer with lock</w:t>
            </w:r>
          </w:p>
        </w:tc>
        <w:tc>
          <w:tcPr>
            <w:tcW w:w="670" w:type="dxa"/>
            <w:tcBorders>
              <w:top w:val="single" w:sz="4" w:space="0" w:color="auto"/>
              <w:left w:val="single" w:sz="4" w:space="0" w:color="auto"/>
              <w:bottom w:val="single" w:sz="4" w:space="0" w:color="auto"/>
              <w:right w:val="single" w:sz="4" w:space="0" w:color="auto"/>
            </w:tcBorders>
          </w:tcPr>
          <w:p w:rsidR="00742069" w:rsidRPr="002C1842" w:rsidRDefault="00F62A42" w:rsidP="002C1842">
            <w:pPr>
              <w:spacing w:after="0" w:line="240" w:lineRule="auto"/>
              <w:jc w:val="center"/>
              <w:rPr>
                <w:rFonts w:ascii="Times New Roman" w:hAnsi="Times New Roman"/>
                <w:sz w:val="20"/>
                <w:szCs w:val="20"/>
                <w:lang w:val="en-US" w:eastAsia="en-US"/>
              </w:rPr>
            </w:pPr>
            <w:r>
              <w:rPr>
                <w:rFonts w:ascii="Times New Roman" w:hAnsi="Times New Roman"/>
                <w:sz w:val="20"/>
                <w:szCs w:val="20"/>
                <w:lang w:val="en-US" w:eastAsia="en-US"/>
              </w:rPr>
              <w:t xml:space="preserve">No </w:t>
            </w:r>
          </w:p>
        </w:tc>
        <w:tc>
          <w:tcPr>
            <w:tcW w:w="1137" w:type="dxa"/>
            <w:tcBorders>
              <w:top w:val="single" w:sz="4" w:space="0" w:color="auto"/>
              <w:left w:val="single" w:sz="4" w:space="0" w:color="auto"/>
              <w:bottom w:val="single" w:sz="4" w:space="0" w:color="auto"/>
              <w:right w:val="single" w:sz="4" w:space="0" w:color="auto"/>
            </w:tcBorders>
          </w:tcPr>
          <w:p w:rsidR="00742069" w:rsidRPr="002C1842" w:rsidRDefault="00F62A42" w:rsidP="002C1842">
            <w:pPr>
              <w:spacing w:after="0" w:line="240" w:lineRule="auto"/>
              <w:jc w:val="center"/>
              <w:rPr>
                <w:rFonts w:ascii="Times New Roman" w:hAnsi="Times New Roman"/>
                <w:sz w:val="20"/>
                <w:szCs w:val="20"/>
                <w:lang w:val="en-US" w:eastAsia="en-US"/>
              </w:rPr>
            </w:pPr>
            <w:r>
              <w:rPr>
                <w:rFonts w:ascii="Times New Roman" w:hAnsi="Times New Roman"/>
                <w:sz w:val="20"/>
                <w:szCs w:val="20"/>
                <w:lang w:val="en-US" w:eastAsia="en-US"/>
              </w:rPr>
              <w:t>1</w:t>
            </w:r>
          </w:p>
        </w:tc>
        <w:tc>
          <w:tcPr>
            <w:tcW w:w="696" w:type="dxa"/>
            <w:tcBorders>
              <w:top w:val="single" w:sz="4" w:space="0" w:color="auto"/>
              <w:left w:val="single" w:sz="4" w:space="0" w:color="auto"/>
              <w:bottom w:val="single" w:sz="4" w:space="0" w:color="auto"/>
              <w:right w:val="single" w:sz="4" w:space="0" w:color="auto"/>
            </w:tcBorders>
          </w:tcPr>
          <w:p w:rsidR="00742069" w:rsidRPr="002C1842" w:rsidRDefault="00742069" w:rsidP="002C1842">
            <w:pPr>
              <w:spacing w:after="0" w:line="240" w:lineRule="auto"/>
              <w:jc w:val="center"/>
              <w:rPr>
                <w:rFonts w:ascii="Times New Roman" w:hAnsi="Times New Roman"/>
                <w:sz w:val="20"/>
                <w:szCs w:val="20"/>
                <w:lang w:val="en-US" w:eastAsia="en-US"/>
              </w:rPr>
            </w:pPr>
          </w:p>
        </w:tc>
        <w:tc>
          <w:tcPr>
            <w:tcW w:w="1331" w:type="dxa"/>
            <w:tcBorders>
              <w:top w:val="single" w:sz="4" w:space="0" w:color="auto"/>
              <w:left w:val="single" w:sz="4" w:space="0" w:color="auto"/>
              <w:bottom w:val="single" w:sz="4" w:space="0" w:color="auto"/>
              <w:right w:val="single" w:sz="4" w:space="0" w:color="auto"/>
            </w:tcBorders>
          </w:tcPr>
          <w:p w:rsidR="00742069" w:rsidRPr="002C1842" w:rsidRDefault="00742069" w:rsidP="002C1842">
            <w:pPr>
              <w:spacing w:after="0" w:line="240" w:lineRule="auto"/>
              <w:jc w:val="center"/>
              <w:rPr>
                <w:rFonts w:ascii="Times New Roman" w:hAnsi="Times New Roman"/>
                <w:sz w:val="20"/>
                <w:szCs w:val="20"/>
                <w:lang w:val="en-US" w:eastAsia="en-US"/>
              </w:rPr>
            </w:pPr>
          </w:p>
        </w:tc>
      </w:tr>
      <w:tr w:rsidR="00742069" w:rsidRPr="002C1842" w:rsidTr="002C1842">
        <w:tc>
          <w:tcPr>
            <w:tcW w:w="5346" w:type="dxa"/>
            <w:tcBorders>
              <w:top w:val="single" w:sz="4" w:space="0" w:color="auto"/>
              <w:left w:val="single" w:sz="4" w:space="0" w:color="auto"/>
              <w:bottom w:val="single" w:sz="4" w:space="0" w:color="auto"/>
              <w:right w:val="single" w:sz="4" w:space="0" w:color="auto"/>
            </w:tcBorders>
          </w:tcPr>
          <w:p w:rsidR="00742069" w:rsidRPr="002C1842" w:rsidRDefault="00742069" w:rsidP="002C1842">
            <w:pPr>
              <w:spacing w:after="0" w:line="240" w:lineRule="auto"/>
              <w:rPr>
                <w:rFonts w:ascii="Times New Roman" w:hAnsi="Times New Roman"/>
                <w:sz w:val="20"/>
                <w:szCs w:val="20"/>
                <w:lang w:val="en-US" w:eastAsia="en-US"/>
              </w:rPr>
            </w:pPr>
          </w:p>
        </w:tc>
        <w:tc>
          <w:tcPr>
            <w:tcW w:w="670" w:type="dxa"/>
            <w:tcBorders>
              <w:top w:val="single" w:sz="4" w:space="0" w:color="auto"/>
              <w:left w:val="single" w:sz="4" w:space="0" w:color="auto"/>
              <w:bottom w:val="single" w:sz="4" w:space="0" w:color="auto"/>
              <w:right w:val="single" w:sz="4" w:space="0" w:color="auto"/>
            </w:tcBorders>
          </w:tcPr>
          <w:p w:rsidR="00742069" w:rsidRPr="002C1842" w:rsidRDefault="00742069" w:rsidP="002C1842">
            <w:pPr>
              <w:spacing w:after="0" w:line="240" w:lineRule="auto"/>
              <w:jc w:val="center"/>
              <w:rPr>
                <w:rFonts w:ascii="Times New Roman" w:hAnsi="Times New Roman"/>
                <w:sz w:val="20"/>
                <w:szCs w:val="20"/>
                <w:lang w:val="en-US" w:eastAsia="en-US"/>
              </w:rPr>
            </w:pPr>
          </w:p>
        </w:tc>
        <w:tc>
          <w:tcPr>
            <w:tcW w:w="1137" w:type="dxa"/>
            <w:tcBorders>
              <w:top w:val="single" w:sz="4" w:space="0" w:color="auto"/>
              <w:left w:val="single" w:sz="4" w:space="0" w:color="auto"/>
              <w:bottom w:val="single" w:sz="4" w:space="0" w:color="auto"/>
              <w:right w:val="single" w:sz="4" w:space="0" w:color="auto"/>
            </w:tcBorders>
          </w:tcPr>
          <w:p w:rsidR="00742069" w:rsidRPr="002C1842" w:rsidRDefault="00742069" w:rsidP="002C1842">
            <w:pPr>
              <w:spacing w:after="0" w:line="240" w:lineRule="auto"/>
              <w:jc w:val="center"/>
              <w:rPr>
                <w:rFonts w:ascii="Times New Roman" w:hAnsi="Times New Roman"/>
                <w:sz w:val="20"/>
                <w:szCs w:val="20"/>
                <w:lang w:val="en-US" w:eastAsia="en-US"/>
              </w:rPr>
            </w:pPr>
          </w:p>
        </w:tc>
        <w:tc>
          <w:tcPr>
            <w:tcW w:w="696" w:type="dxa"/>
            <w:tcBorders>
              <w:top w:val="single" w:sz="4" w:space="0" w:color="auto"/>
              <w:left w:val="single" w:sz="4" w:space="0" w:color="auto"/>
              <w:bottom w:val="single" w:sz="4" w:space="0" w:color="auto"/>
              <w:right w:val="single" w:sz="4" w:space="0" w:color="auto"/>
            </w:tcBorders>
          </w:tcPr>
          <w:p w:rsidR="00742069" w:rsidRPr="002C1842" w:rsidRDefault="00742069" w:rsidP="002C1842">
            <w:pPr>
              <w:spacing w:after="0" w:line="240" w:lineRule="auto"/>
              <w:jc w:val="center"/>
              <w:rPr>
                <w:rFonts w:ascii="Times New Roman" w:hAnsi="Times New Roman"/>
                <w:sz w:val="20"/>
                <w:szCs w:val="20"/>
                <w:lang w:val="en-US" w:eastAsia="en-US"/>
              </w:rPr>
            </w:pPr>
          </w:p>
        </w:tc>
        <w:tc>
          <w:tcPr>
            <w:tcW w:w="1331" w:type="dxa"/>
            <w:tcBorders>
              <w:top w:val="single" w:sz="4" w:space="0" w:color="auto"/>
              <w:left w:val="single" w:sz="4" w:space="0" w:color="auto"/>
              <w:bottom w:val="single" w:sz="4" w:space="0" w:color="auto"/>
              <w:right w:val="single" w:sz="4" w:space="0" w:color="auto"/>
            </w:tcBorders>
          </w:tcPr>
          <w:p w:rsidR="00742069" w:rsidRPr="002C1842" w:rsidRDefault="00742069" w:rsidP="002C1842">
            <w:pPr>
              <w:spacing w:after="0" w:line="240" w:lineRule="auto"/>
              <w:jc w:val="center"/>
              <w:rPr>
                <w:rFonts w:ascii="Times New Roman" w:hAnsi="Times New Roman"/>
                <w:sz w:val="20"/>
                <w:szCs w:val="20"/>
                <w:lang w:val="en-US" w:eastAsia="en-US"/>
              </w:rPr>
            </w:pPr>
          </w:p>
        </w:tc>
      </w:tr>
      <w:tr w:rsidR="00742069" w:rsidRPr="002C1842" w:rsidTr="002C1842">
        <w:tc>
          <w:tcPr>
            <w:tcW w:w="5346" w:type="dxa"/>
            <w:tcBorders>
              <w:top w:val="single" w:sz="4" w:space="0" w:color="auto"/>
              <w:left w:val="single" w:sz="4" w:space="0" w:color="auto"/>
              <w:bottom w:val="single" w:sz="4" w:space="0" w:color="auto"/>
              <w:right w:val="single" w:sz="4" w:space="0" w:color="auto"/>
            </w:tcBorders>
          </w:tcPr>
          <w:p w:rsidR="00742069" w:rsidRPr="002C1842" w:rsidRDefault="00742069" w:rsidP="002C1842">
            <w:pPr>
              <w:spacing w:after="0" w:line="240" w:lineRule="auto"/>
              <w:rPr>
                <w:rFonts w:ascii="Times New Roman" w:hAnsi="Times New Roman"/>
                <w:sz w:val="20"/>
                <w:szCs w:val="20"/>
                <w:lang w:val="en-US" w:eastAsia="en-US"/>
              </w:rPr>
            </w:pPr>
          </w:p>
        </w:tc>
        <w:tc>
          <w:tcPr>
            <w:tcW w:w="670" w:type="dxa"/>
            <w:tcBorders>
              <w:top w:val="single" w:sz="4" w:space="0" w:color="auto"/>
              <w:left w:val="single" w:sz="4" w:space="0" w:color="auto"/>
              <w:bottom w:val="single" w:sz="4" w:space="0" w:color="auto"/>
              <w:right w:val="single" w:sz="4" w:space="0" w:color="auto"/>
            </w:tcBorders>
          </w:tcPr>
          <w:p w:rsidR="00742069" w:rsidRPr="002C1842" w:rsidRDefault="00742069" w:rsidP="002C1842">
            <w:pPr>
              <w:spacing w:after="0" w:line="240" w:lineRule="auto"/>
              <w:jc w:val="center"/>
              <w:rPr>
                <w:rFonts w:ascii="Times New Roman" w:hAnsi="Times New Roman"/>
                <w:sz w:val="20"/>
                <w:szCs w:val="20"/>
                <w:lang w:val="en-US" w:eastAsia="en-US"/>
              </w:rPr>
            </w:pPr>
          </w:p>
        </w:tc>
        <w:tc>
          <w:tcPr>
            <w:tcW w:w="1137" w:type="dxa"/>
            <w:tcBorders>
              <w:top w:val="single" w:sz="4" w:space="0" w:color="auto"/>
              <w:left w:val="single" w:sz="4" w:space="0" w:color="auto"/>
              <w:bottom w:val="single" w:sz="4" w:space="0" w:color="auto"/>
              <w:right w:val="single" w:sz="4" w:space="0" w:color="auto"/>
            </w:tcBorders>
          </w:tcPr>
          <w:p w:rsidR="00742069" w:rsidRPr="002C1842" w:rsidRDefault="00742069" w:rsidP="002C1842">
            <w:pPr>
              <w:spacing w:after="0" w:line="240" w:lineRule="auto"/>
              <w:jc w:val="center"/>
              <w:rPr>
                <w:rFonts w:ascii="Times New Roman" w:hAnsi="Times New Roman"/>
                <w:sz w:val="20"/>
                <w:szCs w:val="20"/>
                <w:lang w:val="en-US" w:eastAsia="en-US"/>
              </w:rPr>
            </w:pPr>
          </w:p>
        </w:tc>
        <w:tc>
          <w:tcPr>
            <w:tcW w:w="696" w:type="dxa"/>
            <w:tcBorders>
              <w:top w:val="single" w:sz="4" w:space="0" w:color="auto"/>
              <w:left w:val="single" w:sz="4" w:space="0" w:color="auto"/>
              <w:bottom w:val="single" w:sz="4" w:space="0" w:color="auto"/>
              <w:right w:val="single" w:sz="4" w:space="0" w:color="auto"/>
            </w:tcBorders>
          </w:tcPr>
          <w:p w:rsidR="00742069" w:rsidRPr="002C1842" w:rsidRDefault="00742069" w:rsidP="002C1842">
            <w:pPr>
              <w:spacing w:after="0" w:line="240" w:lineRule="auto"/>
              <w:jc w:val="center"/>
              <w:rPr>
                <w:rFonts w:ascii="Times New Roman" w:hAnsi="Times New Roman"/>
                <w:sz w:val="20"/>
                <w:szCs w:val="20"/>
                <w:lang w:val="en-US" w:eastAsia="en-US"/>
              </w:rPr>
            </w:pPr>
          </w:p>
        </w:tc>
        <w:tc>
          <w:tcPr>
            <w:tcW w:w="1331" w:type="dxa"/>
            <w:tcBorders>
              <w:top w:val="single" w:sz="4" w:space="0" w:color="auto"/>
              <w:left w:val="single" w:sz="4" w:space="0" w:color="auto"/>
              <w:bottom w:val="single" w:sz="4" w:space="0" w:color="auto"/>
              <w:right w:val="single" w:sz="4" w:space="0" w:color="auto"/>
            </w:tcBorders>
          </w:tcPr>
          <w:p w:rsidR="00742069" w:rsidRPr="002C1842" w:rsidRDefault="00742069" w:rsidP="002C1842">
            <w:pPr>
              <w:spacing w:after="0" w:line="240" w:lineRule="auto"/>
              <w:jc w:val="center"/>
              <w:rPr>
                <w:rFonts w:ascii="Times New Roman" w:hAnsi="Times New Roman"/>
                <w:sz w:val="20"/>
                <w:szCs w:val="20"/>
                <w:lang w:val="en-US" w:eastAsia="en-US"/>
              </w:rPr>
            </w:pPr>
          </w:p>
        </w:tc>
      </w:tr>
      <w:tr w:rsidR="00742069" w:rsidRPr="002C1842" w:rsidTr="002C1842">
        <w:tc>
          <w:tcPr>
            <w:tcW w:w="5346" w:type="dxa"/>
            <w:tcBorders>
              <w:top w:val="single" w:sz="4" w:space="0" w:color="auto"/>
              <w:left w:val="single" w:sz="4" w:space="0" w:color="auto"/>
              <w:bottom w:val="single" w:sz="4" w:space="0" w:color="auto"/>
              <w:right w:val="single" w:sz="4" w:space="0" w:color="auto"/>
            </w:tcBorders>
          </w:tcPr>
          <w:p w:rsidR="00742069" w:rsidRPr="002C1842" w:rsidRDefault="00742069" w:rsidP="002C1842">
            <w:pPr>
              <w:spacing w:after="0" w:line="240" w:lineRule="auto"/>
              <w:rPr>
                <w:rFonts w:ascii="Times New Roman" w:hAnsi="Times New Roman"/>
                <w:sz w:val="20"/>
                <w:szCs w:val="20"/>
                <w:lang w:val="en-US" w:eastAsia="en-US"/>
              </w:rPr>
            </w:pPr>
          </w:p>
        </w:tc>
        <w:tc>
          <w:tcPr>
            <w:tcW w:w="670" w:type="dxa"/>
            <w:tcBorders>
              <w:top w:val="single" w:sz="4" w:space="0" w:color="auto"/>
              <w:left w:val="single" w:sz="4" w:space="0" w:color="auto"/>
              <w:bottom w:val="single" w:sz="4" w:space="0" w:color="auto"/>
              <w:right w:val="single" w:sz="4" w:space="0" w:color="auto"/>
            </w:tcBorders>
          </w:tcPr>
          <w:p w:rsidR="00742069" w:rsidRPr="002C1842" w:rsidRDefault="00742069" w:rsidP="002C1842">
            <w:pPr>
              <w:spacing w:after="0" w:line="240" w:lineRule="auto"/>
              <w:jc w:val="center"/>
              <w:rPr>
                <w:rFonts w:ascii="Times New Roman" w:hAnsi="Times New Roman"/>
                <w:sz w:val="20"/>
                <w:szCs w:val="20"/>
                <w:lang w:val="en-US" w:eastAsia="en-US"/>
              </w:rPr>
            </w:pPr>
          </w:p>
        </w:tc>
        <w:tc>
          <w:tcPr>
            <w:tcW w:w="1137" w:type="dxa"/>
            <w:tcBorders>
              <w:top w:val="single" w:sz="4" w:space="0" w:color="auto"/>
              <w:left w:val="single" w:sz="4" w:space="0" w:color="auto"/>
              <w:bottom w:val="single" w:sz="4" w:space="0" w:color="auto"/>
              <w:right w:val="single" w:sz="4" w:space="0" w:color="auto"/>
            </w:tcBorders>
          </w:tcPr>
          <w:p w:rsidR="00742069" w:rsidRPr="002C1842" w:rsidRDefault="00742069" w:rsidP="002C1842">
            <w:pPr>
              <w:spacing w:after="0" w:line="240" w:lineRule="auto"/>
              <w:jc w:val="center"/>
              <w:rPr>
                <w:rFonts w:ascii="Times New Roman" w:hAnsi="Times New Roman"/>
                <w:sz w:val="20"/>
                <w:szCs w:val="20"/>
                <w:lang w:val="en-US" w:eastAsia="en-US"/>
              </w:rPr>
            </w:pPr>
          </w:p>
        </w:tc>
        <w:tc>
          <w:tcPr>
            <w:tcW w:w="696" w:type="dxa"/>
            <w:tcBorders>
              <w:top w:val="single" w:sz="4" w:space="0" w:color="auto"/>
              <w:left w:val="single" w:sz="4" w:space="0" w:color="auto"/>
              <w:bottom w:val="single" w:sz="4" w:space="0" w:color="auto"/>
              <w:right w:val="single" w:sz="4" w:space="0" w:color="auto"/>
            </w:tcBorders>
          </w:tcPr>
          <w:p w:rsidR="00742069" w:rsidRPr="002C1842" w:rsidRDefault="00742069" w:rsidP="002C1842">
            <w:pPr>
              <w:spacing w:after="0" w:line="240" w:lineRule="auto"/>
              <w:jc w:val="center"/>
              <w:rPr>
                <w:rFonts w:ascii="Times New Roman" w:hAnsi="Times New Roman"/>
                <w:sz w:val="20"/>
                <w:szCs w:val="20"/>
                <w:lang w:val="en-US" w:eastAsia="en-US"/>
              </w:rPr>
            </w:pPr>
          </w:p>
        </w:tc>
        <w:tc>
          <w:tcPr>
            <w:tcW w:w="1331" w:type="dxa"/>
            <w:tcBorders>
              <w:top w:val="single" w:sz="4" w:space="0" w:color="auto"/>
              <w:left w:val="single" w:sz="4" w:space="0" w:color="auto"/>
              <w:bottom w:val="single" w:sz="4" w:space="0" w:color="auto"/>
              <w:right w:val="single" w:sz="4" w:space="0" w:color="auto"/>
            </w:tcBorders>
          </w:tcPr>
          <w:p w:rsidR="00742069" w:rsidRPr="002C1842" w:rsidRDefault="00742069" w:rsidP="002C1842">
            <w:pPr>
              <w:spacing w:after="0" w:line="240" w:lineRule="auto"/>
              <w:jc w:val="center"/>
              <w:rPr>
                <w:rFonts w:ascii="Times New Roman" w:hAnsi="Times New Roman"/>
                <w:sz w:val="20"/>
                <w:szCs w:val="20"/>
                <w:lang w:val="en-US" w:eastAsia="en-US"/>
              </w:rPr>
            </w:pPr>
          </w:p>
        </w:tc>
      </w:tr>
      <w:tr w:rsidR="00742069" w:rsidRPr="002C1842" w:rsidTr="002C1842">
        <w:tc>
          <w:tcPr>
            <w:tcW w:w="5346" w:type="dxa"/>
            <w:tcBorders>
              <w:top w:val="single" w:sz="4" w:space="0" w:color="auto"/>
              <w:left w:val="single" w:sz="4" w:space="0" w:color="auto"/>
              <w:bottom w:val="single" w:sz="4" w:space="0" w:color="auto"/>
              <w:right w:val="single" w:sz="4" w:space="0" w:color="auto"/>
            </w:tcBorders>
          </w:tcPr>
          <w:p w:rsidR="00742069" w:rsidRPr="002C1842" w:rsidRDefault="00742069" w:rsidP="002C1842">
            <w:pPr>
              <w:spacing w:after="0" w:line="240" w:lineRule="auto"/>
              <w:rPr>
                <w:rFonts w:ascii="Times New Roman" w:hAnsi="Times New Roman"/>
                <w:sz w:val="20"/>
                <w:szCs w:val="20"/>
                <w:lang w:val="en-US" w:eastAsia="en-US"/>
              </w:rPr>
            </w:pPr>
          </w:p>
        </w:tc>
        <w:tc>
          <w:tcPr>
            <w:tcW w:w="670" w:type="dxa"/>
            <w:tcBorders>
              <w:top w:val="single" w:sz="4" w:space="0" w:color="auto"/>
              <w:left w:val="single" w:sz="4" w:space="0" w:color="auto"/>
              <w:bottom w:val="single" w:sz="4" w:space="0" w:color="auto"/>
              <w:right w:val="single" w:sz="4" w:space="0" w:color="auto"/>
            </w:tcBorders>
          </w:tcPr>
          <w:p w:rsidR="00742069" w:rsidRPr="002C1842" w:rsidRDefault="00742069" w:rsidP="002C1842">
            <w:pPr>
              <w:spacing w:after="0" w:line="240" w:lineRule="auto"/>
              <w:jc w:val="center"/>
              <w:rPr>
                <w:rFonts w:ascii="Times New Roman" w:hAnsi="Times New Roman"/>
                <w:sz w:val="20"/>
                <w:szCs w:val="20"/>
                <w:lang w:val="en-US" w:eastAsia="en-US"/>
              </w:rPr>
            </w:pPr>
          </w:p>
        </w:tc>
        <w:tc>
          <w:tcPr>
            <w:tcW w:w="1137" w:type="dxa"/>
            <w:tcBorders>
              <w:top w:val="single" w:sz="4" w:space="0" w:color="auto"/>
              <w:left w:val="single" w:sz="4" w:space="0" w:color="auto"/>
              <w:bottom w:val="single" w:sz="4" w:space="0" w:color="auto"/>
              <w:right w:val="single" w:sz="4" w:space="0" w:color="auto"/>
            </w:tcBorders>
          </w:tcPr>
          <w:p w:rsidR="00742069" w:rsidRPr="002C1842" w:rsidRDefault="00742069" w:rsidP="002C1842">
            <w:pPr>
              <w:spacing w:after="0" w:line="240" w:lineRule="auto"/>
              <w:jc w:val="center"/>
              <w:rPr>
                <w:rFonts w:ascii="Times New Roman" w:hAnsi="Times New Roman"/>
                <w:sz w:val="20"/>
                <w:szCs w:val="20"/>
                <w:lang w:val="en-US" w:eastAsia="en-US"/>
              </w:rPr>
            </w:pPr>
          </w:p>
        </w:tc>
        <w:tc>
          <w:tcPr>
            <w:tcW w:w="696" w:type="dxa"/>
            <w:tcBorders>
              <w:top w:val="single" w:sz="4" w:space="0" w:color="auto"/>
              <w:left w:val="single" w:sz="4" w:space="0" w:color="auto"/>
              <w:bottom w:val="single" w:sz="4" w:space="0" w:color="auto"/>
              <w:right w:val="single" w:sz="4" w:space="0" w:color="auto"/>
            </w:tcBorders>
          </w:tcPr>
          <w:p w:rsidR="00742069" w:rsidRPr="002C1842" w:rsidRDefault="00742069" w:rsidP="002C1842">
            <w:pPr>
              <w:spacing w:after="0" w:line="240" w:lineRule="auto"/>
              <w:jc w:val="center"/>
              <w:rPr>
                <w:rFonts w:ascii="Times New Roman" w:hAnsi="Times New Roman"/>
                <w:sz w:val="20"/>
                <w:szCs w:val="20"/>
                <w:lang w:val="en-US" w:eastAsia="en-US"/>
              </w:rPr>
            </w:pPr>
          </w:p>
        </w:tc>
        <w:tc>
          <w:tcPr>
            <w:tcW w:w="1331" w:type="dxa"/>
            <w:tcBorders>
              <w:top w:val="single" w:sz="4" w:space="0" w:color="auto"/>
              <w:left w:val="single" w:sz="4" w:space="0" w:color="auto"/>
              <w:bottom w:val="single" w:sz="4" w:space="0" w:color="auto"/>
              <w:right w:val="single" w:sz="4" w:space="0" w:color="auto"/>
            </w:tcBorders>
          </w:tcPr>
          <w:p w:rsidR="00742069" w:rsidRPr="002C1842" w:rsidRDefault="00742069" w:rsidP="002C1842">
            <w:pPr>
              <w:spacing w:after="0" w:line="240" w:lineRule="auto"/>
              <w:jc w:val="center"/>
              <w:rPr>
                <w:rFonts w:ascii="Times New Roman" w:hAnsi="Times New Roman"/>
                <w:sz w:val="20"/>
                <w:szCs w:val="20"/>
                <w:lang w:val="en-US" w:eastAsia="en-US"/>
              </w:rPr>
            </w:pPr>
          </w:p>
        </w:tc>
      </w:tr>
      <w:tr w:rsidR="00742069" w:rsidRPr="002C1842" w:rsidTr="002C1842">
        <w:tc>
          <w:tcPr>
            <w:tcW w:w="5346" w:type="dxa"/>
            <w:tcBorders>
              <w:top w:val="single" w:sz="4" w:space="0" w:color="auto"/>
              <w:left w:val="single" w:sz="4" w:space="0" w:color="auto"/>
              <w:bottom w:val="single" w:sz="4" w:space="0" w:color="auto"/>
              <w:right w:val="single" w:sz="4" w:space="0" w:color="auto"/>
            </w:tcBorders>
          </w:tcPr>
          <w:p w:rsidR="00742069" w:rsidRPr="002C1842" w:rsidRDefault="00742069" w:rsidP="002C1842">
            <w:pPr>
              <w:spacing w:after="0" w:line="240" w:lineRule="auto"/>
              <w:rPr>
                <w:rFonts w:ascii="Times New Roman" w:hAnsi="Times New Roman"/>
                <w:sz w:val="20"/>
                <w:szCs w:val="20"/>
                <w:lang w:val="en-US" w:eastAsia="en-US"/>
              </w:rPr>
            </w:pPr>
          </w:p>
        </w:tc>
        <w:tc>
          <w:tcPr>
            <w:tcW w:w="670" w:type="dxa"/>
            <w:tcBorders>
              <w:top w:val="single" w:sz="4" w:space="0" w:color="auto"/>
              <w:left w:val="single" w:sz="4" w:space="0" w:color="auto"/>
              <w:bottom w:val="single" w:sz="4" w:space="0" w:color="auto"/>
              <w:right w:val="single" w:sz="4" w:space="0" w:color="auto"/>
            </w:tcBorders>
          </w:tcPr>
          <w:p w:rsidR="00742069" w:rsidRPr="002C1842" w:rsidRDefault="00742069" w:rsidP="002C1842">
            <w:pPr>
              <w:spacing w:after="0" w:line="240" w:lineRule="auto"/>
              <w:jc w:val="center"/>
              <w:rPr>
                <w:rFonts w:ascii="Times New Roman" w:hAnsi="Times New Roman"/>
                <w:sz w:val="20"/>
                <w:szCs w:val="20"/>
                <w:lang w:val="en-US" w:eastAsia="en-US"/>
              </w:rPr>
            </w:pPr>
          </w:p>
        </w:tc>
        <w:tc>
          <w:tcPr>
            <w:tcW w:w="1137" w:type="dxa"/>
            <w:tcBorders>
              <w:top w:val="single" w:sz="4" w:space="0" w:color="auto"/>
              <w:left w:val="single" w:sz="4" w:space="0" w:color="auto"/>
              <w:bottom w:val="single" w:sz="4" w:space="0" w:color="auto"/>
              <w:right w:val="single" w:sz="4" w:space="0" w:color="auto"/>
            </w:tcBorders>
          </w:tcPr>
          <w:p w:rsidR="00742069" w:rsidRPr="002C1842" w:rsidRDefault="00742069" w:rsidP="002C1842">
            <w:pPr>
              <w:spacing w:after="0" w:line="240" w:lineRule="auto"/>
              <w:jc w:val="center"/>
              <w:rPr>
                <w:rFonts w:ascii="Times New Roman" w:hAnsi="Times New Roman"/>
                <w:sz w:val="20"/>
                <w:szCs w:val="20"/>
                <w:lang w:val="en-US" w:eastAsia="en-US"/>
              </w:rPr>
            </w:pPr>
          </w:p>
        </w:tc>
        <w:tc>
          <w:tcPr>
            <w:tcW w:w="696" w:type="dxa"/>
            <w:tcBorders>
              <w:top w:val="single" w:sz="4" w:space="0" w:color="auto"/>
              <w:left w:val="single" w:sz="4" w:space="0" w:color="auto"/>
              <w:bottom w:val="single" w:sz="4" w:space="0" w:color="auto"/>
              <w:right w:val="single" w:sz="4" w:space="0" w:color="auto"/>
            </w:tcBorders>
          </w:tcPr>
          <w:p w:rsidR="00742069" w:rsidRPr="002C1842" w:rsidRDefault="00742069" w:rsidP="002C1842">
            <w:pPr>
              <w:spacing w:after="0" w:line="240" w:lineRule="auto"/>
              <w:jc w:val="center"/>
              <w:rPr>
                <w:rFonts w:ascii="Times New Roman" w:hAnsi="Times New Roman"/>
                <w:sz w:val="20"/>
                <w:szCs w:val="20"/>
                <w:lang w:val="en-US" w:eastAsia="en-US"/>
              </w:rPr>
            </w:pPr>
          </w:p>
        </w:tc>
        <w:tc>
          <w:tcPr>
            <w:tcW w:w="1331" w:type="dxa"/>
            <w:tcBorders>
              <w:top w:val="single" w:sz="4" w:space="0" w:color="auto"/>
              <w:left w:val="single" w:sz="4" w:space="0" w:color="auto"/>
              <w:bottom w:val="single" w:sz="4" w:space="0" w:color="auto"/>
              <w:right w:val="single" w:sz="4" w:space="0" w:color="auto"/>
            </w:tcBorders>
          </w:tcPr>
          <w:p w:rsidR="00742069" w:rsidRPr="002C1842" w:rsidRDefault="00742069" w:rsidP="002C1842">
            <w:pPr>
              <w:spacing w:after="0" w:line="240" w:lineRule="auto"/>
              <w:jc w:val="center"/>
              <w:rPr>
                <w:rFonts w:ascii="Times New Roman" w:hAnsi="Times New Roman"/>
                <w:sz w:val="20"/>
                <w:szCs w:val="20"/>
                <w:lang w:val="en-US" w:eastAsia="en-US"/>
              </w:rPr>
            </w:pPr>
          </w:p>
        </w:tc>
      </w:tr>
      <w:tr w:rsidR="002C1842" w:rsidRPr="002C1842" w:rsidTr="002C1842">
        <w:tc>
          <w:tcPr>
            <w:tcW w:w="5346" w:type="dxa"/>
            <w:tcBorders>
              <w:top w:val="single" w:sz="4" w:space="0" w:color="auto"/>
              <w:left w:val="single" w:sz="4" w:space="0" w:color="auto"/>
              <w:bottom w:val="single" w:sz="4" w:space="0" w:color="auto"/>
              <w:right w:val="single" w:sz="4" w:space="0" w:color="auto"/>
            </w:tcBorders>
          </w:tcPr>
          <w:p w:rsidR="002C1842" w:rsidRPr="002C1842" w:rsidRDefault="002C1842" w:rsidP="002C1842">
            <w:pPr>
              <w:spacing w:after="0" w:line="240" w:lineRule="auto"/>
              <w:rPr>
                <w:rFonts w:ascii="Times New Roman" w:hAnsi="Times New Roman"/>
                <w:sz w:val="20"/>
                <w:szCs w:val="20"/>
                <w:lang w:val="en-US" w:eastAsia="en-US"/>
              </w:rPr>
            </w:pPr>
          </w:p>
        </w:tc>
        <w:tc>
          <w:tcPr>
            <w:tcW w:w="670" w:type="dxa"/>
            <w:tcBorders>
              <w:top w:val="single" w:sz="4" w:space="0" w:color="auto"/>
              <w:left w:val="single" w:sz="4" w:space="0" w:color="auto"/>
              <w:bottom w:val="single" w:sz="4" w:space="0" w:color="auto"/>
              <w:right w:val="single" w:sz="4" w:space="0" w:color="auto"/>
            </w:tcBorders>
          </w:tcPr>
          <w:p w:rsidR="002C1842" w:rsidRPr="002C1842" w:rsidRDefault="002C1842" w:rsidP="002C1842">
            <w:pPr>
              <w:spacing w:after="0" w:line="240" w:lineRule="auto"/>
              <w:jc w:val="center"/>
              <w:rPr>
                <w:rFonts w:ascii="Times New Roman" w:hAnsi="Times New Roman"/>
                <w:sz w:val="20"/>
                <w:szCs w:val="20"/>
                <w:lang w:val="en-US" w:eastAsia="en-US"/>
              </w:rPr>
            </w:pPr>
          </w:p>
        </w:tc>
        <w:tc>
          <w:tcPr>
            <w:tcW w:w="1137" w:type="dxa"/>
            <w:tcBorders>
              <w:top w:val="single" w:sz="4" w:space="0" w:color="auto"/>
              <w:left w:val="single" w:sz="4" w:space="0" w:color="auto"/>
              <w:bottom w:val="single" w:sz="4" w:space="0" w:color="auto"/>
              <w:right w:val="single" w:sz="4" w:space="0" w:color="auto"/>
            </w:tcBorders>
          </w:tcPr>
          <w:p w:rsidR="002C1842" w:rsidRPr="002C1842" w:rsidRDefault="002C1842" w:rsidP="002C1842">
            <w:pPr>
              <w:spacing w:after="0" w:line="240" w:lineRule="auto"/>
              <w:jc w:val="center"/>
              <w:rPr>
                <w:rFonts w:ascii="Times New Roman" w:hAnsi="Times New Roman"/>
                <w:sz w:val="20"/>
                <w:szCs w:val="20"/>
                <w:lang w:val="en-US" w:eastAsia="en-US"/>
              </w:rPr>
            </w:pPr>
          </w:p>
        </w:tc>
        <w:tc>
          <w:tcPr>
            <w:tcW w:w="696" w:type="dxa"/>
            <w:tcBorders>
              <w:top w:val="single" w:sz="4" w:space="0" w:color="auto"/>
              <w:left w:val="single" w:sz="4" w:space="0" w:color="auto"/>
              <w:bottom w:val="single" w:sz="4" w:space="0" w:color="auto"/>
              <w:right w:val="single" w:sz="4" w:space="0" w:color="auto"/>
            </w:tcBorders>
          </w:tcPr>
          <w:p w:rsidR="002C1842" w:rsidRPr="002C1842" w:rsidRDefault="002C1842" w:rsidP="002C1842">
            <w:pPr>
              <w:spacing w:after="0" w:line="240" w:lineRule="auto"/>
              <w:jc w:val="center"/>
              <w:rPr>
                <w:rFonts w:ascii="Times New Roman" w:hAnsi="Times New Roman"/>
                <w:sz w:val="20"/>
                <w:szCs w:val="20"/>
                <w:lang w:val="en-US" w:eastAsia="en-US"/>
              </w:rPr>
            </w:pPr>
          </w:p>
        </w:tc>
        <w:tc>
          <w:tcPr>
            <w:tcW w:w="1331" w:type="dxa"/>
            <w:tcBorders>
              <w:top w:val="single" w:sz="4" w:space="0" w:color="auto"/>
              <w:left w:val="single" w:sz="4" w:space="0" w:color="auto"/>
              <w:bottom w:val="single" w:sz="4" w:space="0" w:color="auto"/>
              <w:right w:val="single" w:sz="4" w:space="0" w:color="auto"/>
            </w:tcBorders>
          </w:tcPr>
          <w:p w:rsidR="002C1842" w:rsidRPr="002C1842" w:rsidRDefault="002C1842" w:rsidP="002C1842">
            <w:pPr>
              <w:spacing w:after="0" w:line="240" w:lineRule="auto"/>
              <w:jc w:val="center"/>
              <w:rPr>
                <w:rFonts w:ascii="Times New Roman" w:hAnsi="Times New Roman"/>
                <w:sz w:val="20"/>
                <w:szCs w:val="20"/>
                <w:lang w:val="en-US" w:eastAsia="en-US"/>
              </w:rPr>
            </w:pPr>
          </w:p>
        </w:tc>
      </w:tr>
      <w:tr w:rsidR="002C1842" w:rsidRPr="002C1842" w:rsidTr="002C1842">
        <w:tc>
          <w:tcPr>
            <w:tcW w:w="5346" w:type="dxa"/>
            <w:tcBorders>
              <w:top w:val="single" w:sz="4" w:space="0" w:color="auto"/>
              <w:left w:val="single" w:sz="4" w:space="0" w:color="auto"/>
              <w:bottom w:val="single" w:sz="4" w:space="0" w:color="auto"/>
              <w:right w:val="single" w:sz="4" w:space="0" w:color="auto"/>
            </w:tcBorders>
            <w:hideMark/>
          </w:tcPr>
          <w:p w:rsidR="002C1842" w:rsidRPr="002C1842" w:rsidRDefault="00F62A42" w:rsidP="002C1842">
            <w:pPr>
              <w:spacing w:after="0" w:line="240" w:lineRule="auto"/>
              <w:rPr>
                <w:rFonts w:ascii="Times New Roman" w:hAnsi="Times New Roman"/>
                <w:sz w:val="20"/>
                <w:szCs w:val="20"/>
                <w:lang w:val="en-US" w:eastAsia="en-US"/>
              </w:rPr>
            </w:pPr>
            <w:r>
              <w:rPr>
                <w:rFonts w:ascii="Times New Roman" w:hAnsi="Times New Roman"/>
                <w:sz w:val="20"/>
                <w:szCs w:val="20"/>
                <w:lang w:val="en-US" w:eastAsia="en-US"/>
              </w:rPr>
              <w:t>Allow the amount of R 15, 000-00 (Fifteen</w:t>
            </w:r>
            <w:r w:rsidR="002C1842" w:rsidRPr="002C1842">
              <w:rPr>
                <w:rFonts w:ascii="Times New Roman" w:hAnsi="Times New Roman"/>
                <w:sz w:val="20"/>
                <w:szCs w:val="20"/>
                <w:lang w:val="en-US" w:eastAsia="en-US"/>
              </w:rPr>
              <w:t xml:space="preserve"> Thousand Rand) for contingency to be used at the discretion of the Principal Agent and deducted in whole or in part if not required</w:t>
            </w:r>
          </w:p>
        </w:tc>
        <w:tc>
          <w:tcPr>
            <w:tcW w:w="670" w:type="dxa"/>
            <w:tcBorders>
              <w:top w:val="single" w:sz="4" w:space="0" w:color="auto"/>
              <w:left w:val="single" w:sz="4" w:space="0" w:color="auto"/>
              <w:bottom w:val="single" w:sz="4" w:space="0" w:color="auto"/>
              <w:right w:val="single" w:sz="4" w:space="0" w:color="auto"/>
            </w:tcBorders>
          </w:tcPr>
          <w:p w:rsidR="002C1842" w:rsidRPr="002C1842" w:rsidRDefault="002C1842" w:rsidP="002C1842">
            <w:pPr>
              <w:spacing w:after="0" w:line="240" w:lineRule="auto"/>
              <w:jc w:val="center"/>
              <w:rPr>
                <w:rFonts w:ascii="Times New Roman" w:hAnsi="Times New Roman"/>
                <w:sz w:val="20"/>
                <w:szCs w:val="20"/>
                <w:lang w:val="en-US" w:eastAsia="en-US"/>
              </w:rPr>
            </w:pPr>
          </w:p>
        </w:tc>
        <w:tc>
          <w:tcPr>
            <w:tcW w:w="1137" w:type="dxa"/>
            <w:tcBorders>
              <w:top w:val="single" w:sz="4" w:space="0" w:color="auto"/>
              <w:left w:val="single" w:sz="4" w:space="0" w:color="auto"/>
              <w:bottom w:val="single" w:sz="4" w:space="0" w:color="auto"/>
              <w:right w:val="single" w:sz="4" w:space="0" w:color="auto"/>
            </w:tcBorders>
          </w:tcPr>
          <w:p w:rsidR="002C1842" w:rsidRPr="002C1842" w:rsidRDefault="002C1842" w:rsidP="002C1842">
            <w:pPr>
              <w:spacing w:after="0" w:line="240" w:lineRule="auto"/>
              <w:jc w:val="center"/>
              <w:rPr>
                <w:rFonts w:ascii="Times New Roman" w:hAnsi="Times New Roman"/>
                <w:sz w:val="20"/>
                <w:szCs w:val="20"/>
                <w:lang w:val="en-US" w:eastAsia="en-US"/>
              </w:rPr>
            </w:pPr>
          </w:p>
        </w:tc>
        <w:tc>
          <w:tcPr>
            <w:tcW w:w="696" w:type="dxa"/>
            <w:tcBorders>
              <w:top w:val="single" w:sz="4" w:space="0" w:color="auto"/>
              <w:left w:val="single" w:sz="4" w:space="0" w:color="auto"/>
              <w:bottom w:val="single" w:sz="4" w:space="0" w:color="auto"/>
              <w:right w:val="single" w:sz="4" w:space="0" w:color="auto"/>
            </w:tcBorders>
          </w:tcPr>
          <w:p w:rsidR="002C1842" w:rsidRPr="002C1842" w:rsidRDefault="002C1842" w:rsidP="002C1842">
            <w:pPr>
              <w:spacing w:after="0" w:line="240" w:lineRule="auto"/>
              <w:jc w:val="center"/>
              <w:rPr>
                <w:rFonts w:ascii="Times New Roman" w:hAnsi="Times New Roman"/>
                <w:sz w:val="20"/>
                <w:szCs w:val="20"/>
                <w:lang w:val="en-US" w:eastAsia="en-US"/>
              </w:rPr>
            </w:pPr>
          </w:p>
        </w:tc>
        <w:tc>
          <w:tcPr>
            <w:tcW w:w="1331" w:type="dxa"/>
            <w:tcBorders>
              <w:top w:val="single" w:sz="4" w:space="0" w:color="auto"/>
              <w:left w:val="single" w:sz="4" w:space="0" w:color="auto"/>
              <w:bottom w:val="single" w:sz="4" w:space="0" w:color="auto"/>
              <w:right w:val="single" w:sz="4" w:space="0" w:color="auto"/>
            </w:tcBorders>
            <w:hideMark/>
          </w:tcPr>
          <w:p w:rsidR="002C1842" w:rsidRPr="002C1842" w:rsidRDefault="00F62A42" w:rsidP="002C1842">
            <w:pPr>
              <w:spacing w:after="0" w:line="240" w:lineRule="auto"/>
              <w:jc w:val="center"/>
              <w:rPr>
                <w:rFonts w:ascii="Times New Roman" w:hAnsi="Times New Roman"/>
                <w:sz w:val="20"/>
                <w:szCs w:val="20"/>
                <w:lang w:val="en-US" w:eastAsia="en-US"/>
              </w:rPr>
            </w:pPr>
            <w:r>
              <w:rPr>
                <w:rFonts w:ascii="Times New Roman" w:hAnsi="Times New Roman"/>
                <w:sz w:val="20"/>
                <w:szCs w:val="20"/>
                <w:lang w:val="en-US" w:eastAsia="en-US"/>
              </w:rPr>
              <w:t>R15</w:t>
            </w:r>
            <w:r w:rsidR="002C1842" w:rsidRPr="002C1842">
              <w:rPr>
                <w:rFonts w:ascii="Times New Roman" w:hAnsi="Times New Roman"/>
                <w:sz w:val="20"/>
                <w:szCs w:val="20"/>
                <w:lang w:val="en-US" w:eastAsia="en-US"/>
              </w:rPr>
              <w:t>, 000-00</w:t>
            </w:r>
          </w:p>
        </w:tc>
      </w:tr>
      <w:tr w:rsidR="002C1842" w:rsidRPr="002C1842" w:rsidTr="002C1842">
        <w:tc>
          <w:tcPr>
            <w:tcW w:w="5346" w:type="dxa"/>
            <w:tcBorders>
              <w:top w:val="single" w:sz="4" w:space="0" w:color="auto"/>
              <w:left w:val="single" w:sz="4" w:space="0" w:color="auto"/>
              <w:bottom w:val="single" w:sz="4" w:space="0" w:color="auto"/>
              <w:right w:val="single" w:sz="4" w:space="0" w:color="auto"/>
            </w:tcBorders>
            <w:hideMark/>
          </w:tcPr>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Preliminaries and General</w:t>
            </w:r>
          </w:p>
        </w:tc>
        <w:tc>
          <w:tcPr>
            <w:tcW w:w="670" w:type="dxa"/>
            <w:tcBorders>
              <w:top w:val="single" w:sz="4" w:space="0" w:color="auto"/>
              <w:left w:val="single" w:sz="4" w:space="0" w:color="auto"/>
              <w:bottom w:val="single" w:sz="4" w:space="0" w:color="auto"/>
              <w:right w:val="single" w:sz="4" w:space="0" w:color="auto"/>
            </w:tcBorders>
          </w:tcPr>
          <w:p w:rsidR="002C1842" w:rsidRPr="002C1842" w:rsidRDefault="002C1842" w:rsidP="002C1842">
            <w:pPr>
              <w:spacing w:after="0" w:line="240" w:lineRule="auto"/>
              <w:jc w:val="center"/>
              <w:rPr>
                <w:rFonts w:ascii="Times New Roman" w:hAnsi="Times New Roman"/>
                <w:sz w:val="20"/>
                <w:szCs w:val="20"/>
                <w:lang w:val="en-US" w:eastAsia="en-US"/>
              </w:rPr>
            </w:pPr>
          </w:p>
        </w:tc>
        <w:tc>
          <w:tcPr>
            <w:tcW w:w="1137" w:type="dxa"/>
            <w:tcBorders>
              <w:top w:val="single" w:sz="4" w:space="0" w:color="auto"/>
              <w:left w:val="single" w:sz="4" w:space="0" w:color="auto"/>
              <w:bottom w:val="single" w:sz="4" w:space="0" w:color="auto"/>
              <w:right w:val="single" w:sz="4" w:space="0" w:color="auto"/>
            </w:tcBorders>
          </w:tcPr>
          <w:p w:rsidR="002C1842" w:rsidRPr="002C1842" w:rsidRDefault="002C1842" w:rsidP="002C1842">
            <w:pPr>
              <w:spacing w:after="0" w:line="240" w:lineRule="auto"/>
              <w:jc w:val="center"/>
              <w:rPr>
                <w:rFonts w:ascii="Times New Roman" w:hAnsi="Times New Roman"/>
                <w:sz w:val="20"/>
                <w:szCs w:val="20"/>
                <w:lang w:val="en-US" w:eastAsia="en-US"/>
              </w:rPr>
            </w:pPr>
          </w:p>
        </w:tc>
        <w:tc>
          <w:tcPr>
            <w:tcW w:w="696" w:type="dxa"/>
            <w:tcBorders>
              <w:top w:val="single" w:sz="4" w:space="0" w:color="auto"/>
              <w:left w:val="single" w:sz="4" w:space="0" w:color="auto"/>
              <w:bottom w:val="single" w:sz="4" w:space="0" w:color="auto"/>
              <w:right w:val="single" w:sz="4" w:space="0" w:color="auto"/>
            </w:tcBorders>
          </w:tcPr>
          <w:p w:rsidR="002C1842" w:rsidRPr="002C1842" w:rsidRDefault="002C1842" w:rsidP="002C1842">
            <w:pPr>
              <w:spacing w:after="0" w:line="240" w:lineRule="auto"/>
              <w:jc w:val="center"/>
              <w:rPr>
                <w:rFonts w:ascii="Times New Roman" w:hAnsi="Times New Roman"/>
                <w:sz w:val="20"/>
                <w:szCs w:val="20"/>
                <w:lang w:val="en-US" w:eastAsia="en-US"/>
              </w:rPr>
            </w:pPr>
          </w:p>
        </w:tc>
        <w:tc>
          <w:tcPr>
            <w:tcW w:w="1331" w:type="dxa"/>
            <w:tcBorders>
              <w:top w:val="single" w:sz="4" w:space="0" w:color="auto"/>
              <w:left w:val="single" w:sz="4" w:space="0" w:color="auto"/>
              <w:bottom w:val="single" w:sz="4" w:space="0" w:color="auto"/>
              <w:right w:val="single" w:sz="4" w:space="0" w:color="auto"/>
            </w:tcBorders>
          </w:tcPr>
          <w:p w:rsidR="002C1842" w:rsidRPr="002C1842" w:rsidRDefault="002C1842" w:rsidP="002C1842">
            <w:pPr>
              <w:spacing w:after="0" w:line="240" w:lineRule="auto"/>
              <w:jc w:val="center"/>
              <w:rPr>
                <w:rFonts w:ascii="Times New Roman" w:hAnsi="Times New Roman"/>
                <w:sz w:val="20"/>
                <w:szCs w:val="20"/>
                <w:lang w:val="en-US" w:eastAsia="en-US"/>
              </w:rPr>
            </w:pPr>
          </w:p>
        </w:tc>
      </w:tr>
      <w:tr w:rsidR="002C1842" w:rsidRPr="002C1842" w:rsidTr="002C1842">
        <w:tc>
          <w:tcPr>
            <w:tcW w:w="5346" w:type="dxa"/>
            <w:tcBorders>
              <w:top w:val="single" w:sz="4" w:space="0" w:color="auto"/>
              <w:left w:val="single" w:sz="4" w:space="0" w:color="auto"/>
              <w:bottom w:val="single" w:sz="4" w:space="0" w:color="auto"/>
              <w:right w:val="single" w:sz="4" w:space="0" w:color="auto"/>
            </w:tcBorders>
            <w:hideMark/>
          </w:tcPr>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TOTAL</w:t>
            </w:r>
          </w:p>
        </w:tc>
        <w:tc>
          <w:tcPr>
            <w:tcW w:w="670" w:type="dxa"/>
            <w:tcBorders>
              <w:top w:val="single" w:sz="4" w:space="0" w:color="auto"/>
              <w:left w:val="single" w:sz="4" w:space="0" w:color="auto"/>
              <w:bottom w:val="single" w:sz="4" w:space="0" w:color="auto"/>
              <w:right w:val="single" w:sz="4" w:space="0" w:color="auto"/>
            </w:tcBorders>
          </w:tcPr>
          <w:p w:rsidR="002C1842" w:rsidRPr="002C1842" w:rsidRDefault="002C1842" w:rsidP="002C1842">
            <w:pPr>
              <w:spacing w:after="0" w:line="240" w:lineRule="auto"/>
              <w:jc w:val="center"/>
              <w:rPr>
                <w:rFonts w:ascii="Times New Roman" w:hAnsi="Times New Roman"/>
                <w:sz w:val="20"/>
                <w:szCs w:val="20"/>
                <w:lang w:val="en-US" w:eastAsia="en-US"/>
              </w:rPr>
            </w:pPr>
          </w:p>
        </w:tc>
        <w:tc>
          <w:tcPr>
            <w:tcW w:w="1137" w:type="dxa"/>
            <w:tcBorders>
              <w:top w:val="single" w:sz="4" w:space="0" w:color="auto"/>
              <w:left w:val="single" w:sz="4" w:space="0" w:color="auto"/>
              <w:bottom w:val="single" w:sz="4" w:space="0" w:color="auto"/>
              <w:right w:val="single" w:sz="4" w:space="0" w:color="auto"/>
            </w:tcBorders>
          </w:tcPr>
          <w:p w:rsidR="002C1842" w:rsidRPr="002C1842" w:rsidRDefault="002C1842" w:rsidP="002C1842">
            <w:pPr>
              <w:spacing w:after="0" w:line="240" w:lineRule="auto"/>
              <w:jc w:val="center"/>
              <w:rPr>
                <w:rFonts w:ascii="Times New Roman" w:hAnsi="Times New Roman"/>
                <w:sz w:val="20"/>
                <w:szCs w:val="20"/>
                <w:lang w:val="en-US" w:eastAsia="en-US"/>
              </w:rPr>
            </w:pPr>
          </w:p>
        </w:tc>
        <w:tc>
          <w:tcPr>
            <w:tcW w:w="696" w:type="dxa"/>
            <w:tcBorders>
              <w:top w:val="single" w:sz="4" w:space="0" w:color="auto"/>
              <w:left w:val="single" w:sz="4" w:space="0" w:color="auto"/>
              <w:bottom w:val="single" w:sz="4" w:space="0" w:color="auto"/>
              <w:right w:val="single" w:sz="4" w:space="0" w:color="auto"/>
            </w:tcBorders>
          </w:tcPr>
          <w:p w:rsidR="002C1842" w:rsidRPr="002C1842" w:rsidRDefault="002C1842" w:rsidP="002C1842">
            <w:pPr>
              <w:spacing w:after="0" w:line="240" w:lineRule="auto"/>
              <w:jc w:val="center"/>
              <w:rPr>
                <w:rFonts w:ascii="Times New Roman" w:hAnsi="Times New Roman"/>
                <w:sz w:val="20"/>
                <w:szCs w:val="20"/>
                <w:lang w:val="en-US" w:eastAsia="en-US"/>
              </w:rPr>
            </w:pPr>
          </w:p>
        </w:tc>
        <w:tc>
          <w:tcPr>
            <w:tcW w:w="1331" w:type="dxa"/>
            <w:tcBorders>
              <w:top w:val="single" w:sz="4" w:space="0" w:color="auto"/>
              <w:left w:val="single" w:sz="4" w:space="0" w:color="auto"/>
              <w:bottom w:val="single" w:sz="4" w:space="0" w:color="auto"/>
              <w:right w:val="single" w:sz="4" w:space="0" w:color="auto"/>
            </w:tcBorders>
          </w:tcPr>
          <w:p w:rsidR="002C1842" w:rsidRPr="002C1842" w:rsidRDefault="002C1842" w:rsidP="002C1842">
            <w:pPr>
              <w:spacing w:after="0" w:line="240" w:lineRule="auto"/>
              <w:jc w:val="center"/>
              <w:rPr>
                <w:rFonts w:ascii="Times New Roman" w:hAnsi="Times New Roman"/>
                <w:sz w:val="20"/>
                <w:szCs w:val="20"/>
                <w:lang w:val="en-US" w:eastAsia="en-US"/>
              </w:rPr>
            </w:pPr>
          </w:p>
        </w:tc>
      </w:tr>
      <w:tr w:rsidR="002C1842" w:rsidRPr="002C1842" w:rsidTr="002C1842">
        <w:tc>
          <w:tcPr>
            <w:tcW w:w="5346" w:type="dxa"/>
            <w:tcBorders>
              <w:top w:val="single" w:sz="4" w:space="0" w:color="auto"/>
              <w:left w:val="single" w:sz="4" w:space="0" w:color="auto"/>
              <w:bottom w:val="single" w:sz="4" w:space="0" w:color="auto"/>
              <w:right w:val="single" w:sz="4" w:space="0" w:color="auto"/>
            </w:tcBorders>
            <w:hideMark/>
          </w:tcPr>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PLUS 15% VAT</w:t>
            </w:r>
          </w:p>
        </w:tc>
        <w:tc>
          <w:tcPr>
            <w:tcW w:w="670" w:type="dxa"/>
            <w:tcBorders>
              <w:top w:val="single" w:sz="4" w:space="0" w:color="auto"/>
              <w:left w:val="single" w:sz="4" w:space="0" w:color="auto"/>
              <w:bottom w:val="single" w:sz="4" w:space="0" w:color="auto"/>
              <w:right w:val="single" w:sz="4" w:space="0" w:color="auto"/>
            </w:tcBorders>
          </w:tcPr>
          <w:p w:rsidR="002C1842" w:rsidRPr="002C1842" w:rsidRDefault="002C1842" w:rsidP="002C1842">
            <w:pPr>
              <w:spacing w:after="0" w:line="240" w:lineRule="auto"/>
              <w:jc w:val="center"/>
              <w:rPr>
                <w:rFonts w:ascii="Times New Roman" w:hAnsi="Times New Roman"/>
                <w:sz w:val="20"/>
                <w:szCs w:val="20"/>
                <w:lang w:val="en-US" w:eastAsia="en-US"/>
              </w:rPr>
            </w:pPr>
          </w:p>
        </w:tc>
        <w:tc>
          <w:tcPr>
            <w:tcW w:w="1137" w:type="dxa"/>
            <w:tcBorders>
              <w:top w:val="single" w:sz="4" w:space="0" w:color="auto"/>
              <w:left w:val="single" w:sz="4" w:space="0" w:color="auto"/>
              <w:bottom w:val="single" w:sz="4" w:space="0" w:color="auto"/>
              <w:right w:val="single" w:sz="4" w:space="0" w:color="auto"/>
            </w:tcBorders>
          </w:tcPr>
          <w:p w:rsidR="002C1842" w:rsidRPr="002C1842" w:rsidRDefault="002C1842" w:rsidP="002C1842">
            <w:pPr>
              <w:spacing w:after="0" w:line="240" w:lineRule="auto"/>
              <w:jc w:val="center"/>
              <w:rPr>
                <w:rFonts w:ascii="Times New Roman" w:hAnsi="Times New Roman"/>
                <w:sz w:val="20"/>
                <w:szCs w:val="20"/>
                <w:lang w:val="en-US" w:eastAsia="en-US"/>
              </w:rPr>
            </w:pPr>
          </w:p>
        </w:tc>
        <w:tc>
          <w:tcPr>
            <w:tcW w:w="696" w:type="dxa"/>
            <w:tcBorders>
              <w:top w:val="single" w:sz="4" w:space="0" w:color="auto"/>
              <w:left w:val="single" w:sz="4" w:space="0" w:color="auto"/>
              <w:bottom w:val="single" w:sz="4" w:space="0" w:color="auto"/>
              <w:right w:val="single" w:sz="4" w:space="0" w:color="auto"/>
            </w:tcBorders>
          </w:tcPr>
          <w:p w:rsidR="002C1842" w:rsidRPr="002C1842" w:rsidRDefault="002C1842" w:rsidP="002C1842">
            <w:pPr>
              <w:spacing w:after="0" w:line="240" w:lineRule="auto"/>
              <w:jc w:val="center"/>
              <w:rPr>
                <w:rFonts w:ascii="Times New Roman" w:hAnsi="Times New Roman"/>
                <w:sz w:val="20"/>
                <w:szCs w:val="20"/>
                <w:lang w:val="en-US" w:eastAsia="en-US"/>
              </w:rPr>
            </w:pPr>
          </w:p>
        </w:tc>
        <w:tc>
          <w:tcPr>
            <w:tcW w:w="1331" w:type="dxa"/>
            <w:tcBorders>
              <w:top w:val="single" w:sz="4" w:space="0" w:color="auto"/>
              <w:left w:val="single" w:sz="4" w:space="0" w:color="auto"/>
              <w:bottom w:val="single" w:sz="4" w:space="0" w:color="auto"/>
              <w:right w:val="single" w:sz="4" w:space="0" w:color="auto"/>
            </w:tcBorders>
          </w:tcPr>
          <w:p w:rsidR="002C1842" w:rsidRPr="002C1842" w:rsidRDefault="002C1842" w:rsidP="002C1842">
            <w:pPr>
              <w:spacing w:after="0" w:line="240" w:lineRule="auto"/>
              <w:jc w:val="center"/>
              <w:rPr>
                <w:rFonts w:ascii="Times New Roman" w:hAnsi="Times New Roman"/>
                <w:sz w:val="20"/>
                <w:szCs w:val="20"/>
                <w:lang w:val="en-US" w:eastAsia="en-US"/>
              </w:rPr>
            </w:pPr>
          </w:p>
        </w:tc>
      </w:tr>
      <w:tr w:rsidR="002C1842" w:rsidRPr="002C1842" w:rsidTr="002C1842">
        <w:tc>
          <w:tcPr>
            <w:tcW w:w="5346" w:type="dxa"/>
            <w:tcBorders>
              <w:top w:val="single" w:sz="4" w:space="0" w:color="auto"/>
              <w:left w:val="single" w:sz="4" w:space="0" w:color="auto"/>
              <w:bottom w:val="single" w:sz="4" w:space="0" w:color="auto"/>
              <w:right w:val="single" w:sz="4" w:space="0" w:color="auto"/>
            </w:tcBorders>
            <w:hideMark/>
          </w:tcPr>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GRAND TOTAL</w:t>
            </w:r>
          </w:p>
        </w:tc>
        <w:tc>
          <w:tcPr>
            <w:tcW w:w="670" w:type="dxa"/>
            <w:tcBorders>
              <w:top w:val="single" w:sz="4" w:space="0" w:color="auto"/>
              <w:left w:val="single" w:sz="4" w:space="0" w:color="auto"/>
              <w:bottom w:val="single" w:sz="4" w:space="0" w:color="auto"/>
              <w:right w:val="single" w:sz="4" w:space="0" w:color="auto"/>
            </w:tcBorders>
          </w:tcPr>
          <w:p w:rsidR="002C1842" w:rsidRPr="002C1842" w:rsidRDefault="002C1842" w:rsidP="002C1842">
            <w:pPr>
              <w:spacing w:after="0" w:line="240" w:lineRule="auto"/>
              <w:jc w:val="center"/>
              <w:rPr>
                <w:rFonts w:ascii="Times New Roman" w:hAnsi="Times New Roman"/>
                <w:sz w:val="20"/>
                <w:szCs w:val="20"/>
                <w:lang w:val="en-US" w:eastAsia="en-US"/>
              </w:rPr>
            </w:pPr>
          </w:p>
        </w:tc>
        <w:tc>
          <w:tcPr>
            <w:tcW w:w="1137" w:type="dxa"/>
            <w:tcBorders>
              <w:top w:val="single" w:sz="4" w:space="0" w:color="auto"/>
              <w:left w:val="single" w:sz="4" w:space="0" w:color="auto"/>
              <w:bottom w:val="single" w:sz="4" w:space="0" w:color="auto"/>
              <w:right w:val="single" w:sz="4" w:space="0" w:color="auto"/>
            </w:tcBorders>
          </w:tcPr>
          <w:p w:rsidR="002C1842" w:rsidRPr="002C1842" w:rsidRDefault="002C1842" w:rsidP="002C1842">
            <w:pPr>
              <w:spacing w:after="0" w:line="240" w:lineRule="auto"/>
              <w:jc w:val="center"/>
              <w:rPr>
                <w:rFonts w:ascii="Times New Roman" w:hAnsi="Times New Roman"/>
                <w:sz w:val="20"/>
                <w:szCs w:val="20"/>
                <w:lang w:val="en-US" w:eastAsia="en-US"/>
              </w:rPr>
            </w:pPr>
          </w:p>
        </w:tc>
        <w:tc>
          <w:tcPr>
            <w:tcW w:w="696" w:type="dxa"/>
            <w:tcBorders>
              <w:top w:val="single" w:sz="4" w:space="0" w:color="auto"/>
              <w:left w:val="single" w:sz="4" w:space="0" w:color="auto"/>
              <w:bottom w:val="single" w:sz="4" w:space="0" w:color="auto"/>
              <w:right w:val="single" w:sz="4" w:space="0" w:color="auto"/>
            </w:tcBorders>
          </w:tcPr>
          <w:p w:rsidR="002C1842" w:rsidRPr="002C1842" w:rsidRDefault="002C1842" w:rsidP="002C1842">
            <w:pPr>
              <w:spacing w:after="0" w:line="240" w:lineRule="auto"/>
              <w:jc w:val="center"/>
              <w:rPr>
                <w:rFonts w:ascii="Times New Roman" w:hAnsi="Times New Roman"/>
                <w:sz w:val="20"/>
                <w:szCs w:val="20"/>
                <w:lang w:val="en-US" w:eastAsia="en-US"/>
              </w:rPr>
            </w:pPr>
          </w:p>
        </w:tc>
        <w:tc>
          <w:tcPr>
            <w:tcW w:w="1331" w:type="dxa"/>
            <w:tcBorders>
              <w:top w:val="single" w:sz="4" w:space="0" w:color="auto"/>
              <w:left w:val="single" w:sz="4" w:space="0" w:color="auto"/>
              <w:bottom w:val="single" w:sz="4" w:space="0" w:color="auto"/>
              <w:right w:val="single" w:sz="4" w:space="0" w:color="auto"/>
            </w:tcBorders>
          </w:tcPr>
          <w:p w:rsidR="002C1842" w:rsidRPr="002C1842" w:rsidRDefault="002C1842" w:rsidP="002C1842">
            <w:pPr>
              <w:spacing w:after="0" w:line="240" w:lineRule="auto"/>
              <w:jc w:val="center"/>
              <w:rPr>
                <w:rFonts w:ascii="Times New Roman" w:hAnsi="Times New Roman"/>
                <w:sz w:val="20"/>
                <w:szCs w:val="20"/>
                <w:lang w:val="en-US" w:eastAsia="en-US"/>
              </w:rPr>
            </w:pPr>
          </w:p>
        </w:tc>
      </w:tr>
      <w:tr w:rsidR="002C1842" w:rsidRPr="002C1842" w:rsidTr="002C1842">
        <w:tc>
          <w:tcPr>
            <w:tcW w:w="5346" w:type="dxa"/>
            <w:tcBorders>
              <w:top w:val="single" w:sz="4" w:space="0" w:color="auto"/>
              <w:left w:val="single" w:sz="4" w:space="0" w:color="auto"/>
              <w:bottom w:val="single" w:sz="4" w:space="0" w:color="auto"/>
              <w:right w:val="single" w:sz="4" w:space="0" w:color="auto"/>
            </w:tcBorders>
            <w:hideMark/>
          </w:tcPr>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Estimated time to complete work </w:t>
            </w:r>
          </w:p>
        </w:tc>
        <w:tc>
          <w:tcPr>
            <w:tcW w:w="670" w:type="dxa"/>
            <w:tcBorders>
              <w:top w:val="single" w:sz="4" w:space="0" w:color="auto"/>
              <w:left w:val="single" w:sz="4" w:space="0" w:color="auto"/>
              <w:bottom w:val="single" w:sz="4" w:space="0" w:color="auto"/>
              <w:right w:val="single" w:sz="4" w:space="0" w:color="auto"/>
            </w:tcBorders>
          </w:tcPr>
          <w:p w:rsidR="002C1842" w:rsidRPr="002C1842" w:rsidRDefault="002C1842" w:rsidP="002C1842">
            <w:pPr>
              <w:spacing w:after="0" w:line="240" w:lineRule="auto"/>
              <w:jc w:val="center"/>
              <w:rPr>
                <w:rFonts w:ascii="Times New Roman" w:hAnsi="Times New Roman"/>
                <w:sz w:val="20"/>
                <w:szCs w:val="20"/>
                <w:lang w:val="en-US" w:eastAsia="en-US"/>
              </w:rPr>
            </w:pPr>
          </w:p>
        </w:tc>
        <w:tc>
          <w:tcPr>
            <w:tcW w:w="1137" w:type="dxa"/>
            <w:tcBorders>
              <w:top w:val="single" w:sz="4" w:space="0" w:color="auto"/>
              <w:left w:val="single" w:sz="4" w:space="0" w:color="auto"/>
              <w:bottom w:val="single" w:sz="4" w:space="0" w:color="auto"/>
              <w:right w:val="single" w:sz="4" w:space="0" w:color="auto"/>
            </w:tcBorders>
          </w:tcPr>
          <w:p w:rsidR="002C1842" w:rsidRPr="002C1842" w:rsidRDefault="002C1842" w:rsidP="002C1842">
            <w:pPr>
              <w:spacing w:after="0" w:line="240" w:lineRule="auto"/>
              <w:jc w:val="center"/>
              <w:rPr>
                <w:rFonts w:ascii="Times New Roman" w:hAnsi="Times New Roman"/>
                <w:sz w:val="20"/>
                <w:szCs w:val="20"/>
                <w:lang w:val="en-US" w:eastAsia="en-US"/>
              </w:rPr>
            </w:pPr>
          </w:p>
        </w:tc>
        <w:tc>
          <w:tcPr>
            <w:tcW w:w="696" w:type="dxa"/>
            <w:tcBorders>
              <w:top w:val="single" w:sz="4" w:space="0" w:color="auto"/>
              <w:left w:val="single" w:sz="4" w:space="0" w:color="auto"/>
              <w:bottom w:val="single" w:sz="4" w:space="0" w:color="auto"/>
              <w:right w:val="single" w:sz="4" w:space="0" w:color="auto"/>
            </w:tcBorders>
          </w:tcPr>
          <w:p w:rsidR="002C1842" w:rsidRPr="002C1842" w:rsidRDefault="002C1842" w:rsidP="002C1842">
            <w:pPr>
              <w:spacing w:after="0" w:line="240" w:lineRule="auto"/>
              <w:jc w:val="center"/>
              <w:rPr>
                <w:rFonts w:ascii="Times New Roman" w:hAnsi="Times New Roman"/>
                <w:sz w:val="20"/>
                <w:szCs w:val="20"/>
                <w:lang w:val="en-US" w:eastAsia="en-US"/>
              </w:rPr>
            </w:pPr>
          </w:p>
        </w:tc>
        <w:tc>
          <w:tcPr>
            <w:tcW w:w="1331" w:type="dxa"/>
            <w:tcBorders>
              <w:top w:val="single" w:sz="4" w:space="0" w:color="auto"/>
              <w:left w:val="single" w:sz="4" w:space="0" w:color="auto"/>
              <w:bottom w:val="single" w:sz="4" w:space="0" w:color="auto"/>
              <w:right w:val="single" w:sz="4" w:space="0" w:color="auto"/>
            </w:tcBorders>
          </w:tcPr>
          <w:p w:rsidR="002C1842" w:rsidRPr="002C1842" w:rsidRDefault="002C1842" w:rsidP="002C1842">
            <w:pPr>
              <w:spacing w:after="0" w:line="240" w:lineRule="auto"/>
              <w:jc w:val="center"/>
              <w:rPr>
                <w:rFonts w:ascii="Times New Roman" w:hAnsi="Times New Roman"/>
                <w:sz w:val="20"/>
                <w:szCs w:val="20"/>
                <w:lang w:val="en-US" w:eastAsia="en-US"/>
              </w:rPr>
            </w:pPr>
          </w:p>
        </w:tc>
      </w:tr>
    </w:tbl>
    <w:p w:rsidR="002C1842" w:rsidRPr="002C1842" w:rsidRDefault="002C1842" w:rsidP="002C1842">
      <w:pPr>
        <w:spacing w:after="0" w:line="240" w:lineRule="auto"/>
        <w:rPr>
          <w:rFonts w:ascii="Arial" w:hAnsi="Arial" w:cs="Arial"/>
          <w:b/>
          <w:color w:val="FF0000"/>
          <w:lang w:val="en-ZA" w:eastAsia="en-ZA"/>
        </w:rPr>
      </w:pPr>
    </w:p>
    <w:p w:rsidR="002C1842" w:rsidRPr="002C1842" w:rsidRDefault="002C1842" w:rsidP="002C1842">
      <w:pPr>
        <w:spacing w:after="0" w:line="240" w:lineRule="auto"/>
        <w:rPr>
          <w:rFonts w:ascii="Arial" w:hAnsi="Arial" w:cs="Arial"/>
          <w:b/>
          <w:color w:val="FF0000"/>
          <w:lang w:val="en-ZA" w:eastAsia="en-ZA"/>
        </w:rPr>
      </w:pPr>
    </w:p>
    <w:p w:rsidR="002C1842" w:rsidRPr="002C1842" w:rsidRDefault="002C1842" w:rsidP="002C1842">
      <w:pPr>
        <w:spacing w:after="0" w:line="240" w:lineRule="auto"/>
        <w:rPr>
          <w:rFonts w:ascii="Arial" w:hAnsi="Arial" w:cs="Arial"/>
          <w:b/>
          <w:color w:val="FF0000"/>
          <w:lang w:val="en-ZA" w:eastAsia="en-ZA"/>
        </w:rPr>
      </w:pPr>
    </w:p>
    <w:p w:rsidR="002C1842" w:rsidRPr="002C1842" w:rsidRDefault="002C1842" w:rsidP="002C1842">
      <w:pPr>
        <w:spacing w:after="0" w:line="240" w:lineRule="auto"/>
        <w:rPr>
          <w:rFonts w:ascii="Franklin Gothic Demi" w:hAnsi="Franklin Gothic Demi"/>
          <w:b/>
          <w:color w:val="FF0000"/>
          <w:lang w:val="en-ZA" w:eastAsia="en-ZA"/>
        </w:rPr>
      </w:pPr>
      <w:r w:rsidRPr="002C1842">
        <w:rPr>
          <w:rFonts w:ascii="Arial" w:hAnsi="Arial" w:cs="Arial"/>
          <w:b/>
          <w:color w:val="FF0000"/>
          <w:lang w:val="en-ZA" w:eastAsia="en-ZA"/>
        </w:rPr>
        <w:t>NOTE</w:t>
      </w:r>
      <w:r w:rsidRPr="002C1842">
        <w:rPr>
          <w:rFonts w:ascii="Franklin Gothic Demi" w:hAnsi="Franklin Gothic Demi"/>
          <w:b/>
          <w:color w:val="FF0000"/>
          <w:lang w:val="en-ZA" w:eastAsia="en-ZA"/>
        </w:rPr>
        <w:t>:</w:t>
      </w:r>
    </w:p>
    <w:p w:rsidR="002C1842" w:rsidRPr="002C1842" w:rsidRDefault="002C1842" w:rsidP="002C1842">
      <w:pPr>
        <w:spacing w:after="0" w:line="240" w:lineRule="auto"/>
        <w:rPr>
          <w:rFonts w:ascii="Franklin Gothic Demi" w:hAnsi="Franklin Gothic Demi"/>
          <w:lang w:val="en-ZA" w:eastAsia="en-ZA"/>
        </w:rPr>
      </w:pPr>
    </w:p>
    <w:p w:rsidR="002C1842" w:rsidRPr="002C1842" w:rsidRDefault="002C1842" w:rsidP="002C1842">
      <w:pPr>
        <w:spacing w:after="0" w:line="240" w:lineRule="auto"/>
        <w:rPr>
          <w:rFonts w:ascii="Arial" w:hAnsi="Arial" w:cs="Arial"/>
          <w:lang w:val="en-ZA" w:eastAsia="en-ZA"/>
        </w:rPr>
      </w:pPr>
      <w:r w:rsidRPr="002C1842">
        <w:rPr>
          <w:rFonts w:ascii="Arial" w:hAnsi="Arial" w:cs="Arial"/>
          <w:lang w:val="en-ZA" w:eastAsia="en-ZA"/>
        </w:rPr>
        <w:t>“Provide details and registration confirmation with CIDB in terms of the CIDB Act 38 of 2000.</w:t>
      </w:r>
    </w:p>
    <w:p w:rsidR="002C1842" w:rsidRPr="002C1842" w:rsidRDefault="002C1842" w:rsidP="002C1842">
      <w:pPr>
        <w:spacing w:after="0" w:line="240" w:lineRule="auto"/>
        <w:rPr>
          <w:rFonts w:ascii="Arial" w:hAnsi="Arial" w:cs="Arial"/>
          <w:lang w:val="en-ZA" w:eastAsia="en-ZA"/>
        </w:rPr>
      </w:pPr>
      <w:r w:rsidRPr="002C1842">
        <w:rPr>
          <w:rFonts w:ascii="Arial" w:hAnsi="Arial" w:cs="Arial"/>
          <w:lang w:val="en-ZA" w:eastAsia="en-ZA"/>
        </w:rPr>
        <w:t>Provide proof of grading level _1 GB_</w:t>
      </w:r>
    </w:p>
    <w:p w:rsidR="002C1842" w:rsidRPr="002C1842" w:rsidRDefault="002C1842" w:rsidP="002C1842">
      <w:pPr>
        <w:spacing w:after="0" w:line="240" w:lineRule="auto"/>
        <w:rPr>
          <w:rFonts w:ascii="Franklin Gothic Demi" w:hAnsi="Franklin Gothic Demi"/>
          <w:lang w:val="en-ZA" w:eastAsia="en-ZA"/>
        </w:rPr>
      </w:pPr>
    </w:p>
    <w:p w:rsidR="002C1842" w:rsidRPr="002C1842" w:rsidRDefault="002C1842" w:rsidP="002C1842">
      <w:pPr>
        <w:spacing w:after="0" w:line="240" w:lineRule="auto"/>
        <w:rPr>
          <w:rFonts w:ascii="Franklin Gothic Demi" w:hAnsi="Franklin Gothic Demi"/>
          <w:lang w:val="en-ZA" w:eastAsia="en-ZA"/>
        </w:rPr>
      </w:pPr>
    </w:p>
    <w:p w:rsidR="002C1842" w:rsidRPr="002C1842" w:rsidRDefault="002C1842" w:rsidP="002C1842">
      <w:pPr>
        <w:spacing w:after="0" w:line="240" w:lineRule="auto"/>
        <w:rPr>
          <w:rFonts w:ascii="Franklin Gothic Demi" w:hAnsi="Franklin Gothic Demi"/>
          <w:sz w:val="24"/>
          <w:szCs w:val="24"/>
          <w:lang w:val="en-US" w:eastAsia="en-US"/>
        </w:rPr>
      </w:pPr>
    </w:p>
    <w:p w:rsidR="002C1842" w:rsidRPr="002C1842" w:rsidRDefault="002C1842" w:rsidP="002C1842">
      <w:pPr>
        <w:spacing w:after="0" w:line="240" w:lineRule="auto"/>
        <w:rPr>
          <w:rFonts w:ascii="Franklin Gothic Demi" w:hAnsi="Franklin Gothic Demi"/>
          <w:sz w:val="24"/>
          <w:szCs w:val="24"/>
          <w:lang w:val="en-US" w:eastAsia="en-US"/>
        </w:rPr>
      </w:pPr>
    </w:p>
    <w:p w:rsidR="002C1842" w:rsidRPr="002C1842" w:rsidRDefault="002C1842" w:rsidP="002C1842">
      <w:pPr>
        <w:spacing w:after="0" w:line="240" w:lineRule="auto"/>
        <w:rPr>
          <w:rFonts w:ascii="Franklin Gothic Demi" w:hAnsi="Franklin Gothic Demi"/>
          <w:sz w:val="24"/>
          <w:szCs w:val="24"/>
          <w:lang w:val="en-US" w:eastAsia="en-US"/>
        </w:rPr>
      </w:pPr>
    </w:p>
    <w:p w:rsidR="002C1842" w:rsidRPr="002C1842" w:rsidRDefault="002C1842" w:rsidP="002C1842">
      <w:pPr>
        <w:spacing w:after="0" w:line="240" w:lineRule="auto"/>
        <w:jc w:val="center"/>
        <w:rPr>
          <w:rFonts w:ascii="Franklin Gothic Demi" w:hAnsi="Franklin Gothic Demi"/>
          <w:b/>
          <w:sz w:val="24"/>
          <w:szCs w:val="24"/>
          <w:u w:val="single"/>
          <w:lang w:val="en-US" w:eastAsia="en-US"/>
        </w:rPr>
      </w:pPr>
      <w:r w:rsidRPr="002C1842">
        <w:rPr>
          <w:rFonts w:ascii="Franklin Gothic Demi" w:hAnsi="Franklin Gothic Demi"/>
          <w:b/>
          <w:sz w:val="24"/>
          <w:szCs w:val="24"/>
          <w:u w:val="single"/>
          <w:lang w:val="en-US" w:eastAsia="en-US"/>
        </w:rPr>
        <w:t>NHLS STANDARD SPECIFICATION</w:t>
      </w:r>
    </w:p>
    <w:p w:rsidR="002C1842" w:rsidRPr="002C1842" w:rsidRDefault="002C1842" w:rsidP="002C1842">
      <w:pPr>
        <w:spacing w:after="0" w:line="240" w:lineRule="auto"/>
        <w:jc w:val="center"/>
        <w:rPr>
          <w:rFonts w:ascii="Times New Roman" w:hAnsi="Times New Roman"/>
          <w:b/>
          <w:color w:val="FF0000"/>
          <w:sz w:val="18"/>
          <w:szCs w:val="18"/>
          <w:u w:val="single"/>
          <w:lang w:val="en-US" w:eastAsia="en-US"/>
        </w:rPr>
      </w:pPr>
    </w:p>
    <w:p w:rsidR="002C1842" w:rsidRPr="002C1842" w:rsidRDefault="002C1842" w:rsidP="002C1842">
      <w:pPr>
        <w:spacing w:after="0" w:line="240" w:lineRule="auto"/>
        <w:rPr>
          <w:rFonts w:ascii="Times New Roman" w:hAnsi="Times New Roman"/>
          <w:b/>
          <w:color w:val="FF0000"/>
          <w:sz w:val="18"/>
          <w:szCs w:val="18"/>
          <w:lang w:val="en-US" w:eastAsia="en-US"/>
        </w:rPr>
      </w:pPr>
      <w:r w:rsidRPr="002C1842">
        <w:rPr>
          <w:rFonts w:ascii="Times New Roman" w:hAnsi="Times New Roman"/>
          <w:b/>
          <w:color w:val="FF0000"/>
          <w:sz w:val="18"/>
          <w:szCs w:val="18"/>
          <w:lang w:val="en-US" w:eastAsia="en-US"/>
        </w:rPr>
        <w:t>NOTE:</w:t>
      </w:r>
    </w:p>
    <w:p w:rsidR="002C1842" w:rsidRPr="002C1842" w:rsidRDefault="002C1842" w:rsidP="002C1842">
      <w:pPr>
        <w:spacing w:after="0" w:line="240" w:lineRule="auto"/>
        <w:rPr>
          <w:rFonts w:ascii="Times New Roman" w:hAnsi="Times New Roman"/>
          <w:b/>
          <w:color w:val="FF0000"/>
          <w:sz w:val="18"/>
          <w:szCs w:val="18"/>
          <w:lang w:val="en-US" w:eastAsia="en-US"/>
        </w:rPr>
      </w:pPr>
      <w:r w:rsidRPr="002C1842">
        <w:rPr>
          <w:rFonts w:ascii="Times New Roman" w:hAnsi="Times New Roman"/>
          <w:b/>
          <w:color w:val="FF0000"/>
          <w:sz w:val="18"/>
          <w:szCs w:val="18"/>
          <w:lang w:val="en-US" w:eastAsia="en-US"/>
        </w:rPr>
        <w:t>Always read specification in conjunction with Bill of Quantities and Plan (if plan is applicable and supplied)</w:t>
      </w:r>
    </w:p>
    <w:p w:rsidR="002C1842" w:rsidRPr="002C1842" w:rsidRDefault="002C1842" w:rsidP="002C1842">
      <w:pPr>
        <w:spacing w:after="0" w:line="240" w:lineRule="auto"/>
        <w:rPr>
          <w:rFonts w:ascii="Times New Roman" w:hAnsi="Times New Roman"/>
          <w:b/>
          <w:color w:val="FF0000"/>
          <w:sz w:val="18"/>
          <w:szCs w:val="18"/>
          <w:lang w:val="en-US" w:eastAsia="en-US"/>
        </w:rPr>
      </w:pPr>
      <w:r w:rsidRPr="002C1842">
        <w:rPr>
          <w:rFonts w:ascii="Times New Roman" w:hAnsi="Times New Roman"/>
          <w:b/>
          <w:color w:val="FF0000"/>
          <w:sz w:val="18"/>
          <w:szCs w:val="18"/>
          <w:lang w:val="en-US" w:eastAsia="en-US"/>
        </w:rPr>
        <w:t>All Quantities measured are indicative and will be re-measured on completion</w:t>
      </w:r>
    </w:p>
    <w:p w:rsidR="002C1842" w:rsidRPr="002C1842" w:rsidRDefault="002C1842" w:rsidP="002C1842">
      <w:pPr>
        <w:spacing w:after="0" w:line="240" w:lineRule="auto"/>
        <w:rPr>
          <w:rFonts w:ascii="Times New Roman" w:hAnsi="Times New Roman"/>
          <w:b/>
          <w:color w:val="FF0000"/>
          <w:sz w:val="18"/>
          <w:szCs w:val="18"/>
          <w:lang w:val="en-US" w:eastAsia="en-US"/>
        </w:rPr>
      </w:pPr>
      <w:r w:rsidRPr="002C1842">
        <w:rPr>
          <w:rFonts w:ascii="Times New Roman" w:hAnsi="Times New Roman"/>
          <w:b/>
          <w:color w:val="FF0000"/>
          <w:sz w:val="18"/>
          <w:szCs w:val="18"/>
          <w:lang w:val="en-US" w:eastAsia="en-US"/>
        </w:rPr>
        <w:t>Specific products to be used, to be confirmed in Bill of Quantities</w:t>
      </w:r>
    </w:p>
    <w:p w:rsidR="002C1842" w:rsidRPr="002C1842" w:rsidRDefault="002C1842" w:rsidP="002C1842">
      <w:pPr>
        <w:spacing w:after="0" w:line="240" w:lineRule="auto"/>
        <w:rPr>
          <w:rFonts w:ascii="Times New Roman" w:hAnsi="Times New Roman"/>
          <w:b/>
          <w:color w:val="FF0000"/>
          <w:sz w:val="18"/>
          <w:szCs w:val="18"/>
          <w:lang w:val="en-US" w:eastAsia="en-US"/>
        </w:rPr>
      </w:pPr>
      <w:r w:rsidRPr="002C1842">
        <w:rPr>
          <w:rFonts w:ascii="Times New Roman" w:hAnsi="Times New Roman"/>
          <w:b/>
          <w:color w:val="FF0000"/>
          <w:sz w:val="18"/>
          <w:szCs w:val="18"/>
          <w:lang w:val="en-US" w:eastAsia="en-US"/>
        </w:rPr>
        <w:t>All materials and products to be used, to be ISO 9001 accredited</w:t>
      </w:r>
    </w:p>
    <w:p w:rsidR="002C1842" w:rsidRPr="002C1842" w:rsidRDefault="002C1842" w:rsidP="002C1842">
      <w:pPr>
        <w:spacing w:after="0" w:line="240" w:lineRule="auto"/>
        <w:rPr>
          <w:rFonts w:ascii="Times New Roman" w:hAnsi="Times New Roman"/>
          <w:b/>
          <w:color w:val="FF0000"/>
          <w:sz w:val="18"/>
          <w:szCs w:val="18"/>
          <w:lang w:val="en-US" w:eastAsia="en-US"/>
        </w:rPr>
      </w:pPr>
      <w:r w:rsidRPr="002C1842">
        <w:rPr>
          <w:rFonts w:ascii="Times New Roman" w:hAnsi="Times New Roman"/>
          <w:b/>
          <w:color w:val="FF0000"/>
          <w:sz w:val="18"/>
          <w:szCs w:val="18"/>
          <w:lang w:val="en-US" w:eastAsia="en-US"/>
        </w:rPr>
        <w:t>Variation orders can only be approved in writing by the NHLS Project Manager (certificate to be issued confirming VO and price implication)</w:t>
      </w:r>
    </w:p>
    <w:p w:rsidR="002C1842" w:rsidRPr="002C1842" w:rsidRDefault="002C1842" w:rsidP="002C1842">
      <w:pPr>
        <w:spacing w:after="0" w:line="240" w:lineRule="auto"/>
        <w:rPr>
          <w:rFonts w:ascii="Times New Roman" w:hAnsi="Times New Roman"/>
          <w:b/>
          <w:color w:val="FF0000"/>
          <w:sz w:val="18"/>
          <w:szCs w:val="18"/>
          <w:lang w:val="en-US" w:eastAsia="en-US"/>
        </w:rPr>
      </w:pPr>
      <w:r w:rsidRPr="002C1842">
        <w:rPr>
          <w:rFonts w:ascii="Times New Roman" w:hAnsi="Times New Roman"/>
          <w:b/>
          <w:color w:val="FF0000"/>
          <w:sz w:val="18"/>
          <w:szCs w:val="18"/>
          <w:lang w:val="en-US" w:eastAsia="en-US"/>
        </w:rPr>
        <w:t>All inspections will be conducted by NHLS Project Manager</w:t>
      </w:r>
    </w:p>
    <w:p w:rsidR="002C1842" w:rsidRPr="002C1842" w:rsidRDefault="002C1842" w:rsidP="002C1842">
      <w:pPr>
        <w:spacing w:after="0" w:line="240" w:lineRule="auto"/>
        <w:rPr>
          <w:rFonts w:ascii="Times New Roman" w:hAnsi="Times New Roman"/>
          <w:b/>
          <w:color w:val="FF0000"/>
          <w:sz w:val="18"/>
          <w:szCs w:val="18"/>
          <w:lang w:val="en-US" w:eastAsia="en-US"/>
        </w:rPr>
      </w:pPr>
      <w:r w:rsidRPr="002C1842">
        <w:rPr>
          <w:rFonts w:ascii="Times New Roman" w:hAnsi="Times New Roman"/>
          <w:b/>
          <w:color w:val="FF0000"/>
          <w:sz w:val="18"/>
          <w:szCs w:val="18"/>
          <w:lang w:val="en-US" w:eastAsia="en-US"/>
        </w:rPr>
        <w:t>All the contractors will be requested to provides NHLS with at least one (1) reference for a project less than R50, 000.00, at least Two (2) for the project more than R50,000.00 and less than R100,000.00 and at least three (3) references more than R100,000.00 up wards if the contractor has not done similar project of similar amount with NHLS or completion letter on a letter head with a contacts, and NHLS delegates can also visit the work done as referred on the reference.</w:t>
      </w:r>
    </w:p>
    <w:p w:rsidR="002C1842" w:rsidRPr="002C1842" w:rsidRDefault="002C1842" w:rsidP="002C1842">
      <w:pPr>
        <w:spacing w:after="0" w:line="240" w:lineRule="auto"/>
        <w:rPr>
          <w:rFonts w:ascii="Times New Roman" w:hAnsi="Times New Roman"/>
          <w:b/>
          <w:color w:val="FF0000"/>
          <w:sz w:val="18"/>
          <w:szCs w:val="18"/>
          <w:lang w:val="en-US" w:eastAsia="en-US"/>
        </w:rPr>
      </w:pPr>
      <w:r w:rsidRPr="002C1842">
        <w:rPr>
          <w:rFonts w:ascii="Times New Roman" w:hAnsi="Times New Roman"/>
          <w:b/>
          <w:color w:val="FF0000"/>
          <w:sz w:val="18"/>
          <w:szCs w:val="18"/>
          <w:lang w:val="en-US" w:eastAsia="en-US"/>
        </w:rPr>
        <w:t>Provide comprehensive safety file, work will be only allowed to commence after the file has been formally approve by NHLS</w:t>
      </w:r>
    </w:p>
    <w:p w:rsidR="002C1842" w:rsidRPr="002C1842" w:rsidRDefault="002C1842" w:rsidP="002C1842">
      <w:pPr>
        <w:spacing w:after="0" w:line="240" w:lineRule="auto"/>
        <w:rPr>
          <w:rFonts w:ascii="Times New Roman" w:hAnsi="Times New Roman"/>
          <w:b/>
          <w:color w:val="FF0000"/>
          <w:sz w:val="20"/>
          <w:szCs w:val="20"/>
          <w:lang w:val="en-US" w:eastAsia="en-US"/>
        </w:rPr>
      </w:pPr>
      <w:r w:rsidRPr="002C1842">
        <w:rPr>
          <w:rFonts w:ascii="Times New Roman" w:hAnsi="Times New Roman"/>
          <w:b/>
          <w:color w:val="FF0000"/>
          <w:sz w:val="20"/>
          <w:szCs w:val="20"/>
          <w:lang w:val="en-US" w:eastAsia="en-US"/>
        </w:rPr>
        <w:t>Due to the nature of the lab (operating 24 hours) the contractor will be expected to work after hours and weekends</w:t>
      </w:r>
    </w:p>
    <w:p w:rsidR="002C1842" w:rsidRPr="002C1842" w:rsidRDefault="002C1842" w:rsidP="002C1842">
      <w:pPr>
        <w:spacing w:after="0" w:line="240" w:lineRule="auto"/>
        <w:rPr>
          <w:rFonts w:ascii="Times New Roman" w:hAnsi="Times New Roman"/>
          <w:b/>
          <w:color w:val="FF0000"/>
          <w:sz w:val="20"/>
          <w:szCs w:val="20"/>
          <w:lang w:val="en-US" w:eastAsia="en-US"/>
        </w:rPr>
      </w:pPr>
    </w:p>
    <w:p w:rsidR="002C1842" w:rsidRPr="002C1842" w:rsidRDefault="002C1842" w:rsidP="002C1842">
      <w:pPr>
        <w:spacing w:after="0" w:line="240" w:lineRule="auto"/>
        <w:rPr>
          <w:rFonts w:ascii="Times New Roman" w:hAnsi="Times New Roman"/>
          <w:b/>
          <w:color w:val="FF0000"/>
          <w:sz w:val="20"/>
          <w:szCs w:val="20"/>
          <w:lang w:val="en-US" w:eastAsia="en-US"/>
        </w:rPr>
      </w:pPr>
    </w:p>
    <w:p w:rsidR="002C1842" w:rsidRPr="002C1842" w:rsidRDefault="002C1842" w:rsidP="002C1842">
      <w:pPr>
        <w:spacing w:after="0" w:line="240" w:lineRule="auto"/>
        <w:rPr>
          <w:rFonts w:ascii="Times New Roman" w:hAnsi="Times New Roman"/>
          <w:b/>
          <w:sz w:val="20"/>
          <w:szCs w:val="20"/>
          <w:u w:val="single"/>
          <w:lang w:val="en-US" w:eastAsia="en-US"/>
        </w:rPr>
      </w:pPr>
      <w:r w:rsidRPr="002C1842">
        <w:rPr>
          <w:rFonts w:ascii="Times New Roman" w:hAnsi="Times New Roman"/>
          <w:b/>
          <w:sz w:val="20"/>
          <w:szCs w:val="20"/>
          <w:u w:val="single"/>
          <w:lang w:val="en-US" w:eastAsia="en-US"/>
        </w:rPr>
        <w:t>GUARANTEE, MAINTENANCE, PENALTY AND RETENTION PERIOD</w:t>
      </w: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rPr>
          <w:rFonts w:ascii="Times New Roman" w:hAnsi="Times New Roman"/>
          <w:b/>
          <w:sz w:val="20"/>
          <w:szCs w:val="20"/>
          <w:lang w:val="en-US" w:eastAsia="en-US"/>
        </w:rPr>
      </w:pPr>
      <w:r w:rsidRPr="002C1842">
        <w:rPr>
          <w:rFonts w:ascii="Times New Roman" w:hAnsi="Times New Roman"/>
          <w:sz w:val="20"/>
          <w:szCs w:val="20"/>
          <w:lang w:val="en-US" w:eastAsia="en-U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2C1842">
        <w:rPr>
          <w:rFonts w:ascii="Times New Roman" w:hAnsi="Times New Roman"/>
          <w:b/>
          <w:sz w:val="20"/>
          <w:szCs w:val="20"/>
          <w:lang w:val="en-US" w:eastAsia="en-US"/>
        </w:rPr>
        <w:t>5% retention of the contract price will be held back for a period of 3 months after date of Practical completion and acceptance of the installation</w:t>
      </w: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The fact that the Installation will be used and occupied by the Employer during the guarantee period shall in no way exempt the Contractor from his responsibility under this clause</w:t>
      </w: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Should a non-urgent fault occur during the guarantee period the Contractor will be advised and he shall repair the fault in good time</w:t>
      </w: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Should a fault occur during the guarantee period, that is in the opinion of the Project Manager of an urgent nature, then the Contractor will be advised and shall proceed immediately to rectify the fault</w:t>
      </w: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 </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2C1842" w:rsidRPr="002C1842" w:rsidRDefault="002C1842" w:rsidP="002C1842">
      <w:pPr>
        <w:spacing w:after="0" w:line="240" w:lineRule="auto"/>
        <w:rPr>
          <w:rFonts w:ascii="Times New Roman" w:hAnsi="Times New Roman"/>
          <w:b/>
          <w:sz w:val="24"/>
          <w:szCs w:val="24"/>
          <w:u w:val="single"/>
          <w:lang w:val="en-US" w:eastAsia="en-US"/>
        </w:rPr>
      </w:pPr>
    </w:p>
    <w:p w:rsidR="002C1842" w:rsidRPr="002C1842" w:rsidRDefault="002C1842" w:rsidP="002C1842">
      <w:pPr>
        <w:spacing w:after="0" w:line="240" w:lineRule="auto"/>
        <w:rPr>
          <w:rFonts w:ascii="Times New Roman" w:hAnsi="Times New Roman"/>
          <w:b/>
          <w:sz w:val="24"/>
          <w:szCs w:val="24"/>
          <w:u w:val="single"/>
          <w:lang w:val="en-US" w:eastAsia="en-US"/>
        </w:rPr>
      </w:pPr>
    </w:p>
    <w:p w:rsidR="002C1842" w:rsidRPr="002C1842" w:rsidRDefault="002C1842" w:rsidP="002C1842">
      <w:pPr>
        <w:spacing w:after="0" w:line="240" w:lineRule="auto"/>
        <w:rPr>
          <w:rFonts w:ascii="Times New Roman" w:hAnsi="Times New Roman"/>
          <w:b/>
          <w:sz w:val="24"/>
          <w:szCs w:val="24"/>
          <w:u w:val="single"/>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4"/>
          <w:szCs w:val="24"/>
          <w:lang w:val="en-US" w:eastAsia="en-US"/>
        </w:rPr>
        <w:tab/>
      </w:r>
      <w:r w:rsidRPr="002C1842">
        <w:rPr>
          <w:rFonts w:ascii="Times New Roman" w:hAnsi="Times New Roman"/>
          <w:sz w:val="24"/>
          <w:szCs w:val="24"/>
          <w:lang w:val="en-US" w:eastAsia="en-US"/>
        </w:rPr>
        <w:tab/>
      </w:r>
      <w:r w:rsidRPr="002C1842">
        <w:rPr>
          <w:rFonts w:ascii="Times New Roman" w:hAnsi="Times New Roman"/>
          <w:sz w:val="24"/>
          <w:szCs w:val="24"/>
          <w:lang w:val="en-US" w:eastAsia="en-US"/>
        </w:rPr>
        <w:tab/>
      </w:r>
      <w:r w:rsidRPr="002C1842">
        <w:rPr>
          <w:rFonts w:ascii="Times New Roman" w:hAnsi="Times New Roman"/>
          <w:sz w:val="24"/>
          <w:szCs w:val="24"/>
          <w:lang w:val="en-US" w:eastAsia="en-US"/>
        </w:rPr>
        <w:tab/>
      </w:r>
      <w:r w:rsidRPr="002C1842">
        <w:rPr>
          <w:rFonts w:ascii="Times New Roman" w:hAnsi="Times New Roman"/>
          <w:sz w:val="24"/>
          <w:szCs w:val="24"/>
          <w:lang w:val="en-US" w:eastAsia="en-US"/>
        </w:rPr>
        <w:tab/>
      </w:r>
      <w:r w:rsidRPr="002C1842">
        <w:rPr>
          <w:rFonts w:ascii="Times New Roman" w:hAnsi="Times New Roman"/>
          <w:sz w:val="24"/>
          <w:szCs w:val="24"/>
          <w:lang w:val="en-US" w:eastAsia="en-US"/>
        </w:rPr>
        <w:tab/>
      </w:r>
      <w:r w:rsidRPr="002C1842">
        <w:rPr>
          <w:rFonts w:ascii="Times New Roman" w:hAnsi="Times New Roman"/>
          <w:sz w:val="24"/>
          <w:szCs w:val="24"/>
          <w:lang w:val="en-US" w:eastAsia="en-US"/>
        </w:rPr>
        <w:tab/>
      </w:r>
      <w:r w:rsidRPr="002C1842">
        <w:rPr>
          <w:rFonts w:ascii="Times New Roman" w:hAnsi="Times New Roman"/>
          <w:sz w:val="24"/>
          <w:szCs w:val="24"/>
          <w:lang w:val="en-US" w:eastAsia="en-US"/>
        </w:rPr>
        <w:tab/>
      </w:r>
      <w:r w:rsidRPr="002C1842">
        <w:rPr>
          <w:rFonts w:ascii="Times New Roman" w:hAnsi="Times New Roman"/>
          <w:sz w:val="24"/>
          <w:szCs w:val="24"/>
          <w:lang w:val="en-US" w:eastAsia="en-US"/>
        </w:rPr>
        <w:tab/>
      </w:r>
      <w:r w:rsidRPr="002C1842">
        <w:rPr>
          <w:rFonts w:ascii="Times New Roman" w:hAnsi="Times New Roman"/>
          <w:sz w:val="24"/>
          <w:szCs w:val="24"/>
          <w:lang w:val="en-US" w:eastAsia="en-US"/>
        </w:rPr>
        <w:tab/>
      </w:r>
      <w:r w:rsidRPr="002C1842">
        <w:rPr>
          <w:rFonts w:ascii="Times New Roman" w:hAnsi="Times New Roman"/>
          <w:sz w:val="20"/>
          <w:szCs w:val="20"/>
          <w:lang w:val="en-US" w:eastAsia="en-US"/>
        </w:rPr>
        <w:t>…/2</w:t>
      </w:r>
    </w:p>
    <w:p w:rsidR="002C1842" w:rsidRPr="002C1842" w:rsidRDefault="002C1842" w:rsidP="002C1842">
      <w:pPr>
        <w:spacing w:after="0" w:line="240" w:lineRule="auto"/>
        <w:jc w:val="center"/>
        <w:rPr>
          <w:rFonts w:ascii="Times New Roman" w:hAnsi="Times New Roman"/>
          <w:sz w:val="20"/>
          <w:szCs w:val="20"/>
          <w:lang w:val="en-US" w:eastAsia="en-US"/>
        </w:rPr>
      </w:pPr>
    </w:p>
    <w:p w:rsidR="002C1842" w:rsidRPr="002C1842" w:rsidRDefault="002C1842" w:rsidP="002C1842">
      <w:pPr>
        <w:spacing w:after="0" w:line="240" w:lineRule="auto"/>
        <w:jc w:val="center"/>
        <w:rPr>
          <w:rFonts w:ascii="Times New Roman" w:hAnsi="Times New Roman"/>
          <w:sz w:val="20"/>
          <w:szCs w:val="20"/>
          <w:lang w:val="en-US" w:eastAsia="en-US"/>
        </w:rPr>
      </w:pPr>
    </w:p>
    <w:p w:rsidR="002C1842" w:rsidRPr="002C1842" w:rsidRDefault="002C1842" w:rsidP="002C1842">
      <w:pPr>
        <w:spacing w:after="0" w:line="240" w:lineRule="auto"/>
        <w:jc w:val="center"/>
        <w:rPr>
          <w:rFonts w:ascii="Times New Roman" w:hAnsi="Times New Roman"/>
          <w:sz w:val="20"/>
          <w:szCs w:val="20"/>
          <w:lang w:val="en-US" w:eastAsia="en-US"/>
        </w:rPr>
      </w:pPr>
      <w:r w:rsidRPr="002C1842">
        <w:rPr>
          <w:rFonts w:ascii="Times New Roman" w:hAnsi="Times New Roman"/>
          <w:sz w:val="20"/>
          <w:szCs w:val="20"/>
          <w:lang w:val="en-US" w:eastAsia="en-US"/>
        </w:rPr>
        <w:t>-2-</w:t>
      </w:r>
    </w:p>
    <w:p w:rsidR="002C1842" w:rsidRPr="002C1842" w:rsidRDefault="002C1842" w:rsidP="002C1842">
      <w:pPr>
        <w:spacing w:after="0" w:line="240" w:lineRule="auto"/>
        <w:rPr>
          <w:rFonts w:ascii="Times New Roman" w:hAnsi="Times New Roman"/>
          <w:b/>
          <w:sz w:val="20"/>
          <w:szCs w:val="20"/>
          <w:u w:val="single"/>
          <w:lang w:val="en-US" w:eastAsia="en-US"/>
        </w:rPr>
      </w:pPr>
    </w:p>
    <w:p w:rsidR="002C1842" w:rsidRPr="002C1842" w:rsidRDefault="002C1842" w:rsidP="002C1842">
      <w:pPr>
        <w:spacing w:after="0" w:line="240" w:lineRule="auto"/>
        <w:rPr>
          <w:rFonts w:ascii="Times New Roman" w:hAnsi="Times New Roman"/>
          <w:b/>
          <w:sz w:val="20"/>
          <w:szCs w:val="20"/>
          <w:u w:val="single"/>
          <w:lang w:val="en-US" w:eastAsia="en-US"/>
        </w:rPr>
      </w:pPr>
      <w:r w:rsidRPr="002C1842">
        <w:rPr>
          <w:rFonts w:ascii="Times New Roman" w:hAnsi="Times New Roman"/>
          <w:b/>
          <w:sz w:val="20"/>
          <w:szCs w:val="20"/>
          <w:u w:val="single"/>
          <w:lang w:val="en-US" w:eastAsia="en-US"/>
        </w:rPr>
        <w:t>PRELIMINARIES</w:t>
      </w:r>
    </w:p>
    <w:p w:rsidR="002C1842" w:rsidRPr="002C1842" w:rsidRDefault="002C1842" w:rsidP="002C1842">
      <w:pPr>
        <w:spacing w:after="0" w:line="240" w:lineRule="auto"/>
        <w:rPr>
          <w:rFonts w:ascii="Times New Roman" w:hAnsi="Times New Roman"/>
          <w:b/>
          <w:sz w:val="24"/>
          <w:szCs w:val="24"/>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Tenderer’s attention is drawn to the fact that the Hospital and Laboratory will be fully operational during the building process. The work will have to be carried out in phases and at times that must be </w:t>
      </w:r>
      <w:proofErr w:type="spellStart"/>
      <w:r w:rsidRPr="002C1842">
        <w:rPr>
          <w:rFonts w:ascii="Times New Roman" w:hAnsi="Times New Roman"/>
          <w:sz w:val="20"/>
          <w:szCs w:val="20"/>
          <w:lang w:val="en-US" w:eastAsia="en-US"/>
        </w:rPr>
        <w:t>liased</w:t>
      </w:r>
      <w:proofErr w:type="spellEnd"/>
      <w:r w:rsidRPr="002C1842">
        <w:rPr>
          <w:rFonts w:ascii="Times New Roman" w:hAnsi="Times New Roman"/>
          <w:sz w:val="20"/>
          <w:szCs w:val="20"/>
          <w:lang w:val="en-US" w:eastAsia="en-US"/>
        </w:rPr>
        <w:t xml:space="preserve"> and agreed to with the Business Manager and Hospital Management. This might result in certain work being carried out at certain times only, even after hours of weekends. Also note that sensitive electronic equipment </w:t>
      </w:r>
      <w:proofErr w:type="gramStart"/>
      <w:r w:rsidRPr="002C1842">
        <w:rPr>
          <w:rFonts w:ascii="Times New Roman" w:hAnsi="Times New Roman"/>
          <w:sz w:val="20"/>
          <w:szCs w:val="20"/>
          <w:lang w:val="en-US" w:eastAsia="en-US"/>
        </w:rPr>
        <w:t>are</w:t>
      </w:r>
      <w:proofErr w:type="gramEnd"/>
      <w:r w:rsidRPr="002C1842">
        <w:rPr>
          <w:rFonts w:ascii="Times New Roman" w:hAnsi="Times New Roman"/>
          <w:sz w:val="20"/>
          <w:szCs w:val="20"/>
          <w:lang w:val="en-US" w:eastAsia="en-US"/>
        </w:rPr>
        <w:t xml:space="preserve"> in use and no work that cause a vibration can be carried out when these </w:t>
      </w:r>
      <w:r w:rsidRPr="002C1842">
        <w:rPr>
          <w:rFonts w:ascii="Times New Roman" w:hAnsi="Times New Roman"/>
          <w:sz w:val="20"/>
          <w:szCs w:val="20"/>
          <w:lang w:val="en-US" w:eastAsia="en-US"/>
        </w:rPr>
        <w:lastRenderedPageBreak/>
        <w:t xml:space="preserve">equipment are in operation. Operating theaters in the vicinity of the building work will also be in use during the building program and the Contractor must </w:t>
      </w:r>
      <w:proofErr w:type="spellStart"/>
      <w:r w:rsidRPr="002C1842">
        <w:rPr>
          <w:rFonts w:ascii="Times New Roman" w:hAnsi="Times New Roman"/>
          <w:sz w:val="20"/>
          <w:szCs w:val="20"/>
          <w:lang w:val="en-US" w:eastAsia="en-US"/>
        </w:rPr>
        <w:t>liase</w:t>
      </w:r>
      <w:proofErr w:type="spellEnd"/>
      <w:r w:rsidRPr="002C1842">
        <w:rPr>
          <w:rFonts w:ascii="Times New Roman" w:hAnsi="Times New Roman"/>
          <w:sz w:val="20"/>
          <w:szCs w:val="20"/>
          <w:lang w:val="en-US" w:eastAsia="en-US"/>
        </w:rPr>
        <w:t xml:space="preserv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2C1842" w:rsidRPr="002C1842" w:rsidRDefault="002C1842" w:rsidP="002C1842">
      <w:pPr>
        <w:spacing w:after="0" w:line="240" w:lineRule="auto"/>
        <w:rPr>
          <w:rFonts w:ascii="Times New Roman" w:hAnsi="Times New Roman"/>
          <w:sz w:val="24"/>
          <w:szCs w:val="24"/>
          <w:lang w:val="en-US" w:eastAsia="en-US"/>
        </w:rPr>
      </w:pPr>
    </w:p>
    <w:p w:rsidR="002C1842" w:rsidRPr="002C1842" w:rsidRDefault="002C1842" w:rsidP="002C1842">
      <w:pPr>
        <w:spacing w:after="0" w:line="240" w:lineRule="auto"/>
        <w:rPr>
          <w:rFonts w:ascii="Times New Roman" w:hAnsi="Times New Roman"/>
          <w:sz w:val="24"/>
          <w:szCs w:val="24"/>
          <w:lang w:val="en-US" w:eastAsia="en-US"/>
        </w:rPr>
      </w:pPr>
      <w:r w:rsidRPr="002C1842">
        <w:rPr>
          <w:rFonts w:ascii="Times New Roman" w:hAnsi="Times New Roman"/>
          <w:b/>
          <w:i/>
          <w:sz w:val="20"/>
          <w:szCs w:val="20"/>
          <w:lang w:val="en-US" w:eastAsia="en-US"/>
        </w:rPr>
        <w:t>TENDERS SHOULD BE BASED ON THE FOLLOWING SPECIFICATIONS</w:t>
      </w:r>
    </w:p>
    <w:p w:rsidR="002C1842" w:rsidRPr="002C1842" w:rsidRDefault="002C1842" w:rsidP="002C1842">
      <w:pPr>
        <w:spacing w:after="0" w:line="240" w:lineRule="auto"/>
        <w:rPr>
          <w:rFonts w:ascii="Times New Roman" w:hAnsi="Times New Roman"/>
          <w:b/>
          <w:i/>
          <w:sz w:val="20"/>
          <w:szCs w:val="20"/>
          <w:lang w:val="en-US" w:eastAsia="en-US"/>
        </w:rPr>
      </w:pPr>
    </w:p>
    <w:p w:rsidR="002C1842" w:rsidRPr="002C1842" w:rsidRDefault="002C1842" w:rsidP="002C1842">
      <w:pPr>
        <w:spacing w:after="0" w:line="240" w:lineRule="auto"/>
        <w:jc w:val="center"/>
        <w:rPr>
          <w:rFonts w:ascii="Times New Roman" w:hAnsi="Times New Roman"/>
          <w:b/>
          <w:sz w:val="20"/>
          <w:szCs w:val="20"/>
          <w:u w:val="single"/>
          <w:lang w:val="en-US" w:eastAsia="en-US"/>
        </w:rPr>
      </w:pPr>
      <w:r w:rsidRPr="002C1842">
        <w:rPr>
          <w:rFonts w:ascii="Times New Roman" w:hAnsi="Times New Roman"/>
          <w:b/>
          <w:sz w:val="20"/>
          <w:szCs w:val="20"/>
          <w:u w:val="single"/>
          <w:lang w:val="en-US" w:eastAsia="en-US"/>
        </w:rPr>
        <w:t>SITE APPLICATION</w:t>
      </w:r>
    </w:p>
    <w:p w:rsidR="002C1842" w:rsidRPr="002C1842" w:rsidRDefault="002C1842" w:rsidP="002C1842">
      <w:pPr>
        <w:spacing w:after="0" w:line="240" w:lineRule="auto"/>
        <w:jc w:val="center"/>
        <w:rPr>
          <w:rFonts w:ascii="Times New Roman" w:hAnsi="Times New Roman"/>
          <w:b/>
          <w:sz w:val="20"/>
          <w:szCs w:val="20"/>
          <w:u w:val="single"/>
          <w:lang w:val="en-US" w:eastAsia="en-US"/>
        </w:rPr>
      </w:pPr>
      <w:r w:rsidRPr="002C1842">
        <w:rPr>
          <w:rFonts w:ascii="Times New Roman" w:hAnsi="Times New Roman"/>
          <w:b/>
          <w:sz w:val="20"/>
          <w:szCs w:val="20"/>
          <w:u w:val="single"/>
          <w:lang w:val="en-US" w:eastAsia="en-US"/>
        </w:rPr>
        <w:t>Repair work</w:t>
      </w:r>
    </w:p>
    <w:p w:rsidR="002C1842" w:rsidRPr="002C1842" w:rsidRDefault="002C1842" w:rsidP="002C1842">
      <w:pPr>
        <w:spacing w:after="0" w:line="240" w:lineRule="auto"/>
        <w:rPr>
          <w:rFonts w:ascii="Times New Roman" w:hAnsi="Times New Roman"/>
          <w:sz w:val="20"/>
          <w:szCs w:val="20"/>
          <w:u w:val="single"/>
          <w:vertAlign w:val="superscript"/>
          <w:lang w:val="en-US" w:eastAsia="en-US"/>
        </w:rPr>
      </w:pPr>
      <w:r w:rsidRPr="002C1842">
        <w:rPr>
          <w:rFonts w:ascii="Times New Roman" w:hAnsi="Times New Roman"/>
          <w:sz w:val="20"/>
          <w:szCs w:val="20"/>
          <w:u w:val="single"/>
          <w:lang w:val="en-US" w:eastAsia="en-US"/>
        </w:rPr>
        <w:t>Repairs to cracks 0.2</w:t>
      </w:r>
      <w:r w:rsidRPr="002C1842">
        <w:rPr>
          <w:rFonts w:ascii="Times New Roman" w:hAnsi="Times New Roman"/>
          <w:sz w:val="20"/>
          <w:szCs w:val="20"/>
          <w:u w:val="single"/>
          <w:vertAlign w:val="superscript"/>
          <w:lang w:val="en-US" w:eastAsia="en-US"/>
        </w:rPr>
        <w:t>mm</w:t>
      </w:r>
      <w:r w:rsidRPr="002C1842">
        <w:rPr>
          <w:rFonts w:ascii="Times New Roman" w:hAnsi="Times New Roman"/>
          <w:sz w:val="20"/>
          <w:szCs w:val="20"/>
          <w:u w:val="single"/>
          <w:lang w:val="en-US" w:eastAsia="en-US"/>
        </w:rPr>
        <w:t xml:space="preserve"> to 2</w:t>
      </w:r>
      <w:r w:rsidRPr="002C1842">
        <w:rPr>
          <w:rFonts w:ascii="Times New Roman" w:hAnsi="Times New Roman"/>
          <w:sz w:val="20"/>
          <w:szCs w:val="20"/>
          <w:u w:val="single"/>
          <w:vertAlign w:val="superscript"/>
          <w:lang w:val="en-US" w:eastAsia="en-US"/>
        </w:rPr>
        <w:t>mm</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Rake out with a scraped blade</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Remove dust and debris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Fill with pure acrylic, paintable, flexible crack filler</w:t>
      </w:r>
    </w:p>
    <w:p w:rsidR="002C1842" w:rsidRPr="002C1842" w:rsidRDefault="002C1842" w:rsidP="002C1842">
      <w:pPr>
        <w:spacing w:after="0" w:line="240" w:lineRule="auto"/>
        <w:rPr>
          <w:rFonts w:ascii="Times New Roman" w:hAnsi="Times New Roman"/>
          <w:sz w:val="20"/>
          <w:szCs w:val="20"/>
          <w:u w:val="single"/>
          <w:vertAlign w:val="superscript"/>
          <w:lang w:val="en-US" w:eastAsia="en-US"/>
        </w:rPr>
      </w:pPr>
      <w:r w:rsidRPr="002C1842">
        <w:rPr>
          <w:rFonts w:ascii="Times New Roman" w:hAnsi="Times New Roman"/>
          <w:sz w:val="20"/>
          <w:szCs w:val="20"/>
          <w:u w:val="single"/>
          <w:lang w:val="en-US" w:eastAsia="en-US"/>
        </w:rPr>
        <w:t>Cracks over 2</w:t>
      </w:r>
      <w:r w:rsidRPr="002C1842">
        <w:rPr>
          <w:rFonts w:ascii="Times New Roman" w:hAnsi="Times New Roman"/>
          <w:sz w:val="20"/>
          <w:szCs w:val="20"/>
          <w:u w:val="single"/>
          <w:vertAlign w:val="superscript"/>
          <w:lang w:val="en-US" w:eastAsia="en-US"/>
        </w:rPr>
        <w:t>mm</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Open out with a </w:t>
      </w:r>
      <w:proofErr w:type="spellStart"/>
      <w:r w:rsidRPr="002C1842">
        <w:rPr>
          <w:rFonts w:ascii="Times New Roman" w:hAnsi="Times New Roman"/>
          <w:sz w:val="20"/>
          <w:szCs w:val="20"/>
          <w:lang w:val="en-US" w:eastAsia="en-US"/>
        </w:rPr>
        <w:t>carborundum</w:t>
      </w:r>
      <w:proofErr w:type="spellEnd"/>
      <w:r w:rsidRPr="002C1842">
        <w:rPr>
          <w:rFonts w:ascii="Times New Roman" w:hAnsi="Times New Roman"/>
          <w:sz w:val="20"/>
          <w:szCs w:val="20"/>
          <w:lang w:val="en-US" w:eastAsia="en-US"/>
        </w:rPr>
        <w:t xml:space="preserve"> disk into a V shape minimum 3</w:t>
      </w:r>
      <w:r w:rsidRPr="002C1842">
        <w:rPr>
          <w:rFonts w:ascii="Times New Roman" w:hAnsi="Times New Roman"/>
          <w:sz w:val="20"/>
          <w:szCs w:val="20"/>
          <w:vertAlign w:val="superscript"/>
          <w:lang w:val="en-US" w:eastAsia="en-US"/>
        </w:rPr>
        <w:t>mm</w:t>
      </w:r>
      <w:r w:rsidRPr="002C1842">
        <w:rPr>
          <w:rFonts w:ascii="Times New Roman" w:hAnsi="Times New Roman"/>
          <w:sz w:val="20"/>
          <w:szCs w:val="20"/>
          <w:lang w:val="en-US" w:eastAsia="en-US"/>
        </w:rPr>
        <w:t xml:space="preserve"> wide</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Remove dust and debris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Wet the crack and fill with damp 1:4 cement/sand mortar properly compacted into the cracks</w:t>
      </w:r>
    </w:p>
    <w:p w:rsidR="002C1842" w:rsidRPr="002C1842" w:rsidRDefault="002C1842" w:rsidP="002C1842">
      <w:pPr>
        <w:spacing w:after="0" w:line="240" w:lineRule="auto"/>
        <w:rPr>
          <w:rFonts w:ascii="Times New Roman" w:hAnsi="Times New Roman"/>
          <w:sz w:val="20"/>
          <w:szCs w:val="20"/>
          <w:u w:val="single"/>
          <w:lang w:val="en-US" w:eastAsia="en-US"/>
        </w:rPr>
      </w:pPr>
      <w:r w:rsidRPr="002C1842">
        <w:rPr>
          <w:rFonts w:ascii="Times New Roman" w:hAnsi="Times New Roman"/>
          <w:sz w:val="20"/>
          <w:szCs w:val="20"/>
          <w:u w:val="single"/>
          <w:lang w:val="en-US" w:eastAsia="en-US"/>
        </w:rPr>
        <w:t>Repairs to Mortar Joints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Scrape out unsound mortar</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Point solidly with 1:3 cement/sand mortar properly compacted into the joints</w:t>
      </w:r>
    </w:p>
    <w:p w:rsidR="002C1842" w:rsidRPr="002C1842" w:rsidRDefault="002C1842" w:rsidP="002C1842">
      <w:pPr>
        <w:spacing w:after="0" w:line="240" w:lineRule="auto"/>
        <w:rPr>
          <w:rFonts w:ascii="Times New Roman" w:hAnsi="Times New Roman"/>
          <w:sz w:val="20"/>
          <w:szCs w:val="20"/>
          <w:u w:val="single"/>
          <w:lang w:val="en-US" w:eastAsia="en-US"/>
        </w:rPr>
      </w:pPr>
      <w:r w:rsidRPr="002C1842">
        <w:rPr>
          <w:rFonts w:ascii="Times New Roman" w:hAnsi="Times New Roman"/>
          <w:sz w:val="20"/>
          <w:szCs w:val="20"/>
          <w:u w:val="single"/>
          <w:lang w:val="en-US" w:eastAsia="en-US"/>
        </w:rPr>
        <w:t xml:space="preserve">Repairs to Painted Wall Surface Coating </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Remove loose paint with a sharp paint a scraper or hand-held pneumatic engraving tools fitted with flat chisel heads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Feather edges of tightly bonded paint with a rough to medium grit paper</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Built up paint covering flush with general surface area</w:t>
      </w:r>
    </w:p>
    <w:p w:rsidR="002C1842" w:rsidRPr="002C1842" w:rsidRDefault="002C1842" w:rsidP="002C1842">
      <w:pPr>
        <w:spacing w:after="0" w:line="240" w:lineRule="auto"/>
        <w:rPr>
          <w:rFonts w:ascii="Times New Roman" w:hAnsi="Times New Roman"/>
          <w:sz w:val="20"/>
          <w:szCs w:val="20"/>
          <w:u w:val="single"/>
          <w:lang w:val="en-US" w:eastAsia="en-US"/>
        </w:rPr>
      </w:pPr>
      <w:r w:rsidRPr="002C1842">
        <w:rPr>
          <w:rFonts w:ascii="Times New Roman" w:hAnsi="Times New Roman"/>
          <w:sz w:val="20"/>
          <w:szCs w:val="20"/>
          <w:u w:val="single"/>
          <w:lang w:val="en-US" w:eastAsia="en-US"/>
        </w:rPr>
        <w:t xml:space="preserve">Preparation </w:t>
      </w:r>
    </w:p>
    <w:p w:rsidR="002C1842" w:rsidRPr="002C1842" w:rsidRDefault="002C1842" w:rsidP="002C1842">
      <w:pPr>
        <w:spacing w:after="0" w:line="240" w:lineRule="auto"/>
        <w:rPr>
          <w:rFonts w:ascii="Times New Roman" w:hAnsi="Times New Roman"/>
          <w:sz w:val="20"/>
          <w:szCs w:val="20"/>
          <w:u w:val="single"/>
          <w:lang w:val="en-US" w:eastAsia="en-US"/>
        </w:rPr>
      </w:pPr>
      <w:r w:rsidRPr="002C1842">
        <w:rPr>
          <w:rFonts w:ascii="Times New Roman" w:hAnsi="Times New Roman"/>
          <w:sz w:val="20"/>
          <w:szCs w:val="20"/>
          <w:u w:val="single"/>
          <w:lang w:val="en-US" w:eastAsia="en-US"/>
        </w:rPr>
        <w:t>Generally</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Materials used in preparation to be types recommended by their manufacturers and the coating manufacturer for the situation and surfaces being prepared</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Apply in strict accordance with the manufacturers specification</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Apply oil based stoppers/fillers after priming. Apply water based stoppers/fillers before priming unless recommended otherwise by manufacturer. Patch prime water based stoppers/fillers when applied after priming</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Ensure that doors and opening windows, </w:t>
      </w:r>
      <w:proofErr w:type="spellStart"/>
      <w:r w:rsidRPr="002C1842">
        <w:rPr>
          <w:rFonts w:ascii="Times New Roman" w:hAnsi="Times New Roman"/>
          <w:sz w:val="20"/>
          <w:szCs w:val="20"/>
          <w:lang w:val="en-US" w:eastAsia="en-US"/>
        </w:rPr>
        <w:t>etc</w:t>
      </w:r>
      <w:proofErr w:type="spellEnd"/>
      <w:r w:rsidRPr="002C1842">
        <w:rPr>
          <w:rFonts w:ascii="Times New Roman" w:hAnsi="Times New Roman"/>
          <w:sz w:val="20"/>
          <w:szCs w:val="20"/>
          <w:lang w:val="en-US" w:eastAsia="en-US"/>
        </w:rPr>
        <w:t>, are “eased” as necessary before coating. Prime any resulting bare areas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Plastered surfaces and </w:t>
      </w:r>
      <w:proofErr w:type="spellStart"/>
      <w:r w:rsidRPr="002C1842">
        <w:rPr>
          <w:rFonts w:ascii="Times New Roman" w:hAnsi="Times New Roman"/>
          <w:sz w:val="20"/>
          <w:szCs w:val="20"/>
          <w:lang w:val="en-US" w:eastAsia="en-US"/>
        </w:rPr>
        <w:t>fibre</w:t>
      </w:r>
      <w:proofErr w:type="spellEnd"/>
      <w:r w:rsidRPr="002C1842">
        <w:rPr>
          <w:rFonts w:ascii="Times New Roman" w:hAnsi="Times New Roman"/>
          <w:sz w:val="20"/>
          <w:szCs w:val="20"/>
          <w:lang w:val="en-US" w:eastAsia="en-US"/>
        </w:rPr>
        <w:t xml:space="preserve"> cement boards to be washed down and allowed to dry completely</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Unfinished concrete surfaces clean with 1:4 solution of spirit of salts: water</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All floors where painting is to be carried out to be swept clean, walls dusted down and unpainted surfaces protected</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u w:val="single"/>
          <w:lang w:val="en-US" w:eastAsia="en-US"/>
        </w:rPr>
        <w:t>Efflorescenc</w:t>
      </w:r>
      <w:r w:rsidRPr="002C1842">
        <w:rPr>
          <w:rFonts w:ascii="Times New Roman" w:hAnsi="Times New Roman"/>
          <w:sz w:val="20"/>
          <w:szCs w:val="20"/>
          <w:lang w:val="en-US" w:eastAsia="en-US"/>
        </w:rPr>
        <w:t xml:space="preserve">e </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Remove surface salts and other loose material with a stiff brush or coarse dry cloth</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Leave for 48 hours and repeat process if further efflorescence occurs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Sand glossy surfaces to provide a key for finish</w:t>
      </w: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ind w:left="7200" w:firstLine="720"/>
        <w:rPr>
          <w:rFonts w:ascii="Times New Roman" w:hAnsi="Times New Roman"/>
          <w:sz w:val="20"/>
          <w:szCs w:val="20"/>
          <w:lang w:val="en-US" w:eastAsia="en-US"/>
        </w:rPr>
      </w:pPr>
      <w:r w:rsidRPr="002C1842">
        <w:rPr>
          <w:rFonts w:ascii="Times New Roman" w:hAnsi="Times New Roman"/>
          <w:sz w:val="20"/>
          <w:szCs w:val="20"/>
          <w:lang w:val="en-US" w:eastAsia="en-US"/>
        </w:rPr>
        <w:t>…/3</w:t>
      </w:r>
    </w:p>
    <w:p w:rsidR="002C1842" w:rsidRPr="002C1842" w:rsidRDefault="002C1842" w:rsidP="002C1842">
      <w:pPr>
        <w:spacing w:after="0" w:line="240" w:lineRule="auto"/>
        <w:ind w:left="7200" w:firstLine="720"/>
        <w:rPr>
          <w:rFonts w:ascii="Times New Roman" w:hAnsi="Times New Roman"/>
          <w:sz w:val="20"/>
          <w:szCs w:val="20"/>
          <w:lang w:val="en-US" w:eastAsia="en-US"/>
        </w:rPr>
      </w:pPr>
    </w:p>
    <w:p w:rsidR="002C1842" w:rsidRPr="002C1842" w:rsidRDefault="002C1842" w:rsidP="002C1842">
      <w:pPr>
        <w:spacing w:after="0" w:line="240" w:lineRule="auto"/>
        <w:ind w:left="7200" w:firstLine="720"/>
        <w:rPr>
          <w:rFonts w:ascii="Times New Roman" w:hAnsi="Times New Roman"/>
          <w:sz w:val="20"/>
          <w:szCs w:val="20"/>
          <w:lang w:val="en-US" w:eastAsia="en-US"/>
        </w:rPr>
      </w:pPr>
    </w:p>
    <w:p w:rsidR="002C1842" w:rsidRPr="002C1842" w:rsidRDefault="002C1842" w:rsidP="002C1842">
      <w:pPr>
        <w:spacing w:after="0" w:line="240" w:lineRule="auto"/>
        <w:ind w:left="7200" w:firstLine="720"/>
        <w:rPr>
          <w:rFonts w:ascii="Times New Roman" w:hAnsi="Times New Roman"/>
          <w:sz w:val="20"/>
          <w:szCs w:val="20"/>
          <w:lang w:val="en-US" w:eastAsia="en-US"/>
        </w:rPr>
      </w:pPr>
    </w:p>
    <w:p w:rsidR="002C1842" w:rsidRPr="002C1842" w:rsidRDefault="002C1842" w:rsidP="002C1842">
      <w:pPr>
        <w:spacing w:after="0" w:line="240" w:lineRule="auto"/>
        <w:ind w:left="7200" w:firstLine="720"/>
        <w:rPr>
          <w:rFonts w:ascii="Times New Roman" w:hAnsi="Times New Roman"/>
          <w:sz w:val="20"/>
          <w:szCs w:val="20"/>
          <w:lang w:val="en-US" w:eastAsia="en-US"/>
        </w:rPr>
      </w:pPr>
    </w:p>
    <w:p w:rsidR="002C1842" w:rsidRPr="002C1842" w:rsidRDefault="002C1842" w:rsidP="002C1842">
      <w:pPr>
        <w:spacing w:after="0" w:line="240" w:lineRule="auto"/>
        <w:jc w:val="center"/>
        <w:rPr>
          <w:rFonts w:ascii="Times New Roman" w:hAnsi="Times New Roman"/>
          <w:sz w:val="20"/>
          <w:szCs w:val="20"/>
          <w:lang w:val="en-US" w:eastAsia="en-US"/>
        </w:rPr>
      </w:pPr>
      <w:r w:rsidRPr="002C1842">
        <w:rPr>
          <w:rFonts w:ascii="Times New Roman" w:hAnsi="Times New Roman"/>
          <w:sz w:val="20"/>
          <w:szCs w:val="20"/>
          <w:lang w:val="en-US" w:eastAsia="en-US"/>
        </w:rPr>
        <w:t>-3-</w:t>
      </w:r>
    </w:p>
    <w:p w:rsidR="002C1842" w:rsidRPr="002C1842" w:rsidRDefault="002C1842" w:rsidP="002C1842">
      <w:pPr>
        <w:spacing w:after="0" w:line="240" w:lineRule="auto"/>
        <w:rPr>
          <w:rFonts w:ascii="Times New Roman" w:hAnsi="Times New Roman"/>
          <w:sz w:val="20"/>
          <w:szCs w:val="20"/>
          <w:u w:val="single"/>
          <w:lang w:val="en-US" w:eastAsia="en-US"/>
        </w:rPr>
      </w:pPr>
      <w:r w:rsidRPr="002C1842">
        <w:rPr>
          <w:rFonts w:ascii="Times New Roman" w:hAnsi="Times New Roman"/>
          <w:sz w:val="20"/>
          <w:szCs w:val="20"/>
          <w:u w:val="single"/>
          <w:lang w:val="en-US" w:eastAsia="en-US"/>
        </w:rPr>
        <w:t>Ironmongery</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Remove from surfaces to be coated and re-fit on completion. Do not remove hinges unless instructed to do so</w:t>
      </w:r>
    </w:p>
    <w:p w:rsidR="002C1842" w:rsidRPr="002C1842" w:rsidRDefault="002C1842" w:rsidP="002C1842">
      <w:pPr>
        <w:spacing w:after="0" w:line="240" w:lineRule="auto"/>
        <w:rPr>
          <w:rFonts w:ascii="Times New Roman" w:hAnsi="Times New Roman"/>
          <w:sz w:val="20"/>
          <w:szCs w:val="20"/>
          <w:u w:val="single"/>
          <w:lang w:val="en-US" w:eastAsia="en-US"/>
        </w:rPr>
      </w:pPr>
      <w:r w:rsidRPr="002C1842">
        <w:rPr>
          <w:rFonts w:ascii="Times New Roman" w:hAnsi="Times New Roman"/>
          <w:sz w:val="20"/>
          <w:szCs w:val="20"/>
          <w:u w:val="single"/>
          <w:lang w:val="en-US" w:eastAsia="en-US"/>
        </w:rPr>
        <w:t xml:space="preserve">Previously Uncoated Timber </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Ensure that large and loose knots are removed and made good with sound timber of the same species. Sand down flush</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Ensure that surfaces are clean and remove all oil, grease and excessive natural oils with suitable solvents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Sand to a smooth, even finish with </w:t>
      </w:r>
      <w:proofErr w:type="spellStart"/>
      <w:r w:rsidRPr="002C1842">
        <w:rPr>
          <w:rFonts w:ascii="Times New Roman" w:hAnsi="Times New Roman"/>
          <w:sz w:val="20"/>
          <w:szCs w:val="20"/>
          <w:lang w:val="en-US" w:eastAsia="en-US"/>
        </w:rPr>
        <w:t>arrises</w:t>
      </w:r>
      <w:proofErr w:type="spellEnd"/>
      <w:r w:rsidRPr="002C1842">
        <w:rPr>
          <w:rFonts w:ascii="Times New Roman" w:hAnsi="Times New Roman"/>
          <w:sz w:val="20"/>
          <w:szCs w:val="20"/>
          <w:lang w:val="en-US" w:eastAsia="en-US"/>
        </w:rPr>
        <w:t xml:space="preserve"> rounded or eased</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Remove resinous bleeding by heat, apply two coats of knotting to resinous areas and all knots and allow to dry</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Ensure that head of fasteners </w:t>
      </w:r>
      <w:proofErr w:type="gramStart"/>
      <w:r w:rsidRPr="002C1842">
        <w:rPr>
          <w:rFonts w:ascii="Times New Roman" w:hAnsi="Times New Roman"/>
          <w:sz w:val="20"/>
          <w:szCs w:val="20"/>
          <w:lang w:val="en-US" w:eastAsia="en-US"/>
        </w:rPr>
        <w:t>are</w:t>
      </w:r>
      <w:proofErr w:type="gramEnd"/>
      <w:r w:rsidRPr="002C1842">
        <w:rPr>
          <w:rFonts w:ascii="Times New Roman" w:hAnsi="Times New Roman"/>
          <w:sz w:val="20"/>
          <w:szCs w:val="20"/>
          <w:lang w:val="en-US" w:eastAsia="en-US"/>
        </w:rPr>
        <w:t xml:space="preserve"> countersunk sufficiently to hold stopping/filling. Fill nail and screw holes, joints, cracks, holes, depressions, open or coarse grain with matching </w:t>
      </w:r>
      <w:proofErr w:type="spellStart"/>
      <w:r w:rsidRPr="002C1842">
        <w:rPr>
          <w:rFonts w:ascii="Times New Roman" w:hAnsi="Times New Roman"/>
          <w:sz w:val="20"/>
          <w:szCs w:val="20"/>
          <w:lang w:val="en-US" w:eastAsia="en-US"/>
        </w:rPr>
        <w:t>coloured</w:t>
      </w:r>
      <w:proofErr w:type="spellEnd"/>
      <w:r w:rsidRPr="002C1842">
        <w:rPr>
          <w:rFonts w:ascii="Times New Roman" w:hAnsi="Times New Roman"/>
          <w:sz w:val="20"/>
          <w:szCs w:val="20"/>
          <w:lang w:val="en-US" w:eastAsia="en-US"/>
        </w:rPr>
        <w:t xml:space="preserve"> stopper/filler worked well in and finished off flush with surface. Sand smooth and remove dust</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Sand down to remove all plaster stains pencil marks and other blemishes from timber that is to be oiled or stained</w:t>
      </w:r>
    </w:p>
    <w:p w:rsidR="002C1842" w:rsidRPr="002C1842" w:rsidRDefault="002C1842" w:rsidP="002C1842">
      <w:pPr>
        <w:spacing w:after="0" w:line="240" w:lineRule="auto"/>
        <w:rPr>
          <w:rFonts w:ascii="Times New Roman" w:hAnsi="Times New Roman"/>
          <w:sz w:val="20"/>
          <w:szCs w:val="20"/>
          <w:u w:val="single"/>
          <w:lang w:val="en-US" w:eastAsia="en-US"/>
        </w:rPr>
      </w:pPr>
      <w:r w:rsidRPr="002C1842">
        <w:rPr>
          <w:rFonts w:ascii="Times New Roman" w:hAnsi="Times New Roman"/>
          <w:sz w:val="20"/>
          <w:szCs w:val="20"/>
          <w:u w:val="single"/>
          <w:lang w:val="en-US" w:eastAsia="en-US"/>
        </w:rPr>
        <w:t>Previously Coated Timber</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Strip any existing cracked or flaking varnish back to fresh wood</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Sand down any </w:t>
      </w:r>
      <w:proofErr w:type="spellStart"/>
      <w:r w:rsidRPr="002C1842">
        <w:rPr>
          <w:rFonts w:ascii="Times New Roman" w:hAnsi="Times New Roman"/>
          <w:sz w:val="20"/>
          <w:szCs w:val="20"/>
          <w:lang w:val="en-US" w:eastAsia="en-US"/>
        </w:rPr>
        <w:t>discoloured</w:t>
      </w:r>
      <w:proofErr w:type="spellEnd"/>
      <w:r w:rsidRPr="002C1842">
        <w:rPr>
          <w:rFonts w:ascii="Times New Roman" w:hAnsi="Times New Roman"/>
          <w:sz w:val="20"/>
          <w:szCs w:val="20"/>
          <w:lang w:val="en-US" w:eastAsia="en-US"/>
        </w:rPr>
        <w:t xml:space="preserve"> areas to fresh wood</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Ensure that surfaces are clean and remove all oil, grease and excessive natural oils with suitable solvents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lastRenderedPageBreak/>
        <w:t>Sound varnish to be sanded with 360 grit paper</w:t>
      </w:r>
    </w:p>
    <w:p w:rsidR="002C1842" w:rsidRPr="002C1842" w:rsidRDefault="002C1842" w:rsidP="002C1842">
      <w:pPr>
        <w:spacing w:after="0" w:line="240" w:lineRule="auto"/>
        <w:rPr>
          <w:rFonts w:ascii="Times New Roman" w:hAnsi="Times New Roman"/>
          <w:sz w:val="20"/>
          <w:szCs w:val="20"/>
          <w:u w:val="single"/>
          <w:lang w:val="en-US" w:eastAsia="en-US"/>
        </w:rPr>
      </w:pPr>
      <w:r w:rsidRPr="002C1842">
        <w:rPr>
          <w:rFonts w:ascii="Times New Roman" w:hAnsi="Times New Roman"/>
          <w:sz w:val="20"/>
          <w:szCs w:val="20"/>
          <w:u w:val="single"/>
          <w:lang w:val="en-US" w:eastAsia="en-US"/>
        </w:rPr>
        <w:t xml:space="preserve">Uncoated Masonry/Render </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Remove dirt, surface deposits, loose and faking material with a stiff brush</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Fill holes and cracks flush with surface, rub down</w:t>
      </w:r>
    </w:p>
    <w:p w:rsidR="002C1842" w:rsidRPr="002C1842" w:rsidRDefault="002C1842" w:rsidP="002C1842">
      <w:pPr>
        <w:spacing w:after="0" w:line="240" w:lineRule="auto"/>
        <w:rPr>
          <w:rFonts w:ascii="Times New Roman" w:hAnsi="Times New Roman"/>
          <w:sz w:val="20"/>
          <w:szCs w:val="20"/>
          <w:u w:val="single"/>
          <w:lang w:val="en-US" w:eastAsia="en-US"/>
        </w:rPr>
      </w:pPr>
      <w:r w:rsidRPr="002C1842">
        <w:rPr>
          <w:rFonts w:ascii="Times New Roman" w:hAnsi="Times New Roman"/>
          <w:sz w:val="20"/>
          <w:szCs w:val="20"/>
          <w:u w:val="single"/>
          <w:lang w:val="en-US" w:eastAsia="en-US"/>
        </w:rPr>
        <w:t>Unpainted Plaster</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Remove dirt and surface deposits with a stiff brush</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Rub down to remove nibs, trowel marks and plaster splashes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Lightly rub over </w:t>
      </w:r>
      <w:proofErr w:type="spellStart"/>
      <w:r w:rsidRPr="002C1842">
        <w:rPr>
          <w:rFonts w:ascii="Times New Roman" w:hAnsi="Times New Roman"/>
          <w:sz w:val="20"/>
          <w:szCs w:val="20"/>
          <w:lang w:val="en-US" w:eastAsia="en-US"/>
        </w:rPr>
        <w:t>trowelled</w:t>
      </w:r>
      <w:proofErr w:type="spellEnd"/>
      <w:r w:rsidRPr="002C1842">
        <w:rPr>
          <w:rFonts w:ascii="Times New Roman" w:hAnsi="Times New Roman"/>
          <w:sz w:val="20"/>
          <w:szCs w:val="20"/>
          <w:lang w:val="en-US" w:eastAsia="en-US"/>
        </w:rPr>
        <w:t xml:space="preserve"> glossy plaster with worn abrasive paper</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Fill depressions, holes and cracks and lightly rub down flush with surface</w:t>
      </w:r>
    </w:p>
    <w:p w:rsidR="002C1842" w:rsidRPr="002C1842" w:rsidRDefault="002C1842" w:rsidP="002C1842">
      <w:pPr>
        <w:spacing w:after="0" w:line="240" w:lineRule="auto"/>
        <w:rPr>
          <w:rFonts w:ascii="Times New Roman" w:hAnsi="Times New Roman"/>
          <w:sz w:val="20"/>
          <w:szCs w:val="20"/>
          <w:u w:val="single"/>
          <w:lang w:val="en-US" w:eastAsia="en-US"/>
        </w:rPr>
      </w:pPr>
      <w:r w:rsidRPr="002C1842">
        <w:rPr>
          <w:rFonts w:ascii="Times New Roman" w:hAnsi="Times New Roman"/>
          <w:sz w:val="20"/>
          <w:szCs w:val="20"/>
          <w:u w:val="single"/>
          <w:lang w:val="en-US" w:eastAsia="en-US"/>
        </w:rPr>
        <w:t>Steel Generally</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Remove all loose and faking paint</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Feather edges of tightly bonding paint</w:t>
      </w:r>
    </w:p>
    <w:p w:rsidR="002C1842" w:rsidRPr="002C1842" w:rsidRDefault="002C1842" w:rsidP="002C1842">
      <w:pPr>
        <w:spacing w:after="0" w:line="240" w:lineRule="auto"/>
        <w:rPr>
          <w:rFonts w:ascii="Times New Roman" w:hAnsi="Times New Roman"/>
          <w:sz w:val="20"/>
          <w:szCs w:val="20"/>
          <w:u w:val="single"/>
          <w:lang w:val="en-US" w:eastAsia="en-US"/>
        </w:rPr>
      </w:pPr>
      <w:r w:rsidRPr="002C1842">
        <w:rPr>
          <w:rFonts w:ascii="Times New Roman" w:hAnsi="Times New Roman"/>
          <w:sz w:val="20"/>
          <w:szCs w:val="20"/>
          <w:u w:val="single"/>
          <w:lang w:val="en-US" w:eastAsia="en-US"/>
        </w:rPr>
        <w:t>Rusted Areas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Clean disk sand and wire brush to remove rust</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Clean bare steel patches with a solvent wash</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Rust convertor only to be used on small areas where hand cleaning is ineffective</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Apply with a stiff brush ensuring penetration into any pitting</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Inspect after two hours and recoat areas showing unconverted red rust</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Prime surfaces as soon as possible after cleaning, and in any case within four hours</w:t>
      </w:r>
    </w:p>
    <w:p w:rsidR="002C1842" w:rsidRPr="002C1842" w:rsidRDefault="002C1842" w:rsidP="002C1842">
      <w:pPr>
        <w:spacing w:after="0" w:line="240" w:lineRule="auto"/>
        <w:rPr>
          <w:rFonts w:ascii="Times New Roman" w:hAnsi="Times New Roman"/>
          <w:sz w:val="20"/>
          <w:szCs w:val="20"/>
          <w:u w:val="single"/>
          <w:lang w:val="en-US" w:eastAsia="en-US"/>
        </w:rPr>
      </w:pPr>
      <w:r w:rsidRPr="002C1842">
        <w:rPr>
          <w:rFonts w:ascii="Times New Roman" w:hAnsi="Times New Roman"/>
          <w:sz w:val="20"/>
          <w:szCs w:val="20"/>
          <w:u w:val="single"/>
          <w:lang w:val="en-US" w:eastAsia="en-US"/>
        </w:rPr>
        <w:t>Coating</w:t>
      </w:r>
    </w:p>
    <w:p w:rsidR="002C1842" w:rsidRPr="002C1842" w:rsidRDefault="002C1842" w:rsidP="002C1842">
      <w:pPr>
        <w:spacing w:after="0" w:line="240" w:lineRule="auto"/>
        <w:rPr>
          <w:rFonts w:ascii="Times New Roman" w:hAnsi="Times New Roman"/>
          <w:sz w:val="20"/>
          <w:szCs w:val="20"/>
          <w:u w:val="single"/>
          <w:lang w:val="en-US" w:eastAsia="en-US"/>
        </w:rPr>
      </w:pPr>
      <w:r w:rsidRPr="002C1842">
        <w:rPr>
          <w:rFonts w:ascii="Times New Roman" w:hAnsi="Times New Roman"/>
          <w:sz w:val="20"/>
          <w:szCs w:val="20"/>
          <w:u w:val="single"/>
          <w:lang w:val="en-US" w:eastAsia="en-US"/>
        </w:rPr>
        <w:t xml:space="preserve">Painting Generally </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Operatives must be appropriately skilled and experienced in the use of specified materials and methods of application</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Any priming as soon as possible on the same day as preparation is completed, ensure that coats are of adequate thickness and suit surface porosity</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Adjacent coats of the same material must be of a different tint to ensure that each coat provides complete coverage</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Apply coatings to clean, dust free, suitable dry surfaces in dry atmospheric conditions and after any previous coats have hardened. Lightly abrade between coats as necessary</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Apply coatings evenly to give a smooth finish of uniform </w:t>
      </w:r>
      <w:proofErr w:type="spellStart"/>
      <w:r w:rsidRPr="002C1842">
        <w:rPr>
          <w:rFonts w:ascii="Times New Roman" w:hAnsi="Times New Roman"/>
          <w:sz w:val="20"/>
          <w:szCs w:val="20"/>
          <w:lang w:val="en-US" w:eastAsia="en-US"/>
        </w:rPr>
        <w:t>colour</w:t>
      </w:r>
      <w:proofErr w:type="spellEnd"/>
      <w:r w:rsidRPr="002C1842">
        <w:rPr>
          <w:rFonts w:ascii="Times New Roman" w:hAnsi="Times New Roman"/>
          <w:sz w:val="20"/>
          <w:szCs w:val="20"/>
          <w:lang w:val="en-US" w:eastAsia="en-US"/>
        </w:rPr>
        <w:t>, free from brush marks, nibs, sags, runs and other defects. Cut in neatly and cleanly. Do not splash or mark adjacent surfaces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Keep all surfaces clean and free from dust during coating and drying. Adequately protect completed work from damage</w:t>
      </w:r>
    </w:p>
    <w:p w:rsidR="002C1842" w:rsidRPr="002C1842" w:rsidRDefault="002C1842" w:rsidP="002C1842">
      <w:pPr>
        <w:spacing w:after="0" w:line="240" w:lineRule="auto"/>
        <w:rPr>
          <w:rFonts w:ascii="Times New Roman" w:hAnsi="Times New Roman"/>
          <w:sz w:val="20"/>
          <w:szCs w:val="20"/>
          <w:u w:val="single"/>
          <w:lang w:val="en-US" w:eastAsia="en-US"/>
        </w:rPr>
      </w:pPr>
    </w:p>
    <w:p w:rsidR="002C1842" w:rsidRPr="002C1842" w:rsidRDefault="002C1842" w:rsidP="002C1842">
      <w:pPr>
        <w:spacing w:after="0" w:line="240" w:lineRule="auto"/>
        <w:rPr>
          <w:rFonts w:ascii="Times New Roman" w:hAnsi="Times New Roman"/>
          <w:sz w:val="20"/>
          <w:szCs w:val="20"/>
          <w:u w:val="single"/>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t>4/…</w:t>
      </w:r>
    </w:p>
    <w:p w:rsidR="002C1842" w:rsidRPr="002C1842" w:rsidRDefault="002C1842" w:rsidP="002C1842">
      <w:pPr>
        <w:spacing w:after="0" w:line="240" w:lineRule="auto"/>
        <w:jc w:val="center"/>
        <w:rPr>
          <w:rFonts w:ascii="Times New Roman" w:hAnsi="Times New Roman"/>
          <w:sz w:val="20"/>
          <w:szCs w:val="20"/>
          <w:lang w:val="en-US" w:eastAsia="en-US"/>
        </w:rPr>
      </w:pPr>
      <w:r w:rsidRPr="002C1842">
        <w:rPr>
          <w:rFonts w:ascii="Times New Roman" w:hAnsi="Times New Roman"/>
          <w:sz w:val="20"/>
          <w:szCs w:val="20"/>
          <w:lang w:val="en-US" w:eastAsia="en-US"/>
        </w:rPr>
        <w:t>-4-</w:t>
      </w:r>
    </w:p>
    <w:p w:rsidR="002C1842" w:rsidRPr="002C1842" w:rsidRDefault="002C1842" w:rsidP="002C1842">
      <w:pPr>
        <w:spacing w:after="0" w:line="240" w:lineRule="auto"/>
        <w:jc w:val="center"/>
        <w:rPr>
          <w:rFonts w:ascii="Times New Roman" w:hAnsi="Times New Roman"/>
          <w:sz w:val="20"/>
          <w:szCs w:val="20"/>
          <w:lang w:val="en-US" w:eastAsia="en-US"/>
        </w:rPr>
      </w:pPr>
    </w:p>
    <w:p w:rsidR="002C1842" w:rsidRPr="002C1842" w:rsidRDefault="002C1842" w:rsidP="002C1842">
      <w:pPr>
        <w:spacing w:after="0" w:line="240" w:lineRule="auto"/>
        <w:rPr>
          <w:rFonts w:ascii="Times New Roman" w:hAnsi="Times New Roman"/>
          <w:sz w:val="20"/>
          <w:szCs w:val="20"/>
          <w:u w:val="single"/>
          <w:lang w:val="en-US" w:eastAsia="en-US"/>
        </w:rPr>
      </w:pPr>
      <w:r w:rsidRPr="002C1842">
        <w:rPr>
          <w:rFonts w:ascii="Times New Roman" w:hAnsi="Times New Roman"/>
          <w:sz w:val="20"/>
          <w:szCs w:val="20"/>
          <w:u w:val="single"/>
          <w:lang w:val="en-US" w:eastAsia="en-US"/>
        </w:rPr>
        <w:t>Painted Joinery/woodwork</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Before priming preservative treated timber, any cut surfaces to be retreated and all end grain to be liberally coated allowing it to soak in before recoating it</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Pre-primed woodwork to be lightly rubbed down and patch prime to match existing</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Prime: One coat primer, two coats to end grain which will be painted</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Finish: Two coats Alkyd gloss, sanded down between coats</w:t>
      </w:r>
    </w:p>
    <w:p w:rsidR="002C1842" w:rsidRPr="002C1842" w:rsidRDefault="002C1842" w:rsidP="002C1842">
      <w:pPr>
        <w:spacing w:after="0" w:line="240" w:lineRule="auto"/>
        <w:rPr>
          <w:rFonts w:ascii="Times New Roman" w:hAnsi="Times New Roman"/>
          <w:sz w:val="20"/>
          <w:szCs w:val="20"/>
          <w:u w:val="single"/>
          <w:lang w:val="en-US" w:eastAsia="en-US"/>
        </w:rPr>
      </w:pPr>
      <w:r w:rsidRPr="002C1842">
        <w:rPr>
          <w:rFonts w:ascii="Times New Roman" w:hAnsi="Times New Roman"/>
          <w:sz w:val="20"/>
          <w:szCs w:val="20"/>
          <w:u w:val="single"/>
          <w:lang w:val="en-US" w:eastAsia="en-US"/>
        </w:rPr>
        <w:t>Staining</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Check with stain manufacturer if primer is required for the species of timber and type of previously applied treatment. </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Apply stain in flowing coats. Redistribute excess material by brushing before stain has set. Allow not less than 12 hours between coats</w:t>
      </w:r>
    </w:p>
    <w:p w:rsidR="002C1842" w:rsidRPr="002C1842" w:rsidRDefault="002C1842" w:rsidP="002C1842">
      <w:pPr>
        <w:spacing w:after="0" w:line="240" w:lineRule="auto"/>
        <w:rPr>
          <w:rFonts w:ascii="Times New Roman" w:hAnsi="Times New Roman"/>
          <w:sz w:val="20"/>
          <w:szCs w:val="20"/>
          <w:u w:val="single"/>
          <w:lang w:val="en-US" w:eastAsia="en-US"/>
        </w:rPr>
      </w:pPr>
      <w:r w:rsidRPr="002C1842">
        <w:rPr>
          <w:rFonts w:ascii="Times New Roman" w:hAnsi="Times New Roman"/>
          <w:sz w:val="20"/>
          <w:szCs w:val="20"/>
          <w:u w:val="single"/>
          <w:lang w:val="en-US" w:eastAsia="en-US"/>
        </w:rPr>
        <w:t>Varnishing</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Thin first coat with white spirits according to manufacturer’s recommendations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Brush well in avoiding aeration and lay off</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Apply further coats of varnish, rubbing down lightly between coats along the grain</w:t>
      </w:r>
    </w:p>
    <w:p w:rsidR="002C1842" w:rsidRPr="002C1842" w:rsidRDefault="002C1842" w:rsidP="002C1842">
      <w:pPr>
        <w:spacing w:after="0" w:line="240" w:lineRule="auto"/>
        <w:rPr>
          <w:rFonts w:ascii="Times New Roman" w:hAnsi="Times New Roman"/>
          <w:sz w:val="20"/>
          <w:szCs w:val="20"/>
          <w:u w:val="single"/>
          <w:lang w:val="en-US" w:eastAsia="en-US"/>
        </w:rPr>
      </w:pPr>
      <w:r w:rsidRPr="002C1842">
        <w:rPr>
          <w:rFonts w:ascii="Times New Roman" w:hAnsi="Times New Roman"/>
          <w:sz w:val="20"/>
          <w:szCs w:val="20"/>
          <w:u w:val="single"/>
          <w:lang w:val="en-US" w:eastAsia="en-US"/>
        </w:rPr>
        <w:t>Bead Glazing to Coated Timber</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Before Glazing: Apply first two coats to rebates and beads</w:t>
      </w:r>
    </w:p>
    <w:p w:rsidR="002C1842" w:rsidRPr="002C1842" w:rsidRDefault="002C1842" w:rsidP="002C1842">
      <w:pPr>
        <w:spacing w:after="0" w:line="240" w:lineRule="auto"/>
        <w:rPr>
          <w:rFonts w:ascii="Times New Roman" w:hAnsi="Times New Roman"/>
          <w:sz w:val="20"/>
          <w:szCs w:val="20"/>
          <w:u w:val="single"/>
          <w:lang w:val="en-US" w:eastAsia="en-US"/>
        </w:rPr>
      </w:pPr>
      <w:r w:rsidRPr="002C1842">
        <w:rPr>
          <w:rFonts w:ascii="Times New Roman" w:hAnsi="Times New Roman"/>
          <w:sz w:val="20"/>
          <w:szCs w:val="20"/>
          <w:u w:val="single"/>
          <w:lang w:val="en-US" w:eastAsia="en-US"/>
        </w:rPr>
        <w:t>Concealed Joinery Surfaces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Inaccessible parts of joinery constructions are to be primed and/or coated before assembly</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Where one or more additional coats are specified to be applied, they must be applied to all surfaces, including those that will be concealed when incorporated into the building</w:t>
      </w:r>
    </w:p>
    <w:p w:rsidR="002C1842" w:rsidRPr="002C1842" w:rsidRDefault="002C1842" w:rsidP="002C1842">
      <w:pPr>
        <w:spacing w:after="0" w:line="240" w:lineRule="auto"/>
        <w:rPr>
          <w:rFonts w:ascii="Times New Roman" w:hAnsi="Times New Roman"/>
          <w:sz w:val="20"/>
          <w:szCs w:val="20"/>
          <w:u w:val="single"/>
          <w:lang w:val="en-US" w:eastAsia="en-US"/>
        </w:rPr>
      </w:pPr>
      <w:r w:rsidRPr="002C1842">
        <w:rPr>
          <w:rFonts w:ascii="Times New Roman" w:hAnsi="Times New Roman"/>
          <w:sz w:val="20"/>
          <w:szCs w:val="20"/>
          <w:u w:val="single"/>
          <w:lang w:val="en-US" w:eastAsia="en-US"/>
        </w:rPr>
        <w:t>Wooden Doors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Varnish or paint bottom edges before hanging</w:t>
      </w:r>
    </w:p>
    <w:p w:rsidR="002C1842" w:rsidRPr="002C1842" w:rsidRDefault="002C1842" w:rsidP="002C1842">
      <w:pPr>
        <w:spacing w:after="0" w:line="240" w:lineRule="auto"/>
        <w:rPr>
          <w:rFonts w:ascii="Times New Roman" w:hAnsi="Times New Roman"/>
          <w:sz w:val="20"/>
          <w:szCs w:val="20"/>
          <w:u w:val="single"/>
          <w:lang w:val="en-US" w:eastAsia="en-US"/>
        </w:rPr>
      </w:pPr>
      <w:r w:rsidRPr="002C1842">
        <w:rPr>
          <w:rFonts w:ascii="Times New Roman" w:hAnsi="Times New Roman"/>
          <w:sz w:val="20"/>
          <w:szCs w:val="20"/>
          <w:u w:val="single"/>
          <w:lang w:val="en-US" w:eastAsia="en-US"/>
        </w:rPr>
        <w:t>Completion</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lastRenderedPageBreak/>
        <w:t>Ensure that opening lights/windows/hinges and other moving parts move freely. Remove all masking tape and temporary coverings afterwards</w:t>
      </w:r>
    </w:p>
    <w:p w:rsidR="002C1842" w:rsidRPr="002C1842" w:rsidRDefault="002C1842" w:rsidP="002C1842">
      <w:pPr>
        <w:spacing w:after="0" w:line="240" w:lineRule="auto"/>
        <w:rPr>
          <w:rFonts w:ascii="Times New Roman" w:hAnsi="Times New Roman"/>
          <w:sz w:val="20"/>
          <w:szCs w:val="20"/>
          <w:u w:val="single"/>
          <w:lang w:val="en-US" w:eastAsia="en-US"/>
        </w:rPr>
      </w:pPr>
      <w:r w:rsidRPr="002C1842">
        <w:rPr>
          <w:rFonts w:ascii="Times New Roman" w:hAnsi="Times New Roman"/>
          <w:sz w:val="20"/>
          <w:szCs w:val="20"/>
          <w:u w:val="single"/>
          <w:lang w:val="en-US" w:eastAsia="en-US"/>
        </w:rPr>
        <w:t>Protection</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Adequately protect all surfaces that are not to be coated</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Protect all surfaces from dust and damp</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Where doors are delivered to site in a finished condition, provide all necessary protection to the doors when applying coatings to the frames</w:t>
      </w: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jc w:val="center"/>
        <w:rPr>
          <w:rFonts w:ascii="Times New Roman" w:hAnsi="Times New Roman"/>
          <w:b/>
          <w:sz w:val="20"/>
          <w:szCs w:val="20"/>
          <w:u w:val="single"/>
          <w:lang w:val="en-US" w:eastAsia="en-US"/>
        </w:rPr>
      </w:pPr>
      <w:r w:rsidRPr="002C1842">
        <w:rPr>
          <w:rFonts w:ascii="Times New Roman" w:hAnsi="Times New Roman"/>
          <w:b/>
          <w:sz w:val="20"/>
          <w:szCs w:val="20"/>
          <w:u w:val="single"/>
          <w:lang w:val="en-US" w:eastAsia="en-US"/>
        </w:rPr>
        <w:t>Air-conditioners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Contractor to provide adequate power supply to air con unit</w:t>
      </w:r>
    </w:p>
    <w:p w:rsidR="002C1842" w:rsidRPr="002C1842" w:rsidRDefault="002C1842" w:rsidP="002C1842">
      <w:pPr>
        <w:spacing w:after="0" w:line="240" w:lineRule="auto"/>
        <w:rPr>
          <w:rFonts w:ascii="Times New Roman" w:hAnsi="Times New Roman"/>
          <w:sz w:val="20"/>
          <w:szCs w:val="20"/>
          <w:lang w:val="en-US" w:eastAsia="en-US"/>
        </w:rPr>
      </w:pPr>
      <w:proofErr w:type="gramStart"/>
      <w:r w:rsidRPr="002C1842">
        <w:rPr>
          <w:rFonts w:ascii="Times New Roman" w:hAnsi="Times New Roman"/>
          <w:sz w:val="20"/>
          <w:szCs w:val="20"/>
          <w:lang w:val="en-US" w:eastAsia="en-US"/>
        </w:rPr>
        <w:t>12 month</w:t>
      </w:r>
      <w:proofErr w:type="gramEnd"/>
      <w:r w:rsidRPr="002C1842">
        <w:rPr>
          <w:rFonts w:ascii="Times New Roman" w:hAnsi="Times New Roman"/>
          <w:sz w:val="20"/>
          <w:szCs w:val="20"/>
          <w:lang w:val="en-US" w:eastAsia="en-US"/>
        </w:rPr>
        <w:t xml:space="preserve"> warrantee to be included </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Contractor is liable for any damages to structure </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All work must be SABS approved</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Each air con to be separately wired via isolator from the DB board and connected with a circuit breaker (see size and Phase requirements as stipulated in Bill)</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D/P Isolator to be installed and connected adjacent to air-con unit internally (see size and Phase requirements as stipulated in Bill)</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Electrical Certificate </w:t>
      </w:r>
      <w:proofErr w:type="gramStart"/>
      <w:r w:rsidRPr="002C1842">
        <w:rPr>
          <w:rFonts w:ascii="Times New Roman" w:hAnsi="Times New Roman"/>
          <w:sz w:val="20"/>
          <w:szCs w:val="20"/>
          <w:lang w:val="en-US" w:eastAsia="en-US"/>
        </w:rPr>
        <w:t>Of</w:t>
      </w:r>
      <w:proofErr w:type="gramEnd"/>
      <w:r w:rsidRPr="002C1842">
        <w:rPr>
          <w:rFonts w:ascii="Times New Roman" w:hAnsi="Times New Roman"/>
          <w:sz w:val="20"/>
          <w:szCs w:val="20"/>
          <w:lang w:val="en-US" w:eastAsia="en-US"/>
        </w:rPr>
        <w:t xml:space="preserve"> Compliance to be issued on completion</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Allow for drilling through wall and plaster/ patch and paint afterwards. Piping to installed through walls only, never glass panes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All piping/cabling to be in PVC </w:t>
      </w:r>
      <w:proofErr w:type="spellStart"/>
      <w:r w:rsidRPr="002C1842">
        <w:rPr>
          <w:rFonts w:ascii="Times New Roman" w:hAnsi="Times New Roman"/>
          <w:sz w:val="20"/>
          <w:szCs w:val="20"/>
          <w:lang w:val="en-US" w:eastAsia="en-US"/>
        </w:rPr>
        <w:t>trunking</w:t>
      </w:r>
      <w:proofErr w:type="spellEnd"/>
      <w:r w:rsidRPr="002C1842">
        <w:rPr>
          <w:rFonts w:ascii="Times New Roman" w:hAnsi="Times New Roman"/>
          <w:sz w:val="20"/>
          <w:szCs w:val="20"/>
          <w:lang w:val="en-US" w:eastAsia="en-US"/>
        </w:rPr>
        <w:t xml:space="preserve"> / ducting. Allow for correct </w:t>
      </w:r>
      <w:proofErr w:type="spellStart"/>
      <w:r w:rsidRPr="002C1842">
        <w:rPr>
          <w:rFonts w:ascii="Times New Roman" w:hAnsi="Times New Roman"/>
          <w:sz w:val="20"/>
          <w:szCs w:val="20"/>
          <w:lang w:val="en-US" w:eastAsia="en-US"/>
        </w:rPr>
        <w:t>lenghts</w:t>
      </w:r>
      <w:proofErr w:type="spellEnd"/>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Units always to be heating and cooling (unless otherwise stipulated in Bill)</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All piping, brackets, gas up to commissioning to be included in pricing</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Supply units of the following Manufacturers: Samsung, LG, Carrier, Daiken, York</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All Air-cons to be Inverter type</w:t>
      </w: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t>5/</w:t>
      </w: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jc w:val="center"/>
        <w:rPr>
          <w:rFonts w:ascii="Times New Roman" w:hAnsi="Times New Roman"/>
          <w:sz w:val="20"/>
          <w:szCs w:val="20"/>
          <w:lang w:val="en-US" w:eastAsia="en-US"/>
        </w:rPr>
      </w:pPr>
      <w:r w:rsidRPr="002C1842">
        <w:rPr>
          <w:rFonts w:ascii="Times New Roman" w:hAnsi="Times New Roman"/>
          <w:sz w:val="20"/>
          <w:szCs w:val="20"/>
          <w:lang w:val="en-US" w:eastAsia="en-US"/>
        </w:rPr>
        <w:t>-5-</w:t>
      </w: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jc w:val="center"/>
        <w:rPr>
          <w:rFonts w:ascii="Times New Roman" w:hAnsi="Times New Roman"/>
          <w:b/>
          <w:sz w:val="20"/>
          <w:szCs w:val="20"/>
          <w:u w:val="single"/>
          <w:lang w:val="en-US" w:eastAsia="en-US"/>
        </w:rPr>
      </w:pPr>
      <w:r w:rsidRPr="002C1842">
        <w:rPr>
          <w:rFonts w:ascii="Times New Roman" w:hAnsi="Times New Roman"/>
          <w:b/>
          <w:sz w:val="20"/>
          <w:szCs w:val="20"/>
          <w:u w:val="single"/>
          <w:lang w:val="en-US" w:eastAsia="en-US"/>
        </w:rPr>
        <w:t>Plumbing</w:t>
      </w:r>
    </w:p>
    <w:p w:rsidR="002C1842" w:rsidRPr="002C1842" w:rsidRDefault="002C1842" w:rsidP="002C1842">
      <w:pPr>
        <w:spacing w:after="0" w:line="240" w:lineRule="auto"/>
        <w:rPr>
          <w:rFonts w:ascii="Times New Roman" w:hAnsi="Times New Roman"/>
          <w:color w:val="000000"/>
          <w:sz w:val="20"/>
          <w:szCs w:val="20"/>
          <w:lang w:val="en-US" w:eastAsia="en-US"/>
        </w:rPr>
      </w:pPr>
      <w:r w:rsidRPr="002C1842">
        <w:rPr>
          <w:rFonts w:ascii="Times New Roman" w:hAnsi="Times New Roman"/>
          <w:color w:val="000000"/>
          <w:sz w:val="20"/>
          <w:szCs w:val="20"/>
          <w:lang w:val="en-US" w:eastAsia="en-US"/>
        </w:rPr>
        <w:t>Only registered Plumbers to be employed for any plumbing &amp; drainage work</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Allow for ± 2m</w:t>
      </w:r>
      <w:proofErr w:type="gramStart"/>
      <w:r w:rsidRPr="002C1842">
        <w:rPr>
          <w:rFonts w:ascii="Times New Roman" w:hAnsi="Times New Roman"/>
          <w:sz w:val="20"/>
          <w:szCs w:val="20"/>
          <w:vertAlign w:val="superscript"/>
          <w:lang w:val="en-US" w:eastAsia="en-US"/>
        </w:rPr>
        <w:t>2</w:t>
      </w:r>
      <w:r w:rsidRPr="002C1842">
        <w:rPr>
          <w:rFonts w:ascii="Times New Roman" w:hAnsi="Times New Roman"/>
          <w:sz w:val="20"/>
          <w:szCs w:val="20"/>
          <w:lang w:val="en-US" w:eastAsia="en-US"/>
        </w:rPr>
        <w:t xml:space="preserve">  tiling</w:t>
      </w:r>
      <w:proofErr w:type="gramEnd"/>
      <w:r w:rsidRPr="002C1842">
        <w:rPr>
          <w:rFonts w:ascii="Times New Roman" w:hAnsi="Times New Roman"/>
          <w:sz w:val="20"/>
          <w:szCs w:val="20"/>
          <w:lang w:val="en-US" w:eastAsia="en-US"/>
        </w:rPr>
        <w:t xml:space="preserve"> above each basin and sink</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Allow for A Grade Glazed white tiles, 152 x 152mm, 5 – 6.5mm thick</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Sinks size: 1350</w:t>
      </w:r>
      <w:r w:rsidRPr="002C1842">
        <w:rPr>
          <w:rFonts w:ascii="Times New Roman" w:hAnsi="Times New Roman"/>
          <w:sz w:val="20"/>
          <w:szCs w:val="20"/>
          <w:vertAlign w:val="superscript"/>
          <w:lang w:val="en-US" w:eastAsia="en-US"/>
        </w:rPr>
        <w:t>mm</w:t>
      </w:r>
      <w:r w:rsidRPr="002C1842">
        <w:rPr>
          <w:rFonts w:ascii="Times New Roman" w:hAnsi="Times New Roman"/>
          <w:sz w:val="20"/>
          <w:szCs w:val="20"/>
          <w:lang w:val="en-US" w:eastAsia="en-US"/>
        </w:rPr>
        <w:t xml:space="preserve"> x 535</w:t>
      </w:r>
      <w:r w:rsidRPr="002C1842">
        <w:rPr>
          <w:rFonts w:ascii="Times New Roman" w:hAnsi="Times New Roman"/>
          <w:sz w:val="20"/>
          <w:szCs w:val="20"/>
          <w:vertAlign w:val="superscript"/>
          <w:lang w:val="en-US" w:eastAsia="en-US"/>
        </w:rPr>
        <w:t>mm</w:t>
      </w:r>
      <w:r w:rsidRPr="002C1842">
        <w:rPr>
          <w:rFonts w:ascii="Times New Roman" w:hAnsi="Times New Roman"/>
          <w:sz w:val="20"/>
          <w:szCs w:val="20"/>
          <w:lang w:val="en-US" w:eastAsia="en-US"/>
        </w:rPr>
        <w:t xml:space="preserve"> unless otherwise specified in bill of quantities </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Sink mixer for tea room sink to be 15mm chrome plated brass mixer type tap</w:t>
      </w:r>
    </w:p>
    <w:p w:rsidR="002C1842" w:rsidRPr="002C1842" w:rsidRDefault="002C1842" w:rsidP="002C1842">
      <w:pPr>
        <w:spacing w:after="0" w:line="240" w:lineRule="auto"/>
        <w:rPr>
          <w:rFonts w:ascii="Times New Roman" w:hAnsi="Times New Roman"/>
          <w:color w:val="FF0000"/>
          <w:sz w:val="20"/>
          <w:szCs w:val="20"/>
          <w:lang w:val="en-US" w:eastAsia="en-US"/>
        </w:rPr>
      </w:pPr>
      <w:r w:rsidRPr="002C1842">
        <w:rPr>
          <w:rFonts w:ascii="Times New Roman" w:hAnsi="Times New Roman"/>
          <w:sz w:val="20"/>
          <w:szCs w:val="20"/>
          <w:lang w:val="en-US" w:eastAsia="en-US"/>
        </w:rPr>
        <w:t>All basins to be white glazed, each fitted with an approved 32mm chrome plated brass waste fitting with screwed outlet, and a 15mm chrome plated brass elbow action tap connected to water supply</w:t>
      </w:r>
    </w:p>
    <w:p w:rsidR="002C1842" w:rsidRPr="002C1842" w:rsidRDefault="002C1842" w:rsidP="002C1842">
      <w:pPr>
        <w:spacing w:after="0" w:line="240" w:lineRule="auto"/>
        <w:rPr>
          <w:rFonts w:ascii="Times New Roman" w:hAnsi="Times New Roman"/>
          <w:color w:val="FF0000"/>
          <w:sz w:val="20"/>
          <w:szCs w:val="20"/>
          <w:lang w:val="en-US" w:eastAsia="en-US"/>
        </w:rPr>
      </w:pPr>
      <w:r w:rsidRPr="002C1842">
        <w:rPr>
          <w:rFonts w:ascii="Times New Roman" w:hAnsi="Times New Roman"/>
          <w:sz w:val="20"/>
          <w:szCs w:val="20"/>
          <w:lang w:val="en-US" w:eastAsia="en-US"/>
        </w:rPr>
        <w:t xml:space="preserve">All sinks to be </w:t>
      </w:r>
      <w:proofErr w:type="spellStart"/>
      <w:r w:rsidRPr="002C1842">
        <w:rPr>
          <w:rFonts w:ascii="Times New Roman" w:hAnsi="Times New Roman"/>
          <w:sz w:val="20"/>
          <w:szCs w:val="20"/>
          <w:lang w:val="en-US" w:eastAsia="en-US"/>
        </w:rPr>
        <w:t>stand alone</w:t>
      </w:r>
      <w:proofErr w:type="spellEnd"/>
      <w:r w:rsidRPr="002C1842">
        <w:rPr>
          <w:rFonts w:ascii="Times New Roman" w:hAnsi="Times New Roman"/>
          <w:sz w:val="20"/>
          <w:szCs w:val="20"/>
          <w:lang w:val="en-US" w:eastAsia="en-US"/>
        </w:rPr>
        <w:t xml:space="preserve"> stainless steel sink, work area, splash back on Pre-manufactured 40 x 32</w:t>
      </w:r>
      <w:proofErr w:type="gramStart"/>
      <w:r w:rsidRPr="002C1842">
        <w:rPr>
          <w:rFonts w:ascii="Times New Roman" w:hAnsi="Times New Roman"/>
          <w:sz w:val="20"/>
          <w:szCs w:val="20"/>
          <w:vertAlign w:val="superscript"/>
          <w:lang w:val="en-US" w:eastAsia="en-US"/>
        </w:rPr>
        <w:t>mm</w:t>
      </w:r>
      <w:r w:rsidRPr="002C1842">
        <w:rPr>
          <w:rFonts w:ascii="Times New Roman" w:hAnsi="Times New Roman"/>
          <w:sz w:val="20"/>
          <w:szCs w:val="20"/>
          <w:lang w:val="en-US" w:eastAsia="en-US"/>
        </w:rPr>
        <w:t xml:space="preserve">  stainless</w:t>
      </w:r>
      <w:proofErr w:type="gramEnd"/>
      <w:r w:rsidRPr="002C1842">
        <w:rPr>
          <w:rFonts w:ascii="Times New Roman" w:hAnsi="Times New Roman"/>
          <w:sz w:val="20"/>
          <w:szCs w:val="20"/>
          <w:lang w:val="en-US" w:eastAsia="en-US"/>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Stainless steel grade 316 or Type 304 to be used for stainless steel sinks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All material to be SABS approved</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Make sure all existing water pipes and waste is in good working condition </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All existing basins and sinks to be washed and cleaned</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On each water supply line, a ball valve need to be installed as close as possible to outlet, this includes basins, sinks, toilets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Each tap to be visibly marked with “H” or a “Red” mark for Hot water and “C” or a “Blue” mark for Cold water</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Geysers: Install makes such as </w:t>
      </w:r>
      <w:proofErr w:type="spellStart"/>
      <w:r w:rsidRPr="002C1842">
        <w:rPr>
          <w:rFonts w:ascii="Times New Roman" w:hAnsi="Times New Roman"/>
          <w:sz w:val="20"/>
          <w:szCs w:val="20"/>
          <w:lang w:val="en-US" w:eastAsia="en-US"/>
        </w:rPr>
        <w:t>Franky</w:t>
      </w:r>
      <w:proofErr w:type="spellEnd"/>
      <w:r w:rsidRPr="002C1842">
        <w:rPr>
          <w:rFonts w:ascii="Times New Roman" w:hAnsi="Times New Roman"/>
          <w:sz w:val="20"/>
          <w:szCs w:val="20"/>
          <w:lang w:val="en-US" w:eastAsia="en-US"/>
        </w:rPr>
        <w:t xml:space="preserve">, </w:t>
      </w:r>
      <w:proofErr w:type="spellStart"/>
      <w:r w:rsidRPr="002C1842">
        <w:rPr>
          <w:rFonts w:ascii="Times New Roman" w:hAnsi="Times New Roman"/>
          <w:sz w:val="20"/>
          <w:szCs w:val="20"/>
          <w:lang w:val="en-US" w:eastAsia="en-US"/>
        </w:rPr>
        <w:t>Kwikhot</w:t>
      </w:r>
      <w:proofErr w:type="spellEnd"/>
      <w:r w:rsidRPr="002C1842">
        <w:rPr>
          <w:rFonts w:ascii="Times New Roman" w:hAnsi="Times New Roman"/>
          <w:sz w:val="20"/>
          <w:szCs w:val="20"/>
          <w:lang w:val="en-US" w:eastAsia="en-US"/>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2C1842" w:rsidRPr="002C1842" w:rsidRDefault="002C1842" w:rsidP="002C1842">
      <w:pPr>
        <w:spacing w:after="0" w:line="240" w:lineRule="auto"/>
        <w:rPr>
          <w:rFonts w:ascii="Times New Roman" w:hAnsi="Times New Roman"/>
          <w:color w:val="000000"/>
          <w:sz w:val="20"/>
          <w:szCs w:val="20"/>
          <w:lang w:val="en-US" w:eastAsia="en-US"/>
        </w:rPr>
      </w:pPr>
      <w:r w:rsidRPr="002C1842">
        <w:rPr>
          <w:rFonts w:ascii="Times New Roman" w:hAnsi="Times New Roman"/>
          <w:color w:val="000000"/>
          <w:sz w:val="20"/>
          <w:szCs w:val="20"/>
          <w:lang w:val="en-US" w:eastAsia="en-US"/>
        </w:rPr>
        <w:t xml:space="preserve">Toilets: these shall be deemed to include the following: WC Pan, flush valve or 11 </w:t>
      </w:r>
      <w:proofErr w:type="spellStart"/>
      <w:r w:rsidRPr="002C1842">
        <w:rPr>
          <w:rFonts w:ascii="Times New Roman" w:hAnsi="Times New Roman"/>
          <w:color w:val="000000"/>
          <w:sz w:val="20"/>
          <w:szCs w:val="20"/>
          <w:lang w:val="en-US" w:eastAsia="en-US"/>
        </w:rPr>
        <w:t>litre</w:t>
      </w:r>
      <w:proofErr w:type="spellEnd"/>
      <w:r w:rsidRPr="002C1842">
        <w:rPr>
          <w:rFonts w:ascii="Times New Roman" w:hAnsi="Times New Roman"/>
          <w:color w:val="000000"/>
          <w:sz w:val="20"/>
          <w:szCs w:val="20"/>
          <w:lang w:val="en-US" w:eastAsia="en-US"/>
        </w:rPr>
        <w:t xml:space="preserve"> cistern with flushing apparatus, float valve and flush pipe and all </w:t>
      </w:r>
      <w:proofErr w:type="spellStart"/>
      <w:r w:rsidRPr="002C1842">
        <w:rPr>
          <w:rFonts w:ascii="Times New Roman" w:hAnsi="Times New Roman"/>
          <w:color w:val="000000"/>
          <w:sz w:val="20"/>
          <w:szCs w:val="20"/>
          <w:lang w:val="en-US" w:eastAsia="en-US"/>
        </w:rPr>
        <w:t>finishings</w:t>
      </w:r>
      <w:proofErr w:type="spellEnd"/>
      <w:r w:rsidRPr="002C1842">
        <w:rPr>
          <w:rFonts w:ascii="Times New Roman" w:hAnsi="Times New Roman"/>
          <w:color w:val="000000"/>
          <w:sz w:val="20"/>
          <w:szCs w:val="20"/>
          <w:lang w:val="en-US" w:eastAsia="en-U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2C1842" w:rsidRPr="002C1842" w:rsidRDefault="002C1842" w:rsidP="002C1842">
      <w:pPr>
        <w:spacing w:after="0" w:line="240" w:lineRule="auto"/>
        <w:rPr>
          <w:rFonts w:ascii="Times New Roman" w:hAnsi="Times New Roman"/>
          <w:color w:val="000000"/>
          <w:sz w:val="20"/>
          <w:szCs w:val="20"/>
          <w:lang w:val="en-US" w:eastAsia="en-US"/>
        </w:rPr>
      </w:pPr>
      <w:r w:rsidRPr="002C1842">
        <w:rPr>
          <w:rFonts w:ascii="Times New Roman" w:hAnsi="Times New Roman"/>
          <w:color w:val="000000"/>
          <w:sz w:val="20"/>
          <w:szCs w:val="20"/>
          <w:lang w:val="en-US" w:eastAsia="en-US"/>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2C1842" w:rsidRPr="002C1842" w:rsidRDefault="002C1842" w:rsidP="002C1842">
      <w:pPr>
        <w:spacing w:after="0" w:line="240" w:lineRule="auto"/>
        <w:rPr>
          <w:rFonts w:ascii="Times New Roman" w:hAnsi="Times New Roman"/>
          <w:color w:val="000000"/>
          <w:sz w:val="20"/>
          <w:szCs w:val="20"/>
          <w:lang w:val="en-US" w:eastAsia="en-US"/>
        </w:rPr>
      </w:pPr>
      <w:proofErr w:type="spellStart"/>
      <w:r w:rsidRPr="002C1842">
        <w:rPr>
          <w:rFonts w:ascii="Times New Roman" w:hAnsi="Times New Roman"/>
          <w:color w:val="000000"/>
          <w:sz w:val="20"/>
          <w:szCs w:val="20"/>
          <w:lang w:val="en-US" w:eastAsia="en-US"/>
        </w:rPr>
        <w:t>Hydroboil</w:t>
      </w:r>
      <w:proofErr w:type="spellEnd"/>
      <w:r w:rsidRPr="002C1842">
        <w:rPr>
          <w:rFonts w:ascii="Times New Roman" w:hAnsi="Times New Roman"/>
          <w:color w:val="000000"/>
          <w:sz w:val="20"/>
          <w:szCs w:val="20"/>
          <w:lang w:val="en-US" w:eastAsia="en-US"/>
        </w:rPr>
        <w:t xml:space="preserve"> installations: Install always above sink (see bill of quantities for size)</w:t>
      </w:r>
    </w:p>
    <w:p w:rsidR="002C1842" w:rsidRPr="002C1842" w:rsidRDefault="002C1842" w:rsidP="002C1842">
      <w:pPr>
        <w:spacing w:after="0" w:line="240" w:lineRule="auto"/>
        <w:rPr>
          <w:rFonts w:ascii="Times New Roman" w:hAnsi="Times New Roman"/>
          <w:color w:val="000000"/>
          <w:sz w:val="20"/>
          <w:szCs w:val="20"/>
          <w:lang w:val="en-US" w:eastAsia="en-US"/>
        </w:rPr>
      </w:pPr>
      <w:r w:rsidRPr="002C1842">
        <w:rPr>
          <w:rFonts w:ascii="Times New Roman" w:hAnsi="Times New Roman"/>
          <w:color w:val="000000"/>
          <w:sz w:val="20"/>
          <w:szCs w:val="20"/>
          <w:lang w:val="en-US" w:eastAsia="en-US"/>
        </w:rPr>
        <w:lastRenderedPageBreak/>
        <w:t xml:space="preserve">Emergency shower: complete body shower with eye station. Flow rate to be 60 </w:t>
      </w:r>
      <w:proofErr w:type="spellStart"/>
      <w:r w:rsidRPr="002C1842">
        <w:rPr>
          <w:rFonts w:ascii="Times New Roman" w:hAnsi="Times New Roman"/>
          <w:color w:val="000000"/>
          <w:sz w:val="20"/>
          <w:szCs w:val="20"/>
          <w:lang w:val="en-US" w:eastAsia="en-US"/>
        </w:rPr>
        <w:t>litre</w:t>
      </w:r>
      <w:proofErr w:type="spellEnd"/>
      <w:r w:rsidRPr="002C1842">
        <w:rPr>
          <w:rFonts w:ascii="Times New Roman" w:hAnsi="Times New Roman"/>
          <w:color w:val="000000"/>
          <w:sz w:val="20"/>
          <w:szCs w:val="20"/>
          <w:lang w:val="en-US" w:eastAsia="en-US"/>
        </w:rPr>
        <w:t xml:space="preserve"> per minute. At floor level, 700mm below shower head, the radius of water reaching the floor should be 200mm. At the eye station flow rate should be 6 </w:t>
      </w:r>
      <w:proofErr w:type="spellStart"/>
      <w:r w:rsidRPr="002C1842">
        <w:rPr>
          <w:rFonts w:ascii="Times New Roman" w:hAnsi="Times New Roman"/>
          <w:color w:val="000000"/>
          <w:sz w:val="20"/>
          <w:szCs w:val="20"/>
          <w:lang w:val="en-US" w:eastAsia="en-US"/>
        </w:rPr>
        <w:t>litre</w:t>
      </w:r>
      <w:proofErr w:type="spellEnd"/>
      <w:r w:rsidRPr="002C1842">
        <w:rPr>
          <w:rFonts w:ascii="Times New Roman" w:hAnsi="Times New Roman"/>
          <w:color w:val="000000"/>
          <w:sz w:val="20"/>
          <w:szCs w:val="20"/>
          <w:lang w:val="en-US" w:eastAsia="en-US"/>
        </w:rPr>
        <w:t xml:space="preserve"> per minute at a flow pressure safe enough not to injure the User. This unit to be 1 </w:t>
      </w:r>
      <w:proofErr w:type="spellStart"/>
      <w:r w:rsidRPr="002C1842">
        <w:rPr>
          <w:rFonts w:ascii="Times New Roman" w:hAnsi="Times New Roman"/>
          <w:color w:val="000000"/>
          <w:sz w:val="20"/>
          <w:szCs w:val="20"/>
          <w:lang w:val="en-US" w:eastAsia="en-US"/>
        </w:rPr>
        <w:t>metre</w:t>
      </w:r>
      <w:proofErr w:type="spellEnd"/>
      <w:r w:rsidRPr="002C1842">
        <w:rPr>
          <w:rFonts w:ascii="Times New Roman" w:hAnsi="Times New Roman"/>
          <w:color w:val="000000"/>
          <w:sz w:val="20"/>
          <w:szCs w:val="20"/>
          <w:lang w:val="en-US" w:eastAsia="en-US"/>
        </w:rPr>
        <w:t xml:space="preserve"> from floor level. Make use of emergency showers as supplied by </w:t>
      </w:r>
      <w:proofErr w:type="spellStart"/>
      <w:r w:rsidRPr="002C1842">
        <w:rPr>
          <w:rFonts w:ascii="Times New Roman" w:hAnsi="Times New Roman"/>
          <w:color w:val="000000"/>
          <w:sz w:val="20"/>
          <w:szCs w:val="20"/>
          <w:lang w:val="en-US" w:eastAsia="en-US"/>
        </w:rPr>
        <w:t>Broen</w:t>
      </w:r>
      <w:proofErr w:type="spellEnd"/>
      <w:r w:rsidRPr="002C1842">
        <w:rPr>
          <w:rFonts w:ascii="Times New Roman" w:hAnsi="Times New Roman"/>
          <w:color w:val="000000"/>
          <w:sz w:val="20"/>
          <w:szCs w:val="20"/>
          <w:lang w:val="en-US" w:eastAsia="en-US"/>
        </w:rPr>
        <w:t xml:space="preserve">, Bull Maurice Trading or similar </w:t>
      </w:r>
    </w:p>
    <w:p w:rsidR="002C1842" w:rsidRPr="002C1842" w:rsidRDefault="002C1842" w:rsidP="002C1842">
      <w:pPr>
        <w:spacing w:after="0" w:line="240" w:lineRule="auto"/>
        <w:rPr>
          <w:rFonts w:ascii="Times New Roman" w:hAnsi="Times New Roman"/>
          <w:color w:val="000000"/>
          <w:sz w:val="20"/>
          <w:szCs w:val="20"/>
          <w:lang w:val="en-US" w:eastAsia="en-US"/>
        </w:rPr>
      </w:pPr>
    </w:p>
    <w:p w:rsidR="002C1842" w:rsidRPr="002C1842" w:rsidRDefault="002C1842" w:rsidP="002C1842">
      <w:pPr>
        <w:spacing w:after="0" w:line="240" w:lineRule="auto"/>
        <w:jc w:val="center"/>
        <w:rPr>
          <w:rFonts w:ascii="Times New Roman" w:hAnsi="Times New Roman"/>
          <w:b/>
          <w:sz w:val="20"/>
          <w:szCs w:val="20"/>
          <w:u w:val="single"/>
          <w:lang w:val="en-US" w:eastAsia="en-US"/>
        </w:rPr>
      </w:pPr>
      <w:r w:rsidRPr="002C1842">
        <w:rPr>
          <w:rFonts w:ascii="Times New Roman" w:hAnsi="Times New Roman"/>
          <w:b/>
          <w:sz w:val="20"/>
          <w:szCs w:val="20"/>
          <w:u w:val="single"/>
          <w:lang w:val="en-US" w:eastAsia="en-US"/>
        </w:rPr>
        <w:t>Electrical</w:t>
      </w:r>
    </w:p>
    <w:p w:rsidR="002C1842" w:rsidRPr="002C1842" w:rsidRDefault="002C1842" w:rsidP="002C1842">
      <w:pPr>
        <w:spacing w:after="0" w:line="240" w:lineRule="auto"/>
        <w:rPr>
          <w:rFonts w:ascii="Times New Roman" w:hAnsi="Times New Roman"/>
          <w:color w:val="000000"/>
          <w:sz w:val="20"/>
          <w:szCs w:val="20"/>
          <w:lang w:val="en-US" w:eastAsia="en-US"/>
        </w:rPr>
      </w:pPr>
      <w:r w:rsidRPr="002C1842">
        <w:rPr>
          <w:rFonts w:ascii="Times New Roman" w:hAnsi="Times New Roman"/>
          <w:color w:val="000000"/>
          <w:sz w:val="20"/>
          <w:szCs w:val="20"/>
          <w:lang w:val="en-US" w:eastAsia="en-US"/>
        </w:rPr>
        <w:t>Only registered Electricians to be employed for any electrical work</w:t>
      </w:r>
    </w:p>
    <w:p w:rsidR="002C1842" w:rsidRPr="002C1842" w:rsidRDefault="002C1842" w:rsidP="002C1842">
      <w:pPr>
        <w:spacing w:after="0" w:line="240" w:lineRule="auto"/>
        <w:rPr>
          <w:rFonts w:ascii="Times New Roman" w:hAnsi="Times New Roman"/>
          <w:bCs/>
          <w:sz w:val="20"/>
          <w:szCs w:val="20"/>
          <w:u w:val="single"/>
          <w:lang w:val="en-US" w:eastAsia="en-US"/>
        </w:rPr>
      </w:pPr>
      <w:r w:rsidRPr="002C1842">
        <w:rPr>
          <w:rFonts w:ascii="Times New Roman" w:hAnsi="Times New Roman"/>
          <w:sz w:val="20"/>
          <w:szCs w:val="20"/>
          <w:lang w:val="en-US" w:eastAsia="en-US"/>
        </w:rPr>
        <w:t>Wires to be used for sockets outlets; 2.5mm</w:t>
      </w:r>
      <w:r w:rsidRPr="002C1842">
        <w:rPr>
          <w:rFonts w:ascii="Times New Roman" w:hAnsi="Times New Roman"/>
          <w:sz w:val="20"/>
          <w:szCs w:val="20"/>
          <w:vertAlign w:val="superscript"/>
          <w:lang w:val="en-US" w:eastAsia="en-US"/>
        </w:rPr>
        <w:t>2</w:t>
      </w:r>
      <w:r w:rsidRPr="002C1842">
        <w:rPr>
          <w:rFonts w:ascii="Times New Roman" w:hAnsi="Times New Roman"/>
          <w:sz w:val="20"/>
          <w:szCs w:val="20"/>
          <w:lang w:val="en-US" w:eastAsia="en-US"/>
        </w:rPr>
        <w:t xml:space="preserve"> PVC</w:t>
      </w:r>
    </w:p>
    <w:p w:rsidR="002C1842" w:rsidRPr="002C1842" w:rsidRDefault="002C1842" w:rsidP="002C1842">
      <w:pPr>
        <w:spacing w:after="0" w:line="240" w:lineRule="auto"/>
        <w:rPr>
          <w:rFonts w:ascii="Times New Roman" w:hAnsi="Times New Roman"/>
          <w:bCs/>
          <w:sz w:val="20"/>
          <w:szCs w:val="20"/>
          <w:u w:val="single"/>
          <w:lang w:val="en-US" w:eastAsia="en-US"/>
        </w:rPr>
      </w:pPr>
      <w:proofErr w:type="spellStart"/>
      <w:r w:rsidRPr="002C1842">
        <w:rPr>
          <w:rFonts w:ascii="Times New Roman" w:hAnsi="Times New Roman"/>
          <w:sz w:val="20"/>
          <w:szCs w:val="20"/>
          <w:lang w:val="en-US" w:eastAsia="en-US"/>
        </w:rPr>
        <w:t>Colour</w:t>
      </w:r>
      <w:proofErr w:type="spellEnd"/>
      <w:r w:rsidRPr="002C1842">
        <w:rPr>
          <w:rFonts w:ascii="Times New Roman" w:hAnsi="Times New Roman"/>
          <w:sz w:val="20"/>
          <w:szCs w:val="20"/>
          <w:lang w:val="en-US" w:eastAsia="en-US"/>
        </w:rPr>
        <w:t xml:space="preserve"> for 2- compartment steel/PVC power skirting unless differently specified in bill of quantities (</w:t>
      </w:r>
      <w:proofErr w:type="spellStart"/>
      <w:r w:rsidRPr="002C1842">
        <w:rPr>
          <w:rFonts w:ascii="Times New Roman" w:hAnsi="Times New Roman"/>
          <w:sz w:val="20"/>
          <w:szCs w:val="20"/>
          <w:lang w:val="en-US" w:eastAsia="en-US"/>
        </w:rPr>
        <w:t>colour</w:t>
      </w:r>
      <w:proofErr w:type="spellEnd"/>
      <w:r w:rsidRPr="002C1842">
        <w:rPr>
          <w:rFonts w:ascii="Times New Roman" w:hAnsi="Times New Roman"/>
          <w:sz w:val="20"/>
          <w:szCs w:val="20"/>
          <w:lang w:val="en-US" w:eastAsia="en-US"/>
        </w:rPr>
        <w:t xml:space="preserve"> to be confirmed)</w:t>
      </w:r>
    </w:p>
    <w:p w:rsidR="002C1842" w:rsidRPr="002C1842" w:rsidRDefault="002C1842" w:rsidP="002C1842">
      <w:pPr>
        <w:spacing w:after="0" w:line="240" w:lineRule="auto"/>
        <w:rPr>
          <w:rFonts w:ascii="Times New Roman" w:hAnsi="Times New Roman"/>
          <w:bCs/>
          <w:sz w:val="20"/>
          <w:szCs w:val="20"/>
          <w:u w:val="single"/>
          <w:lang w:val="en-US" w:eastAsia="en-US"/>
        </w:rPr>
      </w:pPr>
      <w:r w:rsidRPr="002C1842">
        <w:rPr>
          <w:rFonts w:ascii="Times New Roman" w:hAnsi="Times New Roman"/>
          <w:sz w:val="20"/>
          <w:szCs w:val="20"/>
          <w:lang w:val="en-US" w:eastAsia="en-US"/>
        </w:rPr>
        <w:t xml:space="preserve">Normal plugs to be white and dedicated plugs to be red </w:t>
      </w:r>
    </w:p>
    <w:p w:rsidR="002C1842" w:rsidRPr="002C1842" w:rsidRDefault="002C1842" w:rsidP="002C1842">
      <w:pPr>
        <w:spacing w:after="0" w:line="240" w:lineRule="auto"/>
        <w:rPr>
          <w:rFonts w:ascii="Times New Roman" w:hAnsi="Times New Roman"/>
          <w:bCs/>
          <w:sz w:val="20"/>
          <w:szCs w:val="20"/>
          <w:u w:val="single"/>
          <w:lang w:val="en-US" w:eastAsia="en-US"/>
        </w:rPr>
      </w:pPr>
      <w:r w:rsidRPr="002C1842">
        <w:rPr>
          <w:rFonts w:ascii="Times New Roman" w:hAnsi="Times New Roman"/>
          <w:sz w:val="20"/>
          <w:szCs w:val="20"/>
          <w:lang w:val="en-US" w:eastAsia="en-US"/>
        </w:rPr>
        <w:t xml:space="preserve">Electrician to consult with Lab Manager regarding lab equipment when circuit are installed to prevent overloading, new plug points to be wired from distribution board and marked properly </w:t>
      </w:r>
    </w:p>
    <w:p w:rsidR="002C1842" w:rsidRPr="002C1842" w:rsidRDefault="002C1842" w:rsidP="002C1842">
      <w:pPr>
        <w:spacing w:after="0" w:line="240" w:lineRule="auto"/>
        <w:rPr>
          <w:rFonts w:ascii="Times New Roman" w:hAnsi="Times New Roman"/>
          <w:bCs/>
          <w:sz w:val="20"/>
          <w:szCs w:val="20"/>
          <w:u w:val="single"/>
          <w:lang w:val="en-US" w:eastAsia="en-US"/>
        </w:rPr>
      </w:pPr>
      <w:r w:rsidRPr="002C1842">
        <w:rPr>
          <w:rFonts w:ascii="Times New Roman" w:hAnsi="Times New Roman"/>
          <w:sz w:val="20"/>
          <w:szCs w:val="20"/>
          <w:lang w:val="en-US" w:eastAsia="en-US"/>
        </w:rPr>
        <w:t>Legend card in DB to be up to date</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Electrical Certificate of Completion to be issued on completion</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All material to be SABS approved</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All installations to comply with SANS10142 installation rules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All additional /replaced plugs, isolators and light switches must be labelled on the cover and Distribution Board</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Circuit breakers to be SABS approved and type and size to be confirmed with Project Manager before installation</w:t>
      </w:r>
    </w:p>
    <w:p w:rsidR="002C1842" w:rsidRPr="002C1842" w:rsidRDefault="002C1842" w:rsidP="002C1842">
      <w:pPr>
        <w:spacing w:after="0" w:line="240" w:lineRule="auto"/>
        <w:rPr>
          <w:rFonts w:ascii="Times New Roman" w:hAnsi="Times New Roman"/>
          <w:color w:val="000000"/>
          <w:sz w:val="20"/>
          <w:szCs w:val="20"/>
          <w:lang w:val="en-US" w:eastAsia="en-US"/>
        </w:rPr>
      </w:pPr>
      <w:proofErr w:type="spellStart"/>
      <w:r w:rsidRPr="002C1842">
        <w:rPr>
          <w:rFonts w:ascii="Times New Roman" w:hAnsi="Times New Roman"/>
          <w:color w:val="000000"/>
          <w:sz w:val="20"/>
          <w:szCs w:val="20"/>
          <w:lang w:val="en-US" w:eastAsia="en-US"/>
        </w:rPr>
        <w:t>Hydroboils</w:t>
      </w:r>
      <w:proofErr w:type="spellEnd"/>
      <w:r w:rsidRPr="002C1842">
        <w:rPr>
          <w:rFonts w:ascii="Times New Roman" w:hAnsi="Times New Roman"/>
          <w:color w:val="000000"/>
          <w:sz w:val="20"/>
          <w:szCs w:val="20"/>
          <w:lang w:val="en-US" w:eastAsia="en-US"/>
        </w:rPr>
        <w:t>: wire from DB Board with 30Amp double pole isolator next to Unit (at least 1m away) and 20Amp circuit breaker in DB board</w:t>
      </w:r>
    </w:p>
    <w:p w:rsidR="002C1842" w:rsidRPr="002C1842" w:rsidRDefault="002C1842" w:rsidP="002C1842">
      <w:pPr>
        <w:spacing w:after="0" w:line="240" w:lineRule="auto"/>
        <w:rPr>
          <w:rFonts w:ascii="Times New Roman" w:hAnsi="Times New Roman"/>
          <w:color w:val="000000"/>
          <w:sz w:val="20"/>
          <w:szCs w:val="20"/>
          <w:lang w:val="en-US" w:eastAsia="en-US"/>
        </w:rPr>
      </w:pPr>
    </w:p>
    <w:p w:rsidR="002C1842" w:rsidRPr="002C1842" w:rsidRDefault="002C1842" w:rsidP="002C1842">
      <w:pPr>
        <w:spacing w:after="0" w:line="240" w:lineRule="auto"/>
        <w:ind w:left="2880" w:firstLine="720"/>
        <w:jc w:val="both"/>
        <w:rPr>
          <w:rFonts w:ascii="Times New Roman" w:hAnsi="Times New Roman"/>
          <w:b/>
          <w:color w:val="000000"/>
          <w:sz w:val="20"/>
          <w:szCs w:val="20"/>
          <w:lang w:val="en-US" w:eastAsia="en-US"/>
        </w:rPr>
      </w:pPr>
      <w:r w:rsidRPr="002C1842">
        <w:rPr>
          <w:rFonts w:ascii="Times New Roman" w:hAnsi="Times New Roman"/>
          <w:b/>
          <w:color w:val="000000"/>
          <w:sz w:val="20"/>
          <w:szCs w:val="20"/>
          <w:lang w:val="en-US" w:eastAsia="en-US"/>
        </w:rPr>
        <w:t>SHADEPORTS:</w:t>
      </w:r>
    </w:p>
    <w:p w:rsidR="002C1842" w:rsidRPr="002C1842" w:rsidRDefault="002C1842" w:rsidP="002C1842">
      <w:pPr>
        <w:spacing w:after="0" w:line="240" w:lineRule="auto"/>
        <w:ind w:left="2880" w:firstLine="720"/>
        <w:jc w:val="both"/>
        <w:rPr>
          <w:rFonts w:ascii="Times New Roman" w:hAnsi="Times New Roman"/>
          <w:sz w:val="18"/>
          <w:szCs w:val="18"/>
          <w:u w:val="single"/>
          <w:lang w:val="en-US" w:eastAsia="en-US"/>
        </w:rPr>
      </w:pPr>
    </w:p>
    <w:p w:rsidR="002C1842" w:rsidRPr="002C1842" w:rsidRDefault="002C1842" w:rsidP="002C1842">
      <w:pPr>
        <w:spacing w:after="0" w:line="240" w:lineRule="auto"/>
        <w:jc w:val="both"/>
        <w:rPr>
          <w:rFonts w:ascii="Times New Roman" w:hAnsi="Times New Roman"/>
          <w:sz w:val="18"/>
          <w:szCs w:val="18"/>
          <w:lang w:val="en-US" w:eastAsia="en-US"/>
        </w:rPr>
      </w:pPr>
      <w:r w:rsidRPr="002C1842">
        <w:rPr>
          <w:rFonts w:ascii="Times New Roman" w:hAnsi="Times New Roman"/>
          <w:sz w:val="18"/>
          <w:szCs w:val="18"/>
          <w:lang w:val="en-US" w:eastAsia="en-US"/>
        </w:rPr>
        <w:t>Item</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Single</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Double</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Triple</w:t>
      </w:r>
    </w:p>
    <w:p w:rsidR="002C1842" w:rsidRPr="002C1842" w:rsidRDefault="002C1842" w:rsidP="002C1842">
      <w:pPr>
        <w:spacing w:after="0" w:line="240" w:lineRule="auto"/>
        <w:jc w:val="both"/>
        <w:rPr>
          <w:rFonts w:ascii="Times New Roman" w:hAnsi="Times New Roman"/>
          <w:sz w:val="18"/>
          <w:szCs w:val="18"/>
          <w:lang w:val="en-US" w:eastAsia="en-US"/>
        </w:rPr>
      </w:pPr>
      <w:r w:rsidRPr="002C1842">
        <w:rPr>
          <w:rFonts w:ascii="Times New Roman" w:hAnsi="Times New Roman"/>
          <w:sz w:val="18"/>
          <w:szCs w:val="18"/>
          <w:lang w:val="en-US" w:eastAsia="en-US"/>
        </w:rPr>
        <w:t>Pitch Height</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900</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1350</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1350</w:t>
      </w:r>
    </w:p>
    <w:p w:rsidR="002C1842" w:rsidRPr="002C1842" w:rsidRDefault="002C1842" w:rsidP="002C1842">
      <w:pPr>
        <w:spacing w:after="0" w:line="240" w:lineRule="auto"/>
        <w:jc w:val="both"/>
        <w:rPr>
          <w:rFonts w:ascii="Times New Roman" w:hAnsi="Times New Roman"/>
          <w:sz w:val="18"/>
          <w:szCs w:val="18"/>
          <w:lang w:val="en-US" w:eastAsia="en-US"/>
        </w:rPr>
      </w:pPr>
      <w:r w:rsidRPr="002C1842">
        <w:rPr>
          <w:rFonts w:ascii="Times New Roman" w:hAnsi="Times New Roman"/>
          <w:sz w:val="18"/>
          <w:szCs w:val="18"/>
          <w:lang w:val="en-US" w:eastAsia="en-US"/>
        </w:rPr>
        <w:t>Clearance</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2100</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2100</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2100</w:t>
      </w:r>
    </w:p>
    <w:p w:rsidR="002C1842" w:rsidRPr="002C1842" w:rsidRDefault="002C1842" w:rsidP="002C1842">
      <w:pPr>
        <w:spacing w:after="0" w:line="240" w:lineRule="auto"/>
        <w:jc w:val="both"/>
        <w:rPr>
          <w:rFonts w:ascii="Times New Roman" w:hAnsi="Times New Roman"/>
          <w:sz w:val="18"/>
          <w:szCs w:val="18"/>
          <w:lang w:val="en-US" w:eastAsia="en-US"/>
        </w:rPr>
      </w:pPr>
      <w:r w:rsidRPr="002C1842">
        <w:rPr>
          <w:rFonts w:ascii="Times New Roman" w:hAnsi="Times New Roman"/>
          <w:sz w:val="18"/>
          <w:szCs w:val="18"/>
          <w:lang w:val="en-US" w:eastAsia="en-US"/>
        </w:rPr>
        <w:t>Width</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3000</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5000</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7500</w:t>
      </w:r>
    </w:p>
    <w:p w:rsidR="002C1842" w:rsidRPr="002C1842" w:rsidRDefault="002C1842" w:rsidP="002C1842">
      <w:pPr>
        <w:spacing w:after="0" w:line="240" w:lineRule="auto"/>
        <w:jc w:val="both"/>
        <w:rPr>
          <w:rFonts w:ascii="Times New Roman" w:hAnsi="Times New Roman"/>
          <w:sz w:val="18"/>
          <w:szCs w:val="18"/>
          <w:lang w:val="en-US" w:eastAsia="en-US"/>
        </w:rPr>
      </w:pPr>
      <w:r w:rsidRPr="002C1842">
        <w:rPr>
          <w:rFonts w:ascii="Times New Roman" w:hAnsi="Times New Roman"/>
          <w:sz w:val="18"/>
          <w:szCs w:val="18"/>
          <w:lang w:val="en-US" w:eastAsia="en-US"/>
        </w:rPr>
        <w:t>Length of span</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5500</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5500</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5500</w:t>
      </w:r>
    </w:p>
    <w:p w:rsidR="002C1842" w:rsidRPr="002C1842" w:rsidRDefault="002C1842" w:rsidP="002C1842">
      <w:pPr>
        <w:spacing w:after="0" w:line="240" w:lineRule="auto"/>
        <w:jc w:val="both"/>
        <w:rPr>
          <w:rFonts w:ascii="Times New Roman" w:hAnsi="Times New Roman"/>
          <w:sz w:val="18"/>
          <w:szCs w:val="18"/>
          <w:lang w:val="en-US" w:eastAsia="en-US"/>
        </w:rPr>
      </w:pPr>
      <w:r w:rsidRPr="002C1842">
        <w:rPr>
          <w:rFonts w:ascii="Times New Roman" w:hAnsi="Times New Roman"/>
          <w:sz w:val="18"/>
          <w:szCs w:val="18"/>
          <w:lang w:val="en-US" w:eastAsia="en-US"/>
        </w:rPr>
        <w:t>Cross</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50 x 2</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50 x 2</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57 x 2</w:t>
      </w:r>
    </w:p>
    <w:p w:rsidR="002C1842" w:rsidRPr="002C1842" w:rsidRDefault="002C1842" w:rsidP="002C1842">
      <w:pPr>
        <w:spacing w:after="0" w:line="240" w:lineRule="auto"/>
        <w:jc w:val="both"/>
        <w:rPr>
          <w:rFonts w:ascii="Times New Roman" w:hAnsi="Times New Roman"/>
          <w:sz w:val="18"/>
          <w:szCs w:val="18"/>
          <w:lang w:val="en-US" w:eastAsia="en-US"/>
        </w:rPr>
      </w:pPr>
      <w:r w:rsidRPr="002C1842">
        <w:rPr>
          <w:rFonts w:ascii="Times New Roman" w:hAnsi="Times New Roman"/>
          <w:sz w:val="18"/>
          <w:szCs w:val="18"/>
          <w:lang w:val="en-US" w:eastAsia="en-US"/>
        </w:rPr>
        <w:t>Cable</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6mm galvanized in all cases</w:t>
      </w:r>
    </w:p>
    <w:p w:rsidR="002C1842" w:rsidRPr="002C1842" w:rsidRDefault="002C1842" w:rsidP="002C1842">
      <w:pPr>
        <w:spacing w:after="0" w:line="240" w:lineRule="auto"/>
        <w:jc w:val="both"/>
        <w:rPr>
          <w:rFonts w:ascii="Times New Roman" w:hAnsi="Times New Roman"/>
          <w:sz w:val="18"/>
          <w:szCs w:val="18"/>
          <w:lang w:val="en-US" w:eastAsia="en-US"/>
        </w:rPr>
      </w:pPr>
      <w:r w:rsidRPr="002C1842">
        <w:rPr>
          <w:rFonts w:ascii="Times New Roman" w:hAnsi="Times New Roman"/>
          <w:sz w:val="18"/>
          <w:szCs w:val="18"/>
          <w:lang w:val="en-US" w:eastAsia="en-US"/>
        </w:rPr>
        <w:t>Hoops</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42 x 2</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42 x 2</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50 x 2</w:t>
      </w:r>
    </w:p>
    <w:p w:rsidR="002C1842" w:rsidRPr="002C1842" w:rsidRDefault="002C1842" w:rsidP="002C1842">
      <w:pPr>
        <w:spacing w:after="0" w:line="240" w:lineRule="auto"/>
        <w:jc w:val="both"/>
        <w:rPr>
          <w:rFonts w:ascii="Times New Roman" w:hAnsi="Times New Roman"/>
          <w:sz w:val="18"/>
          <w:szCs w:val="18"/>
          <w:lang w:val="en-US" w:eastAsia="en-US"/>
        </w:rPr>
      </w:pPr>
      <w:r w:rsidRPr="002C1842">
        <w:rPr>
          <w:rFonts w:ascii="Times New Roman" w:hAnsi="Times New Roman"/>
          <w:sz w:val="18"/>
          <w:szCs w:val="18"/>
          <w:lang w:val="en-US" w:eastAsia="en-US"/>
        </w:rPr>
        <w:t>Cantilever (bottom)</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50 x 2</w:t>
      </w:r>
    </w:p>
    <w:p w:rsidR="002C1842" w:rsidRPr="002C1842" w:rsidRDefault="002C1842" w:rsidP="002C1842">
      <w:pPr>
        <w:spacing w:after="0" w:line="240" w:lineRule="auto"/>
        <w:jc w:val="both"/>
        <w:rPr>
          <w:rFonts w:ascii="Times New Roman" w:hAnsi="Times New Roman"/>
          <w:sz w:val="18"/>
          <w:szCs w:val="18"/>
          <w:lang w:val="en-US" w:eastAsia="en-US"/>
        </w:rPr>
      </w:pPr>
      <w:r w:rsidRPr="002C1842">
        <w:rPr>
          <w:rFonts w:ascii="Times New Roman" w:hAnsi="Times New Roman"/>
          <w:sz w:val="18"/>
          <w:szCs w:val="18"/>
          <w:lang w:val="en-US" w:eastAsia="en-US"/>
        </w:rPr>
        <w:t>Cantilever (top arm)</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42 x 2</w:t>
      </w:r>
    </w:p>
    <w:p w:rsidR="002C1842" w:rsidRPr="002C1842" w:rsidRDefault="002C1842" w:rsidP="002C1842">
      <w:pPr>
        <w:spacing w:after="0" w:line="240" w:lineRule="auto"/>
        <w:jc w:val="both"/>
        <w:rPr>
          <w:rFonts w:ascii="Times New Roman" w:hAnsi="Times New Roman"/>
          <w:sz w:val="18"/>
          <w:szCs w:val="18"/>
          <w:lang w:val="en-US" w:eastAsia="en-US"/>
        </w:rPr>
      </w:pPr>
      <w:r w:rsidRPr="002C1842">
        <w:rPr>
          <w:rFonts w:ascii="Times New Roman" w:hAnsi="Times New Roman"/>
          <w:sz w:val="18"/>
          <w:szCs w:val="18"/>
          <w:lang w:val="en-US" w:eastAsia="en-US"/>
        </w:rPr>
        <w:t>Cantilever (brace)</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34 x 2</w:t>
      </w:r>
    </w:p>
    <w:p w:rsidR="002C1842" w:rsidRPr="002C1842" w:rsidRDefault="002C1842" w:rsidP="002C1842">
      <w:pPr>
        <w:spacing w:after="0" w:line="240" w:lineRule="auto"/>
        <w:jc w:val="both"/>
        <w:rPr>
          <w:rFonts w:ascii="Times New Roman" w:hAnsi="Times New Roman"/>
          <w:sz w:val="18"/>
          <w:szCs w:val="18"/>
          <w:lang w:val="en-US" w:eastAsia="en-US"/>
        </w:rPr>
      </w:pPr>
      <w:r w:rsidRPr="002C1842">
        <w:rPr>
          <w:rFonts w:ascii="Times New Roman" w:hAnsi="Times New Roman"/>
          <w:sz w:val="18"/>
          <w:szCs w:val="18"/>
          <w:lang w:val="en-US" w:eastAsia="en-US"/>
        </w:rPr>
        <w:t>Columns</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165 x 3.5 x 4000</w:t>
      </w:r>
    </w:p>
    <w:p w:rsidR="002C1842" w:rsidRPr="002C1842" w:rsidRDefault="002C1842" w:rsidP="002C1842">
      <w:pPr>
        <w:spacing w:after="0" w:line="240" w:lineRule="auto"/>
        <w:jc w:val="both"/>
        <w:rPr>
          <w:rFonts w:ascii="Times New Roman" w:hAnsi="Times New Roman"/>
          <w:sz w:val="18"/>
          <w:szCs w:val="18"/>
          <w:lang w:val="en-US" w:eastAsia="en-US"/>
        </w:rPr>
      </w:pPr>
      <w:r w:rsidRPr="002C1842">
        <w:rPr>
          <w:rFonts w:ascii="Times New Roman" w:hAnsi="Times New Roman"/>
          <w:sz w:val="18"/>
          <w:szCs w:val="18"/>
          <w:lang w:val="en-US" w:eastAsia="en-US"/>
        </w:rPr>
        <w:t>Columns</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50 x 2</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76 x 2</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76 x 2</w:t>
      </w:r>
    </w:p>
    <w:p w:rsidR="002C1842" w:rsidRPr="002C1842" w:rsidRDefault="002C1842" w:rsidP="002C1842">
      <w:pPr>
        <w:spacing w:after="0" w:line="240" w:lineRule="auto"/>
        <w:jc w:val="both"/>
        <w:rPr>
          <w:rFonts w:ascii="Times New Roman" w:hAnsi="Times New Roman"/>
          <w:sz w:val="18"/>
          <w:szCs w:val="18"/>
          <w:lang w:val="en-US" w:eastAsia="en-US"/>
        </w:rPr>
      </w:pPr>
      <w:r w:rsidRPr="002C1842">
        <w:rPr>
          <w:rFonts w:ascii="Times New Roman" w:hAnsi="Times New Roman"/>
          <w:sz w:val="18"/>
          <w:szCs w:val="18"/>
          <w:lang w:val="en-US" w:eastAsia="en-US"/>
        </w:rPr>
        <w:t>Foundations</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500 x 600 x 900</w:t>
      </w:r>
    </w:p>
    <w:p w:rsidR="002C1842" w:rsidRPr="002C1842" w:rsidRDefault="002C1842" w:rsidP="002C1842">
      <w:pPr>
        <w:spacing w:after="0" w:line="240" w:lineRule="auto"/>
        <w:jc w:val="both"/>
        <w:rPr>
          <w:rFonts w:ascii="Times New Roman" w:hAnsi="Times New Roman"/>
          <w:sz w:val="18"/>
          <w:szCs w:val="18"/>
          <w:lang w:val="en-US" w:eastAsia="en-US"/>
        </w:rPr>
      </w:pPr>
      <w:r w:rsidRPr="002C1842">
        <w:rPr>
          <w:rFonts w:ascii="Times New Roman" w:hAnsi="Times New Roman"/>
          <w:sz w:val="18"/>
          <w:szCs w:val="18"/>
          <w:lang w:val="en-US" w:eastAsia="en-US"/>
        </w:rPr>
        <w:t>Concrete</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20 MPA for all</w:t>
      </w:r>
    </w:p>
    <w:p w:rsidR="002C1842" w:rsidRPr="002C1842" w:rsidRDefault="002C1842" w:rsidP="002C1842">
      <w:pPr>
        <w:spacing w:after="0" w:line="240" w:lineRule="auto"/>
        <w:jc w:val="both"/>
        <w:rPr>
          <w:rFonts w:ascii="Times New Roman" w:hAnsi="Times New Roman"/>
          <w:sz w:val="18"/>
          <w:szCs w:val="18"/>
          <w:lang w:val="en-US" w:eastAsia="en-US"/>
        </w:rPr>
      </w:pPr>
    </w:p>
    <w:p w:rsidR="002C1842" w:rsidRPr="002C1842" w:rsidRDefault="002C1842" w:rsidP="002C1842">
      <w:pPr>
        <w:spacing w:after="0" w:line="240" w:lineRule="auto"/>
        <w:jc w:val="both"/>
        <w:rPr>
          <w:rFonts w:ascii="Times New Roman" w:hAnsi="Times New Roman"/>
          <w:sz w:val="18"/>
          <w:szCs w:val="18"/>
          <w:lang w:val="en-US" w:eastAsia="en-US"/>
        </w:rPr>
      </w:pPr>
      <w:r w:rsidRPr="002C1842">
        <w:rPr>
          <w:rFonts w:ascii="Times New Roman" w:hAnsi="Times New Roman"/>
          <w:sz w:val="18"/>
          <w:szCs w:val="18"/>
          <w:lang w:val="en-US" w:eastAsia="en-US"/>
        </w:rPr>
        <w:t>The hanging braces must be braced</w:t>
      </w:r>
    </w:p>
    <w:p w:rsidR="002C1842" w:rsidRPr="002C1842" w:rsidRDefault="002C1842" w:rsidP="002C1842">
      <w:pPr>
        <w:spacing w:after="0" w:line="240" w:lineRule="auto"/>
        <w:jc w:val="both"/>
        <w:rPr>
          <w:rFonts w:ascii="Times New Roman" w:hAnsi="Times New Roman"/>
          <w:sz w:val="18"/>
          <w:szCs w:val="18"/>
          <w:lang w:val="en-US" w:eastAsia="en-US"/>
        </w:rPr>
      </w:pPr>
      <w:r w:rsidRPr="002C1842">
        <w:rPr>
          <w:rFonts w:ascii="Times New Roman" w:hAnsi="Times New Roman"/>
          <w:sz w:val="18"/>
          <w:szCs w:val="18"/>
          <w:lang w:val="en-US" w:eastAsia="en-US"/>
        </w:rPr>
        <w:t xml:space="preserve">The hanging brace must have a </w:t>
      </w:r>
      <w:proofErr w:type="gramStart"/>
      <w:r w:rsidRPr="002C1842">
        <w:rPr>
          <w:rFonts w:ascii="Times New Roman" w:hAnsi="Times New Roman"/>
          <w:sz w:val="18"/>
          <w:szCs w:val="18"/>
          <w:lang w:val="en-US" w:eastAsia="en-US"/>
        </w:rPr>
        <w:t>12.5 degree</w:t>
      </w:r>
      <w:proofErr w:type="gramEnd"/>
      <w:r w:rsidRPr="002C1842">
        <w:rPr>
          <w:rFonts w:ascii="Times New Roman" w:hAnsi="Times New Roman"/>
          <w:sz w:val="18"/>
          <w:szCs w:val="18"/>
          <w:lang w:val="en-US" w:eastAsia="en-US"/>
        </w:rPr>
        <w:t xml:space="preserve"> angle</w:t>
      </w:r>
    </w:p>
    <w:p w:rsidR="002C1842" w:rsidRPr="002C1842" w:rsidRDefault="002C1842" w:rsidP="002C1842">
      <w:pPr>
        <w:spacing w:after="0" w:line="240" w:lineRule="auto"/>
        <w:jc w:val="both"/>
        <w:rPr>
          <w:rFonts w:ascii="Times New Roman" w:hAnsi="Times New Roman"/>
          <w:sz w:val="18"/>
          <w:szCs w:val="18"/>
          <w:lang w:val="en-US" w:eastAsia="en-US"/>
        </w:rPr>
      </w:pPr>
      <w:r w:rsidRPr="002C1842">
        <w:rPr>
          <w:rFonts w:ascii="Times New Roman" w:hAnsi="Times New Roman"/>
          <w:sz w:val="18"/>
          <w:szCs w:val="18"/>
          <w:lang w:val="en-US" w:eastAsia="en-US"/>
        </w:rPr>
        <w:t>The hoops must be rolled on a rolling machine and not cranked/ bend</w:t>
      </w:r>
    </w:p>
    <w:p w:rsidR="002C1842" w:rsidRPr="002C1842" w:rsidRDefault="002C1842" w:rsidP="002C1842">
      <w:pPr>
        <w:spacing w:after="0" w:line="240" w:lineRule="auto"/>
        <w:jc w:val="both"/>
        <w:rPr>
          <w:rFonts w:ascii="Times New Roman" w:hAnsi="Times New Roman"/>
          <w:sz w:val="18"/>
          <w:szCs w:val="18"/>
          <w:lang w:val="en-US" w:eastAsia="en-US"/>
        </w:rPr>
      </w:pPr>
      <w:proofErr w:type="spellStart"/>
      <w:r w:rsidRPr="002C1842">
        <w:rPr>
          <w:rFonts w:ascii="Times New Roman" w:hAnsi="Times New Roman"/>
          <w:sz w:val="18"/>
          <w:szCs w:val="18"/>
          <w:lang w:val="en-US" w:eastAsia="en-US"/>
        </w:rPr>
        <w:t>Colour</w:t>
      </w:r>
      <w:proofErr w:type="spellEnd"/>
      <w:r w:rsidRPr="002C1842">
        <w:rPr>
          <w:rFonts w:ascii="Times New Roman" w:hAnsi="Times New Roman"/>
          <w:sz w:val="18"/>
          <w:szCs w:val="18"/>
          <w:lang w:val="en-US" w:eastAsia="en-US"/>
        </w:rPr>
        <w:t xml:space="preserve"> green</w:t>
      </w:r>
    </w:p>
    <w:p w:rsidR="002C1842" w:rsidRPr="002C1842" w:rsidRDefault="002C1842" w:rsidP="002C1842">
      <w:pPr>
        <w:spacing w:after="0" w:line="240" w:lineRule="auto"/>
        <w:jc w:val="both"/>
        <w:rPr>
          <w:rFonts w:ascii="Times New Roman" w:hAnsi="Times New Roman"/>
          <w:sz w:val="18"/>
          <w:szCs w:val="18"/>
          <w:lang w:val="en-US" w:eastAsia="en-US"/>
        </w:rPr>
      </w:pPr>
      <w:r w:rsidRPr="002C1842">
        <w:rPr>
          <w:rFonts w:ascii="Times New Roman" w:hAnsi="Times New Roman"/>
          <w:sz w:val="18"/>
          <w:szCs w:val="18"/>
          <w:lang w:val="en-US" w:eastAsia="en-US"/>
        </w:rPr>
        <w:t xml:space="preserve">The cotton used for sewing the nets must be UV resistant </w:t>
      </w:r>
    </w:p>
    <w:p w:rsidR="002C1842" w:rsidRPr="002C1842" w:rsidRDefault="002C1842" w:rsidP="002C1842">
      <w:pPr>
        <w:spacing w:after="0" w:line="240" w:lineRule="auto"/>
        <w:rPr>
          <w:rFonts w:ascii="Times New Roman" w:hAnsi="Times New Roman"/>
          <w:color w:val="000000"/>
          <w:sz w:val="20"/>
          <w:szCs w:val="20"/>
          <w:lang w:val="en-US" w:eastAsia="en-US"/>
        </w:rPr>
      </w:pPr>
      <w:r w:rsidRPr="002C1842">
        <w:rPr>
          <w:rFonts w:ascii="Times New Roman" w:hAnsi="Times New Roman"/>
          <w:color w:val="000000"/>
          <w:sz w:val="20"/>
          <w:szCs w:val="20"/>
          <w:lang w:val="en-US" w:eastAsia="en-US"/>
        </w:rPr>
        <w:tab/>
      </w:r>
      <w:r w:rsidRPr="002C1842">
        <w:rPr>
          <w:rFonts w:ascii="Times New Roman" w:hAnsi="Times New Roman"/>
          <w:color w:val="000000"/>
          <w:sz w:val="20"/>
          <w:szCs w:val="20"/>
          <w:lang w:val="en-US" w:eastAsia="en-US"/>
        </w:rPr>
        <w:tab/>
      </w:r>
      <w:r w:rsidRPr="002C1842">
        <w:rPr>
          <w:rFonts w:ascii="Times New Roman" w:hAnsi="Times New Roman"/>
          <w:color w:val="000000"/>
          <w:sz w:val="20"/>
          <w:szCs w:val="20"/>
          <w:lang w:val="en-US" w:eastAsia="en-US"/>
        </w:rPr>
        <w:tab/>
      </w:r>
      <w:r w:rsidRPr="002C1842">
        <w:rPr>
          <w:rFonts w:ascii="Times New Roman" w:hAnsi="Times New Roman"/>
          <w:color w:val="000000"/>
          <w:sz w:val="20"/>
          <w:szCs w:val="20"/>
          <w:lang w:val="en-US" w:eastAsia="en-US"/>
        </w:rPr>
        <w:tab/>
      </w:r>
      <w:r w:rsidRPr="002C1842">
        <w:rPr>
          <w:rFonts w:ascii="Times New Roman" w:hAnsi="Times New Roman"/>
          <w:color w:val="000000"/>
          <w:sz w:val="20"/>
          <w:szCs w:val="20"/>
          <w:lang w:val="en-US" w:eastAsia="en-US"/>
        </w:rPr>
        <w:tab/>
      </w:r>
      <w:r w:rsidRPr="002C1842">
        <w:rPr>
          <w:rFonts w:ascii="Times New Roman" w:hAnsi="Times New Roman"/>
          <w:color w:val="000000"/>
          <w:sz w:val="20"/>
          <w:szCs w:val="20"/>
          <w:lang w:val="en-US" w:eastAsia="en-US"/>
        </w:rPr>
        <w:tab/>
      </w:r>
      <w:r w:rsidRPr="002C1842">
        <w:rPr>
          <w:rFonts w:ascii="Times New Roman" w:hAnsi="Times New Roman"/>
          <w:color w:val="000000"/>
          <w:sz w:val="20"/>
          <w:szCs w:val="20"/>
          <w:lang w:val="en-US" w:eastAsia="en-US"/>
        </w:rPr>
        <w:tab/>
      </w:r>
      <w:r w:rsidRPr="002C1842">
        <w:rPr>
          <w:rFonts w:ascii="Times New Roman" w:hAnsi="Times New Roman"/>
          <w:color w:val="000000"/>
          <w:sz w:val="20"/>
          <w:szCs w:val="20"/>
          <w:lang w:val="en-US" w:eastAsia="en-US"/>
        </w:rPr>
        <w:tab/>
      </w:r>
      <w:r w:rsidRPr="002C1842">
        <w:rPr>
          <w:rFonts w:ascii="Times New Roman" w:hAnsi="Times New Roman"/>
          <w:color w:val="000000"/>
          <w:sz w:val="20"/>
          <w:szCs w:val="20"/>
          <w:lang w:val="en-US" w:eastAsia="en-US"/>
        </w:rPr>
        <w:tab/>
        <w:t>6/…</w:t>
      </w:r>
    </w:p>
    <w:p w:rsidR="002C1842" w:rsidRPr="002C1842" w:rsidRDefault="002C1842" w:rsidP="002C1842">
      <w:pPr>
        <w:spacing w:after="0" w:line="240" w:lineRule="auto"/>
        <w:rPr>
          <w:rFonts w:ascii="Times New Roman" w:hAnsi="Times New Roman"/>
          <w:color w:val="000000"/>
          <w:sz w:val="20"/>
          <w:szCs w:val="20"/>
          <w:lang w:val="en-US" w:eastAsia="en-US"/>
        </w:rPr>
      </w:pPr>
    </w:p>
    <w:p w:rsidR="002C1842" w:rsidRPr="002C1842" w:rsidRDefault="002C1842" w:rsidP="002C1842">
      <w:pPr>
        <w:spacing w:after="0" w:line="240" w:lineRule="auto"/>
        <w:jc w:val="center"/>
        <w:rPr>
          <w:rFonts w:ascii="Times New Roman" w:hAnsi="Times New Roman"/>
          <w:color w:val="000000"/>
          <w:sz w:val="20"/>
          <w:szCs w:val="20"/>
          <w:lang w:val="en-US" w:eastAsia="en-US"/>
        </w:rPr>
      </w:pPr>
      <w:r w:rsidRPr="002C1842">
        <w:rPr>
          <w:rFonts w:ascii="Times New Roman" w:hAnsi="Times New Roman"/>
          <w:color w:val="000000"/>
          <w:sz w:val="20"/>
          <w:szCs w:val="20"/>
          <w:lang w:val="en-US" w:eastAsia="en-US"/>
        </w:rPr>
        <w:t>-6-</w:t>
      </w:r>
    </w:p>
    <w:p w:rsidR="002C1842" w:rsidRPr="002C1842" w:rsidRDefault="002C1842" w:rsidP="002C1842">
      <w:pPr>
        <w:spacing w:after="0" w:line="240" w:lineRule="auto"/>
        <w:rPr>
          <w:rFonts w:ascii="Times New Roman" w:hAnsi="Times New Roman"/>
          <w:color w:val="FF0000"/>
          <w:sz w:val="20"/>
          <w:szCs w:val="20"/>
          <w:u w:val="single"/>
          <w:lang w:val="en-US" w:eastAsia="en-US"/>
        </w:rPr>
      </w:pPr>
    </w:p>
    <w:p w:rsidR="002C1842" w:rsidRPr="002C1842" w:rsidRDefault="002C1842" w:rsidP="002C1842">
      <w:pPr>
        <w:spacing w:after="0" w:line="240" w:lineRule="auto"/>
        <w:jc w:val="center"/>
        <w:rPr>
          <w:rFonts w:ascii="Times New Roman" w:hAnsi="Times New Roman"/>
          <w:b/>
          <w:sz w:val="20"/>
          <w:szCs w:val="20"/>
          <w:u w:val="single"/>
          <w:lang w:val="en-US" w:eastAsia="en-US"/>
        </w:rPr>
      </w:pPr>
      <w:r w:rsidRPr="002C1842">
        <w:rPr>
          <w:rFonts w:ascii="Times New Roman" w:hAnsi="Times New Roman"/>
          <w:b/>
          <w:sz w:val="20"/>
          <w:szCs w:val="20"/>
          <w:u w:val="single"/>
          <w:lang w:val="en-US" w:eastAsia="en-US"/>
        </w:rPr>
        <w:t>Workbenches &amp; Tops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Worktops to be 32</w:t>
      </w:r>
      <w:r w:rsidRPr="002C1842">
        <w:rPr>
          <w:rFonts w:ascii="Times New Roman" w:hAnsi="Times New Roman"/>
          <w:sz w:val="20"/>
          <w:szCs w:val="20"/>
          <w:vertAlign w:val="superscript"/>
          <w:lang w:val="en-US" w:eastAsia="en-US"/>
        </w:rPr>
        <w:t>mm</w:t>
      </w:r>
      <w:r w:rsidRPr="002C1842">
        <w:rPr>
          <w:rFonts w:ascii="Times New Roman" w:hAnsi="Times New Roman"/>
          <w:sz w:val="20"/>
          <w:szCs w:val="20"/>
          <w:lang w:val="en-US" w:eastAsia="en-US"/>
        </w:rPr>
        <w:t xml:space="preserve"> thick, either 600mm or 900</w:t>
      </w:r>
      <w:proofErr w:type="gramStart"/>
      <w:r w:rsidRPr="002C1842">
        <w:rPr>
          <w:rFonts w:ascii="Times New Roman" w:hAnsi="Times New Roman"/>
          <w:sz w:val="20"/>
          <w:szCs w:val="20"/>
          <w:lang w:val="en-US" w:eastAsia="en-US"/>
        </w:rPr>
        <w:t>mm ,</w:t>
      </w:r>
      <w:proofErr w:type="gramEnd"/>
      <w:r w:rsidRPr="002C1842">
        <w:rPr>
          <w:rFonts w:ascii="Times New Roman" w:hAnsi="Times New Roman"/>
          <w:sz w:val="20"/>
          <w:szCs w:val="20"/>
          <w:lang w:val="en-US" w:eastAsia="en-US"/>
        </w:rPr>
        <w:t xml:space="preserve"> Formica brand </w:t>
      </w:r>
      <w:proofErr w:type="spellStart"/>
      <w:r w:rsidRPr="002C1842">
        <w:rPr>
          <w:rFonts w:ascii="Times New Roman" w:hAnsi="Times New Roman"/>
          <w:sz w:val="20"/>
          <w:szCs w:val="20"/>
          <w:lang w:val="en-US" w:eastAsia="en-US"/>
        </w:rPr>
        <w:t>postform</w:t>
      </w:r>
      <w:proofErr w:type="spellEnd"/>
      <w:r w:rsidRPr="002C1842">
        <w:rPr>
          <w:rFonts w:ascii="Times New Roman" w:hAnsi="Times New Roman"/>
          <w:sz w:val="20"/>
          <w:szCs w:val="20"/>
          <w:lang w:val="en-US" w:eastAsia="en-US"/>
        </w:rPr>
        <w:t xml:space="preserve"> - white (unless otherwise stipulated in Bill)</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Where necessary 75mm holes must be drilled in worktops to accommodate computer cables and power supply to machinery and be made good with a plastic grommet</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Pre-manufacture 30</w:t>
      </w:r>
      <w:r w:rsidRPr="002C1842">
        <w:rPr>
          <w:rFonts w:ascii="Times New Roman" w:hAnsi="Times New Roman"/>
          <w:sz w:val="20"/>
          <w:szCs w:val="20"/>
          <w:vertAlign w:val="superscript"/>
          <w:lang w:val="en-US" w:eastAsia="en-US"/>
        </w:rPr>
        <w:t>mm</w:t>
      </w:r>
      <w:r w:rsidRPr="002C1842">
        <w:rPr>
          <w:rFonts w:ascii="Times New Roman" w:hAnsi="Times New Roman"/>
          <w:sz w:val="20"/>
          <w:szCs w:val="20"/>
          <w:lang w:val="en-US" w:eastAsia="en-US"/>
        </w:rPr>
        <w:t xml:space="preserve"> x 30</w:t>
      </w:r>
      <w:r w:rsidRPr="002C1842">
        <w:rPr>
          <w:rFonts w:ascii="Times New Roman" w:hAnsi="Times New Roman"/>
          <w:sz w:val="20"/>
          <w:szCs w:val="20"/>
          <w:vertAlign w:val="superscript"/>
          <w:lang w:val="en-US" w:eastAsia="en-US"/>
        </w:rPr>
        <w:t>mm</w:t>
      </w:r>
      <w:r w:rsidRPr="002C1842">
        <w:rPr>
          <w:rFonts w:ascii="Times New Roman" w:hAnsi="Times New Roman"/>
          <w:sz w:val="20"/>
          <w:szCs w:val="20"/>
          <w:lang w:val="en-US" w:eastAsia="en-US"/>
        </w:rPr>
        <w:t xml:space="preserve"> steel square tubing frames as supplied by SA Lab or similar, sections of 1 000mm wide and 500mm deep or 1000mm wide and 800mm deep, for </w:t>
      </w:r>
      <w:proofErr w:type="spellStart"/>
      <w:r w:rsidRPr="002C1842">
        <w:rPr>
          <w:rFonts w:ascii="Times New Roman" w:hAnsi="Times New Roman"/>
          <w:sz w:val="20"/>
          <w:szCs w:val="20"/>
          <w:lang w:val="en-US" w:eastAsia="en-US"/>
        </w:rPr>
        <w:t>postform</w:t>
      </w:r>
      <w:proofErr w:type="spellEnd"/>
      <w:r w:rsidRPr="002C1842">
        <w:rPr>
          <w:rFonts w:ascii="Times New Roman" w:hAnsi="Times New Roman"/>
          <w:sz w:val="20"/>
          <w:szCs w:val="20"/>
          <w:lang w:val="en-US" w:eastAsia="en-US"/>
        </w:rPr>
        <w:t xml:space="preserve">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2C1842">
        <w:rPr>
          <w:rFonts w:ascii="Times New Roman" w:hAnsi="Times New Roman"/>
          <w:sz w:val="20"/>
          <w:szCs w:val="20"/>
          <w:lang w:val="en-US" w:eastAsia="en-US"/>
        </w:rPr>
        <w:t>colour</w:t>
      </w:r>
      <w:proofErr w:type="spellEnd"/>
      <w:r w:rsidRPr="002C1842">
        <w:rPr>
          <w:rFonts w:ascii="Times New Roman" w:hAnsi="Times New Roman"/>
          <w:sz w:val="20"/>
          <w:szCs w:val="20"/>
          <w:lang w:val="en-US" w:eastAsia="en-US"/>
        </w:rPr>
        <w:t xml:space="preserve">.  </w:t>
      </w: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jc w:val="center"/>
        <w:rPr>
          <w:rFonts w:ascii="Times New Roman" w:hAnsi="Times New Roman"/>
          <w:b/>
          <w:sz w:val="20"/>
          <w:szCs w:val="20"/>
          <w:u w:val="single"/>
          <w:lang w:val="en-US" w:eastAsia="en-US"/>
        </w:rPr>
      </w:pPr>
      <w:r w:rsidRPr="002C1842">
        <w:rPr>
          <w:rFonts w:ascii="Times New Roman" w:hAnsi="Times New Roman"/>
          <w:b/>
          <w:sz w:val="20"/>
          <w:szCs w:val="20"/>
          <w:u w:val="single"/>
          <w:lang w:val="en-US" w:eastAsia="en-US"/>
        </w:rPr>
        <w:t>Cupboards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w:t>
      </w:r>
      <w:proofErr w:type="spellStart"/>
      <w:r w:rsidRPr="002C1842">
        <w:rPr>
          <w:rFonts w:ascii="Times New Roman" w:hAnsi="Times New Roman"/>
          <w:sz w:val="20"/>
          <w:szCs w:val="20"/>
          <w:lang w:val="en-US" w:eastAsia="en-US"/>
        </w:rPr>
        <w:t>panelled</w:t>
      </w:r>
      <w:proofErr w:type="spellEnd"/>
      <w:r w:rsidRPr="002C1842">
        <w:rPr>
          <w:rFonts w:ascii="Times New Roman" w:hAnsi="Times New Roman"/>
          <w:sz w:val="20"/>
          <w:szCs w:val="20"/>
          <w:lang w:val="en-US" w:eastAsia="en-US"/>
        </w:rPr>
        <w:t xml:space="preserve"> for stability. See bill of quantities for sizes and combinations. </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lastRenderedPageBreak/>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2C1842">
        <w:rPr>
          <w:rFonts w:ascii="Times New Roman" w:hAnsi="Times New Roman"/>
          <w:sz w:val="20"/>
          <w:szCs w:val="20"/>
          <w:lang w:val="en-US" w:eastAsia="en-US"/>
        </w:rPr>
        <w:t>face</w:t>
      </w:r>
      <w:proofErr w:type="gramEnd"/>
      <w:r w:rsidRPr="002C1842">
        <w:rPr>
          <w:rFonts w:ascii="Times New Roman" w:hAnsi="Times New Roman"/>
          <w:sz w:val="20"/>
          <w:szCs w:val="20"/>
          <w:lang w:val="en-US" w:eastAsia="en-US"/>
        </w:rPr>
        <w:t xml:space="preserve"> and door to have wrap around finish. Doors to be affixed on 2 hinges each and drawers on runners. Each drawer and door to be equipped with an </w:t>
      </w:r>
      <w:proofErr w:type="spellStart"/>
      <w:r w:rsidRPr="002C1842">
        <w:rPr>
          <w:rFonts w:ascii="Times New Roman" w:hAnsi="Times New Roman"/>
          <w:sz w:val="20"/>
          <w:szCs w:val="20"/>
          <w:lang w:val="en-US" w:eastAsia="en-US"/>
        </w:rPr>
        <w:t>aluminium</w:t>
      </w:r>
      <w:proofErr w:type="spellEnd"/>
      <w:r w:rsidRPr="002C1842">
        <w:rPr>
          <w:rFonts w:ascii="Times New Roman" w:hAnsi="Times New Roman"/>
          <w:sz w:val="20"/>
          <w:szCs w:val="20"/>
          <w:lang w:val="en-US" w:eastAsia="en-US"/>
        </w:rPr>
        <w:t xml:space="preserve"> handle</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 </w:t>
      </w:r>
    </w:p>
    <w:p w:rsidR="002C1842" w:rsidRPr="002C1842" w:rsidRDefault="002C1842" w:rsidP="002C1842">
      <w:pPr>
        <w:spacing w:after="0" w:line="240" w:lineRule="auto"/>
        <w:jc w:val="center"/>
        <w:rPr>
          <w:rFonts w:ascii="Times New Roman" w:hAnsi="Times New Roman"/>
          <w:b/>
          <w:sz w:val="20"/>
          <w:szCs w:val="20"/>
          <w:u w:val="single"/>
          <w:lang w:val="en-US" w:eastAsia="en-US"/>
        </w:rPr>
      </w:pPr>
      <w:r w:rsidRPr="002C1842">
        <w:rPr>
          <w:rFonts w:ascii="Times New Roman" w:hAnsi="Times New Roman"/>
          <w:b/>
          <w:sz w:val="20"/>
          <w:szCs w:val="20"/>
          <w:u w:val="single"/>
          <w:lang w:val="en-US" w:eastAsia="en-US"/>
        </w:rPr>
        <w:t>Doors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w:t>
      </w:r>
      <w:proofErr w:type="spellStart"/>
      <w:r w:rsidRPr="002C1842">
        <w:rPr>
          <w:rFonts w:ascii="Times New Roman" w:hAnsi="Times New Roman"/>
          <w:sz w:val="20"/>
          <w:szCs w:val="20"/>
          <w:lang w:val="en-US" w:eastAsia="en-US"/>
        </w:rPr>
        <w:t>Aluminium</w:t>
      </w:r>
      <w:proofErr w:type="spellEnd"/>
      <w:r w:rsidRPr="002C1842">
        <w:rPr>
          <w:rFonts w:ascii="Times New Roman" w:hAnsi="Times New Roman"/>
          <w:sz w:val="20"/>
          <w:szCs w:val="20"/>
          <w:lang w:val="en-US" w:eastAsia="en-US"/>
        </w:rPr>
        <w:t xml:space="preserve"> frame glass doors to have 6mm safety laminated glass fitted, to be hung on </w:t>
      </w:r>
      <w:proofErr w:type="spellStart"/>
      <w:r w:rsidRPr="002C1842">
        <w:rPr>
          <w:rFonts w:ascii="Times New Roman" w:hAnsi="Times New Roman"/>
          <w:sz w:val="20"/>
          <w:szCs w:val="20"/>
          <w:lang w:val="en-US" w:eastAsia="en-US"/>
        </w:rPr>
        <w:t>aluminium</w:t>
      </w:r>
      <w:proofErr w:type="spellEnd"/>
      <w:r w:rsidRPr="002C1842">
        <w:rPr>
          <w:rFonts w:ascii="Times New Roman" w:hAnsi="Times New Roman"/>
          <w:sz w:val="20"/>
          <w:szCs w:val="20"/>
          <w:lang w:val="en-US" w:eastAsia="en-US"/>
        </w:rPr>
        <w:t xml:space="preserve"> hinges, not less than 4 hinges on a 2 100mm high door. On higher doors at least 5 hinges should be fitted. The glass door must have a mid-rail with bottom half either glass or solid </w:t>
      </w:r>
      <w:proofErr w:type="spellStart"/>
      <w:r w:rsidRPr="002C1842">
        <w:rPr>
          <w:rFonts w:ascii="Times New Roman" w:hAnsi="Times New Roman"/>
          <w:sz w:val="20"/>
          <w:szCs w:val="20"/>
          <w:lang w:val="en-US" w:eastAsia="en-US"/>
        </w:rPr>
        <w:t>aluminium</w:t>
      </w:r>
      <w:proofErr w:type="spellEnd"/>
      <w:r w:rsidRPr="002C1842">
        <w:rPr>
          <w:rFonts w:ascii="Times New Roman" w:hAnsi="Times New Roman"/>
          <w:sz w:val="20"/>
          <w:szCs w:val="20"/>
          <w:lang w:val="en-US" w:eastAsia="en-US"/>
        </w:rPr>
        <w:t xml:space="preserve">, the </w:t>
      </w:r>
      <w:proofErr w:type="spellStart"/>
      <w:r w:rsidRPr="002C1842">
        <w:rPr>
          <w:rFonts w:ascii="Times New Roman" w:hAnsi="Times New Roman"/>
          <w:sz w:val="20"/>
          <w:szCs w:val="20"/>
          <w:lang w:val="en-US" w:eastAsia="en-US"/>
        </w:rPr>
        <w:t>aluminium</w:t>
      </w:r>
      <w:proofErr w:type="spellEnd"/>
      <w:r w:rsidRPr="002C1842">
        <w:rPr>
          <w:rFonts w:ascii="Times New Roman" w:hAnsi="Times New Roman"/>
          <w:sz w:val="20"/>
          <w:szCs w:val="20"/>
          <w:lang w:val="en-US" w:eastAsia="en-US"/>
        </w:rPr>
        <w:t xml:space="preserve"> door profile must be 90mm all-round All exterior doors to be fitted with an </w:t>
      </w:r>
      <w:proofErr w:type="spellStart"/>
      <w:r w:rsidRPr="002C1842">
        <w:rPr>
          <w:rFonts w:ascii="Times New Roman" w:hAnsi="Times New Roman"/>
          <w:sz w:val="20"/>
          <w:szCs w:val="20"/>
          <w:lang w:val="en-US" w:eastAsia="en-US"/>
        </w:rPr>
        <w:t>aluminium</w:t>
      </w:r>
      <w:proofErr w:type="spellEnd"/>
      <w:r w:rsidRPr="002C1842">
        <w:rPr>
          <w:rFonts w:ascii="Times New Roman" w:hAnsi="Times New Roman"/>
          <w:sz w:val="20"/>
          <w:szCs w:val="20"/>
          <w:lang w:val="en-US" w:eastAsia="en-US"/>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2C1842" w:rsidRPr="002C1842" w:rsidRDefault="002C1842" w:rsidP="002C1842">
      <w:pPr>
        <w:spacing w:after="0" w:line="240" w:lineRule="auto"/>
        <w:jc w:val="center"/>
        <w:rPr>
          <w:rFonts w:ascii="Times New Roman" w:hAnsi="Times New Roman"/>
          <w:b/>
          <w:sz w:val="20"/>
          <w:szCs w:val="20"/>
          <w:u w:val="single"/>
          <w:lang w:val="en-US" w:eastAsia="en-US"/>
        </w:rPr>
      </w:pPr>
    </w:p>
    <w:p w:rsidR="002C1842" w:rsidRPr="002C1842" w:rsidRDefault="002C1842" w:rsidP="002C1842">
      <w:pPr>
        <w:spacing w:after="0" w:line="240" w:lineRule="auto"/>
        <w:rPr>
          <w:rFonts w:ascii="Times New Roman" w:hAnsi="Times New Roman"/>
          <w:bCs/>
          <w:sz w:val="20"/>
          <w:szCs w:val="20"/>
          <w:lang w:val="en-US" w:eastAsia="en-US"/>
        </w:rPr>
      </w:pPr>
    </w:p>
    <w:p w:rsidR="002C1842" w:rsidRPr="002C1842" w:rsidRDefault="002C1842" w:rsidP="002C1842">
      <w:pPr>
        <w:spacing w:after="0" w:line="240" w:lineRule="auto"/>
        <w:jc w:val="center"/>
        <w:rPr>
          <w:rFonts w:ascii="Times New Roman" w:hAnsi="Times New Roman"/>
          <w:b/>
          <w:bCs/>
          <w:sz w:val="20"/>
          <w:szCs w:val="20"/>
          <w:u w:val="single"/>
          <w:lang w:val="en-US" w:eastAsia="en-US"/>
        </w:rPr>
      </w:pPr>
      <w:r w:rsidRPr="002C1842">
        <w:rPr>
          <w:rFonts w:ascii="Times New Roman" w:hAnsi="Times New Roman"/>
          <w:b/>
          <w:bCs/>
          <w:sz w:val="20"/>
          <w:szCs w:val="20"/>
          <w:u w:val="single"/>
          <w:lang w:val="en-US" w:eastAsia="en-US"/>
        </w:rPr>
        <w:t>Paint</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Two final coats of White paint to all surfaces, ceiling and walls. Door </w:t>
      </w:r>
      <w:proofErr w:type="spellStart"/>
      <w:r w:rsidRPr="002C1842">
        <w:rPr>
          <w:rFonts w:ascii="Times New Roman" w:hAnsi="Times New Roman"/>
          <w:sz w:val="20"/>
          <w:szCs w:val="20"/>
          <w:lang w:val="en-US" w:eastAsia="en-US"/>
        </w:rPr>
        <w:t>colours</w:t>
      </w:r>
      <w:proofErr w:type="spellEnd"/>
      <w:r w:rsidRPr="002C1842">
        <w:rPr>
          <w:rFonts w:ascii="Times New Roman" w:hAnsi="Times New Roman"/>
          <w:sz w:val="20"/>
          <w:szCs w:val="20"/>
          <w:lang w:val="en-US" w:eastAsia="en-US"/>
        </w:rPr>
        <w:t xml:space="preserve"> to be confirmed by Project </w:t>
      </w:r>
      <w:proofErr w:type="gramStart"/>
      <w:r w:rsidRPr="002C1842">
        <w:rPr>
          <w:rFonts w:ascii="Times New Roman" w:hAnsi="Times New Roman"/>
          <w:sz w:val="20"/>
          <w:szCs w:val="20"/>
          <w:lang w:val="en-US" w:eastAsia="en-US"/>
        </w:rPr>
        <w:t>Manager,  if</w:t>
      </w:r>
      <w:proofErr w:type="gramEnd"/>
      <w:r w:rsidRPr="002C1842">
        <w:rPr>
          <w:rFonts w:ascii="Times New Roman" w:hAnsi="Times New Roman"/>
          <w:sz w:val="20"/>
          <w:szCs w:val="20"/>
          <w:lang w:val="en-US" w:eastAsia="en-US"/>
        </w:rPr>
        <w:t xml:space="preserve"> not varnished</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Existing pipes against wall must be </w:t>
      </w:r>
      <w:proofErr w:type="spellStart"/>
      <w:r w:rsidRPr="002C1842">
        <w:rPr>
          <w:rFonts w:ascii="Times New Roman" w:hAnsi="Times New Roman"/>
          <w:sz w:val="20"/>
          <w:szCs w:val="20"/>
          <w:lang w:val="en-US" w:eastAsia="en-US"/>
        </w:rPr>
        <w:t>colour</w:t>
      </w:r>
      <w:proofErr w:type="spellEnd"/>
      <w:r w:rsidRPr="002C1842">
        <w:rPr>
          <w:rFonts w:ascii="Times New Roman" w:hAnsi="Times New Roman"/>
          <w:sz w:val="20"/>
          <w:szCs w:val="20"/>
          <w:lang w:val="en-US" w:eastAsia="en-US"/>
        </w:rPr>
        <w:t xml:space="preserve"> coded painted, for example gas, water, oxygen</w:t>
      </w:r>
    </w:p>
    <w:p w:rsidR="002C1842" w:rsidRPr="002C1842" w:rsidRDefault="002C1842" w:rsidP="002C1842">
      <w:pPr>
        <w:spacing w:after="0" w:line="240" w:lineRule="auto"/>
        <w:rPr>
          <w:rFonts w:ascii="Times New Roman" w:hAnsi="Times New Roman"/>
          <w:bCs/>
          <w:sz w:val="20"/>
          <w:szCs w:val="20"/>
          <w:lang w:val="en-US" w:eastAsia="en-US"/>
        </w:rPr>
      </w:pPr>
      <w:r w:rsidRPr="002C1842">
        <w:rPr>
          <w:rFonts w:ascii="Times New Roman" w:hAnsi="Times New Roman"/>
          <w:sz w:val="20"/>
          <w:szCs w:val="20"/>
          <w:lang w:val="en-US" w:eastAsia="en-US"/>
        </w:rPr>
        <w:t xml:space="preserve">Rhino board surface to receive </w:t>
      </w:r>
      <w:proofErr w:type="spellStart"/>
      <w:r w:rsidRPr="002C1842">
        <w:rPr>
          <w:rFonts w:ascii="Times New Roman" w:hAnsi="Times New Roman"/>
          <w:sz w:val="20"/>
          <w:szCs w:val="20"/>
          <w:lang w:val="en-US" w:eastAsia="en-US"/>
        </w:rPr>
        <w:t>Rhinolite</w:t>
      </w:r>
      <w:proofErr w:type="spellEnd"/>
      <w:r w:rsidRPr="002C1842">
        <w:rPr>
          <w:rFonts w:ascii="Times New Roman" w:hAnsi="Times New Roman"/>
          <w:sz w:val="20"/>
          <w:szCs w:val="20"/>
          <w:lang w:val="en-US" w:eastAsia="en-US"/>
        </w:rPr>
        <w:t xml:space="preserve"> to a smooth finish on dry walls</w:t>
      </w:r>
    </w:p>
    <w:p w:rsidR="002C1842" w:rsidRPr="002C1842" w:rsidRDefault="002C1842" w:rsidP="002C1842">
      <w:pPr>
        <w:spacing w:after="0" w:line="240" w:lineRule="auto"/>
        <w:rPr>
          <w:rFonts w:ascii="Times New Roman" w:hAnsi="Times New Roman"/>
          <w:bCs/>
          <w:sz w:val="20"/>
          <w:szCs w:val="20"/>
          <w:lang w:val="en-US" w:eastAsia="en-US"/>
        </w:rPr>
      </w:pPr>
      <w:r w:rsidRPr="002C1842">
        <w:rPr>
          <w:rFonts w:ascii="Times New Roman" w:hAnsi="Times New Roman"/>
          <w:sz w:val="20"/>
          <w:szCs w:val="20"/>
          <w:lang w:val="en-US" w:eastAsia="en-US"/>
        </w:rPr>
        <w:t>Before painting can commence, every defect/uneven surface must be repaired</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Patch prime new and exposed plaster areas with 1 coat and allow drying. Coat 1 may be thinned up to 10% with mineral turpentine to aid absorption.   Allow 4 hours drying time at 23º </w:t>
      </w:r>
      <w:proofErr w:type="gramStart"/>
      <w:r w:rsidRPr="002C1842">
        <w:rPr>
          <w:rFonts w:ascii="Times New Roman" w:hAnsi="Times New Roman"/>
          <w:sz w:val="20"/>
          <w:szCs w:val="20"/>
          <w:lang w:val="en-US" w:eastAsia="en-US"/>
        </w:rPr>
        <w:t xml:space="preserve">c </w:t>
      </w:r>
      <w:r w:rsidRPr="002C1842">
        <w:rPr>
          <w:rFonts w:ascii="Times New Roman" w:hAnsi="Times New Roman"/>
          <w:bCs/>
          <w:sz w:val="20"/>
          <w:szCs w:val="20"/>
          <w:lang w:val="en-US" w:eastAsia="en-US"/>
        </w:rPr>
        <w:t>.</w:t>
      </w:r>
      <w:proofErr w:type="gramEnd"/>
      <w:r w:rsidRPr="002C1842">
        <w:rPr>
          <w:rFonts w:ascii="Times New Roman" w:hAnsi="Times New Roman"/>
          <w:bCs/>
          <w:sz w:val="20"/>
          <w:szCs w:val="20"/>
          <w:lang w:val="en-US" w:eastAsia="en-US"/>
        </w:rPr>
        <w:t xml:space="preserve"> Three (</w:t>
      </w:r>
      <w:r w:rsidRPr="002C1842">
        <w:rPr>
          <w:rFonts w:ascii="Times New Roman" w:hAnsi="Times New Roman"/>
          <w:sz w:val="20"/>
          <w:szCs w:val="20"/>
          <w:lang w:val="en-US" w:eastAsia="en-US"/>
        </w:rPr>
        <w:t xml:space="preserve">3) coats of paint to dry wall. Paint texture and type to match existing, </w:t>
      </w:r>
      <w:proofErr w:type="spellStart"/>
      <w:r w:rsidRPr="002C1842">
        <w:rPr>
          <w:rFonts w:ascii="Times New Roman" w:hAnsi="Times New Roman"/>
          <w:sz w:val="20"/>
          <w:szCs w:val="20"/>
          <w:lang w:val="en-US" w:eastAsia="en-US"/>
        </w:rPr>
        <w:t>Colour</w:t>
      </w:r>
      <w:proofErr w:type="spellEnd"/>
      <w:r w:rsidRPr="002C1842">
        <w:rPr>
          <w:rFonts w:ascii="Times New Roman" w:hAnsi="Times New Roman"/>
          <w:sz w:val="20"/>
          <w:szCs w:val="20"/>
          <w:lang w:val="en-US" w:eastAsia="en-US"/>
        </w:rPr>
        <w:t xml:space="preserve"> for walls and steel frames to be white unless otherwise confirmed by Project Manager </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One coat metal primer to steel work and two coats final oil based enamel</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Paint to be </w:t>
      </w:r>
      <w:proofErr w:type="spellStart"/>
      <w:r w:rsidRPr="002C1842">
        <w:rPr>
          <w:rFonts w:ascii="Times New Roman" w:hAnsi="Times New Roman"/>
          <w:sz w:val="20"/>
          <w:szCs w:val="20"/>
          <w:lang w:val="en-US" w:eastAsia="en-US"/>
        </w:rPr>
        <w:t>Plascon</w:t>
      </w:r>
      <w:proofErr w:type="spellEnd"/>
      <w:r w:rsidRPr="002C1842">
        <w:rPr>
          <w:rFonts w:ascii="Times New Roman" w:hAnsi="Times New Roman"/>
          <w:sz w:val="20"/>
          <w:szCs w:val="20"/>
          <w:lang w:val="en-US" w:eastAsia="en-US"/>
        </w:rPr>
        <w:t xml:space="preserve"> double velvet, </w:t>
      </w:r>
      <w:proofErr w:type="spellStart"/>
      <w:r w:rsidRPr="002C1842">
        <w:rPr>
          <w:rFonts w:ascii="Times New Roman" w:hAnsi="Times New Roman"/>
          <w:sz w:val="20"/>
          <w:szCs w:val="20"/>
          <w:lang w:val="en-US" w:eastAsia="en-US"/>
        </w:rPr>
        <w:t>Dulux</w:t>
      </w:r>
      <w:proofErr w:type="spellEnd"/>
      <w:r w:rsidRPr="002C1842">
        <w:rPr>
          <w:rFonts w:ascii="Times New Roman" w:hAnsi="Times New Roman"/>
          <w:sz w:val="20"/>
          <w:szCs w:val="20"/>
          <w:lang w:val="en-US" w:eastAsia="en-US"/>
        </w:rPr>
        <w:t>, Prominent or similar</w:t>
      </w: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jc w:val="center"/>
        <w:rPr>
          <w:rFonts w:ascii="Times New Roman" w:hAnsi="Times New Roman"/>
          <w:b/>
          <w:sz w:val="20"/>
          <w:szCs w:val="20"/>
          <w:u w:val="single"/>
          <w:lang w:val="en-US" w:eastAsia="en-US"/>
        </w:rPr>
      </w:pPr>
    </w:p>
    <w:p w:rsidR="002C1842" w:rsidRPr="002C1842" w:rsidRDefault="002C1842" w:rsidP="002C1842">
      <w:pPr>
        <w:spacing w:after="0" w:line="240" w:lineRule="auto"/>
        <w:rPr>
          <w:rFonts w:ascii="Times New Roman" w:hAnsi="Times New Roman"/>
          <w:b/>
          <w:sz w:val="20"/>
          <w:szCs w:val="20"/>
          <w:u w:val="single"/>
          <w:lang w:val="en-US" w:eastAsia="en-US"/>
        </w:rPr>
      </w:pPr>
    </w:p>
    <w:p w:rsidR="002C1842" w:rsidRPr="002C1842" w:rsidRDefault="002C1842" w:rsidP="002C1842">
      <w:pPr>
        <w:spacing w:after="0" w:line="240" w:lineRule="auto"/>
        <w:jc w:val="center"/>
        <w:rPr>
          <w:rFonts w:ascii="Times New Roman" w:hAnsi="Times New Roman"/>
          <w:sz w:val="20"/>
          <w:szCs w:val="20"/>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t>7/…</w:t>
      </w: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jc w:val="center"/>
        <w:rPr>
          <w:rFonts w:ascii="Times New Roman" w:hAnsi="Times New Roman"/>
          <w:sz w:val="20"/>
          <w:szCs w:val="20"/>
          <w:lang w:val="en-US" w:eastAsia="en-US"/>
        </w:rPr>
      </w:pPr>
      <w:r w:rsidRPr="002C1842">
        <w:rPr>
          <w:rFonts w:ascii="Times New Roman" w:hAnsi="Times New Roman"/>
          <w:sz w:val="20"/>
          <w:szCs w:val="20"/>
          <w:lang w:val="en-US" w:eastAsia="en-US"/>
        </w:rPr>
        <w:t>-7-</w:t>
      </w:r>
    </w:p>
    <w:p w:rsidR="002C1842" w:rsidRPr="002C1842" w:rsidRDefault="002C1842" w:rsidP="002C1842">
      <w:pPr>
        <w:spacing w:after="0" w:line="240" w:lineRule="auto"/>
        <w:jc w:val="center"/>
        <w:rPr>
          <w:rFonts w:ascii="Times New Roman" w:hAnsi="Times New Roman"/>
          <w:b/>
          <w:sz w:val="20"/>
          <w:szCs w:val="20"/>
          <w:u w:val="single"/>
          <w:lang w:val="en-US" w:eastAsia="en-US"/>
        </w:rPr>
      </w:pPr>
    </w:p>
    <w:p w:rsidR="002C1842" w:rsidRPr="002C1842" w:rsidRDefault="002C1842" w:rsidP="002C1842">
      <w:pPr>
        <w:spacing w:after="0" w:line="240" w:lineRule="auto"/>
        <w:jc w:val="center"/>
        <w:rPr>
          <w:rFonts w:ascii="Times New Roman" w:hAnsi="Times New Roman"/>
          <w:b/>
          <w:sz w:val="20"/>
          <w:szCs w:val="20"/>
          <w:u w:val="single"/>
          <w:lang w:val="en-US" w:eastAsia="en-US"/>
        </w:rPr>
      </w:pPr>
      <w:r w:rsidRPr="002C1842">
        <w:rPr>
          <w:rFonts w:ascii="Times New Roman" w:hAnsi="Times New Roman"/>
          <w:b/>
          <w:sz w:val="20"/>
          <w:szCs w:val="20"/>
          <w:u w:val="single"/>
          <w:lang w:val="en-US" w:eastAsia="en-US"/>
        </w:rPr>
        <w:t>VINYL Floors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Only use Heavy duty safety Vinyl flooring which should be slip resistant and factory sealed with Polyurethane as supplied by Marley or </w:t>
      </w:r>
      <w:proofErr w:type="spellStart"/>
      <w:r w:rsidRPr="002C1842">
        <w:rPr>
          <w:rFonts w:ascii="Times New Roman" w:hAnsi="Times New Roman"/>
          <w:sz w:val="20"/>
          <w:szCs w:val="20"/>
          <w:lang w:val="en-US" w:eastAsia="en-US"/>
        </w:rPr>
        <w:t>Polyfloor</w:t>
      </w:r>
      <w:proofErr w:type="spellEnd"/>
      <w:r w:rsidRPr="002C1842">
        <w:rPr>
          <w:rFonts w:ascii="Times New Roman" w:hAnsi="Times New Roman"/>
          <w:sz w:val="20"/>
          <w:szCs w:val="20"/>
          <w:lang w:val="en-US" w:eastAsia="en-US"/>
        </w:rPr>
        <w:t xml:space="preserve">. Roll to be at least 2 </w:t>
      </w:r>
      <w:proofErr w:type="spellStart"/>
      <w:r w:rsidRPr="002C1842">
        <w:rPr>
          <w:rFonts w:ascii="Times New Roman" w:hAnsi="Times New Roman"/>
          <w:sz w:val="20"/>
          <w:szCs w:val="20"/>
          <w:lang w:val="en-US" w:eastAsia="en-US"/>
        </w:rPr>
        <w:t>metres</w:t>
      </w:r>
      <w:proofErr w:type="spellEnd"/>
      <w:r w:rsidRPr="002C1842">
        <w:rPr>
          <w:rFonts w:ascii="Times New Roman" w:hAnsi="Times New Roman"/>
          <w:sz w:val="20"/>
          <w:szCs w:val="20"/>
          <w:lang w:val="en-US" w:eastAsia="en-US"/>
        </w:rPr>
        <w:t xml:space="preserve"> wide and vinyl 2 - 2.5 mm thick. </w:t>
      </w:r>
      <w:proofErr w:type="spellStart"/>
      <w:r w:rsidRPr="002C1842">
        <w:rPr>
          <w:rFonts w:ascii="Times New Roman" w:hAnsi="Times New Roman"/>
          <w:sz w:val="20"/>
          <w:szCs w:val="20"/>
          <w:lang w:val="en-US" w:eastAsia="en-US"/>
        </w:rPr>
        <w:t>Colour</w:t>
      </w:r>
      <w:proofErr w:type="spellEnd"/>
      <w:r w:rsidRPr="002C1842">
        <w:rPr>
          <w:rFonts w:ascii="Times New Roman" w:hAnsi="Times New Roman"/>
          <w:sz w:val="20"/>
          <w:szCs w:val="20"/>
          <w:lang w:val="en-US" w:eastAsia="en-US"/>
        </w:rPr>
        <w:t xml:space="preserve"> to be confirmed by Project Manager. Sample to be signed off by Project Manager before installation commences</w:t>
      </w: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Ensure that the sub-floor is completely smooth, level, hard, dry and clean before laying commences </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Skirting; install coving where wall meets floor and continue with vinyl floor 100mm high. Finish off with Vinyl/PVC Ribbon</w:t>
      </w: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Installation to be done by an approved Installer in accordance with the Manufacturers specifications </w:t>
      </w: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jc w:val="center"/>
        <w:rPr>
          <w:rFonts w:ascii="Times New Roman" w:hAnsi="Times New Roman"/>
          <w:b/>
          <w:sz w:val="20"/>
          <w:szCs w:val="20"/>
          <w:u w:val="single"/>
          <w:lang w:val="en-US" w:eastAsia="en-US"/>
        </w:rPr>
      </w:pPr>
      <w:r w:rsidRPr="002C1842">
        <w:rPr>
          <w:rFonts w:ascii="Times New Roman" w:hAnsi="Times New Roman"/>
          <w:b/>
          <w:sz w:val="20"/>
          <w:szCs w:val="20"/>
          <w:u w:val="single"/>
          <w:lang w:val="en-US" w:eastAsia="en-US"/>
        </w:rPr>
        <w:t>TILE Floors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Ensure that the sub-floor is completely smooth, level, hard, dry and clean before laying commences </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Only use A Grade Acid resisting Ceramic tiles, 10mm thick, 300 x 300mm in size</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Use SABS approved tile cement and apply as per </w:t>
      </w:r>
      <w:proofErr w:type="spellStart"/>
      <w:r w:rsidRPr="002C1842">
        <w:rPr>
          <w:rFonts w:ascii="Times New Roman" w:hAnsi="Times New Roman"/>
          <w:sz w:val="20"/>
          <w:szCs w:val="20"/>
          <w:lang w:val="en-US" w:eastAsia="en-US"/>
        </w:rPr>
        <w:t>Manufacturers</w:t>
      </w:r>
      <w:proofErr w:type="spellEnd"/>
      <w:r w:rsidRPr="002C1842">
        <w:rPr>
          <w:rFonts w:ascii="Times New Roman" w:hAnsi="Times New Roman"/>
          <w:sz w:val="20"/>
          <w:szCs w:val="20"/>
          <w:lang w:val="en-US" w:eastAsia="en-US"/>
        </w:rPr>
        <w:t xml:space="preserve"> instructions (</w:t>
      </w:r>
      <w:proofErr w:type="spellStart"/>
      <w:r w:rsidRPr="002C1842">
        <w:rPr>
          <w:rFonts w:ascii="Times New Roman" w:hAnsi="Times New Roman"/>
          <w:sz w:val="20"/>
          <w:szCs w:val="20"/>
          <w:lang w:val="en-US" w:eastAsia="en-US"/>
        </w:rPr>
        <w:t>colour</w:t>
      </w:r>
      <w:proofErr w:type="spellEnd"/>
      <w:r w:rsidRPr="002C1842">
        <w:rPr>
          <w:rFonts w:ascii="Times New Roman" w:hAnsi="Times New Roman"/>
          <w:sz w:val="20"/>
          <w:szCs w:val="20"/>
          <w:lang w:val="en-US" w:eastAsia="en-US"/>
        </w:rPr>
        <w:t xml:space="preserve"> to be confirmed by Project Manager)</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Use SABS approved water proof Acid resistant grout. Gaps 5 – 10</w:t>
      </w:r>
      <w:proofErr w:type="gramStart"/>
      <w:r w:rsidRPr="002C1842">
        <w:rPr>
          <w:rFonts w:ascii="Times New Roman" w:hAnsi="Times New Roman"/>
          <w:sz w:val="20"/>
          <w:szCs w:val="20"/>
          <w:lang w:val="en-US" w:eastAsia="en-US"/>
        </w:rPr>
        <w:t>mm  (</w:t>
      </w:r>
      <w:proofErr w:type="spellStart"/>
      <w:proofErr w:type="gramEnd"/>
      <w:r w:rsidRPr="002C1842">
        <w:rPr>
          <w:rFonts w:ascii="Times New Roman" w:hAnsi="Times New Roman"/>
          <w:sz w:val="20"/>
          <w:szCs w:val="20"/>
          <w:lang w:val="en-US" w:eastAsia="en-US"/>
        </w:rPr>
        <w:t>colour</w:t>
      </w:r>
      <w:proofErr w:type="spellEnd"/>
      <w:r w:rsidRPr="002C1842">
        <w:rPr>
          <w:rFonts w:ascii="Times New Roman" w:hAnsi="Times New Roman"/>
          <w:sz w:val="20"/>
          <w:szCs w:val="20"/>
          <w:lang w:val="en-US" w:eastAsia="en-US"/>
        </w:rPr>
        <w:t xml:space="preserve"> grey)</w:t>
      </w:r>
    </w:p>
    <w:p w:rsidR="002C1842" w:rsidRPr="002C1842" w:rsidRDefault="002C1842" w:rsidP="002C1842">
      <w:pPr>
        <w:spacing w:after="0" w:line="240" w:lineRule="auto"/>
        <w:rPr>
          <w:rFonts w:ascii="Times New Roman" w:hAnsi="Times New Roman"/>
          <w:sz w:val="20"/>
          <w:szCs w:val="20"/>
          <w:lang w:val="en-US" w:eastAsia="en-US"/>
        </w:rPr>
      </w:pPr>
      <w:proofErr w:type="spellStart"/>
      <w:r w:rsidRPr="002C1842">
        <w:rPr>
          <w:rFonts w:ascii="Times New Roman" w:hAnsi="Times New Roman"/>
          <w:sz w:val="20"/>
          <w:szCs w:val="20"/>
          <w:lang w:val="en-US" w:eastAsia="en-US"/>
        </w:rPr>
        <w:t>Skirtings</w:t>
      </w:r>
      <w:proofErr w:type="spellEnd"/>
      <w:r w:rsidRPr="002C1842">
        <w:rPr>
          <w:rFonts w:ascii="Times New Roman" w:hAnsi="Times New Roman"/>
          <w:sz w:val="20"/>
          <w:szCs w:val="20"/>
          <w:lang w:val="en-US" w:eastAsia="en-US"/>
        </w:rPr>
        <w:t xml:space="preserve"> to be 100mm high where required, coved at junction with floor and rounded on top edge </w:t>
      </w: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jc w:val="center"/>
        <w:rPr>
          <w:rFonts w:ascii="Times New Roman" w:hAnsi="Times New Roman"/>
          <w:b/>
          <w:sz w:val="20"/>
          <w:szCs w:val="20"/>
          <w:u w:val="single"/>
          <w:lang w:val="en-US" w:eastAsia="en-US"/>
        </w:rPr>
      </w:pPr>
      <w:r w:rsidRPr="002C1842">
        <w:rPr>
          <w:rFonts w:ascii="Times New Roman" w:hAnsi="Times New Roman"/>
          <w:b/>
          <w:sz w:val="20"/>
          <w:szCs w:val="20"/>
          <w:u w:val="single"/>
          <w:lang w:val="en-US" w:eastAsia="en-US"/>
        </w:rPr>
        <w:t>CARPET Floors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Ensure that the sub-floor is completely smooth, level, hard, dry and clean before laying commences. Installation to be done by an approved Installer in accordance with the Manufacturer’s specifications </w:t>
      </w: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jc w:val="center"/>
        <w:rPr>
          <w:rFonts w:ascii="Times New Roman" w:hAnsi="Times New Roman"/>
          <w:b/>
          <w:sz w:val="20"/>
          <w:szCs w:val="20"/>
          <w:u w:val="single"/>
          <w:lang w:val="en-US" w:eastAsia="en-US"/>
        </w:rPr>
      </w:pPr>
      <w:r w:rsidRPr="002C1842">
        <w:rPr>
          <w:rFonts w:ascii="Times New Roman" w:hAnsi="Times New Roman"/>
          <w:b/>
          <w:sz w:val="20"/>
          <w:szCs w:val="20"/>
          <w:u w:val="single"/>
          <w:lang w:val="en-US" w:eastAsia="en-US"/>
        </w:rPr>
        <w:lastRenderedPageBreak/>
        <w:t>TILE Walls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Ensure that the wall is completely smooth, level, hard, dry and clean before laying commences </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Only use A Grade Acid resisting Ceramic tiles, 10mm thick, 300 x 300mm in size</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Use SABS approved tile cement and apply as per </w:t>
      </w:r>
      <w:proofErr w:type="spellStart"/>
      <w:r w:rsidRPr="002C1842">
        <w:rPr>
          <w:rFonts w:ascii="Times New Roman" w:hAnsi="Times New Roman"/>
          <w:sz w:val="20"/>
          <w:szCs w:val="20"/>
          <w:lang w:val="en-US" w:eastAsia="en-US"/>
        </w:rPr>
        <w:t>Manufacturers</w:t>
      </w:r>
      <w:proofErr w:type="spellEnd"/>
      <w:r w:rsidRPr="002C1842">
        <w:rPr>
          <w:rFonts w:ascii="Times New Roman" w:hAnsi="Times New Roman"/>
          <w:sz w:val="20"/>
          <w:szCs w:val="20"/>
          <w:lang w:val="en-US" w:eastAsia="en-US"/>
        </w:rPr>
        <w:t xml:space="preserve"> instructions (</w:t>
      </w:r>
      <w:proofErr w:type="spellStart"/>
      <w:r w:rsidRPr="002C1842">
        <w:rPr>
          <w:rFonts w:ascii="Times New Roman" w:hAnsi="Times New Roman"/>
          <w:sz w:val="20"/>
          <w:szCs w:val="20"/>
          <w:lang w:val="en-US" w:eastAsia="en-US"/>
        </w:rPr>
        <w:t>colour</w:t>
      </w:r>
      <w:proofErr w:type="spellEnd"/>
      <w:r w:rsidRPr="002C1842">
        <w:rPr>
          <w:rFonts w:ascii="Times New Roman" w:hAnsi="Times New Roman"/>
          <w:sz w:val="20"/>
          <w:szCs w:val="20"/>
          <w:lang w:val="en-US" w:eastAsia="en-US"/>
        </w:rPr>
        <w:t xml:space="preserve"> to be confirmed by Project Manager)</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Use SABS approved water proof Acid resistant grout. Gaps 5 – 10</w:t>
      </w:r>
      <w:proofErr w:type="gramStart"/>
      <w:r w:rsidRPr="002C1842">
        <w:rPr>
          <w:rFonts w:ascii="Times New Roman" w:hAnsi="Times New Roman"/>
          <w:sz w:val="20"/>
          <w:szCs w:val="20"/>
          <w:lang w:val="en-US" w:eastAsia="en-US"/>
        </w:rPr>
        <w:t>mm  (</w:t>
      </w:r>
      <w:proofErr w:type="spellStart"/>
      <w:proofErr w:type="gramEnd"/>
      <w:r w:rsidRPr="002C1842">
        <w:rPr>
          <w:rFonts w:ascii="Times New Roman" w:hAnsi="Times New Roman"/>
          <w:sz w:val="20"/>
          <w:szCs w:val="20"/>
          <w:lang w:val="en-US" w:eastAsia="en-US"/>
        </w:rPr>
        <w:t>colour</w:t>
      </w:r>
      <w:proofErr w:type="spellEnd"/>
      <w:r w:rsidRPr="002C1842">
        <w:rPr>
          <w:rFonts w:ascii="Times New Roman" w:hAnsi="Times New Roman"/>
          <w:sz w:val="20"/>
          <w:szCs w:val="20"/>
          <w:lang w:val="en-US" w:eastAsia="en-US"/>
        </w:rPr>
        <w:t xml:space="preserve"> grey)</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All edges and corners to be finished off with PVC edging strips. </w:t>
      </w:r>
      <w:proofErr w:type="spellStart"/>
      <w:r w:rsidRPr="002C1842">
        <w:rPr>
          <w:rFonts w:ascii="Times New Roman" w:hAnsi="Times New Roman"/>
          <w:sz w:val="20"/>
          <w:szCs w:val="20"/>
          <w:lang w:val="en-US" w:eastAsia="en-US"/>
        </w:rPr>
        <w:t>Colour</w:t>
      </w:r>
      <w:proofErr w:type="spellEnd"/>
      <w:r w:rsidRPr="002C1842">
        <w:rPr>
          <w:rFonts w:ascii="Times New Roman" w:hAnsi="Times New Roman"/>
          <w:sz w:val="20"/>
          <w:szCs w:val="20"/>
          <w:lang w:val="en-US" w:eastAsia="en-US"/>
        </w:rPr>
        <w:t xml:space="preserve"> to be confirmed per job depending on tile </w:t>
      </w:r>
      <w:proofErr w:type="spellStart"/>
      <w:r w:rsidRPr="002C1842">
        <w:rPr>
          <w:rFonts w:ascii="Times New Roman" w:hAnsi="Times New Roman"/>
          <w:sz w:val="20"/>
          <w:szCs w:val="20"/>
          <w:lang w:val="en-US" w:eastAsia="en-US"/>
        </w:rPr>
        <w:t>colour</w:t>
      </w:r>
      <w:proofErr w:type="spellEnd"/>
      <w:r w:rsidRPr="002C1842">
        <w:rPr>
          <w:rFonts w:ascii="Times New Roman" w:hAnsi="Times New Roman"/>
          <w:sz w:val="20"/>
          <w:szCs w:val="20"/>
          <w:lang w:val="en-US" w:eastAsia="en-US"/>
        </w:rPr>
        <w:t>.</w:t>
      </w: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jc w:val="center"/>
        <w:rPr>
          <w:rFonts w:ascii="Times New Roman" w:hAnsi="Times New Roman"/>
          <w:b/>
          <w:sz w:val="20"/>
          <w:szCs w:val="20"/>
          <w:u w:val="single"/>
          <w:lang w:val="en-US" w:eastAsia="en-US"/>
        </w:rPr>
      </w:pPr>
      <w:r w:rsidRPr="002C1842">
        <w:rPr>
          <w:rFonts w:ascii="Times New Roman" w:hAnsi="Times New Roman"/>
          <w:b/>
          <w:sz w:val="20"/>
          <w:szCs w:val="20"/>
          <w:u w:val="single"/>
          <w:lang w:val="en-US" w:eastAsia="en-US"/>
        </w:rPr>
        <w:t>Glazing</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All Internal glass in panes not exceeding 1.5m² of surface area shall be 4mm clear float glass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All Internal glass in panes exceeding 1.5m² of surface area shall be 6</w:t>
      </w:r>
      <w:proofErr w:type="gramStart"/>
      <w:r w:rsidRPr="002C1842">
        <w:rPr>
          <w:rFonts w:ascii="Times New Roman" w:hAnsi="Times New Roman"/>
          <w:sz w:val="20"/>
          <w:szCs w:val="20"/>
          <w:lang w:val="en-US" w:eastAsia="en-US"/>
        </w:rPr>
        <w:t>mm  laminated</w:t>
      </w:r>
      <w:proofErr w:type="gramEnd"/>
      <w:r w:rsidRPr="002C1842">
        <w:rPr>
          <w:rFonts w:ascii="Times New Roman" w:hAnsi="Times New Roman"/>
          <w:sz w:val="20"/>
          <w:szCs w:val="20"/>
          <w:lang w:val="en-US" w:eastAsia="en-US"/>
        </w:rPr>
        <w:t xml:space="preserve"> safety glass with a Manufacturer’s warranty against defects and discoloration</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All Exterior glass up to a height of 10m in panes not exceeding 2.9m²of surface area shall be 6.38mm PVB Laminated annealed safety glass. Above 10m the Project Manager should appoint a Glazing Competent Person </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Mirrors to comply with SABS requirements. Unframed mirrors to have polished edges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All glass in </w:t>
      </w:r>
      <w:proofErr w:type="spellStart"/>
      <w:r w:rsidRPr="002C1842">
        <w:rPr>
          <w:rFonts w:ascii="Times New Roman" w:hAnsi="Times New Roman"/>
          <w:sz w:val="20"/>
          <w:szCs w:val="20"/>
          <w:lang w:val="en-US" w:eastAsia="en-US"/>
        </w:rPr>
        <w:t>aluminium</w:t>
      </w:r>
      <w:proofErr w:type="spellEnd"/>
      <w:r w:rsidRPr="002C1842">
        <w:rPr>
          <w:rFonts w:ascii="Times New Roman" w:hAnsi="Times New Roman"/>
          <w:sz w:val="20"/>
          <w:szCs w:val="20"/>
          <w:lang w:val="en-US" w:eastAsia="en-US"/>
        </w:rPr>
        <w:t xml:space="preserve"> doors and frames to be fitted with 6mm laminated safety glass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All exterior facing windows to be tinted with </w:t>
      </w:r>
      <w:proofErr w:type="spellStart"/>
      <w:r w:rsidRPr="002C1842">
        <w:rPr>
          <w:rFonts w:ascii="Times New Roman" w:hAnsi="Times New Roman"/>
          <w:sz w:val="20"/>
          <w:szCs w:val="20"/>
          <w:lang w:val="en-US" w:eastAsia="en-US"/>
        </w:rPr>
        <w:t>Klingshield</w:t>
      </w:r>
      <w:proofErr w:type="spellEnd"/>
      <w:r w:rsidRPr="002C1842">
        <w:rPr>
          <w:rFonts w:ascii="Times New Roman" w:hAnsi="Times New Roman"/>
          <w:sz w:val="20"/>
          <w:szCs w:val="20"/>
          <w:lang w:val="en-US" w:eastAsia="en-US"/>
        </w:rPr>
        <w:t xml:space="preserve"> or similar product, unless otherwise stipulated. </w:t>
      </w:r>
      <w:proofErr w:type="spellStart"/>
      <w:r w:rsidRPr="002C1842">
        <w:rPr>
          <w:rFonts w:ascii="Times New Roman" w:hAnsi="Times New Roman"/>
          <w:sz w:val="20"/>
          <w:szCs w:val="20"/>
          <w:lang w:val="en-US" w:eastAsia="en-US"/>
        </w:rPr>
        <w:t>Colour</w:t>
      </w:r>
      <w:proofErr w:type="spellEnd"/>
      <w:r w:rsidRPr="002C1842">
        <w:rPr>
          <w:rFonts w:ascii="Times New Roman" w:hAnsi="Times New Roman"/>
          <w:sz w:val="20"/>
          <w:szCs w:val="20"/>
          <w:lang w:val="en-US" w:eastAsia="en-US"/>
        </w:rPr>
        <w:t xml:space="preserve"> to be confirmed by Project Manager</w:t>
      </w: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t>8/…</w:t>
      </w: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jc w:val="center"/>
        <w:rPr>
          <w:rFonts w:ascii="Times New Roman" w:hAnsi="Times New Roman"/>
          <w:sz w:val="20"/>
          <w:szCs w:val="20"/>
          <w:lang w:val="en-US" w:eastAsia="en-US"/>
        </w:rPr>
      </w:pPr>
      <w:r w:rsidRPr="002C1842">
        <w:rPr>
          <w:rFonts w:ascii="Times New Roman" w:hAnsi="Times New Roman"/>
          <w:sz w:val="20"/>
          <w:szCs w:val="20"/>
          <w:lang w:val="en-US" w:eastAsia="en-US"/>
        </w:rPr>
        <w:t>-8-</w:t>
      </w:r>
    </w:p>
    <w:p w:rsidR="002C1842" w:rsidRPr="002C1842" w:rsidRDefault="002C1842" w:rsidP="002C1842">
      <w:pPr>
        <w:spacing w:after="0" w:line="240" w:lineRule="auto"/>
        <w:jc w:val="center"/>
        <w:rPr>
          <w:rFonts w:ascii="Times New Roman" w:hAnsi="Times New Roman"/>
          <w:sz w:val="20"/>
          <w:szCs w:val="20"/>
          <w:lang w:val="en-US" w:eastAsia="en-US"/>
        </w:rPr>
      </w:pPr>
    </w:p>
    <w:p w:rsidR="002C1842" w:rsidRPr="002C1842" w:rsidRDefault="002C1842" w:rsidP="002C1842">
      <w:pPr>
        <w:spacing w:after="0" w:line="240" w:lineRule="auto"/>
        <w:jc w:val="center"/>
        <w:rPr>
          <w:rFonts w:ascii="Times New Roman" w:hAnsi="Times New Roman"/>
          <w:b/>
          <w:sz w:val="20"/>
          <w:szCs w:val="20"/>
          <w:u w:val="single"/>
          <w:lang w:val="en-US" w:eastAsia="en-US"/>
        </w:rPr>
      </w:pPr>
      <w:r w:rsidRPr="002C1842">
        <w:rPr>
          <w:rFonts w:ascii="Times New Roman" w:hAnsi="Times New Roman"/>
          <w:b/>
          <w:sz w:val="20"/>
          <w:szCs w:val="20"/>
          <w:u w:val="single"/>
          <w:lang w:val="en-US" w:eastAsia="en-US"/>
        </w:rPr>
        <w:t>Blinds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Vertical Group 3 blinds to be installed (</w:t>
      </w:r>
      <w:proofErr w:type="spellStart"/>
      <w:r w:rsidRPr="002C1842">
        <w:rPr>
          <w:rFonts w:ascii="Times New Roman" w:hAnsi="Times New Roman"/>
          <w:sz w:val="20"/>
          <w:szCs w:val="20"/>
          <w:lang w:val="en-US" w:eastAsia="en-US"/>
        </w:rPr>
        <w:t>colour</w:t>
      </w:r>
      <w:proofErr w:type="spellEnd"/>
      <w:r w:rsidRPr="002C1842">
        <w:rPr>
          <w:rFonts w:ascii="Times New Roman" w:hAnsi="Times New Roman"/>
          <w:sz w:val="20"/>
          <w:szCs w:val="20"/>
          <w:lang w:val="en-US" w:eastAsia="en-US"/>
        </w:rPr>
        <w:t xml:space="preserve"> to be confirmed by Project Manager)</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Blinds to be re-measured on site before manufacturing and installation</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Vertical blinds to be 127mm</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Horizontal blinds 50mm</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Horizontal blinds to be either </w:t>
      </w:r>
      <w:proofErr w:type="spellStart"/>
      <w:r w:rsidRPr="002C1842">
        <w:rPr>
          <w:rFonts w:ascii="Times New Roman" w:hAnsi="Times New Roman"/>
          <w:sz w:val="20"/>
          <w:szCs w:val="20"/>
          <w:lang w:val="en-US" w:eastAsia="en-US"/>
        </w:rPr>
        <w:t>Aluminium</w:t>
      </w:r>
      <w:proofErr w:type="spellEnd"/>
      <w:r w:rsidRPr="002C1842">
        <w:rPr>
          <w:rFonts w:ascii="Times New Roman" w:hAnsi="Times New Roman"/>
          <w:sz w:val="20"/>
          <w:szCs w:val="20"/>
          <w:lang w:val="en-US" w:eastAsia="en-US"/>
        </w:rPr>
        <w:t>/ Wood Venetian conformation on the BOQ</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Measurements given is only for tendering purpose</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p>
    <w:p w:rsidR="002C1842" w:rsidRPr="002C1842" w:rsidRDefault="002C1842" w:rsidP="002C1842">
      <w:pPr>
        <w:spacing w:after="0" w:line="240" w:lineRule="auto"/>
        <w:jc w:val="center"/>
        <w:rPr>
          <w:rFonts w:ascii="Times New Roman" w:hAnsi="Times New Roman"/>
          <w:b/>
          <w:sz w:val="20"/>
          <w:szCs w:val="20"/>
          <w:u w:val="single"/>
          <w:lang w:val="en-US" w:eastAsia="en-US"/>
        </w:rPr>
      </w:pPr>
      <w:r w:rsidRPr="002C1842">
        <w:rPr>
          <w:rFonts w:ascii="Times New Roman" w:hAnsi="Times New Roman"/>
          <w:b/>
          <w:sz w:val="20"/>
          <w:szCs w:val="20"/>
          <w:u w:val="single"/>
          <w:lang w:val="en-US" w:eastAsia="en-US"/>
        </w:rPr>
        <w:t>Suspended ceilings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Install suspended ceilings as per </w:t>
      </w:r>
      <w:proofErr w:type="spellStart"/>
      <w:r w:rsidRPr="002C1842">
        <w:rPr>
          <w:rFonts w:ascii="Times New Roman" w:hAnsi="Times New Roman"/>
          <w:sz w:val="20"/>
          <w:szCs w:val="20"/>
          <w:lang w:val="en-US" w:eastAsia="en-US"/>
        </w:rPr>
        <w:t>Manufacturers</w:t>
      </w:r>
      <w:proofErr w:type="spellEnd"/>
      <w:r w:rsidRPr="002C1842">
        <w:rPr>
          <w:rFonts w:ascii="Times New Roman" w:hAnsi="Times New Roman"/>
          <w:sz w:val="20"/>
          <w:szCs w:val="20"/>
          <w:lang w:val="en-US" w:eastAsia="en-US"/>
        </w:rPr>
        <w:t xml:space="preserve"> instructions such as </w:t>
      </w:r>
      <w:proofErr w:type="spellStart"/>
      <w:r w:rsidRPr="002C1842">
        <w:rPr>
          <w:rFonts w:ascii="Times New Roman" w:hAnsi="Times New Roman"/>
          <w:sz w:val="20"/>
          <w:szCs w:val="20"/>
          <w:lang w:val="en-US" w:eastAsia="en-US"/>
        </w:rPr>
        <w:t>Donn</w:t>
      </w:r>
      <w:proofErr w:type="spellEnd"/>
      <w:r w:rsidRPr="002C1842">
        <w:rPr>
          <w:rFonts w:ascii="Times New Roman" w:hAnsi="Times New Roman"/>
          <w:sz w:val="20"/>
          <w:szCs w:val="20"/>
          <w:lang w:val="en-US" w:eastAsia="en-US"/>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2C1842">
        <w:rPr>
          <w:rFonts w:ascii="Times New Roman" w:hAnsi="Times New Roman"/>
          <w:sz w:val="20"/>
          <w:szCs w:val="20"/>
          <w:lang w:val="en-US" w:eastAsia="en-US"/>
        </w:rPr>
        <w:t>aluminium</w:t>
      </w:r>
      <w:proofErr w:type="spellEnd"/>
      <w:r w:rsidRPr="002C1842">
        <w:rPr>
          <w:rFonts w:ascii="Times New Roman" w:hAnsi="Times New Roman"/>
          <w:sz w:val="20"/>
          <w:szCs w:val="20"/>
          <w:lang w:val="en-US" w:eastAsia="en-US"/>
        </w:rPr>
        <w:t xml:space="preserve"> cornices</w:t>
      </w: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jc w:val="center"/>
        <w:rPr>
          <w:rFonts w:ascii="Times New Roman" w:hAnsi="Times New Roman"/>
          <w:b/>
          <w:sz w:val="20"/>
          <w:szCs w:val="20"/>
          <w:u w:val="single"/>
          <w:lang w:val="en-US" w:eastAsia="en-US"/>
        </w:rPr>
      </w:pPr>
      <w:r w:rsidRPr="002C1842">
        <w:rPr>
          <w:rFonts w:ascii="Times New Roman" w:hAnsi="Times New Roman"/>
          <w:b/>
          <w:sz w:val="20"/>
          <w:szCs w:val="20"/>
          <w:u w:val="single"/>
          <w:lang w:val="en-US" w:eastAsia="en-US"/>
        </w:rPr>
        <w:t>Partitioning</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Drywall partitioning construction and support frame system including finishes to be as per Manufacturer’s specifications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Minimum requirement GPG Gypsum </w:t>
      </w:r>
      <w:proofErr w:type="spellStart"/>
      <w:r w:rsidRPr="002C1842">
        <w:rPr>
          <w:rFonts w:ascii="Times New Roman" w:hAnsi="Times New Roman"/>
          <w:sz w:val="20"/>
          <w:szCs w:val="20"/>
          <w:lang w:val="en-US" w:eastAsia="en-US"/>
        </w:rPr>
        <w:t>Gyproe</w:t>
      </w:r>
      <w:proofErr w:type="spellEnd"/>
      <w:r w:rsidRPr="002C1842">
        <w:rPr>
          <w:rFonts w:ascii="Times New Roman" w:hAnsi="Times New Roman"/>
          <w:sz w:val="20"/>
          <w:szCs w:val="20"/>
          <w:lang w:val="en-US" w:eastAsia="en-US"/>
        </w:rPr>
        <w:t xml:space="preserve"> Standard 40 Db, ½ hour fire rating with a stud (63.5mm) and track system. Positioning at 600mm cc fixed to 63.5mm top &amp; bottom track clad on both sides with 12.5mm taper edged rhino board affixed with 25mm drywall screws at 220mm cc</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All corners to be finished off with drywall corner strips. All joints to be taped, jointed and smoothed before painting</w:t>
      </w:r>
    </w:p>
    <w:p w:rsidR="002C1842" w:rsidRPr="002C1842" w:rsidRDefault="002C1842" w:rsidP="002C1842">
      <w:pPr>
        <w:spacing w:after="0" w:line="240" w:lineRule="auto"/>
        <w:rPr>
          <w:rFonts w:ascii="Times New Roman" w:hAnsi="Times New Roman"/>
          <w:sz w:val="20"/>
          <w:szCs w:val="20"/>
          <w:lang w:val="en-US" w:eastAsia="en-US"/>
        </w:rPr>
      </w:pPr>
      <w:proofErr w:type="spellStart"/>
      <w:r w:rsidRPr="002C1842">
        <w:rPr>
          <w:rFonts w:ascii="Times New Roman" w:hAnsi="Times New Roman"/>
          <w:sz w:val="20"/>
          <w:szCs w:val="20"/>
          <w:lang w:val="en-US" w:eastAsia="en-US"/>
        </w:rPr>
        <w:t>Aluminium</w:t>
      </w:r>
      <w:proofErr w:type="spellEnd"/>
      <w:r w:rsidRPr="002C1842">
        <w:rPr>
          <w:rFonts w:ascii="Times New Roman" w:hAnsi="Times New Roman"/>
          <w:sz w:val="20"/>
          <w:szCs w:val="20"/>
          <w:lang w:val="en-US" w:eastAsia="en-US"/>
        </w:rPr>
        <w:t xml:space="preserve"> </w:t>
      </w:r>
      <w:proofErr w:type="spellStart"/>
      <w:r w:rsidRPr="002C1842">
        <w:rPr>
          <w:rFonts w:ascii="Times New Roman" w:hAnsi="Times New Roman"/>
          <w:sz w:val="20"/>
          <w:szCs w:val="20"/>
          <w:lang w:val="en-US" w:eastAsia="en-US"/>
        </w:rPr>
        <w:t>skirtings</w:t>
      </w:r>
      <w:proofErr w:type="spellEnd"/>
      <w:r w:rsidRPr="002C1842">
        <w:rPr>
          <w:rFonts w:ascii="Times New Roman" w:hAnsi="Times New Roman"/>
          <w:sz w:val="20"/>
          <w:szCs w:val="20"/>
          <w:lang w:val="en-US" w:eastAsia="en-US"/>
        </w:rPr>
        <w:t xml:space="preserve"> to be affixed to all drywall partitioning unless otherwise specified</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Door and window frames fitted in drywall partitioning to be installed as per Manufacturer’s specifications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 </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p>
    <w:p w:rsidR="002C1842" w:rsidRPr="002C1842" w:rsidRDefault="002C1842" w:rsidP="002C1842">
      <w:pPr>
        <w:spacing w:after="0" w:line="240" w:lineRule="auto"/>
        <w:jc w:val="center"/>
        <w:rPr>
          <w:rFonts w:ascii="Times New Roman" w:hAnsi="Times New Roman"/>
          <w:b/>
          <w:sz w:val="20"/>
          <w:szCs w:val="20"/>
          <w:u w:val="single"/>
          <w:lang w:val="en-US" w:eastAsia="en-US"/>
        </w:rPr>
      </w:pPr>
      <w:r w:rsidRPr="002C1842">
        <w:rPr>
          <w:rFonts w:ascii="Times New Roman" w:hAnsi="Times New Roman"/>
          <w:b/>
          <w:sz w:val="20"/>
          <w:szCs w:val="20"/>
          <w:u w:val="single"/>
          <w:lang w:val="en-US" w:eastAsia="en-US"/>
        </w:rPr>
        <w:t>Lockers (Timber)</w:t>
      </w: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2C1842">
        <w:rPr>
          <w:rFonts w:ascii="Times New Roman" w:hAnsi="Times New Roman"/>
          <w:sz w:val="20"/>
          <w:szCs w:val="20"/>
          <w:lang w:val="en-US" w:eastAsia="en-US"/>
        </w:rPr>
        <w:t>wrap around</w:t>
      </w:r>
      <w:proofErr w:type="spellEnd"/>
      <w:r w:rsidRPr="002C1842">
        <w:rPr>
          <w:rFonts w:ascii="Times New Roman" w:hAnsi="Times New Roman"/>
          <w:sz w:val="20"/>
          <w:szCs w:val="20"/>
          <w:lang w:val="en-US" w:eastAsia="en-US"/>
        </w:rPr>
        <w:t xml:space="preserve"> Oak melamine finished door, affixed with piano hinges. Each locker to be equipped with a lock and 2 keys as well as an </w:t>
      </w:r>
      <w:proofErr w:type="spellStart"/>
      <w:proofErr w:type="gramStart"/>
      <w:r w:rsidRPr="002C1842">
        <w:rPr>
          <w:rFonts w:ascii="Times New Roman" w:hAnsi="Times New Roman"/>
          <w:sz w:val="20"/>
          <w:szCs w:val="20"/>
          <w:lang w:val="en-US" w:eastAsia="en-US"/>
        </w:rPr>
        <w:t>aluminium</w:t>
      </w:r>
      <w:proofErr w:type="spellEnd"/>
      <w:r w:rsidRPr="002C1842">
        <w:rPr>
          <w:rFonts w:ascii="Times New Roman" w:hAnsi="Times New Roman"/>
          <w:sz w:val="20"/>
          <w:szCs w:val="20"/>
          <w:lang w:val="en-US" w:eastAsia="en-US"/>
        </w:rPr>
        <w:t xml:space="preserve">  handle</w:t>
      </w:r>
      <w:proofErr w:type="gramEnd"/>
      <w:r w:rsidRPr="002C1842">
        <w:rPr>
          <w:rFonts w:ascii="Times New Roman" w:hAnsi="Times New Roman"/>
          <w:sz w:val="20"/>
          <w:szCs w:val="20"/>
          <w:lang w:val="en-US" w:eastAsia="en-US"/>
        </w:rPr>
        <w:t xml:space="preserve"> (no plastic handles). Each stack of 3 to be assembled as 1 unit and 100mm adjustable chrome plated legs to be affixed underneath bottom locker.</w:t>
      </w: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rPr>
          <w:rFonts w:ascii="Times New Roman" w:hAnsi="Times New Roman"/>
          <w:b/>
          <w:sz w:val="20"/>
          <w:szCs w:val="20"/>
          <w:u w:val="single"/>
          <w:lang w:val="en-US" w:eastAsia="en-US"/>
        </w:rPr>
      </w:pP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b/>
          <w:sz w:val="20"/>
          <w:szCs w:val="20"/>
          <w:u w:val="single"/>
          <w:lang w:val="en-US" w:eastAsia="en-US"/>
        </w:rPr>
        <w:t xml:space="preserve">Lab Coat Hooks </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Lab coat hooks must be </w:t>
      </w:r>
      <w:proofErr w:type="spellStart"/>
      <w:r w:rsidRPr="002C1842">
        <w:rPr>
          <w:rFonts w:ascii="Times New Roman" w:hAnsi="Times New Roman"/>
          <w:sz w:val="20"/>
          <w:szCs w:val="20"/>
          <w:lang w:val="en-US" w:eastAsia="en-US"/>
        </w:rPr>
        <w:t>aluminium</w:t>
      </w:r>
      <w:proofErr w:type="spellEnd"/>
      <w:r w:rsidRPr="002C1842">
        <w:rPr>
          <w:rFonts w:ascii="Times New Roman" w:hAnsi="Times New Roman"/>
          <w:sz w:val="20"/>
          <w:szCs w:val="20"/>
          <w:lang w:val="en-US" w:eastAsia="en-US"/>
        </w:rPr>
        <w:t xml:space="preserve"> base and hooks with a minimum of three per set </w:t>
      </w:r>
    </w:p>
    <w:p w:rsidR="002C1842" w:rsidRPr="002C1842" w:rsidRDefault="002C1842" w:rsidP="002C1842">
      <w:pPr>
        <w:spacing w:after="0" w:line="240" w:lineRule="auto"/>
        <w:rPr>
          <w:rFonts w:ascii="Times New Roman" w:hAnsi="Times New Roman"/>
          <w:b/>
          <w:sz w:val="20"/>
          <w:szCs w:val="20"/>
          <w:u w:val="single"/>
          <w:lang w:val="en-US" w:eastAsia="en-US"/>
        </w:rPr>
      </w:pPr>
    </w:p>
    <w:p w:rsidR="002C1842" w:rsidRPr="002C1842" w:rsidRDefault="002C1842" w:rsidP="002C1842">
      <w:pPr>
        <w:spacing w:after="0" w:line="240" w:lineRule="auto"/>
        <w:jc w:val="center"/>
        <w:rPr>
          <w:rFonts w:ascii="Times New Roman" w:hAnsi="Times New Roman"/>
          <w:b/>
          <w:sz w:val="20"/>
          <w:szCs w:val="20"/>
          <w:u w:val="single"/>
          <w:lang w:val="en-US" w:eastAsia="en-US"/>
        </w:rPr>
      </w:pPr>
      <w:r w:rsidRPr="002C1842">
        <w:rPr>
          <w:rFonts w:ascii="Times New Roman" w:hAnsi="Times New Roman"/>
          <w:b/>
          <w:sz w:val="20"/>
          <w:szCs w:val="20"/>
          <w:u w:val="single"/>
          <w:lang w:val="en-US" w:eastAsia="en-US"/>
        </w:rPr>
        <w:t>Lockers (Steel)</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Solid steel lockers which should be epoxy powder coated to be supplied. Sets to be single 4 tier lockers. </w:t>
      </w:r>
      <w:proofErr w:type="spellStart"/>
      <w:r w:rsidRPr="002C1842">
        <w:rPr>
          <w:rFonts w:ascii="Times New Roman" w:hAnsi="Times New Roman"/>
          <w:sz w:val="20"/>
          <w:szCs w:val="20"/>
          <w:lang w:val="en-US" w:eastAsia="en-US"/>
        </w:rPr>
        <w:t>Colour</w:t>
      </w:r>
      <w:proofErr w:type="spellEnd"/>
      <w:r w:rsidRPr="002C1842">
        <w:rPr>
          <w:rFonts w:ascii="Times New Roman" w:hAnsi="Times New Roman"/>
          <w:sz w:val="20"/>
          <w:szCs w:val="20"/>
          <w:lang w:val="en-US" w:eastAsia="en-US"/>
        </w:rPr>
        <w:t xml:space="preserve"> to Ivory/Beige/Karoo. Each door to be lockable and correct size padlocks with 2 keys each, per locker, to be provided</w:t>
      </w:r>
    </w:p>
    <w:p w:rsidR="002C1842" w:rsidRPr="002C1842" w:rsidRDefault="002C1842" w:rsidP="002C1842">
      <w:pPr>
        <w:spacing w:after="0" w:line="240" w:lineRule="auto"/>
        <w:rPr>
          <w:rFonts w:ascii="Times New Roman" w:hAnsi="Times New Roman"/>
          <w:b/>
          <w:color w:val="FF0000"/>
          <w:sz w:val="20"/>
          <w:szCs w:val="20"/>
          <w:u w:val="single"/>
          <w:lang w:val="en-US" w:eastAsia="en-US"/>
        </w:rPr>
      </w:pPr>
    </w:p>
    <w:p w:rsidR="002C1842" w:rsidRPr="002C1842" w:rsidRDefault="002C1842" w:rsidP="002C1842">
      <w:pPr>
        <w:spacing w:after="0" w:line="240" w:lineRule="auto"/>
        <w:jc w:val="center"/>
        <w:rPr>
          <w:rFonts w:ascii="Times New Roman" w:hAnsi="Times New Roman"/>
          <w:b/>
          <w:sz w:val="20"/>
          <w:szCs w:val="20"/>
          <w:u w:val="single"/>
          <w:lang w:val="en-US" w:eastAsia="en-US"/>
        </w:rPr>
      </w:pPr>
      <w:r w:rsidRPr="002C1842">
        <w:rPr>
          <w:rFonts w:ascii="Times New Roman" w:hAnsi="Times New Roman"/>
          <w:b/>
          <w:sz w:val="20"/>
          <w:szCs w:val="20"/>
          <w:u w:val="single"/>
          <w:lang w:val="en-US" w:eastAsia="en-US"/>
        </w:rPr>
        <w:t>Locks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All exterior door locks to have 4 lever mortice locks with 2 keys each fitted (unless otherwise specified in bill)</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All interior door locks to have 2 lever mortice locks with 2 keys each fitted (unless otherwise specified in bill)</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All security type gates to have 7 lever locks with 2 keys each fitted</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All timber lockers to have normal cupboard locks with 2 keys each fitted</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All steel lockers to have padlocks with 2 keys each fitted</w:t>
      </w: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jc w:val="center"/>
        <w:rPr>
          <w:rFonts w:ascii="Times New Roman" w:hAnsi="Times New Roman"/>
          <w:b/>
          <w:sz w:val="20"/>
          <w:szCs w:val="20"/>
          <w:u w:val="single"/>
          <w:lang w:val="en-US" w:eastAsia="en-US"/>
        </w:rPr>
      </w:pPr>
      <w:r w:rsidRPr="002C1842">
        <w:rPr>
          <w:rFonts w:ascii="Times New Roman" w:hAnsi="Times New Roman"/>
          <w:b/>
          <w:sz w:val="20"/>
          <w:szCs w:val="20"/>
          <w:u w:val="single"/>
          <w:lang w:val="en-US" w:eastAsia="en-US"/>
        </w:rPr>
        <w:t>Steel shelving</w:t>
      </w:r>
    </w:p>
    <w:p w:rsidR="002C1842" w:rsidRPr="002C1842" w:rsidRDefault="002C1842" w:rsidP="002C1842">
      <w:pPr>
        <w:spacing w:after="0" w:line="240" w:lineRule="auto"/>
        <w:rPr>
          <w:rFonts w:ascii="Times New Roman" w:hAnsi="Times New Roman"/>
          <w:color w:val="000000"/>
          <w:sz w:val="20"/>
          <w:szCs w:val="20"/>
          <w:lang w:val="en-US" w:eastAsia="en-US"/>
        </w:rPr>
      </w:pPr>
      <w:r w:rsidRPr="002C1842">
        <w:rPr>
          <w:rFonts w:ascii="Times New Roman" w:hAnsi="Times New Roman"/>
          <w:sz w:val="20"/>
          <w:szCs w:val="20"/>
          <w:lang w:val="en-US" w:eastAsia="en-US"/>
        </w:rPr>
        <w:t>Only powder coated grey steel shelving to be installed in storage areas, archives &amp; wash up areas (no wood allowed). Shelving to be of an adjustable type with each shelve at least 500mm wide and 450mm deep.</w:t>
      </w:r>
      <w:r w:rsidRPr="002C1842">
        <w:rPr>
          <w:rFonts w:ascii="Times New Roman" w:hAnsi="Times New Roman"/>
          <w:color w:val="FF0000"/>
          <w:sz w:val="20"/>
          <w:szCs w:val="20"/>
          <w:lang w:val="en-US" w:eastAsia="en-US"/>
        </w:rPr>
        <w:t xml:space="preserve"> </w:t>
      </w:r>
      <w:r w:rsidRPr="002C1842">
        <w:rPr>
          <w:rFonts w:ascii="Times New Roman" w:hAnsi="Times New Roman"/>
          <w:color w:val="000000"/>
          <w:sz w:val="20"/>
          <w:szCs w:val="20"/>
          <w:lang w:val="en-US" w:eastAsia="en-US"/>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2C1842">
        <w:rPr>
          <w:rFonts w:ascii="Times New Roman" w:hAnsi="Times New Roman"/>
          <w:color w:val="000000"/>
          <w:sz w:val="20"/>
          <w:szCs w:val="20"/>
          <w:lang w:val="en-US" w:eastAsia="en-US"/>
        </w:rPr>
        <w:t>Krost</w:t>
      </w:r>
      <w:proofErr w:type="spellEnd"/>
      <w:r w:rsidRPr="002C1842">
        <w:rPr>
          <w:rFonts w:ascii="Times New Roman" w:hAnsi="Times New Roman"/>
          <w:color w:val="000000"/>
          <w:sz w:val="20"/>
          <w:szCs w:val="20"/>
          <w:lang w:val="en-US" w:eastAsia="en-US"/>
        </w:rPr>
        <w:t xml:space="preserve"> shelving or similar</w:t>
      </w:r>
    </w:p>
    <w:p w:rsidR="002C1842" w:rsidRPr="002C1842" w:rsidRDefault="002C1842" w:rsidP="002C1842">
      <w:pPr>
        <w:spacing w:after="0" w:line="240" w:lineRule="auto"/>
        <w:rPr>
          <w:rFonts w:ascii="Times New Roman" w:hAnsi="Times New Roman"/>
          <w:color w:val="000000"/>
          <w:sz w:val="20"/>
          <w:szCs w:val="20"/>
          <w:lang w:val="en-US" w:eastAsia="en-US"/>
        </w:rPr>
      </w:pPr>
    </w:p>
    <w:p w:rsidR="002C1842" w:rsidRPr="002C1842" w:rsidRDefault="002C1842" w:rsidP="002C1842">
      <w:pPr>
        <w:spacing w:after="0" w:line="240" w:lineRule="auto"/>
        <w:rPr>
          <w:rFonts w:ascii="Times New Roman" w:hAnsi="Times New Roman"/>
          <w:color w:val="000000"/>
          <w:sz w:val="20"/>
          <w:szCs w:val="20"/>
          <w:lang w:val="en-US" w:eastAsia="en-US"/>
        </w:rPr>
      </w:pPr>
    </w:p>
    <w:p w:rsidR="002C1842" w:rsidRPr="002C1842" w:rsidRDefault="002C1842" w:rsidP="002C1842">
      <w:pPr>
        <w:spacing w:after="0" w:line="240" w:lineRule="auto"/>
        <w:rPr>
          <w:rFonts w:ascii="Times New Roman" w:hAnsi="Times New Roman"/>
          <w:color w:val="000000"/>
          <w:sz w:val="20"/>
          <w:szCs w:val="20"/>
          <w:lang w:val="en-US" w:eastAsia="en-US"/>
        </w:rPr>
      </w:pPr>
    </w:p>
    <w:p w:rsidR="002C1842" w:rsidRPr="002C1842" w:rsidRDefault="002C1842" w:rsidP="002C1842">
      <w:pPr>
        <w:spacing w:after="0" w:line="240" w:lineRule="auto"/>
        <w:rPr>
          <w:rFonts w:ascii="Times New Roman" w:hAnsi="Times New Roman"/>
          <w:color w:val="000000"/>
          <w:sz w:val="20"/>
          <w:szCs w:val="20"/>
          <w:lang w:val="en-US" w:eastAsia="en-US"/>
        </w:rPr>
      </w:pPr>
      <w:r w:rsidRPr="002C1842">
        <w:rPr>
          <w:rFonts w:ascii="Times New Roman" w:hAnsi="Times New Roman"/>
          <w:color w:val="000000"/>
          <w:sz w:val="20"/>
          <w:szCs w:val="20"/>
          <w:lang w:val="en-US" w:eastAsia="en-US"/>
        </w:rPr>
        <w:tab/>
      </w:r>
      <w:r w:rsidRPr="002C1842">
        <w:rPr>
          <w:rFonts w:ascii="Times New Roman" w:hAnsi="Times New Roman"/>
          <w:color w:val="000000"/>
          <w:sz w:val="20"/>
          <w:szCs w:val="20"/>
          <w:lang w:val="en-US" w:eastAsia="en-US"/>
        </w:rPr>
        <w:tab/>
      </w:r>
      <w:r w:rsidRPr="002C1842">
        <w:rPr>
          <w:rFonts w:ascii="Times New Roman" w:hAnsi="Times New Roman"/>
          <w:color w:val="000000"/>
          <w:sz w:val="20"/>
          <w:szCs w:val="20"/>
          <w:lang w:val="en-US" w:eastAsia="en-US"/>
        </w:rPr>
        <w:tab/>
      </w:r>
      <w:r w:rsidRPr="002C1842">
        <w:rPr>
          <w:rFonts w:ascii="Times New Roman" w:hAnsi="Times New Roman"/>
          <w:color w:val="000000"/>
          <w:sz w:val="20"/>
          <w:szCs w:val="20"/>
          <w:lang w:val="en-US" w:eastAsia="en-US"/>
        </w:rPr>
        <w:tab/>
      </w:r>
      <w:r w:rsidRPr="002C1842">
        <w:rPr>
          <w:rFonts w:ascii="Times New Roman" w:hAnsi="Times New Roman"/>
          <w:color w:val="000000"/>
          <w:sz w:val="20"/>
          <w:szCs w:val="20"/>
          <w:lang w:val="en-US" w:eastAsia="en-US"/>
        </w:rPr>
        <w:tab/>
      </w:r>
      <w:r w:rsidRPr="002C1842">
        <w:rPr>
          <w:rFonts w:ascii="Times New Roman" w:hAnsi="Times New Roman"/>
          <w:color w:val="000000"/>
          <w:sz w:val="20"/>
          <w:szCs w:val="20"/>
          <w:lang w:val="en-US" w:eastAsia="en-US"/>
        </w:rPr>
        <w:tab/>
      </w:r>
      <w:r w:rsidRPr="002C1842">
        <w:rPr>
          <w:rFonts w:ascii="Times New Roman" w:hAnsi="Times New Roman"/>
          <w:color w:val="000000"/>
          <w:sz w:val="20"/>
          <w:szCs w:val="20"/>
          <w:lang w:val="en-US" w:eastAsia="en-US"/>
        </w:rPr>
        <w:tab/>
      </w:r>
      <w:r w:rsidRPr="002C1842">
        <w:rPr>
          <w:rFonts w:ascii="Times New Roman" w:hAnsi="Times New Roman"/>
          <w:color w:val="000000"/>
          <w:sz w:val="20"/>
          <w:szCs w:val="20"/>
          <w:lang w:val="en-US" w:eastAsia="en-US"/>
        </w:rPr>
        <w:tab/>
      </w:r>
      <w:r w:rsidRPr="002C1842">
        <w:rPr>
          <w:rFonts w:ascii="Times New Roman" w:hAnsi="Times New Roman"/>
          <w:color w:val="000000"/>
          <w:sz w:val="20"/>
          <w:szCs w:val="20"/>
          <w:lang w:val="en-US" w:eastAsia="en-US"/>
        </w:rPr>
        <w:tab/>
      </w:r>
      <w:r w:rsidRPr="002C1842">
        <w:rPr>
          <w:rFonts w:ascii="Times New Roman" w:hAnsi="Times New Roman"/>
          <w:color w:val="000000"/>
          <w:sz w:val="20"/>
          <w:szCs w:val="20"/>
          <w:lang w:val="en-US" w:eastAsia="en-US"/>
        </w:rPr>
        <w:tab/>
        <w:t>9/…</w:t>
      </w:r>
    </w:p>
    <w:p w:rsidR="002C1842" w:rsidRPr="002C1842" w:rsidRDefault="002C1842" w:rsidP="002C1842">
      <w:pPr>
        <w:spacing w:after="0" w:line="240" w:lineRule="auto"/>
        <w:rPr>
          <w:rFonts w:ascii="Times New Roman" w:hAnsi="Times New Roman"/>
          <w:color w:val="FF0000"/>
          <w:sz w:val="20"/>
          <w:szCs w:val="20"/>
          <w:lang w:val="en-US" w:eastAsia="en-US"/>
        </w:rPr>
      </w:pPr>
    </w:p>
    <w:p w:rsidR="002C1842" w:rsidRPr="002C1842" w:rsidRDefault="002C1842" w:rsidP="002C1842">
      <w:pPr>
        <w:spacing w:after="0" w:line="240" w:lineRule="auto"/>
        <w:jc w:val="center"/>
        <w:rPr>
          <w:rFonts w:ascii="Times New Roman" w:hAnsi="Times New Roman"/>
          <w:sz w:val="20"/>
          <w:szCs w:val="20"/>
          <w:lang w:val="en-US" w:eastAsia="en-US"/>
        </w:rPr>
      </w:pPr>
      <w:r w:rsidRPr="002C1842">
        <w:rPr>
          <w:rFonts w:ascii="Times New Roman" w:hAnsi="Times New Roman"/>
          <w:sz w:val="20"/>
          <w:szCs w:val="20"/>
          <w:lang w:val="en-US" w:eastAsia="en-US"/>
        </w:rPr>
        <w:t>-9-</w:t>
      </w:r>
    </w:p>
    <w:p w:rsidR="002C1842" w:rsidRPr="002C1842" w:rsidRDefault="002C1842" w:rsidP="002C1842">
      <w:pPr>
        <w:spacing w:after="0" w:line="240" w:lineRule="auto"/>
        <w:jc w:val="center"/>
        <w:rPr>
          <w:rFonts w:ascii="Times New Roman" w:hAnsi="Times New Roman"/>
          <w:b/>
          <w:color w:val="000000"/>
          <w:sz w:val="20"/>
          <w:szCs w:val="20"/>
          <w:u w:val="single"/>
          <w:lang w:val="en-US" w:eastAsia="en-US"/>
        </w:rPr>
      </w:pPr>
    </w:p>
    <w:p w:rsidR="002C1842" w:rsidRPr="002C1842" w:rsidRDefault="002C1842" w:rsidP="002C1842">
      <w:pPr>
        <w:spacing w:after="0" w:line="240" w:lineRule="auto"/>
        <w:jc w:val="center"/>
        <w:rPr>
          <w:rFonts w:ascii="Times New Roman" w:hAnsi="Times New Roman"/>
          <w:b/>
          <w:color w:val="000000"/>
          <w:sz w:val="20"/>
          <w:szCs w:val="20"/>
          <w:u w:val="single"/>
          <w:lang w:val="en-US" w:eastAsia="en-US"/>
        </w:rPr>
      </w:pPr>
      <w:r w:rsidRPr="002C1842">
        <w:rPr>
          <w:rFonts w:ascii="Times New Roman" w:hAnsi="Times New Roman"/>
          <w:b/>
          <w:color w:val="000000"/>
          <w:sz w:val="20"/>
          <w:szCs w:val="20"/>
          <w:u w:val="single"/>
          <w:lang w:val="en-US" w:eastAsia="en-US"/>
        </w:rPr>
        <w:t>Signage</w:t>
      </w:r>
    </w:p>
    <w:p w:rsidR="002C1842" w:rsidRPr="002C1842" w:rsidRDefault="002C1842" w:rsidP="002C1842">
      <w:pPr>
        <w:spacing w:after="0" w:line="240" w:lineRule="auto"/>
        <w:rPr>
          <w:rFonts w:ascii="Times New Roman" w:hAnsi="Times New Roman"/>
          <w:color w:val="000000"/>
          <w:sz w:val="20"/>
          <w:szCs w:val="20"/>
          <w:lang w:val="en-US" w:eastAsia="en-US"/>
        </w:rPr>
      </w:pPr>
      <w:r w:rsidRPr="002C1842">
        <w:rPr>
          <w:rFonts w:ascii="Times New Roman" w:hAnsi="Times New Roman"/>
          <w:color w:val="000000"/>
          <w:sz w:val="20"/>
          <w:szCs w:val="20"/>
          <w:lang w:val="en-US" w:eastAsia="en-US"/>
        </w:rPr>
        <w:t>All interior signs to be White Perspex with smooth edges, with vinyl (7 year) applied onto the Perspex</w:t>
      </w:r>
    </w:p>
    <w:p w:rsidR="002C1842" w:rsidRPr="002C1842" w:rsidRDefault="002C1842" w:rsidP="002C1842">
      <w:pPr>
        <w:spacing w:after="0" w:line="240" w:lineRule="auto"/>
        <w:rPr>
          <w:rFonts w:ascii="Times New Roman" w:hAnsi="Times New Roman"/>
          <w:color w:val="000000"/>
          <w:sz w:val="20"/>
          <w:szCs w:val="20"/>
          <w:lang w:val="en-US" w:eastAsia="en-US"/>
        </w:rPr>
      </w:pPr>
      <w:r w:rsidRPr="002C1842">
        <w:rPr>
          <w:rFonts w:ascii="Times New Roman" w:hAnsi="Times New Roman"/>
          <w:color w:val="000000"/>
          <w:sz w:val="20"/>
          <w:szCs w:val="20"/>
          <w:lang w:val="en-US" w:eastAsia="en-US"/>
        </w:rPr>
        <w:t xml:space="preserve">All exterior signs to be White </w:t>
      </w:r>
      <w:proofErr w:type="spellStart"/>
      <w:proofErr w:type="gramStart"/>
      <w:r w:rsidRPr="002C1842">
        <w:rPr>
          <w:rFonts w:ascii="Times New Roman" w:hAnsi="Times New Roman"/>
          <w:color w:val="000000"/>
          <w:sz w:val="20"/>
          <w:szCs w:val="20"/>
          <w:lang w:val="en-US" w:eastAsia="en-US"/>
        </w:rPr>
        <w:t>Chromadek</w:t>
      </w:r>
      <w:proofErr w:type="spellEnd"/>
      <w:r w:rsidRPr="002C1842">
        <w:rPr>
          <w:rFonts w:ascii="Times New Roman" w:hAnsi="Times New Roman"/>
          <w:color w:val="000000"/>
          <w:sz w:val="20"/>
          <w:szCs w:val="20"/>
          <w:lang w:val="en-US" w:eastAsia="en-US"/>
        </w:rPr>
        <w:t xml:space="preserve"> ,</w:t>
      </w:r>
      <w:proofErr w:type="gramEnd"/>
      <w:r w:rsidRPr="002C1842">
        <w:rPr>
          <w:rFonts w:ascii="Times New Roman" w:hAnsi="Times New Roman"/>
          <w:color w:val="000000"/>
          <w:sz w:val="20"/>
          <w:szCs w:val="20"/>
          <w:lang w:val="en-US" w:eastAsia="en-US"/>
        </w:rPr>
        <w:t xml:space="preserve"> with vinyl (7 year) applied onto the metal</w:t>
      </w:r>
    </w:p>
    <w:p w:rsidR="002C1842" w:rsidRPr="002C1842" w:rsidRDefault="002C1842" w:rsidP="002C1842">
      <w:pPr>
        <w:spacing w:after="0" w:line="240" w:lineRule="auto"/>
        <w:rPr>
          <w:rFonts w:ascii="Times New Roman" w:hAnsi="Times New Roman"/>
          <w:color w:val="FF0000"/>
          <w:sz w:val="20"/>
          <w:szCs w:val="20"/>
          <w:lang w:val="en-US" w:eastAsia="en-US"/>
        </w:rPr>
      </w:pPr>
      <w:proofErr w:type="spellStart"/>
      <w:r w:rsidRPr="002C1842">
        <w:rPr>
          <w:rFonts w:ascii="Times New Roman" w:hAnsi="Times New Roman"/>
          <w:color w:val="000000"/>
          <w:sz w:val="20"/>
          <w:szCs w:val="20"/>
          <w:lang w:val="en-US" w:eastAsia="en-US"/>
        </w:rPr>
        <w:t>Colour</w:t>
      </w:r>
      <w:proofErr w:type="spellEnd"/>
      <w:r w:rsidRPr="002C1842">
        <w:rPr>
          <w:rFonts w:ascii="Times New Roman" w:hAnsi="Times New Roman"/>
          <w:color w:val="000000"/>
          <w:sz w:val="20"/>
          <w:szCs w:val="20"/>
          <w:lang w:val="en-US" w:eastAsia="en-US"/>
        </w:rPr>
        <w:t xml:space="preserve"> code:</w:t>
      </w:r>
    </w:p>
    <w:p w:rsidR="002C1842" w:rsidRPr="002C1842" w:rsidRDefault="002C1842" w:rsidP="002C1842">
      <w:pPr>
        <w:spacing w:after="0" w:line="240" w:lineRule="auto"/>
        <w:rPr>
          <w:rFonts w:ascii="Times New Roman" w:hAnsi="Times New Roman"/>
          <w:color w:val="000000"/>
          <w:sz w:val="20"/>
          <w:szCs w:val="20"/>
          <w:lang w:val="en-US" w:eastAsia="en-US"/>
        </w:rPr>
      </w:pPr>
      <w:r w:rsidRPr="002C1842">
        <w:rPr>
          <w:rFonts w:ascii="Times New Roman" w:hAnsi="Times New Roman"/>
          <w:color w:val="000000"/>
          <w:sz w:val="20"/>
          <w:szCs w:val="20"/>
          <w:lang w:val="en-US" w:eastAsia="en-US"/>
        </w:rPr>
        <w:t>Pantone: Coated – 383C / Uncoated – 397 U</w:t>
      </w:r>
    </w:p>
    <w:p w:rsidR="002C1842" w:rsidRPr="002C1842" w:rsidRDefault="002C1842" w:rsidP="002C1842">
      <w:pPr>
        <w:spacing w:after="0" w:line="240" w:lineRule="auto"/>
        <w:rPr>
          <w:rFonts w:ascii="Times New Roman" w:hAnsi="Times New Roman"/>
          <w:color w:val="000000"/>
          <w:sz w:val="20"/>
          <w:szCs w:val="20"/>
          <w:lang w:val="en-US" w:eastAsia="en-US"/>
        </w:rPr>
      </w:pPr>
      <w:r w:rsidRPr="002C1842">
        <w:rPr>
          <w:rFonts w:ascii="Times New Roman" w:hAnsi="Times New Roman"/>
          <w:color w:val="000000"/>
          <w:sz w:val="20"/>
          <w:szCs w:val="20"/>
          <w:lang w:val="en-US" w:eastAsia="en-US"/>
        </w:rPr>
        <w:t>CMYK – C:40 M:0 Y:100 K0</w:t>
      </w:r>
    </w:p>
    <w:p w:rsidR="002C1842" w:rsidRPr="002C1842" w:rsidRDefault="002C1842" w:rsidP="002C1842">
      <w:pPr>
        <w:spacing w:after="0" w:line="240" w:lineRule="auto"/>
        <w:rPr>
          <w:rFonts w:ascii="Times New Roman" w:hAnsi="Times New Roman"/>
          <w:color w:val="000000"/>
          <w:sz w:val="20"/>
          <w:szCs w:val="20"/>
          <w:lang w:val="en-US" w:eastAsia="en-US"/>
        </w:rPr>
      </w:pPr>
      <w:r w:rsidRPr="002C1842">
        <w:rPr>
          <w:rFonts w:ascii="Times New Roman" w:hAnsi="Times New Roman"/>
          <w:color w:val="000000"/>
          <w:sz w:val="20"/>
          <w:szCs w:val="20"/>
          <w:lang w:val="en-US" w:eastAsia="en-US"/>
        </w:rPr>
        <w:t>RGB – R:166 G:206 B:54</w:t>
      </w:r>
    </w:p>
    <w:p w:rsidR="002C1842" w:rsidRPr="002C1842" w:rsidRDefault="002C1842" w:rsidP="002C1842">
      <w:pPr>
        <w:spacing w:after="0" w:line="240" w:lineRule="auto"/>
        <w:rPr>
          <w:rFonts w:ascii="Times New Roman" w:hAnsi="Times New Roman"/>
          <w:color w:val="000000"/>
          <w:sz w:val="20"/>
          <w:szCs w:val="20"/>
          <w:lang w:val="en-US" w:eastAsia="en-US"/>
        </w:rPr>
      </w:pPr>
      <w:r w:rsidRPr="002C1842">
        <w:rPr>
          <w:rFonts w:ascii="Times New Roman" w:hAnsi="Times New Roman"/>
          <w:color w:val="000000"/>
          <w:sz w:val="20"/>
          <w:szCs w:val="20"/>
          <w:lang w:val="en-US" w:eastAsia="en-US"/>
        </w:rPr>
        <w:t>Artwork to be signed off by Project Manager before sign is manufactured</w:t>
      </w:r>
    </w:p>
    <w:p w:rsidR="002C1842" w:rsidRPr="002C1842" w:rsidRDefault="002C1842" w:rsidP="002C1842">
      <w:pPr>
        <w:spacing w:after="0" w:line="240" w:lineRule="auto"/>
        <w:rPr>
          <w:rFonts w:ascii="Times New Roman" w:hAnsi="Times New Roman"/>
          <w:color w:val="000000"/>
          <w:sz w:val="20"/>
          <w:szCs w:val="20"/>
          <w:lang w:val="en-US" w:eastAsia="en-US"/>
        </w:rPr>
      </w:pPr>
    </w:p>
    <w:p w:rsidR="002C1842" w:rsidRPr="002C1842" w:rsidRDefault="002C1842" w:rsidP="002C1842">
      <w:pPr>
        <w:spacing w:after="0" w:line="240" w:lineRule="auto"/>
        <w:jc w:val="center"/>
        <w:rPr>
          <w:rFonts w:ascii="Times New Roman" w:hAnsi="Times New Roman"/>
          <w:b/>
          <w:color w:val="FF0000"/>
          <w:sz w:val="20"/>
          <w:szCs w:val="20"/>
          <w:u w:val="single"/>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rPr>
          <w:rFonts w:ascii="Times New Roman" w:hAnsi="Times New Roman"/>
          <w:sz w:val="24"/>
          <w:szCs w:val="24"/>
          <w:lang w:val="en-US" w:eastAsia="en-US"/>
        </w:rPr>
      </w:pPr>
    </w:p>
    <w:p w:rsidR="002C1842" w:rsidRPr="002C1842" w:rsidRDefault="002C1842" w:rsidP="002C1842">
      <w:pPr>
        <w:spacing w:after="0" w:line="240" w:lineRule="auto"/>
        <w:rPr>
          <w:rFonts w:ascii="Times New Roman" w:hAnsi="Times New Roman"/>
          <w:sz w:val="24"/>
          <w:szCs w:val="24"/>
          <w:lang w:val="en-US" w:eastAsia="en-US"/>
        </w:rPr>
      </w:pPr>
    </w:p>
    <w:p w:rsidR="002C1842" w:rsidRPr="002C1842" w:rsidRDefault="002C1842" w:rsidP="002C1842">
      <w:pPr>
        <w:spacing w:after="0" w:line="240" w:lineRule="auto"/>
        <w:rPr>
          <w:rFonts w:ascii="Times New Roman" w:hAnsi="Times New Roman"/>
          <w:sz w:val="24"/>
          <w:szCs w:val="24"/>
          <w:lang w:val="en-US" w:eastAsia="en-US"/>
        </w:rPr>
      </w:pPr>
    </w:p>
    <w:p w:rsidR="002C1842" w:rsidRPr="002C1842" w:rsidRDefault="002C1842" w:rsidP="002C1842">
      <w:pPr>
        <w:spacing w:after="0" w:line="240" w:lineRule="auto"/>
        <w:rPr>
          <w:rFonts w:ascii="Times New Roman" w:hAnsi="Times New Roman"/>
          <w:sz w:val="24"/>
          <w:szCs w:val="24"/>
          <w:lang w:val="en-US" w:eastAsia="en-US"/>
        </w:rPr>
      </w:pPr>
    </w:p>
    <w:p w:rsidR="002C1842" w:rsidRPr="002C1842" w:rsidRDefault="002C1842" w:rsidP="002C1842">
      <w:pPr>
        <w:spacing w:after="0" w:line="240" w:lineRule="auto"/>
        <w:rPr>
          <w:rFonts w:ascii="Times New Roman" w:hAnsi="Times New Roman"/>
          <w:sz w:val="24"/>
          <w:szCs w:val="24"/>
          <w:lang w:val="en-US" w:eastAsia="en-US"/>
        </w:rPr>
      </w:pPr>
    </w:p>
    <w:p w:rsidR="002C1842" w:rsidRPr="002C1842" w:rsidRDefault="002C1842" w:rsidP="002C1842">
      <w:pPr>
        <w:spacing w:after="0" w:line="240" w:lineRule="auto"/>
        <w:rPr>
          <w:rFonts w:ascii="Times New Roman" w:hAnsi="Times New Roman"/>
          <w:sz w:val="24"/>
          <w:szCs w:val="24"/>
          <w:lang w:val="en-US" w:eastAsia="en-US"/>
        </w:rPr>
      </w:pPr>
    </w:p>
    <w:p w:rsidR="002C1842" w:rsidRPr="002C1842" w:rsidRDefault="002C1842" w:rsidP="002C1842">
      <w:pPr>
        <w:spacing w:after="0" w:line="240" w:lineRule="auto"/>
        <w:rPr>
          <w:rFonts w:ascii="Times New Roman" w:hAnsi="Times New Roman"/>
          <w:sz w:val="24"/>
          <w:szCs w:val="24"/>
          <w:lang w:val="en-US" w:eastAsia="en-US"/>
        </w:rPr>
      </w:pPr>
    </w:p>
    <w:p w:rsidR="002C1842" w:rsidRPr="002C1842" w:rsidRDefault="002C1842" w:rsidP="002C1842">
      <w:pPr>
        <w:spacing w:after="0" w:line="240" w:lineRule="auto"/>
        <w:rPr>
          <w:rFonts w:ascii="Times New Roman" w:hAnsi="Times New Roman"/>
          <w:sz w:val="24"/>
          <w:szCs w:val="24"/>
          <w:lang w:val="en-US" w:eastAsia="en-US"/>
        </w:rPr>
      </w:pPr>
    </w:p>
    <w:p w:rsidR="002C1842" w:rsidRPr="002C1842" w:rsidRDefault="002C1842" w:rsidP="002C1842">
      <w:pPr>
        <w:spacing w:after="0" w:line="240" w:lineRule="auto"/>
        <w:rPr>
          <w:rFonts w:ascii="Times New Roman" w:hAnsi="Times New Roman"/>
          <w:sz w:val="24"/>
          <w:szCs w:val="24"/>
          <w:lang w:val="en-US" w:eastAsia="en-US"/>
        </w:rPr>
      </w:pPr>
    </w:p>
    <w:p w:rsidR="002C1842" w:rsidRPr="002C1842" w:rsidRDefault="002C1842" w:rsidP="002C1842">
      <w:pPr>
        <w:spacing w:after="0" w:line="240" w:lineRule="auto"/>
        <w:rPr>
          <w:rFonts w:ascii="Times New Roman" w:hAnsi="Times New Roman"/>
          <w:sz w:val="24"/>
          <w:szCs w:val="24"/>
          <w:lang w:val="en-US" w:eastAsia="en-US"/>
        </w:rPr>
      </w:pPr>
    </w:p>
    <w:p w:rsidR="002C1842" w:rsidRPr="002C1842" w:rsidRDefault="002C1842" w:rsidP="002C1842">
      <w:pPr>
        <w:spacing w:after="0" w:line="240" w:lineRule="auto"/>
        <w:rPr>
          <w:rFonts w:ascii="Times New Roman" w:hAnsi="Times New Roman"/>
          <w:sz w:val="24"/>
          <w:szCs w:val="24"/>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4"/>
          <w:szCs w:val="24"/>
          <w:lang w:val="en-US" w:eastAsia="en-US"/>
        </w:rPr>
        <w:tab/>
      </w:r>
      <w:r w:rsidRPr="002C1842">
        <w:rPr>
          <w:rFonts w:ascii="Times New Roman" w:hAnsi="Times New Roman"/>
          <w:sz w:val="24"/>
          <w:szCs w:val="24"/>
          <w:lang w:val="en-US" w:eastAsia="en-US"/>
        </w:rPr>
        <w:tab/>
      </w:r>
      <w:r w:rsidRPr="002C1842">
        <w:rPr>
          <w:rFonts w:ascii="Times New Roman" w:hAnsi="Times New Roman"/>
          <w:sz w:val="24"/>
          <w:szCs w:val="24"/>
          <w:lang w:val="en-US" w:eastAsia="en-US"/>
        </w:rPr>
        <w:tab/>
      </w:r>
      <w:r w:rsidRPr="002C1842">
        <w:rPr>
          <w:rFonts w:ascii="Times New Roman" w:hAnsi="Times New Roman"/>
          <w:sz w:val="24"/>
          <w:szCs w:val="24"/>
          <w:lang w:val="en-US" w:eastAsia="en-US"/>
        </w:rPr>
        <w:tab/>
      </w:r>
      <w:r w:rsidRPr="002C1842">
        <w:rPr>
          <w:rFonts w:ascii="Times New Roman" w:hAnsi="Times New Roman"/>
          <w:sz w:val="24"/>
          <w:szCs w:val="24"/>
          <w:lang w:val="en-US" w:eastAsia="en-US"/>
        </w:rPr>
        <w:tab/>
      </w:r>
      <w:r w:rsidRPr="002C1842">
        <w:rPr>
          <w:rFonts w:ascii="Times New Roman" w:hAnsi="Times New Roman"/>
          <w:sz w:val="24"/>
          <w:szCs w:val="24"/>
          <w:lang w:val="en-US" w:eastAsia="en-US"/>
        </w:rPr>
        <w:tab/>
      </w:r>
      <w:r w:rsidRPr="002C1842">
        <w:rPr>
          <w:rFonts w:ascii="Times New Roman" w:hAnsi="Times New Roman"/>
          <w:sz w:val="24"/>
          <w:szCs w:val="24"/>
          <w:lang w:val="en-US" w:eastAsia="en-US"/>
        </w:rPr>
        <w:tab/>
      </w:r>
      <w:r w:rsidRPr="002C1842">
        <w:rPr>
          <w:rFonts w:ascii="Times New Roman" w:hAnsi="Times New Roman"/>
          <w:sz w:val="24"/>
          <w:szCs w:val="24"/>
          <w:lang w:val="en-US" w:eastAsia="en-US"/>
        </w:rPr>
        <w:tab/>
      </w:r>
      <w:r w:rsidRPr="002C1842">
        <w:rPr>
          <w:rFonts w:ascii="Times New Roman" w:hAnsi="Times New Roman"/>
          <w:sz w:val="24"/>
          <w:szCs w:val="24"/>
          <w:lang w:val="en-US" w:eastAsia="en-US"/>
        </w:rPr>
        <w:tab/>
      </w:r>
      <w:r w:rsidRPr="002C1842">
        <w:rPr>
          <w:rFonts w:ascii="Times New Roman" w:hAnsi="Times New Roman"/>
          <w:sz w:val="20"/>
          <w:szCs w:val="20"/>
          <w:lang w:val="en-US" w:eastAsia="en-US"/>
        </w:rPr>
        <w:t>9/…</w:t>
      </w: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jc w:val="center"/>
        <w:rPr>
          <w:rFonts w:ascii="Times New Roman" w:hAnsi="Times New Roman"/>
          <w:sz w:val="20"/>
          <w:szCs w:val="20"/>
          <w:lang w:val="en-US" w:eastAsia="en-US"/>
        </w:rPr>
      </w:pPr>
      <w:r w:rsidRPr="002C1842">
        <w:rPr>
          <w:rFonts w:ascii="Times New Roman" w:hAnsi="Times New Roman"/>
          <w:sz w:val="20"/>
          <w:szCs w:val="20"/>
          <w:lang w:val="en-US" w:eastAsia="en-US"/>
        </w:rPr>
        <w:t>-9-</w:t>
      </w:r>
    </w:p>
    <w:p w:rsidR="002C1842" w:rsidRPr="002C1842" w:rsidRDefault="002C1842" w:rsidP="002C1842">
      <w:pPr>
        <w:spacing w:after="0" w:line="240" w:lineRule="auto"/>
        <w:rPr>
          <w:rFonts w:ascii="Times New Roman" w:hAnsi="Times New Roman"/>
          <w:sz w:val="24"/>
          <w:szCs w:val="24"/>
          <w:lang w:val="en-US" w:eastAsia="en-US"/>
        </w:rPr>
      </w:pPr>
    </w:p>
    <w:p w:rsidR="002C1842" w:rsidRPr="002C1842" w:rsidRDefault="002C1842" w:rsidP="002C1842">
      <w:pPr>
        <w:spacing w:after="0" w:line="240" w:lineRule="auto"/>
        <w:rPr>
          <w:rFonts w:ascii="Times New Roman" w:hAnsi="Times New Roman"/>
          <w:sz w:val="24"/>
          <w:szCs w:val="24"/>
          <w:lang w:val="en-US" w:eastAsia="en-US"/>
        </w:rPr>
      </w:pPr>
      <w:r w:rsidRPr="002C1842">
        <w:rPr>
          <w:rFonts w:ascii="Times New Roman" w:hAnsi="Times New Roman"/>
          <w:sz w:val="24"/>
          <w:szCs w:val="24"/>
          <w:lang w:val="en-US" w:eastAsia="en-US"/>
        </w:rPr>
        <w:t>PLEASE TAKE NOTE THAT THE ABOVE SPECIFICATIONS AND MEASUREMENTS ARE SUBJECT TO CHANGE AS MAY BE DETERMINED BY THE FINAL APPROVED DRAWINGS OR COMPULSARY SITE MEETING FOR THE JOB IN QUESTION</w:t>
      </w:r>
    </w:p>
    <w:p w:rsidR="002C1842" w:rsidRPr="002C1842" w:rsidRDefault="002C1842" w:rsidP="002C1842">
      <w:pPr>
        <w:spacing w:after="0" w:line="240" w:lineRule="auto"/>
        <w:rPr>
          <w:rFonts w:ascii="Times New Roman" w:hAnsi="Times New Roman"/>
          <w:sz w:val="24"/>
          <w:szCs w:val="24"/>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ind w:left="360"/>
        <w:rPr>
          <w:rFonts w:ascii="Times New Roman" w:hAnsi="Times New Roman"/>
          <w:sz w:val="20"/>
          <w:szCs w:val="20"/>
          <w:lang w:val="en-US" w:eastAsia="en-US"/>
        </w:rPr>
      </w:pPr>
    </w:p>
    <w:p w:rsidR="002C1842" w:rsidRPr="002C1842" w:rsidRDefault="002C1842" w:rsidP="002C1842">
      <w:pPr>
        <w:keepNext/>
        <w:spacing w:after="0" w:line="240" w:lineRule="auto"/>
        <w:jc w:val="center"/>
        <w:outlineLvl w:val="5"/>
        <w:rPr>
          <w:rFonts w:ascii="Times New Roman" w:hAnsi="Times New Roman"/>
          <w:b/>
          <w:bCs/>
          <w:sz w:val="20"/>
          <w:szCs w:val="20"/>
          <w:u w:val="single"/>
          <w:lang w:val="en-US" w:eastAsia="en-US"/>
        </w:rPr>
      </w:pPr>
      <w:r w:rsidRPr="002C1842">
        <w:rPr>
          <w:rFonts w:ascii="Times New Roman" w:hAnsi="Times New Roman"/>
          <w:b/>
          <w:bCs/>
          <w:sz w:val="20"/>
          <w:szCs w:val="20"/>
          <w:u w:val="single"/>
          <w:lang w:val="en-US" w:eastAsia="en-US"/>
        </w:rPr>
        <w:lastRenderedPageBreak/>
        <w:t>WORKS AGREEMENT</w:t>
      </w:r>
    </w:p>
    <w:p w:rsidR="002C1842" w:rsidRPr="002C1842" w:rsidRDefault="002C1842" w:rsidP="002C1842">
      <w:pPr>
        <w:spacing w:after="0" w:line="240" w:lineRule="auto"/>
        <w:jc w:val="center"/>
        <w:rPr>
          <w:rFonts w:ascii="Times New Roman" w:hAnsi="Times New Roman"/>
          <w:b/>
          <w:bCs/>
          <w:sz w:val="20"/>
          <w:szCs w:val="20"/>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keepNext/>
        <w:spacing w:after="0" w:line="240" w:lineRule="auto"/>
        <w:outlineLvl w:val="3"/>
        <w:rPr>
          <w:rFonts w:ascii="Times New Roman" w:hAnsi="Times New Roman"/>
          <w:b/>
          <w:bCs/>
          <w:sz w:val="20"/>
          <w:szCs w:val="20"/>
          <w:lang w:val="en-US" w:eastAsia="en-US"/>
        </w:rPr>
      </w:pPr>
      <w:r w:rsidRPr="002C1842">
        <w:rPr>
          <w:rFonts w:ascii="Times New Roman" w:hAnsi="Times New Roman"/>
          <w:b/>
          <w:bCs/>
          <w:sz w:val="20"/>
          <w:szCs w:val="20"/>
          <w:lang w:val="en-US" w:eastAsia="en-US"/>
        </w:rPr>
        <w:t>Contractor: The contactor shall:</w:t>
      </w:r>
    </w:p>
    <w:p w:rsidR="002C1842" w:rsidRPr="002C1842" w:rsidRDefault="002C1842" w:rsidP="002C1842">
      <w:pPr>
        <w:numPr>
          <w:ilvl w:val="0"/>
          <w:numId w:val="36"/>
        </w:numPr>
        <w:spacing w:after="0" w:line="240" w:lineRule="auto"/>
        <w:rPr>
          <w:rFonts w:ascii="Times New Roman" w:hAnsi="Times New Roman"/>
          <w:b/>
          <w:bCs/>
          <w:sz w:val="20"/>
          <w:szCs w:val="20"/>
          <w:lang w:val="en-US" w:eastAsia="en-US"/>
        </w:rPr>
      </w:pPr>
      <w:r w:rsidRPr="002C1842">
        <w:rPr>
          <w:rFonts w:ascii="Times New Roman" w:hAnsi="Times New Roman"/>
          <w:sz w:val="20"/>
          <w:szCs w:val="20"/>
          <w:lang w:val="en-US" w:eastAsia="en-US"/>
        </w:rPr>
        <w:t xml:space="preserve">Provide adequate supervision and management of the </w:t>
      </w:r>
      <w:r w:rsidRPr="002C1842">
        <w:rPr>
          <w:rFonts w:ascii="Times New Roman" w:hAnsi="Times New Roman"/>
          <w:b/>
          <w:bCs/>
          <w:sz w:val="20"/>
          <w:szCs w:val="20"/>
          <w:lang w:val="en-US" w:eastAsia="en-US"/>
        </w:rPr>
        <w:t>works</w:t>
      </w:r>
    </w:p>
    <w:p w:rsidR="002C1842" w:rsidRPr="002C1842" w:rsidRDefault="002C1842" w:rsidP="002C1842">
      <w:pPr>
        <w:numPr>
          <w:ilvl w:val="0"/>
          <w:numId w:val="36"/>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Provide toilet facilities for use by his workers except where provided by the </w:t>
      </w:r>
      <w:r w:rsidRPr="002C1842">
        <w:rPr>
          <w:rFonts w:ascii="Times New Roman" w:hAnsi="Times New Roman"/>
          <w:b/>
          <w:bCs/>
          <w:sz w:val="20"/>
          <w:szCs w:val="20"/>
          <w:lang w:val="en-US" w:eastAsia="en-US"/>
        </w:rPr>
        <w:t>employer</w:t>
      </w:r>
    </w:p>
    <w:p w:rsidR="002C1842" w:rsidRPr="002C1842" w:rsidRDefault="002C1842" w:rsidP="002C1842">
      <w:pPr>
        <w:numPr>
          <w:ilvl w:val="0"/>
          <w:numId w:val="36"/>
        </w:numPr>
        <w:spacing w:after="0" w:line="240" w:lineRule="auto"/>
        <w:contextualSpacing/>
        <w:rPr>
          <w:rFonts w:ascii="Times New Roman" w:hAnsi="Times New Roman"/>
          <w:b/>
          <w:color w:val="002060"/>
          <w:sz w:val="18"/>
          <w:szCs w:val="18"/>
          <w:lang w:val="en-US" w:eastAsia="en-US"/>
        </w:rPr>
      </w:pPr>
      <w:r w:rsidRPr="002C1842">
        <w:rPr>
          <w:rFonts w:ascii="Times New Roman" w:hAnsi="Times New Roman"/>
          <w:b/>
          <w:color w:val="002060"/>
          <w:sz w:val="18"/>
          <w:szCs w:val="18"/>
          <w:lang w:val="en-US" w:eastAsia="en-US"/>
        </w:rPr>
        <w:t>Storage space is not always available for material and sufficient arrangements should be catered for and included in pricing</w:t>
      </w:r>
    </w:p>
    <w:p w:rsidR="002C1842" w:rsidRPr="002C1842" w:rsidRDefault="002C1842" w:rsidP="002C1842">
      <w:pPr>
        <w:numPr>
          <w:ilvl w:val="0"/>
          <w:numId w:val="36"/>
        </w:numPr>
        <w:spacing w:after="0" w:line="240" w:lineRule="auto"/>
        <w:rPr>
          <w:rFonts w:ascii="Times New Roman" w:hAnsi="Times New Roman"/>
          <w:b/>
          <w:bCs/>
          <w:sz w:val="20"/>
          <w:szCs w:val="20"/>
          <w:lang w:val="en-US" w:eastAsia="en-US"/>
        </w:rPr>
      </w:pPr>
      <w:r w:rsidRPr="002C1842">
        <w:rPr>
          <w:rFonts w:ascii="Times New Roman" w:hAnsi="Times New Roman"/>
          <w:sz w:val="20"/>
          <w:szCs w:val="20"/>
          <w:lang w:val="en-US" w:eastAsia="en-US"/>
        </w:rPr>
        <w:t xml:space="preserve">Submit all local authority notices by the </w:t>
      </w:r>
      <w:r w:rsidRPr="002C1842">
        <w:rPr>
          <w:rFonts w:ascii="Times New Roman" w:hAnsi="Times New Roman"/>
          <w:b/>
          <w:bCs/>
          <w:sz w:val="20"/>
          <w:szCs w:val="20"/>
          <w:lang w:val="en-US" w:eastAsia="en-US"/>
        </w:rPr>
        <w:t>works</w:t>
      </w:r>
    </w:p>
    <w:p w:rsidR="002C1842" w:rsidRPr="002C1842" w:rsidRDefault="002C1842" w:rsidP="002C1842">
      <w:pPr>
        <w:numPr>
          <w:ilvl w:val="0"/>
          <w:numId w:val="36"/>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Comply with all statutes, regulations and bylaws of local or other authorities having jurisdiction regarding the execution of the </w:t>
      </w:r>
      <w:r w:rsidRPr="002C1842">
        <w:rPr>
          <w:rFonts w:ascii="Times New Roman" w:hAnsi="Times New Roman"/>
          <w:b/>
          <w:bCs/>
          <w:sz w:val="20"/>
          <w:szCs w:val="20"/>
          <w:lang w:val="en-US" w:eastAsia="en-US"/>
        </w:rPr>
        <w:t>works</w:t>
      </w:r>
      <w:r w:rsidRPr="002C1842">
        <w:rPr>
          <w:rFonts w:ascii="Times New Roman" w:hAnsi="Times New Roman"/>
          <w:sz w:val="20"/>
          <w:szCs w:val="20"/>
          <w:lang w:val="en-US" w:eastAsia="en-US"/>
        </w:rPr>
        <w:t xml:space="preserve"> and obtain all certificates and other documents required by such authorities</w:t>
      </w:r>
    </w:p>
    <w:p w:rsidR="002C1842" w:rsidRPr="002C1842" w:rsidRDefault="002C1842" w:rsidP="002C1842">
      <w:pPr>
        <w:numPr>
          <w:ilvl w:val="0"/>
          <w:numId w:val="36"/>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Notify the Project Manager where compliance with any statute, regulation or bylaw requires a change or variation to the </w:t>
      </w:r>
      <w:r w:rsidRPr="002C1842">
        <w:rPr>
          <w:rFonts w:ascii="Times New Roman" w:hAnsi="Times New Roman"/>
          <w:b/>
          <w:bCs/>
          <w:sz w:val="20"/>
          <w:szCs w:val="20"/>
          <w:lang w:val="en-US" w:eastAsia="en-US"/>
        </w:rPr>
        <w:t>works</w:t>
      </w:r>
      <w:r w:rsidRPr="002C1842">
        <w:rPr>
          <w:rFonts w:ascii="Times New Roman" w:hAnsi="Times New Roman"/>
          <w:sz w:val="20"/>
          <w:szCs w:val="20"/>
          <w:lang w:val="en-US" w:eastAsia="en-US"/>
        </w:rPr>
        <w:t xml:space="preserve"> upon which such change shall be deemed to be a </w:t>
      </w:r>
      <w:r w:rsidRPr="002C1842">
        <w:rPr>
          <w:rFonts w:ascii="Times New Roman" w:hAnsi="Times New Roman"/>
          <w:b/>
          <w:bCs/>
          <w:sz w:val="20"/>
          <w:szCs w:val="20"/>
          <w:lang w:val="en-US" w:eastAsia="en-US"/>
        </w:rPr>
        <w:t>contract instruction</w:t>
      </w:r>
      <w:r w:rsidRPr="002C1842">
        <w:rPr>
          <w:rFonts w:ascii="Times New Roman" w:hAnsi="Times New Roman"/>
          <w:sz w:val="20"/>
          <w:szCs w:val="20"/>
          <w:lang w:val="en-US" w:eastAsia="en-US"/>
        </w:rPr>
        <w:t xml:space="preserve"> </w:t>
      </w:r>
    </w:p>
    <w:p w:rsidR="002C1842" w:rsidRPr="002C1842" w:rsidRDefault="002C1842" w:rsidP="002C1842">
      <w:pPr>
        <w:numPr>
          <w:ilvl w:val="0"/>
          <w:numId w:val="36"/>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Immediately begin the </w:t>
      </w:r>
      <w:r w:rsidRPr="002C1842">
        <w:rPr>
          <w:rFonts w:ascii="Times New Roman" w:hAnsi="Times New Roman"/>
          <w:b/>
          <w:bCs/>
          <w:sz w:val="20"/>
          <w:szCs w:val="20"/>
          <w:lang w:val="en-US" w:eastAsia="en-US"/>
        </w:rPr>
        <w:t>works</w:t>
      </w:r>
      <w:r w:rsidRPr="002C1842">
        <w:rPr>
          <w:rFonts w:ascii="Times New Roman" w:hAnsi="Times New Roman"/>
          <w:sz w:val="20"/>
          <w:szCs w:val="20"/>
          <w:lang w:val="en-US" w:eastAsia="en-US"/>
        </w:rPr>
        <w:t xml:space="preserve"> and continue at a rate of progress satisfactory to the Project Manager in terms of the </w:t>
      </w:r>
      <w:r w:rsidRPr="002C1842">
        <w:rPr>
          <w:rFonts w:ascii="Times New Roman" w:hAnsi="Times New Roman"/>
          <w:b/>
          <w:bCs/>
          <w:sz w:val="20"/>
          <w:szCs w:val="20"/>
          <w:lang w:val="en-US" w:eastAsia="en-US"/>
        </w:rPr>
        <w:t>agreement</w:t>
      </w:r>
    </w:p>
    <w:p w:rsidR="002C1842" w:rsidRPr="002C1842" w:rsidRDefault="002C1842" w:rsidP="002C1842">
      <w:pPr>
        <w:numPr>
          <w:ilvl w:val="0"/>
          <w:numId w:val="36"/>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Comply with all </w:t>
      </w:r>
      <w:r w:rsidRPr="002C1842">
        <w:rPr>
          <w:rFonts w:ascii="Times New Roman" w:hAnsi="Times New Roman"/>
          <w:b/>
          <w:bCs/>
          <w:sz w:val="20"/>
          <w:szCs w:val="20"/>
          <w:lang w:val="en-US" w:eastAsia="en-US"/>
        </w:rPr>
        <w:t>contract instructions</w:t>
      </w:r>
      <w:r w:rsidRPr="002C1842">
        <w:rPr>
          <w:rFonts w:ascii="Times New Roman" w:hAnsi="Times New Roman"/>
          <w:sz w:val="20"/>
          <w:szCs w:val="20"/>
          <w:lang w:val="en-US" w:eastAsia="en-US"/>
        </w:rPr>
        <w:t xml:space="preserve"> in good time</w:t>
      </w:r>
    </w:p>
    <w:p w:rsidR="002C1842" w:rsidRPr="002C1842" w:rsidRDefault="002C1842" w:rsidP="002C1842">
      <w:pPr>
        <w:numPr>
          <w:ilvl w:val="0"/>
          <w:numId w:val="36"/>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Bring the </w:t>
      </w:r>
      <w:r w:rsidRPr="002C1842">
        <w:rPr>
          <w:rFonts w:ascii="Times New Roman" w:hAnsi="Times New Roman"/>
          <w:b/>
          <w:bCs/>
          <w:sz w:val="20"/>
          <w:szCs w:val="20"/>
          <w:lang w:val="en-US" w:eastAsia="en-US"/>
        </w:rPr>
        <w:t>works,</w:t>
      </w:r>
      <w:r w:rsidRPr="002C1842">
        <w:rPr>
          <w:rFonts w:ascii="Times New Roman" w:hAnsi="Times New Roman"/>
          <w:sz w:val="20"/>
          <w:szCs w:val="20"/>
          <w:lang w:val="en-US" w:eastAsia="en-US"/>
        </w:rPr>
        <w:t xml:space="preserve"> within the </w:t>
      </w:r>
      <w:r w:rsidRPr="002C1842">
        <w:rPr>
          <w:rFonts w:ascii="Times New Roman" w:hAnsi="Times New Roman"/>
          <w:b/>
          <w:bCs/>
          <w:sz w:val="20"/>
          <w:szCs w:val="20"/>
          <w:lang w:val="en-US" w:eastAsia="en-US"/>
        </w:rPr>
        <w:t>constructed period</w:t>
      </w:r>
      <w:r w:rsidRPr="002C1842">
        <w:rPr>
          <w:rFonts w:ascii="Times New Roman" w:hAnsi="Times New Roman"/>
          <w:sz w:val="20"/>
          <w:szCs w:val="20"/>
          <w:lang w:val="en-US" w:eastAsia="en-US"/>
        </w:rPr>
        <w:t xml:space="preserve">, to </w:t>
      </w:r>
      <w:r w:rsidRPr="002C1842">
        <w:rPr>
          <w:rFonts w:ascii="Times New Roman" w:hAnsi="Times New Roman"/>
          <w:b/>
          <w:bCs/>
          <w:sz w:val="20"/>
          <w:szCs w:val="20"/>
          <w:lang w:val="en-US" w:eastAsia="en-US"/>
        </w:rPr>
        <w:t xml:space="preserve">practical completion </w:t>
      </w:r>
      <w:r w:rsidRPr="002C1842">
        <w:rPr>
          <w:rFonts w:ascii="Times New Roman" w:hAnsi="Times New Roman"/>
          <w:sz w:val="20"/>
          <w:szCs w:val="20"/>
          <w:lang w:val="en-US" w:eastAsia="en-US"/>
        </w:rPr>
        <w:t>in terms of</w:t>
      </w:r>
      <w:r w:rsidRPr="002C1842">
        <w:rPr>
          <w:rFonts w:ascii="Times New Roman" w:hAnsi="Times New Roman"/>
          <w:b/>
          <w:bCs/>
          <w:sz w:val="20"/>
          <w:szCs w:val="20"/>
          <w:lang w:val="en-US" w:eastAsia="en-US"/>
        </w:rPr>
        <w:t xml:space="preserve"> </w:t>
      </w:r>
      <w:r w:rsidRPr="002C1842">
        <w:rPr>
          <w:rFonts w:ascii="Times New Roman" w:hAnsi="Times New Roman"/>
          <w:sz w:val="20"/>
          <w:szCs w:val="20"/>
          <w:lang w:val="en-US" w:eastAsia="en-US"/>
        </w:rPr>
        <w:t>completion</w:t>
      </w:r>
    </w:p>
    <w:p w:rsidR="002C1842" w:rsidRPr="002C1842" w:rsidRDefault="002C1842" w:rsidP="002C1842">
      <w:pPr>
        <w:numPr>
          <w:ilvl w:val="0"/>
          <w:numId w:val="36"/>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Bring the </w:t>
      </w:r>
      <w:r w:rsidRPr="002C1842">
        <w:rPr>
          <w:rFonts w:ascii="Times New Roman" w:hAnsi="Times New Roman"/>
          <w:b/>
          <w:bCs/>
          <w:sz w:val="20"/>
          <w:szCs w:val="20"/>
          <w:lang w:val="en-US" w:eastAsia="en-US"/>
        </w:rPr>
        <w:t>works</w:t>
      </w:r>
      <w:r w:rsidRPr="002C1842">
        <w:rPr>
          <w:rFonts w:ascii="Times New Roman" w:hAnsi="Times New Roman"/>
          <w:sz w:val="20"/>
          <w:szCs w:val="20"/>
          <w:lang w:val="en-US" w:eastAsia="en-US"/>
        </w:rPr>
        <w:t xml:space="preserve"> to </w:t>
      </w:r>
      <w:r w:rsidRPr="002C1842">
        <w:rPr>
          <w:rFonts w:ascii="Times New Roman" w:hAnsi="Times New Roman"/>
          <w:b/>
          <w:bCs/>
          <w:sz w:val="20"/>
          <w:szCs w:val="20"/>
          <w:lang w:val="en-US" w:eastAsia="en-US"/>
        </w:rPr>
        <w:t xml:space="preserve">final completion </w:t>
      </w:r>
      <w:r w:rsidRPr="002C1842">
        <w:rPr>
          <w:rFonts w:ascii="Times New Roman" w:hAnsi="Times New Roman"/>
          <w:sz w:val="20"/>
          <w:szCs w:val="20"/>
          <w:lang w:val="en-US" w:eastAsia="en-US"/>
        </w:rPr>
        <w:t xml:space="preserve"> </w:t>
      </w:r>
    </w:p>
    <w:p w:rsidR="002C1842" w:rsidRPr="002C1842" w:rsidRDefault="002C1842" w:rsidP="002C1842">
      <w:pPr>
        <w:numPr>
          <w:ilvl w:val="0"/>
          <w:numId w:val="36"/>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Surplus material and waste to be carted away to a suitable dumping site to be found by the Contractor, outside the boundary of the site</w:t>
      </w:r>
    </w:p>
    <w:p w:rsidR="002C1842" w:rsidRPr="002C1842" w:rsidRDefault="002C1842" w:rsidP="002C1842">
      <w:pPr>
        <w:keepNext/>
        <w:spacing w:after="0" w:line="240" w:lineRule="auto"/>
        <w:outlineLvl w:val="3"/>
        <w:rPr>
          <w:rFonts w:ascii="Times New Roman" w:hAnsi="Times New Roman"/>
          <w:b/>
          <w:bCs/>
          <w:sz w:val="20"/>
          <w:szCs w:val="20"/>
          <w:lang w:val="en-US" w:eastAsia="en-US"/>
        </w:rPr>
      </w:pPr>
      <w:r w:rsidRPr="002C1842">
        <w:rPr>
          <w:rFonts w:ascii="Times New Roman" w:hAnsi="Times New Roman"/>
          <w:b/>
          <w:bCs/>
          <w:sz w:val="20"/>
          <w:szCs w:val="20"/>
          <w:lang w:val="en-US" w:eastAsia="en-US"/>
        </w:rPr>
        <w:t>Completion</w:t>
      </w:r>
    </w:p>
    <w:p w:rsidR="002C1842" w:rsidRPr="002C1842" w:rsidRDefault="002C1842" w:rsidP="002C1842">
      <w:pPr>
        <w:spacing w:after="0" w:line="240" w:lineRule="auto"/>
        <w:rPr>
          <w:rFonts w:ascii="Times New Roman" w:hAnsi="Times New Roman"/>
          <w:b/>
          <w:bCs/>
          <w:sz w:val="20"/>
          <w:szCs w:val="20"/>
          <w:lang w:val="en-US" w:eastAsia="en-US"/>
        </w:rPr>
      </w:pPr>
      <w:r w:rsidRPr="002C1842">
        <w:rPr>
          <w:rFonts w:ascii="Times New Roman" w:hAnsi="Times New Roman"/>
          <w:sz w:val="20"/>
          <w:szCs w:val="20"/>
          <w:lang w:val="en-US" w:eastAsia="en-US"/>
        </w:rPr>
        <w:tab/>
      </w:r>
      <w:r w:rsidRPr="002C1842">
        <w:rPr>
          <w:rFonts w:ascii="Times New Roman" w:hAnsi="Times New Roman"/>
          <w:b/>
          <w:bCs/>
          <w:sz w:val="20"/>
          <w:szCs w:val="20"/>
          <w:lang w:val="en-US" w:eastAsia="en-US"/>
        </w:rPr>
        <w:t>Practical Completion</w:t>
      </w:r>
    </w:p>
    <w:p w:rsidR="002C1842" w:rsidRPr="002C1842" w:rsidRDefault="002C1842" w:rsidP="002C1842">
      <w:pPr>
        <w:numPr>
          <w:ilvl w:val="0"/>
          <w:numId w:val="37"/>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The Project Manager shall inspect the </w:t>
      </w:r>
      <w:r w:rsidRPr="002C1842">
        <w:rPr>
          <w:rFonts w:ascii="Times New Roman" w:hAnsi="Times New Roman"/>
          <w:b/>
          <w:bCs/>
          <w:sz w:val="20"/>
          <w:szCs w:val="20"/>
          <w:lang w:val="en-US" w:eastAsia="en-US"/>
        </w:rPr>
        <w:t>works</w:t>
      </w:r>
      <w:r w:rsidRPr="002C1842">
        <w:rPr>
          <w:rFonts w:ascii="Times New Roman" w:hAnsi="Times New Roman"/>
          <w:sz w:val="20"/>
          <w:szCs w:val="20"/>
          <w:lang w:val="en-US" w:eastAsia="en-US"/>
        </w:rPr>
        <w:t xml:space="preserve"> from time to time to give the </w:t>
      </w:r>
      <w:r w:rsidRPr="002C1842">
        <w:rPr>
          <w:rFonts w:ascii="Times New Roman" w:hAnsi="Times New Roman"/>
          <w:b/>
          <w:bCs/>
          <w:sz w:val="20"/>
          <w:szCs w:val="20"/>
          <w:lang w:val="en-US" w:eastAsia="en-US"/>
        </w:rPr>
        <w:t>contractor</w:t>
      </w:r>
      <w:r w:rsidRPr="002C1842">
        <w:rPr>
          <w:rFonts w:ascii="Times New Roman" w:hAnsi="Times New Roman"/>
          <w:sz w:val="20"/>
          <w:szCs w:val="20"/>
          <w:lang w:val="en-US" w:eastAsia="en-US"/>
        </w:rPr>
        <w:t xml:space="preserve"> interpretations and guidance on the standard and state of completion of the </w:t>
      </w:r>
      <w:r w:rsidRPr="002C1842">
        <w:rPr>
          <w:rFonts w:ascii="Times New Roman" w:hAnsi="Times New Roman"/>
          <w:b/>
          <w:bCs/>
          <w:sz w:val="20"/>
          <w:szCs w:val="20"/>
          <w:lang w:val="en-US" w:eastAsia="en-US"/>
        </w:rPr>
        <w:t>works</w:t>
      </w:r>
      <w:r w:rsidRPr="002C1842">
        <w:rPr>
          <w:rFonts w:ascii="Times New Roman" w:hAnsi="Times New Roman"/>
          <w:sz w:val="20"/>
          <w:szCs w:val="20"/>
          <w:lang w:val="en-US" w:eastAsia="en-US"/>
        </w:rPr>
        <w:t xml:space="preserve"> which he will require the </w:t>
      </w:r>
      <w:r w:rsidRPr="002C1842">
        <w:rPr>
          <w:rFonts w:ascii="Times New Roman" w:hAnsi="Times New Roman"/>
          <w:b/>
          <w:bCs/>
          <w:sz w:val="20"/>
          <w:szCs w:val="20"/>
          <w:lang w:val="en-US" w:eastAsia="en-US"/>
        </w:rPr>
        <w:t>contractor</w:t>
      </w:r>
      <w:r w:rsidRPr="002C1842">
        <w:rPr>
          <w:rFonts w:ascii="Times New Roman" w:hAnsi="Times New Roman"/>
          <w:sz w:val="20"/>
          <w:szCs w:val="20"/>
          <w:lang w:val="en-US" w:eastAsia="en-US"/>
        </w:rPr>
        <w:t xml:space="preserve"> to achieve for </w:t>
      </w:r>
      <w:r w:rsidRPr="002C1842">
        <w:rPr>
          <w:rFonts w:ascii="Times New Roman" w:hAnsi="Times New Roman"/>
          <w:b/>
          <w:bCs/>
          <w:sz w:val="20"/>
          <w:szCs w:val="20"/>
          <w:lang w:val="en-US" w:eastAsia="en-US"/>
        </w:rPr>
        <w:t>practical completion</w:t>
      </w:r>
    </w:p>
    <w:p w:rsidR="002C1842" w:rsidRPr="002C1842" w:rsidRDefault="002C1842" w:rsidP="002C1842">
      <w:pPr>
        <w:numPr>
          <w:ilvl w:val="0"/>
          <w:numId w:val="37"/>
        </w:numPr>
        <w:spacing w:after="0" w:line="240" w:lineRule="auto"/>
        <w:rPr>
          <w:rFonts w:ascii="Times New Roman" w:hAnsi="Times New Roman"/>
          <w:b/>
          <w:bCs/>
          <w:sz w:val="20"/>
          <w:szCs w:val="20"/>
          <w:lang w:val="en-US" w:eastAsia="en-US"/>
        </w:rPr>
      </w:pPr>
      <w:r w:rsidRPr="002C1842">
        <w:rPr>
          <w:rFonts w:ascii="Times New Roman" w:hAnsi="Times New Roman"/>
          <w:sz w:val="20"/>
          <w:szCs w:val="20"/>
          <w:lang w:val="en-US" w:eastAsia="en-US"/>
        </w:rPr>
        <w:t xml:space="preserve">The </w:t>
      </w:r>
      <w:r w:rsidRPr="002C1842">
        <w:rPr>
          <w:rFonts w:ascii="Times New Roman" w:hAnsi="Times New Roman"/>
          <w:b/>
          <w:bCs/>
          <w:sz w:val="20"/>
          <w:szCs w:val="20"/>
          <w:lang w:val="en-US" w:eastAsia="en-US"/>
        </w:rPr>
        <w:t>contractor</w:t>
      </w:r>
      <w:r w:rsidRPr="002C1842">
        <w:rPr>
          <w:rFonts w:ascii="Times New Roman" w:hAnsi="Times New Roman"/>
          <w:sz w:val="20"/>
          <w:szCs w:val="20"/>
          <w:lang w:val="en-US" w:eastAsia="en-US"/>
        </w:rPr>
        <w:t xml:space="preserve"> shall inform the Project Manager of the date on which he expects to achieve </w:t>
      </w:r>
      <w:r w:rsidRPr="002C1842">
        <w:rPr>
          <w:rFonts w:ascii="Times New Roman" w:hAnsi="Times New Roman"/>
          <w:b/>
          <w:bCs/>
          <w:sz w:val="20"/>
          <w:szCs w:val="20"/>
          <w:lang w:val="en-US" w:eastAsia="en-US"/>
        </w:rPr>
        <w:t>practical completion</w:t>
      </w:r>
    </w:p>
    <w:p w:rsidR="002C1842" w:rsidRPr="002C1842" w:rsidRDefault="002C1842" w:rsidP="002C1842">
      <w:pPr>
        <w:numPr>
          <w:ilvl w:val="0"/>
          <w:numId w:val="37"/>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The Project Manager</w:t>
      </w:r>
      <w:r w:rsidRPr="002C1842">
        <w:rPr>
          <w:rFonts w:ascii="Times New Roman" w:hAnsi="Times New Roman"/>
          <w:b/>
          <w:bCs/>
          <w:sz w:val="20"/>
          <w:szCs w:val="20"/>
          <w:lang w:val="en-US" w:eastAsia="en-US"/>
        </w:rPr>
        <w:t xml:space="preserve"> </w:t>
      </w:r>
      <w:r w:rsidRPr="002C1842">
        <w:rPr>
          <w:rFonts w:ascii="Times New Roman" w:hAnsi="Times New Roman"/>
          <w:sz w:val="20"/>
          <w:szCs w:val="20"/>
          <w:lang w:val="en-US" w:eastAsia="en-US"/>
        </w:rPr>
        <w:t xml:space="preserve">shall inspect the </w:t>
      </w:r>
      <w:r w:rsidRPr="002C1842">
        <w:rPr>
          <w:rFonts w:ascii="Times New Roman" w:hAnsi="Times New Roman"/>
          <w:b/>
          <w:bCs/>
          <w:sz w:val="20"/>
          <w:szCs w:val="20"/>
          <w:lang w:val="en-US" w:eastAsia="en-US"/>
        </w:rPr>
        <w:t>works</w:t>
      </w:r>
      <w:r w:rsidRPr="002C1842">
        <w:rPr>
          <w:rFonts w:ascii="Times New Roman" w:hAnsi="Times New Roman"/>
          <w:sz w:val="20"/>
          <w:szCs w:val="20"/>
          <w:lang w:val="en-US" w:eastAsia="en-US"/>
        </w:rPr>
        <w:t xml:space="preserve"> on or before the date requested by the </w:t>
      </w:r>
      <w:r w:rsidRPr="002C1842">
        <w:rPr>
          <w:rFonts w:ascii="Times New Roman" w:hAnsi="Times New Roman"/>
          <w:b/>
          <w:bCs/>
          <w:sz w:val="20"/>
          <w:szCs w:val="20"/>
          <w:lang w:val="en-US" w:eastAsia="en-US"/>
        </w:rPr>
        <w:t xml:space="preserve">contractor </w:t>
      </w:r>
    </w:p>
    <w:p w:rsidR="002C1842" w:rsidRPr="002C1842" w:rsidRDefault="002C1842" w:rsidP="002C1842">
      <w:pPr>
        <w:keepNext/>
        <w:spacing w:after="0" w:line="240" w:lineRule="auto"/>
        <w:outlineLvl w:val="4"/>
        <w:rPr>
          <w:rFonts w:ascii="Times New Roman" w:hAnsi="Times New Roman"/>
          <w:b/>
          <w:bCs/>
          <w:sz w:val="20"/>
          <w:szCs w:val="20"/>
          <w:lang w:val="en-US" w:eastAsia="en-US"/>
        </w:rPr>
      </w:pPr>
      <w:r w:rsidRPr="002C1842">
        <w:rPr>
          <w:rFonts w:ascii="Times New Roman" w:hAnsi="Times New Roman"/>
          <w:b/>
          <w:bCs/>
          <w:sz w:val="20"/>
          <w:szCs w:val="20"/>
          <w:lang w:val="en-US" w:eastAsia="en-US"/>
        </w:rPr>
        <w:t>Where the works:</w:t>
      </w:r>
    </w:p>
    <w:p w:rsidR="002C1842" w:rsidRPr="002C1842" w:rsidRDefault="002C1842" w:rsidP="002C1842">
      <w:pPr>
        <w:numPr>
          <w:ilvl w:val="0"/>
          <w:numId w:val="38"/>
        </w:numPr>
        <w:spacing w:after="0" w:line="240" w:lineRule="auto"/>
        <w:rPr>
          <w:rFonts w:ascii="Times New Roman" w:hAnsi="Times New Roman"/>
          <w:b/>
          <w:bCs/>
          <w:sz w:val="20"/>
          <w:szCs w:val="20"/>
          <w:lang w:val="en-US" w:eastAsia="en-US"/>
        </w:rPr>
      </w:pPr>
      <w:r w:rsidRPr="002C1842">
        <w:rPr>
          <w:rFonts w:ascii="Times New Roman" w:hAnsi="Times New Roman"/>
          <w:sz w:val="20"/>
          <w:szCs w:val="20"/>
          <w:lang w:val="en-US" w:eastAsia="en-US"/>
        </w:rPr>
        <w:t xml:space="preserve">Has reached </w:t>
      </w:r>
      <w:r w:rsidRPr="002C1842">
        <w:rPr>
          <w:rFonts w:ascii="Times New Roman" w:hAnsi="Times New Roman"/>
          <w:b/>
          <w:bCs/>
          <w:sz w:val="20"/>
          <w:szCs w:val="20"/>
          <w:lang w:val="en-US" w:eastAsia="en-US"/>
        </w:rPr>
        <w:t>practical completion</w:t>
      </w:r>
      <w:r w:rsidRPr="002C1842">
        <w:rPr>
          <w:rFonts w:ascii="Times New Roman" w:hAnsi="Times New Roman"/>
          <w:sz w:val="20"/>
          <w:szCs w:val="20"/>
          <w:lang w:val="en-US" w:eastAsia="en-US"/>
        </w:rPr>
        <w:t xml:space="preserve"> the Project Manager shall at once issue a certificate of </w:t>
      </w:r>
      <w:r w:rsidRPr="002C1842">
        <w:rPr>
          <w:rFonts w:ascii="Times New Roman" w:hAnsi="Times New Roman"/>
          <w:b/>
          <w:bCs/>
          <w:sz w:val="20"/>
          <w:szCs w:val="20"/>
          <w:lang w:val="en-US" w:eastAsia="en-US"/>
        </w:rPr>
        <w:t>practical completion</w:t>
      </w:r>
      <w:r w:rsidRPr="002C1842">
        <w:rPr>
          <w:rFonts w:ascii="Times New Roman" w:hAnsi="Times New Roman"/>
          <w:sz w:val="20"/>
          <w:szCs w:val="20"/>
          <w:lang w:val="en-US" w:eastAsia="en-US"/>
        </w:rPr>
        <w:t xml:space="preserve"> to the </w:t>
      </w:r>
      <w:r w:rsidRPr="002C1842">
        <w:rPr>
          <w:rFonts w:ascii="Times New Roman" w:hAnsi="Times New Roman"/>
          <w:b/>
          <w:bCs/>
          <w:sz w:val="20"/>
          <w:szCs w:val="20"/>
          <w:lang w:val="en-US" w:eastAsia="en-US"/>
        </w:rPr>
        <w:t>contractor</w:t>
      </w:r>
    </w:p>
    <w:p w:rsidR="002C1842" w:rsidRPr="002C1842" w:rsidRDefault="002C1842" w:rsidP="002C1842">
      <w:pPr>
        <w:numPr>
          <w:ilvl w:val="0"/>
          <w:numId w:val="38"/>
        </w:numPr>
        <w:spacing w:after="0" w:line="240" w:lineRule="auto"/>
        <w:rPr>
          <w:rFonts w:ascii="Times New Roman" w:hAnsi="Times New Roman"/>
          <w:b/>
          <w:bCs/>
          <w:sz w:val="20"/>
          <w:szCs w:val="20"/>
          <w:lang w:val="en-US" w:eastAsia="en-US"/>
        </w:rPr>
      </w:pPr>
      <w:r w:rsidRPr="002C1842">
        <w:rPr>
          <w:rFonts w:ascii="Times New Roman" w:hAnsi="Times New Roman"/>
          <w:sz w:val="20"/>
          <w:szCs w:val="20"/>
          <w:lang w:val="en-US" w:eastAsia="en-US"/>
        </w:rPr>
        <w:t xml:space="preserve">Has not reached </w:t>
      </w:r>
      <w:r w:rsidRPr="002C1842">
        <w:rPr>
          <w:rFonts w:ascii="Times New Roman" w:hAnsi="Times New Roman"/>
          <w:b/>
          <w:bCs/>
          <w:sz w:val="20"/>
          <w:szCs w:val="20"/>
          <w:lang w:val="en-US" w:eastAsia="en-US"/>
        </w:rPr>
        <w:t>practical completion</w:t>
      </w:r>
      <w:r w:rsidRPr="002C1842">
        <w:rPr>
          <w:rFonts w:ascii="Times New Roman" w:hAnsi="Times New Roman"/>
          <w:sz w:val="20"/>
          <w:szCs w:val="20"/>
          <w:lang w:val="en-US" w:eastAsia="en-US"/>
        </w:rPr>
        <w:t xml:space="preserve"> the Project </w:t>
      </w:r>
      <w:proofErr w:type="gramStart"/>
      <w:r w:rsidRPr="002C1842">
        <w:rPr>
          <w:rFonts w:ascii="Times New Roman" w:hAnsi="Times New Roman"/>
          <w:sz w:val="20"/>
          <w:szCs w:val="20"/>
          <w:lang w:val="en-US" w:eastAsia="en-US"/>
        </w:rPr>
        <w:t xml:space="preserve">Manager </w:t>
      </w:r>
      <w:r w:rsidRPr="002C1842">
        <w:rPr>
          <w:rFonts w:ascii="Times New Roman" w:hAnsi="Times New Roman"/>
          <w:b/>
          <w:bCs/>
          <w:sz w:val="20"/>
          <w:szCs w:val="20"/>
          <w:lang w:val="en-US" w:eastAsia="en-US"/>
        </w:rPr>
        <w:t xml:space="preserve"> </w:t>
      </w:r>
      <w:r w:rsidRPr="002C1842">
        <w:rPr>
          <w:rFonts w:ascii="Times New Roman" w:hAnsi="Times New Roman"/>
          <w:sz w:val="20"/>
          <w:szCs w:val="20"/>
          <w:lang w:val="en-US" w:eastAsia="en-US"/>
        </w:rPr>
        <w:t>shall</w:t>
      </w:r>
      <w:proofErr w:type="gramEnd"/>
      <w:r w:rsidRPr="002C1842">
        <w:rPr>
          <w:rFonts w:ascii="Times New Roman" w:hAnsi="Times New Roman"/>
          <w:sz w:val="20"/>
          <w:szCs w:val="20"/>
          <w:lang w:val="en-US" w:eastAsia="en-US"/>
        </w:rPr>
        <w:t xml:space="preserve"> issue a </w:t>
      </w:r>
      <w:r w:rsidRPr="002C1842">
        <w:rPr>
          <w:rFonts w:ascii="Times New Roman" w:hAnsi="Times New Roman"/>
          <w:b/>
          <w:bCs/>
          <w:sz w:val="20"/>
          <w:szCs w:val="20"/>
          <w:lang w:val="en-US" w:eastAsia="en-US"/>
        </w:rPr>
        <w:t>practical completion</w:t>
      </w:r>
      <w:r w:rsidRPr="002C1842">
        <w:rPr>
          <w:rFonts w:ascii="Times New Roman" w:hAnsi="Times New Roman"/>
          <w:sz w:val="20"/>
          <w:szCs w:val="20"/>
          <w:lang w:val="en-US" w:eastAsia="en-US"/>
        </w:rPr>
        <w:t xml:space="preserve"> list to the </w:t>
      </w:r>
      <w:r w:rsidRPr="002C1842">
        <w:rPr>
          <w:rFonts w:ascii="Times New Roman" w:hAnsi="Times New Roman"/>
          <w:b/>
          <w:bCs/>
          <w:sz w:val="20"/>
          <w:szCs w:val="20"/>
          <w:lang w:val="en-US" w:eastAsia="en-US"/>
        </w:rPr>
        <w:t xml:space="preserve">contractor </w:t>
      </w:r>
      <w:r w:rsidRPr="002C1842">
        <w:rPr>
          <w:rFonts w:ascii="Times New Roman" w:hAnsi="Times New Roman"/>
          <w:sz w:val="20"/>
          <w:szCs w:val="20"/>
          <w:lang w:val="en-US" w:eastAsia="en-US"/>
        </w:rPr>
        <w:t xml:space="preserve">detailing the outstanding work to be done and </w:t>
      </w:r>
      <w:r w:rsidRPr="002C1842">
        <w:rPr>
          <w:rFonts w:ascii="Times New Roman" w:hAnsi="Times New Roman"/>
          <w:b/>
          <w:bCs/>
          <w:sz w:val="20"/>
          <w:szCs w:val="20"/>
          <w:lang w:val="en-US" w:eastAsia="en-US"/>
        </w:rPr>
        <w:t>defects</w:t>
      </w:r>
      <w:r w:rsidRPr="002C1842">
        <w:rPr>
          <w:rFonts w:ascii="Times New Roman" w:hAnsi="Times New Roman"/>
          <w:sz w:val="20"/>
          <w:szCs w:val="20"/>
          <w:lang w:val="en-US" w:eastAsia="en-US"/>
        </w:rPr>
        <w:t xml:space="preserve"> to be rectified to achieve </w:t>
      </w:r>
      <w:r w:rsidRPr="002C1842">
        <w:rPr>
          <w:rFonts w:ascii="Times New Roman" w:hAnsi="Times New Roman"/>
          <w:b/>
          <w:bCs/>
          <w:sz w:val="20"/>
          <w:szCs w:val="20"/>
          <w:lang w:val="en-US" w:eastAsia="en-US"/>
        </w:rPr>
        <w:t>practical completion</w:t>
      </w:r>
    </w:p>
    <w:p w:rsidR="002C1842" w:rsidRPr="002C1842" w:rsidRDefault="002C1842" w:rsidP="002C1842">
      <w:pPr>
        <w:numPr>
          <w:ilvl w:val="0"/>
          <w:numId w:val="38"/>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Is not ready for </w:t>
      </w:r>
      <w:r w:rsidRPr="002C1842">
        <w:rPr>
          <w:rFonts w:ascii="Times New Roman" w:hAnsi="Times New Roman"/>
          <w:b/>
          <w:bCs/>
          <w:sz w:val="20"/>
          <w:szCs w:val="20"/>
          <w:lang w:val="en-US" w:eastAsia="en-US"/>
        </w:rPr>
        <w:t>practical completion</w:t>
      </w:r>
      <w:r w:rsidRPr="002C1842">
        <w:rPr>
          <w:rFonts w:ascii="Times New Roman" w:hAnsi="Times New Roman"/>
          <w:sz w:val="20"/>
          <w:szCs w:val="20"/>
          <w:lang w:val="en-US" w:eastAsia="en-US"/>
        </w:rPr>
        <w:t xml:space="preserve"> inspection the Project Manager</w:t>
      </w:r>
      <w:r w:rsidRPr="002C1842">
        <w:rPr>
          <w:rFonts w:ascii="Times New Roman" w:hAnsi="Times New Roman"/>
          <w:b/>
          <w:bCs/>
          <w:sz w:val="20"/>
          <w:szCs w:val="20"/>
          <w:lang w:val="en-US" w:eastAsia="en-US"/>
        </w:rPr>
        <w:t xml:space="preserve"> </w:t>
      </w:r>
      <w:r w:rsidRPr="002C1842">
        <w:rPr>
          <w:rFonts w:ascii="Times New Roman" w:hAnsi="Times New Roman"/>
          <w:sz w:val="20"/>
          <w:szCs w:val="20"/>
          <w:lang w:val="en-US" w:eastAsia="en-US"/>
        </w:rPr>
        <w:t xml:space="preserve">shall issue a list as a general guide to the </w:t>
      </w:r>
      <w:r w:rsidRPr="002C1842">
        <w:rPr>
          <w:rFonts w:ascii="Times New Roman" w:hAnsi="Times New Roman"/>
          <w:b/>
          <w:bCs/>
          <w:sz w:val="20"/>
          <w:szCs w:val="20"/>
          <w:lang w:val="en-US" w:eastAsia="en-US"/>
        </w:rPr>
        <w:t xml:space="preserve">contractor </w:t>
      </w:r>
      <w:r w:rsidRPr="002C1842">
        <w:rPr>
          <w:rFonts w:ascii="Times New Roman" w:hAnsi="Times New Roman"/>
          <w:sz w:val="20"/>
          <w:szCs w:val="20"/>
          <w:lang w:val="en-US" w:eastAsia="en-US"/>
        </w:rPr>
        <w:t xml:space="preserve">of the outstanding areas of work and </w:t>
      </w:r>
      <w:r w:rsidRPr="002C1842">
        <w:rPr>
          <w:rFonts w:ascii="Times New Roman" w:hAnsi="Times New Roman"/>
          <w:b/>
          <w:bCs/>
          <w:sz w:val="20"/>
          <w:szCs w:val="20"/>
          <w:lang w:val="en-US" w:eastAsia="en-US"/>
        </w:rPr>
        <w:t>defects</w:t>
      </w:r>
      <w:r w:rsidRPr="002C1842">
        <w:rPr>
          <w:rFonts w:ascii="Times New Roman" w:hAnsi="Times New Roman"/>
          <w:sz w:val="20"/>
          <w:szCs w:val="20"/>
          <w:lang w:val="en-US" w:eastAsia="en-US"/>
        </w:rPr>
        <w:t xml:space="preserve"> to be attended to before he can request a further inspection</w:t>
      </w:r>
    </w:p>
    <w:p w:rsidR="002C1842" w:rsidRPr="002C1842" w:rsidRDefault="002C1842" w:rsidP="002C1842">
      <w:pPr>
        <w:keepNext/>
        <w:spacing w:after="0" w:line="240" w:lineRule="auto"/>
        <w:outlineLvl w:val="4"/>
        <w:rPr>
          <w:rFonts w:ascii="Times New Roman" w:hAnsi="Times New Roman"/>
          <w:b/>
          <w:bCs/>
          <w:sz w:val="20"/>
          <w:szCs w:val="20"/>
          <w:lang w:val="en-US" w:eastAsia="en-US"/>
        </w:rPr>
      </w:pPr>
      <w:r w:rsidRPr="002C1842">
        <w:rPr>
          <w:rFonts w:ascii="Times New Roman" w:hAnsi="Times New Roman"/>
          <w:b/>
          <w:bCs/>
          <w:sz w:val="20"/>
          <w:szCs w:val="20"/>
          <w:lang w:val="en-US" w:eastAsia="en-US"/>
        </w:rPr>
        <w:t>Final Completion</w:t>
      </w:r>
    </w:p>
    <w:p w:rsidR="002C1842" w:rsidRPr="002C1842" w:rsidRDefault="002C1842" w:rsidP="002C1842">
      <w:pPr>
        <w:numPr>
          <w:ilvl w:val="0"/>
          <w:numId w:val="39"/>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Within seven </w:t>
      </w:r>
      <w:r w:rsidRPr="002C1842">
        <w:rPr>
          <w:rFonts w:ascii="Times New Roman" w:hAnsi="Times New Roman"/>
          <w:b/>
          <w:bCs/>
          <w:sz w:val="20"/>
          <w:szCs w:val="20"/>
          <w:lang w:val="en-US" w:eastAsia="en-US"/>
        </w:rPr>
        <w:t>calendar days</w:t>
      </w:r>
      <w:r w:rsidRPr="002C1842">
        <w:rPr>
          <w:rFonts w:ascii="Times New Roman" w:hAnsi="Times New Roman"/>
          <w:sz w:val="20"/>
          <w:szCs w:val="20"/>
          <w:lang w:val="en-US" w:eastAsia="en-US"/>
        </w:rPr>
        <w:t xml:space="preserve"> of </w:t>
      </w:r>
      <w:r w:rsidRPr="002C1842">
        <w:rPr>
          <w:rFonts w:ascii="Times New Roman" w:hAnsi="Times New Roman"/>
          <w:b/>
          <w:bCs/>
          <w:sz w:val="20"/>
          <w:szCs w:val="20"/>
          <w:lang w:val="en-US" w:eastAsia="en-US"/>
        </w:rPr>
        <w:t>practical completion</w:t>
      </w:r>
      <w:r w:rsidRPr="002C1842">
        <w:rPr>
          <w:rFonts w:ascii="Times New Roman" w:hAnsi="Times New Roman"/>
          <w:sz w:val="20"/>
          <w:szCs w:val="20"/>
          <w:lang w:val="en-US" w:eastAsia="en-US"/>
        </w:rPr>
        <w:t xml:space="preserve"> the Project Manager shall prepare and issue to the </w:t>
      </w:r>
      <w:r w:rsidRPr="002C1842">
        <w:rPr>
          <w:rFonts w:ascii="Times New Roman" w:hAnsi="Times New Roman"/>
          <w:b/>
          <w:bCs/>
          <w:sz w:val="20"/>
          <w:szCs w:val="20"/>
          <w:lang w:val="en-US" w:eastAsia="en-US"/>
        </w:rPr>
        <w:t>contractor</w:t>
      </w:r>
      <w:r w:rsidRPr="002C1842">
        <w:rPr>
          <w:rFonts w:ascii="Times New Roman" w:hAnsi="Times New Roman"/>
          <w:sz w:val="20"/>
          <w:szCs w:val="20"/>
          <w:lang w:val="en-US" w:eastAsia="en-US"/>
        </w:rPr>
        <w:t xml:space="preserve"> a </w:t>
      </w:r>
      <w:r w:rsidRPr="002C1842">
        <w:rPr>
          <w:rFonts w:ascii="Times New Roman" w:hAnsi="Times New Roman"/>
          <w:b/>
          <w:bCs/>
          <w:sz w:val="20"/>
          <w:szCs w:val="20"/>
          <w:lang w:val="en-US" w:eastAsia="en-US"/>
        </w:rPr>
        <w:t>final completion</w:t>
      </w:r>
      <w:r w:rsidRPr="002C1842">
        <w:rPr>
          <w:rFonts w:ascii="Times New Roman" w:hAnsi="Times New Roman"/>
          <w:sz w:val="20"/>
          <w:szCs w:val="20"/>
          <w:lang w:val="en-US" w:eastAsia="en-US"/>
        </w:rPr>
        <w:t xml:space="preserve"> list detailing the incomplete work and </w:t>
      </w:r>
      <w:r w:rsidRPr="002C1842">
        <w:rPr>
          <w:rFonts w:ascii="Times New Roman" w:hAnsi="Times New Roman"/>
          <w:b/>
          <w:bCs/>
          <w:sz w:val="20"/>
          <w:szCs w:val="20"/>
          <w:lang w:val="en-US" w:eastAsia="en-US"/>
        </w:rPr>
        <w:t>defects</w:t>
      </w:r>
      <w:r w:rsidRPr="002C1842">
        <w:rPr>
          <w:rFonts w:ascii="Times New Roman" w:hAnsi="Times New Roman"/>
          <w:sz w:val="20"/>
          <w:szCs w:val="20"/>
          <w:lang w:val="en-US" w:eastAsia="en-US"/>
        </w:rPr>
        <w:t xml:space="preserve"> to be rectified within a reasonable period</w:t>
      </w:r>
    </w:p>
    <w:p w:rsidR="002C1842" w:rsidRPr="002C1842" w:rsidRDefault="002C1842" w:rsidP="002C1842">
      <w:pPr>
        <w:numPr>
          <w:ilvl w:val="0"/>
          <w:numId w:val="39"/>
        </w:numPr>
        <w:spacing w:after="0" w:line="240" w:lineRule="auto"/>
        <w:rPr>
          <w:rFonts w:ascii="Times New Roman" w:hAnsi="Times New Roman"/>
          <w:b/>
          <w:bCs/>
          <w:sz w:val="20"/>
          <w:szCs w:val="20"/>
          <w:lang w:val="en-US" w:eastAsia="en-US"/>
        </w:rPr>
      </w:pPr>
      <w:r w:rsidRPr="002C1842">
        <w:rPr>
          <w:rFonts w:ascii="Times New Roman" w:hAnsi="Times New Roman"/>
          <w:sz w:val="20"/>
          <w:szCs w:val="20"/>
          <w:lang w:val="en-US" w:eastAsia="en-US"/>
        </w:rPr>
        <w:t xml:space="preserve">The </w:t>
      </w:r>
      <w:r w:rsidRPr="002C1842">
        <w:rPr>
          <w:rFonts w:ascii="Times New Roman" w:hAnsi="Times New Roman"/>
          <w:b/>
          <w:bCs/>
          <w:sz w:val="20"/>
          <w:szCs w:val="20"/>
          <w:lang w:val="en-US" w:eastAsia="en-US"/>
        </w:rPr>
        <w:t xml:space="preserve">defects </w:t>
      </w:r>
      <w:r w:rsidRPr="002C1842">
        <w:rPr>
          <w:rFonts w:ascii="Times New Roman" w:hAnsi="Times New Roman"/>
          <w:sz w:val="20"/>
          <w:szCs w:val="20"/>
          <w:lang w:val="en-US" w:eastAsia="en-US"/>
        </w:rPr>
        <w:t xml:space="preserve">liability period of fourteen </w:t>
      </w:r>
      <w:r w:rsidRPr="002C1842">
        <w:rPr>
          <w:rFonts w:ascii="Times New Roman" w:hAnsi="Times New Roman"/>
          <w:b/>
          <w:bCs/>
          <w:sz w:val="20"/>
          <w:szCs w:val="20"/>
          <w:lang w:val="en-US" w:eastAsia="en-US"/>
        </w:rPr>
        <w:t>calendar days</w:t>
      </w:r>
      <w:r w:rsidRPr="002C1842">
        <w:rPr>
          <w:rFonts w:ascii="Times New Roman" w:hAnsi="Times New Roman"/>
          <w:sz w:val="20"/>
          <w:szCs w:val="20"/>
          <w:lang w:val="en-US" w:eastAsia="en-US"/>
        </w:rPr>
        <w:t xml:space="preserve"> shall start on the date of </w:t>
      </w:r>
      <w:r w:rsidRPr="002C1842">
        <w:rPr>
          <w:rFonts w:ascii="Times New Roman" w:hAnsi="Times New Roman"/>
          <w:b/>
          <w:bCs/>
          <w:sz w:val="20"/>
          <w:szCs w:val="20"/>
          <w:lang w:val="en-US" w:eastAsia="en-US"/>
        </w:rPr>
        <w:t>practical completion</w:t>
      </w:r>
    </w:p>
    <w:p w:rsidR="002C1842" w:rsidRPr="002C1842" w:rsidRDefault="002C1842" w:rsidP="002C1842">
      <w:pPr>
        <w:numPr>
          <w:ilvl w:val="0"/>
          <w:numId w:val="39"/>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On the expiry of the </w:t>
      </w:r>
      <w:r w:rsidRPr="002C1842">
        <w:rPr>
          <w:rFonts w:ascii="Times New Roman" w:hAnsi="Times New Roman"/>
          <w:b/>
          <w:bCs/>
          <w:sz w:val="20"/>
          <w:szCs w:val="20"/>
          <w:lang w:val="en-US" w:eastAsia="en-US"/>
        </w:rPr>
        <w:t>defects</w:t>
      </w:r>
      <w:r w:rsidRPr="002C1842">
        <w:rPr>
          <w:rFonts w:ascii="Times New Roman" w:hAnsi="Times New Roman"/>
          <w:sz w:val="20"/>
          <w:szCs w:val="20"/>
          <w:lang w:val="en-US" w:eastAsia="en-US"/>
        </w:rPr>
        <w:t xml:space="preserve"> liability period the Project Manager</w:t>
      </w:r>
      <w:r w:rsidRPr="002C1842">
        <w:rPr>
          <w:rFonts w:ascii="Times New Roman" w:hAnsi="Times New Roman"/>
          <w:b/>
          <w:bCs/>
          <w:sz w:val="20"/>
          <w:szCs w:val="20"/>
          <w:lang w:val="en-US" w:eastAsia="en-US"/>
        </w:rPr>
        <w:t xml:space="preserve"> </w:t>
      </w:r>
      <w:r w:rsidRPr="002C1842">
        <w:rPr>
          <w:rFonts w:ascii="Times New Roman" w:hAnsi="Times New Roman"/>
          <w:sz w:val="20"/>
          <w:szCs w:val="20"/>
          <w:lang w:val="en-US" w:eastAsia="en-US"/>
        </w:rPr>
        <w:t xml:space="preserve">shall immediately inspect the </w:t>
      </w:r>
      <w:r w:rsidRPr="002C1842">
        <w:rPr>
          <w:rFonts w:ascii="Times New Roman" w:hAnsi="Times New Roman"/>
          <w:b/>
          <w:bCs/>
          <w:sz w:val="20"/>
          <w:szCs w:val="20"/>
          <w:lang w:val="en-US" w:eastAsia="en-US"/>
        </w:rPr>
        <w:t>works</w:t>
      </w:r>
      <w:r w:rsidRPr="002C1842">
        <w:rPr>
          <w:rFonts w:ascii="Times New Roman" w:hAnsi="Times New Roman"/>
          <w:sz w:val="20"/>
          <w:szCs w:val="20"/>
          <w:lang w:val="en-US" w:eastAsia="en-US"/>
        </w:rPr>
        <w:t xml:space="preserve"> for </w:t>
      </w:r>
      <w:r w:rsidRPr="002C1842">
        <w:rPr>
          <w:rFonts w:ascii="Times New Roman" w:hAnsi="Times New Roman"/>
          <w:b/>
          <w:bCs/>
          <w:sz w:val="20"/>
          <w:szCs w:val="20"/>
          <w:lang w:val="en-US" w:eastAsia="en-US"/>
        </w:rPr>
        <w:t>final completion</w:t>
      </w:r>
      <w:r w:rsidRPr="002C1842">
        <w:rPr>
          <w:rFonts w:ascii="Times New Roman" w:hAnsi="Times New Roman"/>
          <w:sz w:val="20"/>
          <w:szCs w:val="20"/>
          <w:lang w:val="en-US" w:eastAsia="en-US"/>
        </w:rPr>
        <w:t xml:space="preserve">. </w:t>
      </w:r>
      <w:r w:rsidRPr="002C1842">
        <w:rPr>
          <w:rFonts w:ascii="Times New Roman" w:hAnsi="Times New Roman"/>
          <w:b/>
          <w:bCs/>
          <w:sz w:val="20"/>
          <w:szCs w:val="20"/>
          <w:lang w:val="en-US" w:eastAsia="en-US"/>
        </w:rPr>
        <w:t>Where the works:</w:t>
      </w:r>
    </w:p>
    <w:p w:rsidR="002C1842" w:rsidRPr="002C1842" w:rsidRDefault="002C1842" w:rsidP="002C1842">
      <w:pPr>
        <w:numPr>
          <w:ilvl w:val="0"/>
          <w:numId w:val="39"/>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Has reached </w:t>
      </w:r>
      <w:r w:rsidRPr="002C1842">
        <w:rPr>
          <w:rFonts w:ascii="Times New Roman" w:hAnsi="Times New Roman"/>
          <w:b/>
          <w:bCs/>
          <w:sz w:val="20"/>
          <w:szCs w:val="20"/>
          <w:lang w:val="en-US" w:eastAsia="en-US"/>
        </w:rPr>
        <w:t>final completion</w:t>
      </w:r>
      <w:r w:rsidRPr="002C1842">
        <w:rPr>
          <w:rFonts w:ascii="Times New Roman" w:hAnsi="Times New Roman"/>
          <w:sz w:val="20"/>
          <w:szCs w:val="20"/>
          <w:lang w:val="en-US" w:eastAsia="en-US"/>
        </w:rPr>
        <w:t xml:space="preserve"> the Project Manager shall at once issue a certificate of </w:t>
      </w:r>
      <w:r w:rsidRPr="002C1842">
        <w:rPr>
          <w:rFonts w:ascii="Times New Roman" w:hAnsi="Times New Roman"/>
          <w:b/>
          <w:bCs/>
          <w:sz w:val="20"/>
          <w:szCs w:val="20"/>
          <w:lang w:val="en-US" w:eastAsia="en-US"/>
        </w:rPr>
        <w:t>final completion</w:t>
      </w:r>
      <w:r w:rsidRPr="002C1842">
        <w:rPr>
          <w:rFonts w:ascii="Times New Roman" w:hAnsi="Times New Roman"/>
          <w:sz w:val="20"/>
          <w:szCs w:val="20"/>
          <w:lang w:val="en-US" w:eastAsia="en-US"/>
        </w:rPr>
        <w:t xml:space="preserve"> to the </w:t>
      </w:r>
      <w:r w:rsidRPr="002C1842">
        <w:rPr>
          <w:rFonts w:ascii="Times New Roman" w:hAnsi="Times New Roman"/>
          <w:b/>
          <w:bCs/>
          <w:sz w:val="20"/>
          <w:szCs w:val="20"/>
          <w:lang w:val="en-US" w:eastAsia="en-US"/>
        </w:rPr>
        <w:t>contractor</w:t>
      </w:r>
      <w:r w:rsidRPr="002C1842">
        <w:rPr>
          <w:rFonts w:ascii="Times New Roman" w:hAnsi="Times New Roman"/>
          <w:b/>
          <w:bCs/>
          <w:sz w:val="20"/>
          <w:szCs w:val="20"/>
          <w:lang w:val="en-US" w:eastAsia="en-US"/>
        </w:rPr>
        <w:tab/>
      </w:r>
      <w:r w:rsidRPr="002C1842">
        <w:rPr>
          <w:rFonts w:ascii="Times New Roman" w:hAnsi="Times New Roman"/>
          <w:b/>
          <w:bCs/>
          <w:sz w:val="20"/>
          <w:szCs w:val="20"/>
          <w:lang w:val="en-US" w:eastAsia="en-US"/>
        </w:rPr>
        <w:tab/>
      </w:r>
      <w:r w:rsidRPr="002C1842">
        <w:rPr>
          <w:rFonts w:ascii="Times New Roman" w:hAnsi="Times New Roman"/>
          <w:b/>
          <w:bCs/>
          <w:sz w:val="20"/>
          <w:szCs w:val="20"/>
          <w:lang w:val="en-US" w:eastAsia="en-US"/>
        </w:rPr>
        <w:tab/>
      </w:r>
      <w:r w:rsidRPr="002C1842">
        <w:rPr>
          <w:rFonts w:ascii="Times New Roman" w:hAnsi="Times New Roman"/>
          <w:b/>
          <w:bCs/>
          <w:sz w:val="20"/>
          <w:szCs w:val="20"/>
          <w:lang w:val="en-US" w:eastAsia="en-US"/>
        </w:rPr>
        <w:tab/>
      </w:r>
      <w:r w:rsidRPr="002C1842">
        <w:rPr>
          <w:rFonts w:ascii="Times New Roman" w:hAnsi="Times New Roman"/>
          <w:b/>
          <w:bCs/>
          <w:sz w:val="20"/>
          <w:szCs w:val="20"/>
          <w:lang w:val="en-US" w:eastAsia="en-US"/>
        </w:rPr>
        <w:tab/>
      </w:r>
      <w:r w:rsidRPr="002C1842">
        <w:rPr>
          <w:rFonts w:ascii="Times New Roman" w:hAnsi="Times New Roman"/>
          <w:b/>
          <w:bCs/>
          <w:sz w:val="20"/>
          <w:szCs w:val="20"/>
          <w:lang w:val="en-US" w:eastAsia="en-US"/>
        </w:rPr>
        <w:tab/>
      </w:r>
      <w:r w:rsidRPr="002C1842">
        <w:rPr>
          <w:rFonts w:ascii="Times New Roman" w:hAnsi="Times New Roman"/>
          <w:b/>
          <w:bCs/>
          <w:sz w:val="20"/>
          <w:szCs w:val="20"/>
          <w:lang w:val="en-US" w:eastAsia="en-US"/>
        </w:rPr>
        <w:tab/>
      </w:r>
      <w:r w:rsidRPr="002C1842">
        <w:rPr>
          <w:rFonts w:ascii="Times New Roman" w:hAnsi="Times New Roman"/>
          <w:b/>
          <w:bCs/>
          <w:sz w:val="20"/>
          <w:szCs w:val="20"/>
          <w:lang w:val="en-US" w:eastAsia="en-US"/>
        </w:rPr>
        <w:tab/>
      </w:r>
      <w:r w:rsidRPr="002C1842">
        <w:rPr>
          <w:rFonts w:ascii="Times New Roman" w:hAnsi="Times New Roman"/>
          <w:b/>
          <w:bCs/>
          <w:sz w:val="20"/>
          <w:szCs w:val="20"/>
          <w:lang w:val="en-US" w:eastAsia="en-US"/>
        </w:rPr>
        <w:tab/>
      </w:r>
      <w:r w:rsidRPr="002C1842">
        <w:rPr>
          <w:rFonts w:ascii="Times New Roman" w:hAnsi="Times New Roman"/>
          <w:bCs/>
          <w:sz w:val="20"/>
          <w:szCs w:val="20"/>
          <w:lang w:val="en-US" w:eastAsia="en-US"/>
        </w:rPr>
        <w:t>10/…</w:t>
      </w:r>
    </w:p>
    <w:p w:rsidR="002C1842" w:rsidRPr="002C1842" w:rsidRDefault="002C1842" w:rsidP="002C1842">
      <w:pPr>
        <w:spacing w:after="0" w:line="240" w:lineRule="auto"/>
        <w:rPr>
          <w:rFonts w:ascii="Times New Roman" w:hAnsi="Times New Roman"/>
          <w:bCs/>
          <w:sz w:val="20"/>
          <w:szCs w:val="20"/>
          <w:lang w:val="en-US" w:eastAsia="en-US"/>
        </w:rPr>
      </w:pPr>
    </w:p>
    <w:p w:rsidR="002C1842" w:rsidRPr="002C1842" w:rsidRDefault="002C1842" w:rsidP="002C1842">
      <w:pPr>
        <w:spacing w:after="0" w:line="240" w:lineRule="auto"/>
        <w:jc w:val="center"/>
        <w:rPr>
          <w:rFonts w:ascii="Times New Roman" w:hAnsi="Times New Roman"/>
          <w:sz w:val="20"/>
          <w:szCs w:val="20"/>
          <w:lang w:val="en-US" w:eastAsia="en-US"/>
        </w:rPr>
      </w:pPr>
      <w:r w:rsidRPr="002C1842">
        <w:rPr>
          <w:rFonts w:ascii="Times New Roman" w:hAnsi="Times New Roman"/>
          <w:bCs/>
          <w:sz w:val="20"/>
          <w:szCs w:val="20"/>
          <w:lang w:val="en-US" w:eastAsia="en-US"/>
        </w:rPr>
        <w:t>-10-</w:t>
      </w:r>
    </w:p>
    <w:p w:rsidR="002C1842" w:rsidRPr="002C1842" w:rsidRDefault="002C1842" w:rsidP="002C1842">
      <w:pPr>
        <w:numPr>
          <w:ilvl w:val="0"/>
          <w:numId w:val="39"/>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Has not reached </w:t>
      </w:r>
      <w:r w:rsidRPr="002C1842">
        <w:rPr>
          <w:rFonts w:ascii="Times New Roman" w:hAnsi="Times New Roman"/>
          <w:b/>
          <w:bCs/>
          <w:sz w:val="20"/>
          <w:szCs w:val="20"/>
          <w:lang w:val="en-US" w:eastAsia="en-US"/>
        </w:rPr>
        <w:t>final completion</w:t>
      </w:r>
      <w:r w:rsidRPr="002C1842">
        <w:rPr>
          <w:rFonts w:ascii="Times New Roman" w:hAnsi="Times New Roman"/>
          <w:sz w:val="20"/>
          <w:szCs w:val="20"/>
          <w:lang w:val="en-US" w:eastAsia="en-US"/>
        </w:rPr>
        <w:t xml:space="preserve"> the Project Manager shall issue a </w:t>
      </w:r>
      <w:r w:rsidRPr="002C1842">
        <w:rPr>
          <w:rFonts w:ascii="Times New Roman" w:hAnsi="Times New Roman"/>
          <w:b/>
          <w:bCs/>
          <w:sz w:val="20"/>
          <w:szCs w:val="20"/>
          <w:lang w:val="en-US" w:eastAsia="en-US"/>
        </w:rPr>
        <w:t>defects</w:t>
      </w:r>
      <w:r w:rsidRPr="002C1842">
        <w:rPr>
          <w:rFonts w:ascii="Times New Roman" w:hAnsi="Times New Roman"/>
          <w:sz w:val="20"/>
          <w:szCs w:val="20"/>
          <w:lang w:val="en-US" w:eastAsia="en-US"/>
        </w:rPr>
        <w:t xml:space="preserve"> list to the </w:t>
      </w:r>
      <w:r w:rsidRPr="002C1842">
        <w:rPr>
          <w:rFonts w:ascii="Times New Roman" w:hAnsi="Times New Roman"/>
          <w:b/>
          <w:bCs/>
          <w:sz w:val="20"/>
          <w:szCs w:val="20"/>
          <w:lang w:val="en-US" w:eastAsia="en-US"/>
        </w:rPr>
        <w:t>contractor</w:t>
      </w:r>
      <w:r w:rsidRPr="002C1842">
        <w:rPr>
          <w:rFonts w:ascii="Times New Roman" w:hAnsi="Times New Roman"/>
          <w:sz w:val="20"/>
          <w:szCs w:val="20"/>
          <w:lang w:val="en-US" w:eastAsia="en-US"/>
        </w:rPr>
        <w:t xml:space="preserve"> detailing any incomplete work and </w:t>
      </w:r>
      <w:r w:rsidRPr="002C1842">
        <w:rPr>
          <w:rFonts w:ascii="Times New Roman" w:hAnsi="Times New Roman"/>
          <w:b/>
          <w:bCs/>
          <w:sz w:val="20"/>
          <w:szCs w:val="20"/>
          <w:lang w:val="en-US" w:eastAsia="en-US"/>
        </w:rPr>
        <w:t xml:space="preserve">defects </w:t>
      </w:r>
      <w:r w:rsidRPr="002C1842">
        <w:rPr>
          <w:rFonts w:ascii="Times New Roman" w:hAnsi="Times New Roman"/>
          <w:sz w:val="20"/>
          <w:szCs w:val="20"/>
          <w:lang w:val="en-US" w:eastAsia="en-US"/>
        </w:rPr>
        <w:t xml:space="preserve">to be rectified before the Project Manager will undertake a further inspection </w:t>
      </w:r>
    </w:p>
    <w:p w:rsidR="002C1842" w:rsidRPr="002C1842" w:rsidRDefault="002C1842" w:rsidP="002C1842">
      <w:pPr>
        <w:numPr>
          <w:ilvl w:val="0"/>
          <w:numId w:val="39"/>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Where the </w:t>
      </w:r>
      <w:r w:rsidRPr="002C1842">
        <w:rPr>
          <w:rFonts w:ascii="Times New Roman" w:hAnsi="Times New Roman"/>
          <w:b/>
          <w:bCs/>
          <w:sz w:val="20"/>
          <w:szCs w:val="20"/>
          <w:lang w:val="en-US" w:eastAsia="en-US"/>
        </w:rPr>
        <w:t xml:space="preserve">contractor </w:t>
      </w:r>
      <w:r w:rsidRPr="002C1842">
        <w:rPr>
          <w:rFonts w:ascii="Times New Roman" w:hAnsi="Times New Roman"/>
          <w:sz w:val="20"/>
          <w:szCs w:val="20"/>
          <w:lang w:val="en-US" w:eastAsia="en-US"/>
        </w:rPr>
        <w:t xml:space="preserve">has achieved </w:t>
      </w:r>
      <w:r w:rsidRPr="002C1842">
        <w:rPr>
          <w:rFonts w:ascii="Times New Roman" w:hAnsi="Times New Roman"/>
          <w:b/>
          <w:bCs/>
          <w:sz w:val="20"/>
          <w:szCs w:val="20"/>
          <w:lang w:val="en-US" w:eastAsia="en-US"/>
        </w:rPr>
        <w:t>final completion</w:t>
      </w:r>
      <w:r w:rsidRPr="002C1842">
        <w:rPr>
          <w:rFonts w:ascii="Times New Roman" w:hAnsi="Times New Roman"/>
          <w:sz w:val="20"/>
          <w:szCs w:val="20"/>
          <w:lang w:val="en-US" w:eastAsia="en-US"/>
        </w:rPr>
        <w:t xml:space="preserve"> the </w:t>
      </w:r>
      <w:r w:rsidRPr="002C1842">
        <w:rPr>
          <w:rFonts w:ascii="Times New Roman" w:hAnsi="Times New Roman"/>
          <w:b/>
          <w:bCs/>
          <w:sz w:val="20"/>
          <w:szCs w:val="20"/>
          <w:lang w:val="en-US" w:eastAsia="en-US"/>
        </w:rPr>
        <w:t>latent defects</w:t>
      </w:r>
      <w:r w:rsidRPr="002C1842">
        <w:rPr>
          <w:rFonts w:ascii="Times New Roman" w:hAnsi="Times New Roman"/>
          <w:sz w:val="20"/>
          <w:szCs w:val="20"/>
          <w:lang w:val="en-US" w:eastAsia="en-US"/>
        </w:rPr>
        <w:t xml:space="preserve"> liability period shall end three years from the date of </w:t>
      </w:r>
      <w:r w:rsidRPr="002C1842">
        <w:rPr>
          <w:rFonts w:ascii="Times New Roman" w:hAnsi="Times New Roman"/>
          <w:b/>
          <w:bCs/>
          <w:sz w:val="20"/>
          <w:szCs w:val="20"/>
          <w:lang w:val="en-US" w:eastAsia="en-US"/>
        </w:rPr>
        <w:t>final completion</w:t>
      </w:r>
      <w:r w:rsidRPr="002C1842">
        <w:rPr>
          <w:rFonts w:ascii="Times New Roman" w:hAnsi="Times New Roman"/>
          <w:sz w:val="20"/>
          <w:szCs w:val="20"/>
          <w:lang w:val="en-US" w:eastAsia="en-US"/>
        </w:rPr>
        <w:t xml:space="preserve"> </w:t>
      </w: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keepNext/>
        <w:spacing w:after="0" w:line="240" w:lineRule="auto"/>
        <w:outlineLvl w:val="6"/>
        <w:rPr>
          <w:rFonts w:ascii="Times New Roman" w:hAnsi="Times New Roman"/>
          <w:b/>
          <w:bCs/>
          <w:sz w:val="20"/>
          <w:szCs w:val="20"/>
          <w:lang w:eastAsia="en-US"/>
        </w:rPr>
      </w:pPr>
      <w:r w:rsidRPr="002C1842">
        <w:rPr>
          <w:rFonts w:ascii="Times New Roman" w:hAnsi="Times New Roman"/>
          <w:b/>
          <w:bCs/>
          <w:sz w:val="20"/>
          <w:szCs w:val="20"/>
          <w:lang w:eastAsia="en-US"/>
        </w:rPr>
        <w:t>Employer</w:t>
      </w:r>
    </w:p>
    <w:p w:rsidR="002C1842" w:rsidRPr="002C1842" w:rsidRDefault="002C1842" w:rsidP="002C1842">
      <w:pPr>
        <w:spacing w:after="0" w:line="240" w:lineRule="auto"/>
        <w:rPr>
          <w:rFonts w:ascii="Times New Roman" w:hAnsi="Times New Roman"/>
          <w:b/>
          <w:bCs/>
          <w:sz w:val="20"/>
          <w:szCs w:val="20"/>
          <w:lang w:val="en-US" w:eastAsia="en-US"/>
        </w:rPr>
      </w:pPr>
      <w:r w:rsidRPr="002C1842">
        <w:rPr>
          <w:rFonts w:ascii="Times New Roman" w:hAnsi="Times New Roman"/>
          <w:szCs w:val="24"/>
          <w:lang w:val="en-US" w:eastAsia="en-US"/>
        </w:rPr>
        <w:tab/>
      </w:r>
      <w:r w:rsidRPr="002C1842">
        <w:rPr>
          <w:rFonts w:ascii="Times New Roman" w:hAnsi="Times New Roman"/>
          <w:b/>
          <w:bCs/>
          <w:sz w:val="20"/>
          <w:szCs w:val="20"/>
          <w:lang w:val="en-US" w:eastAsia="en-US"/>
        </w:rPr>
        <w:t>The employer shall:</w:t>
      </w:r>
    </w:p>
    <w:p w:rsidR="002C1842" w:rsidRPr="002C1842" w:rsidRDefault="002C1842" w:rsidP="002C1842">
      <w:pPr>
        <w:numPr>
          <w:ilvl w:val="0"/>
          <w:numId w:val="40"/>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Hand over the </w:t>
      </w:r>
      <w:r w:rsidRPr="002C1842">
        <w:rPr>
          <w:rFonts w:ascii="Times New Roman" w:hAnsi="Times New Roman"/>
          <w:b/>
          <w:bCs/>
          <w:sz w:val="20"/>
          <w:szCs w:val="20"/>
          <w:lang w:val="en-US" w:eastAsia="en-US"/>
        </w:rPr>
        <w:t xml:space="preserve">site </w:t>
      </w:r>
      <w:r w:rsidRPr="002C1842">
        <w:rPr>
          <w:rFonts w:ascii="Times New Roman" w:hAnsi="Times New Roman"/>
          <w:sz w:val="20"/>
          <w:szCs w:val="20"/>
          <w:lang w:val="en-US" w:eastAsia="en-US"/>
        </w:rPr>
        <w:t xml:space="preserve">to the </w:t>
      </w:r>
      <w:r w:rsidRPr="002C1842">
        <w:rPr>
          <w:rFonts w:ascii="Times New Roman" w:hAnsi="Times New Roman"/>
          <w:b/>
          <w:bCs/>
          <w:sz w:val="20"/>
          <w:szCs w:val="20"/>
          <w:lang w:val="en-US" w:eastAsia="en-US"/>
        </w:rPr>
        <w:t>contractor</w:t>
      </w:r>
      <w:r w:rsidRPr="002C1842">
        <w:rPr>
          <w:rFonts w:ascii="Times New Roman" w:hAnsi="Times New Roman"/>
          <w:sz w:val="20"/>
          <w:szCs w:val="20"/>
          <w:lang w:val="en-US" w:eastAsia="en-US"/>
        </w:rPr>
        <w:t xml:space="preserve"> by the date stated in the </w:t>
      </w:r>
      <w:r w:rsidRPr="002C1842">
        <w:rPr>
          <w:rFonts w:ascii="Times New Roman" w:hAnsi="Times New Roman"/>
          <w:b/>
          <w:bCs/>
          <w:sz w:val="20"/>
          <w:szCs w:val="20"/>
          <w:lang w:val="en-US" w:eastAsia="en-US"/>
        </w:rPr>
        <w:t>schedule.</w:t>
      </w:r>
      <w:r w:rsidRPr="002C1842">
        <w:rPr>
          <w:rFonts w:ascii="Times New Roman" w:hAnsi="Times New Roman"/>
          <w:sz w:val="20"/>
          <w:szCs w:val="20"/>
          <w:lang w:val="en-US" w:eastAsia="en-US"/>
        </w:rPr>
        <w:t xml:space="preserve"> The </w:t>
      </w:r>
      <w:r w:rsidRPr="002C1842">
        <w:rPr>
          <w:rFonts w:ascii="Times New Roman" w:hAnsi="Times New Roman"/>
          <w:b/>
          <w:bCs/>
          <w:sz w:val="20"/>
          <w:szCs w:val="20"/>
          <w:lang w:val="en-US" w:eastAsia="en-US"/>
        </w:rPr>
        <w:t xml:space="preserve">construction period </w:t>
      </w:r>
      <w:r w:rsidRPr="002C1842">
        <w:rPr>
          <w:rFonts w:ascii="Times New Roman" w:hAnsi="Times New Roman"/>
          <w:sz w:val="20"/>
          <w:szCs w:val="20"/>
          <w:lang w:val="en-US" w:eastAsia="en-US"/>
        </w:rPr>
        <w:t xml:space="preserve">and </w:t>
      </w:r>
      <w:r w:rsidRPr="002C1842">
        <w:rPr>
          <w:rFonts w:ascii="Times New Roman" w:hAnsi="Times New Roman"/>
          <w:b/>
          <w:bCs/>
          <w:sz w:val="20"/>
          <w:szCs w:val="20"/>
          <w:lang w:val="en-US" w:eastAsia="en-US"/>
        </w:rPr>
        <w:t>latent defects</w:t>
      </w:r>
      <w:r w:rsidRPr="002C1842">
        <w:rPr>
          <w:rFonts w:ascii="Times New Roman" w:hAnsi="Times New Roman"/>
          <w:sz w:val="20"/>
          <w:szCs w:val="20"/>
          <w:lang w:val="en-US" w:eastAsia="en-US"/>
        </w:rPr>
        <w:t xml:space="preserve"> liability period shall commence with the </w:t>
      </w:r>
      <w:proofErr w:type="spellStart"/>
      <w:r w:rsidRPr="002C1842">
        <w:rPr>
          <w:rFonts w:ascii="Times New Roman" w:hAnsi="Times New Roman"/>
          <w:sz w:val="20"/>
          <w:szCs w:val="20"/>
          <w:lang w:val="en-US" w:eastAsia="en-US"/>
        </w:rPr>
        <w:t>hand over</w:t>
      </w:r>
      <w:proofErr w:type="spellEnd"/>
      <w:r w:rsidRPr="002C1842">
        <w:rPr>
          <w:rFonts w:ascii="Times New Roman" w:hAnsi="Times New Roman"/>
          <w:sz w:val="20"/>
          <w:szCs w:val="20"/>
          <w:lang w:val="en-US" w:eastAsia="en-US"/>
        </w:rPr>
        <w:t xml:space="preserve"> of the </w:t>
      </w:r>
      <w:r w:rsidRPr="002C1842">
        <w:rPr>
          <w:rFonts w:ascii="Times New Roman" w:hAnsi="Times New Roman"/>
          <w:b/>
          <w:bCs/>
          <w:sz w:val="20"/>
          <w:szCs w:val="20"/>
          <w:lang w:val="en-US" w:eastAsia="en-US"/>
        </w:rPr>
        <w:t>site</w:t>
      </w:r>
    </w:p>
    <w:p w:rsidR="002C1842" w:rsidRPr="002C1842" w:rsidRDefault="002C1842" w:rsidP="002C1842">
      <w:pPr>
        <w:numPr>
          <w:ilvl w:val="0"/>
          <w:numId w:val="40"/>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Arrange for water, sewer and electrical connections as required and pay all fees concerning this</w:t>
      </w:r>
    </w:p>
    <w:p w:rsidR="002C1842" w:rsidRPr="002C1842" w:rsidRDefault="002C1842" w:rsidP="002C1842">
      <w:pPr>
        <w:numPr>
          <w:ilvl w:val="0"/>
          <w:numId w:val="40"/>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Provide water and electricity as required for the execution of the </w:t>
      </w:r>
      <w:r w:rsidRPr="002C1842">
        <w:rPr>
          <w:rFonts w:ascii="Times New Roman" w:hAnsi="Times New Roman"/>
          <w:b/>
          <w:bCs/>
          <w:sz w:val="20"/>
          <w:szCs w:val="20"/>
          <w:lang w:val="en-US" w:eastAsia="en-US"/>
        </w:rPr>
        <w:t xml:space="preserve">works </w:t>
      </w:r>
      <w:r w:rsidRPr="002C1842">
        <w:rPr>
          <w:rFonts w:ascii="Times New Roman" w:hAnsi="Times New Roman"/>
          <w:sz w:val="20"/>
          <w:szCs w:val="20"/>
          <w:lang w:val="en-US" w:eastAsia="en-US"/>
        </w:rPr>
        <w:t>free of charge</w:t>
      </w:r>
    </w:p>
    <w:p w:rsidR="002C1842" w:rsidRPr="002C1842" w:rsidRDefault="002C1842" w:rsidP="002C1842">
      <w:pPr>
        <w:numPr>
          <w:ilvl w:val="0"/>
          <w:numId w:val="40"/>
        </w:numPr>
        <w:spacing w:after="0" w:line="240" w:lineRule="auto"/>
        <w:rPr>
          <w:rFonts w:ascii="Times New Roman" w:hAnsi="Times New Roman"/>
          <w:b/>
          <w:bCs/>
          <w:sz w:val="20"/>
          <w:szCs w:val="20"/>
          <w:lang w:val="en-US" w:eastAsia="en-US"/>
        </w:rPr>
      </w:pPr>
      <w:r w:rsidRPr="002C1842">
        <w:rPr>
          <w:rFonts w:ascii="Times New Roman" w:hAnsi="Times New Roman"/>
          <w:sz w:val="20"/>
          <w:szCs w:val="20"/>
          <w:lang w:val="en-US" w:eastAsia="en-US"/>
        </w:rPr>
        <w:t xml:space="preserve">Not issue instructions to, interfere with, hinder or obstruct any of the </w:t>
      </w:r>
      <w:r w:rsidRPr="002C1842">
        <w:rPr>
          <w:rFonts w:ascii="Times New Roman" w:hAnsi="Times New Roman"/>
          <w:b/>
          <w:bCs/>
          <w:sz w:val="20"/>
          <w:szCs w:val="20"/>
          <w:lang w:val="en-US" w:eastAsia="en-US"/>
        </w:rPr>
        <w:t xml:space="preserve">contractor's </w:t>
      </w:r>
      <w:r w:rsidRPr="002C1842">
        <w:rPr>
          <w:rFonts w:ascii="Times New Roman" w:hAnsi="Times New Roman"/>
          <w:sz w:val="20"/>
          <w:szCs w:val="20"/>
          <w:lang w:val="en-US" w:eastAsia="en-US"/>
        </w:rPr>
        <w:t xml:space="preserve">workers or any other persons employed or acting on behalf of the </w:t>
      </w:r>
      <w:r w:rsidRPr="002C1842">
        <w:rPr>
          <w:rFonts w:ascii="Times New Roman" w:hAnsi="Times New Roman"/>
          <w:b/>
          <w:bCs/>
          <w:sz w:val="20"/>
          <w:szCs w:val="20"/>
          <w:lang w:val="en-US" w:eastAsia="en-US"/>
        </w:rPr>
        <w:t>contractor</w:t>
      </w:r>
    </w:p>
    <w:p w:rsidR="002C1842" w:rsidRPr="002C1842" w:rsidRDefault="002C1842" w:rsidP="002C1842">
      <w:pPr>
        <w:keepNext/>
        <w:spacing w:after="0" w:line="240" w:lineRule="auto"/>
        <w:outlineLvl w:val="3"/>
        <w:rPr>
          <w:rFonts w:ascii="Times New Roman" w:hAnsi="Times New Roman"/>
          <w:b/>
          <w:bCs/>
          <w:sz w:val="20"/>
          <w:szCs w:val="20"/>
          <w:lang w:val="en-US" w:eastAsia="en-US"/>
        </w:rPr>
      </w:pPr>
      <w:r w:rsidRPr="002C1842">
        <w:rPr>
          <w:rFonts w:ascii="Times New Roman" w:hAnsi="Times New Roman"/>
          <w:b/>
          <w:bCs/>
          <w:sz w:val="20"/>
          <w:szCs w:val="20"/>
          <w:lang w:val="en-US" w:eastAsia="en-US"/>
        </w:rPr>
        <w:t>Risk and Insurance</w:t>
      </w:r>
    </w:p>
    <w:p w:rsidR="002C1842" w:rsidRPr="002C1842" w:rsidRDefault="002C1842" w:rsidP="002C1842">
      <w:pPr>
        <w:numPr>
          <w:ilvl w:val="0"/>
          <w:numId w:val="41"/>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The </w:t>
      </w:r>
      <w:r w:rsidRPr="002C1842">
        <w:rPr>
          <w:rFonts w:ascii="Times New Roman" w:hAnsi="Times New Roman"/>
          <w:b/>
          <w:bCs/>
          <w:sz w:val="20"/>
          <w:szCs w:val="20"/>
          <w:lang w:val="en-US" w:eastAsia="en-US"/>
        </w:rPr>
        <w:t>Contractor</w:t>
      </w:r>
      <w:r w:rsidRPr="002C1842">
        <w:rPr>
          <w:rFonts w:ascii="Times New Roman" w:hAnsi="Times New Roman"/>
          <w:sz w:val="20"/>
          <w:szCs w:val="20"/>
          <w:lang w:val="en-US" w:eastAsia="en-US"/>
        </w:rPr>
        <w:t xml:space="preserve"> indemnifies the </w:t>
      </w:r>
      <w:r w:rsidRPr="002C1842">
        <w:rPr>
          <w:rFonts w:ascii="Times New Roman" w:hAnsi="Times New Roman"/>
          <w:b/>
          <w:sz w:val="20"/>
          <w:szCs w:val="20"/>
          <w:lang w:val="en-US" w:eastAsia="en-US"/>
        </w:rPr>
        <w:t>NHLS</w:t>
      </w:r>
      <w:r w:rsidRPr="002C1842">
        <w:rPr>
          <w:rFonts w:ascii="Times New Roman" w:hAnsi="Times New Roman"/>
          <w:sz w:val="20"/>
          <w:szCs w:val="20"/>
          <w:lang w:val="en-US" w:eastAsia="en-US"/>
        </w:rPr>
        <w:t xml:space="preserve"> against any loss in respect of claims from other parties arising out of or due to the execution of the </w:t>
      </w:r>
      <w:r w:rsidRPr="002C1842">
        <w:rPr>
          <w:rFonts w:ascii="Times New Roman" w:hAnsi="Times New Roman"/>
          <w:b/>
          <w:bCs/>
          <w:sz w:val="20"/>
          <w:szCs w:val="20"/>
          <w:lang w:val="en-US" w:eastAsia="en-US"/>
        </w:rPr>
        <w:t>works</w:t>
      </w:r>
      <w:r w:rsidRPr="002C1842">
        <w:rPr>
          <w:rFonts w:ascii="Times New Roman" w:hAnsi="Times New Roman"/>
          <w:sz w:val="20"/>
          <w:szCs w:val="20"/>
          <w:lang w:val="en-US" w:eastAsia="en-US"/>
        </w:rPr>
        <w:t xml:space="preserve"> or occupation of the </w:t>
      </w:r>
      <w:r w:rsidRPr="002C1842">
        <w:rPr>
          <w:rFonts w:ascii="Times New Roman" w:hAnsi="Times New Roman"/>
          <w:b/>
          <w:bCs/>
          <w:sz w:val="20"/>
          <w:szCs w:val="20"/>
          <w:lang w:val="en-US" w:eastAsia="en-US"/>
        </w:rPr>
        <w:t xml:space="preserve">site </w:t>
      </w:r>
      <w:r w:rsidRPr="002C1842">
        <w:rPr>
          <w:rFonts w:ascii="Times New Roman" w:hAnsi="Times New Roman"/>
          <w:sz w:val="20"/>
          <w:szCs w:val="20"/>
          <w:lang w:val="en-US" w:eastAsia="en-US"/>
        </w:rPr>
        <w:t xml:space="preserve">by the </w:t>
      </w:r>
      <w:r w:rsidRPr="002C1842">
        <w:rPr>
          <w:rFonts w:ascii="Times New Roman" w:hAnsi="Times New Roman"/>
          <w:b/>
          <w:bCs/>
          <w:sz w:val="20"/>
          <w:szCs w:val="20"/>
          <w:lang w:val="en-US" w:eastAsia="en-US"/>
        </w:rPr>
        <w:t xml:space="preserve">contractor </w:t>
      </w:r>
      <w:r w:rsidRPr="002C1842">
        <w:rPr>
          <w:rFonts w:ascii="Times New Roman" w:hAnsi="Times New Roman"/>
          <w:sz w:val="20"/>
          <w:szCs w:val="20"/>
          <w:lang w:val="en-US" w:eastAsia="en-US"/>
        </w:rPr>
        <w:t>consequent upon:</w:t>
      </w:r>
    </w:p>
    <w:p w:rsidR="002C1842" w:rsidRPr="002C1842" w:rsidRDefault="002C1842" w:rsidP="002C1842">
      <w:pPr>
        <w:numPr>
          <w:ilvl w:val="0"/>
          <w:numId w:val="41"/>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Death or bodily injury or illness of any person</w:t>
      </w:r>
    </w:p>
    <w:p w:rsidR="002C1842" w:rsidRPr="002C1842" w:rsidRDefault="002C1842" w:rsidP="002C1842">
      <w:pPr>
        <w:numPr>
          <w:ilvl w:val="0"/>
          <w:numId w:val="41"/>
        </w:numPr>
        <w:spacing w:after="0" w:line="240" w:lineRule="auto"/>
        <w:rPr>
          <w:rFonts w:ascii="Times New Roman" w:hAnsi="Times New Roman"/>
          <w:b/>
          <w:bCs/>
          <w:sz w:val="20"/>
          <w:szCs w:val="20"/>
          <w:lang w:val="en-US" w:eastAsia="en-US"/>
        </w:rPr>
      </w:pPr>
      <w:r w:rsidRPr="002C1842">
        <w:rPr>
          <w:rFonts w:ascii="Times New Roman" w:hAnsi="Times New Roman"/>
          <w:sz w:val="20"/>
          <w:szCs w:val="20"/>
          <w:lang w:val="en-US" w:eastAsia="en-US"/>
        </w:rPr>
        <w:t xml:space="preserve">Physical loss and damage to any property other than the </w:t>
      </w:r>
      <w:r w:rsidRPr="002C1842">
        <w:rPr>
          <w:rFonts w:ascii="Times New Roman" w:hAnsi="Times New Roman"/>
          <w:b/>
          <w:bCs/>
          <w:sz w:val="20"/>
          <w:szCs w:val="20"/>
          <w:lang w:val="en-US" w:eastAsia="en-US"/>
        </w:rPr>
        <w:t>works</w:t>
      </w:r>
    </w:p>
    <w:p w:rsidR="002C1842" w:rsidRPr="002C1842" w:rsidRDefault="002C1842" w:rsidP="002C1842">
      <w:pPr>
        <w:numPr>
          <w:ilvl w:val="0"/>
          <w:numId w:val="41"/>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lastRenderedPageBreak/>
        <w:t>Removal of or interference with lateral support of an adjoining property</w:t>
      </w:r>
    </w:p>
    <w:p w:rsidR="002C1842" w:rsidRPr="002C1842" w:rsidRDefault="002C1842" w:rsidP="002C1842">
      <w:pPr>
        <w:numPr>
          <w:ilvl w:val="0"/>
          <w:numId w:val="41"/>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The </w:t>
      </w:r>
      <w:r w:rsidRPr="002C1842">
        <w:rPr>
          <w:rFonts w:ascii="Times New Roman" w:hAnsi="Times New Roman"/>
          <w:b/>
          <w:bCs/>
          <w:sz w:val="20"/>
          <w:szCs w:val="20"/>
          <w:lang w:val="en-US" w:eastAsia="en-US"/>
        </w:rPr>
        <w:t>contractor</w:t>
      </w:r>
      <w:r w:rsidRPr="002C1842">
        <w:rPr>
          <w:rFonts w:ascii="Times New Roman" w:hAnsi="Times New Roman"/>
          <w:sz w:val="20"/>
          <w:szCs w:val="20"/>
          <w:lang w:val="en-US" w:eastAsia="en-US"/>
        </w:rPr>
        <w:t xml:space="preserve"> shall take out insurances in respect of his employees as are required by law </w:t>
      </w:r>
    </w:p>
    <w:p w:rsidR="002C1842" w:rsidRPr="002C1842" w:rsidRDefault="002C1842" w:rsidP="002C1842">
      <w:pPr>
        <w:numPr>
          <w:ilvl w:val="0"/>
          <w:numId w:val="41"/>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Where, in the opinion of the Project </w:t>
      </w:r>
      <w:proofErr w:type="gramStart"/>
      <w:r w:rsidRPr="002C1842">
        <w:rPr>
          <w:rFonts w:ascii="Times New Roman" w:hAnsi="Times New Roman"/>
          <w:sz w:val="20"/>
          <w:szCs w:val="20"/>
          <w:lang w:val="en-US" w:eastAsia="en-US"/>
        </w:rPr>
        <w:t xml:space="preserve">Manager </w:t>
      </w:r>
      <w:r w:rsidRPr="002C1842">
        <w:rPr>
          <w:rFonts w:ascii="Times New Roman" w:hAnsi="Times New Roman"/>
          <w:b/>
          <w:bCs/>
          <w:sz w:val="20"/>
          <w:szCs w:val="20"/>
          <w:lang w:val="en-US" w:eastAsia="en-US"/>
        </w:rPr>
        <w:t>,</w:t>
      </w:r>
      <w:proofErr w:type="gramEnd"/>
      <w:r w:rsidRPr="002C1842">
        <w:rPr>
          <w:rFonts w:ascii="Times New Roman" w:hAnsi="Times New Roman"/>
          <w:sz w:val="20"/>
          <w:szCs w:val="20"/>
          <w:lang w:val="en-US" w:eastAsia="en-US"/>
        </w:rPr>
        <w:t xml:space="preserve"> loss and damage to the </w:t>
      </w:r>
      <w:r w:rsidRPr="002C1842">
        <w:rPr>
          <w:rFonts w:ascii="Times New Roman" w:hAnsi="Times New Roman"/>
          <w:b/>
          <w:bCs/>
          <w:sz w:val="20"/>
          <w:szCs w:val="20"/>
          <w:lang w:val="en-US" w:eastAsia="en-US"/>
        </w:rPr>
        <w:t>works</w:t>
      </w:r>
      <w:r w:rsidRPr="002C1842">
        <w:rPr>
          <w:rFonts w:ascii="Times New Roman" w:hAnsi="Times New Roman"/>
          <w:sz w:val="20"/>
          <w:szCs w:val="20"/>
          <w:lang w:val="en-US" w:eastAsia="en-US"/>
        </w:rPr>
        <w:t xml:space="preserve"> due to the </w:t>
      </w:r>
      <w:r w:rsidRPr="002C1842">
        <w:rPr>
          <w:rFonts w:ascii="Times New Roman" w:hAnsi="Times New Roman"/>
          <w:b/>
          <w:bCs/>
          <w:sz w:val="20"/>
          <w:szCs w:val="20"/>
          <w:lang w:val="en-US" w:eastAsia="en-US"/>
        </w:rPr>
        <w:t xml:space="preserve">contractor's </w:t>
      </w:r>
      <w:r w:rsidRPr="002C1842">
        <w:rPr>
          <w:rFonts w:ascii="Times New Roman" w:hAnsi="Times New Roman"/>
          <w:sz w:val="20"/>
          <w:szCs w:val="20"/>
          <w:lang w:val="en-US" w:eastAsia="en-US"/>
        </w:rPr>
        <w:t xml:space="preserve">negligence the </w:t>
      </w:r>
      <w:r w:rsidRPr="002C1842">
        <w:rPr>
          <w:rFonts w:ascii="Times New Roman" w:hAnsi="Times New Roman"/>
          <w:b/>
          <w:bCs/>
          <w:sz w:val="20"/>
          <w:szCs w:val="20"/>
          <w:lang w:val="en-US" w:eastAsia="en-US"/>
        </w:rPr>
        <w:t>contractor</w:t>
      </w:r>
      <w:r w:rsidRPr="002C1842">
        <w:rPr>
          <w:rFonts w:ascii="Times New Roman" w:hAnsi="Times New Roman"/>
          <w:sz w:val="20"/>
          <w:szCs w:val="20"/>
          <w:lang w:val="en-US" w:eastAsia="en-US"/>
        </w:rPr>
        <w:t xml:space="preserve"> shall be liable for such loss and damage</w:t>
      </w:r>
    </w:p>
    <w:p w:rsidR="002C1842" w:rsidRPr="002C1842" w:rsidRDefault="002C1842" w:rsidP="002C1842">
      <w:pPr>
        <w:numPr>
          <w:ilvl w:val="0"/>
          <w:numId w:val="41"/>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The </w:t>
      </w:r>
      <w:r w:rsidRPr="002C1842">
        <w:rPr>
          <w:rFonts w:ascii="Times New Roman" w:hAnsi="Times New Roman"/>
          <w:b/>
          <w:bCs/>
          <w:sz w:val="20"/>
          <w:szCs w:val="20"/>
          <w:lang w:val="en-US" w:eastAsia="en-US"/>
        </w:rPr>
        <w:t>contractor</w:t>
      </w:r>
      <w:r w:rsidRPr="002C1842">
        <w:rPr>
          <w:rFonts w:ascii="Times New Roman" w:hAnsi="Times New Roman"/>
          <w:sz w:val="20"/>
          <w:szCs w:val="20"/>
          <w:lang w:val="en-US" w:eastAsia="en-US"/>
        </w:rPr>
        <w:t xml:space="preserve"> shall in all circumstances be at risk for loss of, or damage to his construction plant or vehicles </w:t>
      </w:r>
    </w:p>
    <w:p w:rsidR="002C1842" w:rsidRPr="002C1842" w:rsidRDefault="002C1842" w:rsidP="002C1842">
      <w:pPr>
        <w:numPr>
          <w:ilvl w:val="0"/>
          <w:numId w:val="41"/>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The contractor shall enclose the site along the facades where work is being done. He shall furthermore allow for all the required scaffolding, gantries, hoarding, </w:t>
      </w:r>
      <w:proofErr w:type="spellStart"/>
      <w:r w:rsidRPr="002C1842">
        <w:rPr>
          <w:rFonts w:ascii="Times New Roman" w:hAnsi="Times New Roman"/>
          <w:sz w:val="20"/>
          <w:szCs w:val="20"/>
          <w:lang w:val="en-US" w:eastAsia="en-US"/>
        </w:rPr>
        <w:t>etc</w:t>
      </w:r>
      <w:proofErr w:type="spellEnd"/>
      <w:r w:rsidRPr="002C1842">
        <w:rPr>
          <w:rFonts w:ascii="Times New Roman" w:hAnsi="Times New Roman"/>
          <w:sz w:val="20"/>
          <w:szCs w:val="20"/>
          <w:lang w:val="en-US" w:eastAsia="en-US"/>
        </w:rPr>
        <w:t xml:space="preserve"> to safeguard pedestrian traffic on the sidewalks or paths as well as vehicular traffic in the streets</w:t>
      </w:r>
    </w:p>
    <w:p w:rsidR="002C1842" w:rsidRPr="002C1842" w:rsidRDefault="002C1842" w:rsidP="002C1842">
      <w:pPr>
        <w:numPr>
          <w:ilvl w:val="0"/>
          <w:numId w:val="41"/>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The form of scaffolding, gantries, hoardings, </w:t>
      </w:r>
      <w:proofErr w:type="spellStart"/>
      <w:r w:rsidRPr="002C1842">
        <w:rPr>
          <w:rFonts w:ascii="Times New Roman" w:hAnsi="Times New Roman"/>
          <w:sz w:val="20"/>
          <w:szCs w:val="20"/>
          <w:lang w:val="en-US" w:eastAsia="en-US"/>
        </w:rPr>
        <w:t>etc</w:t>
      </w:r>
      <w:proofErr w:type="spellEnd"/>
      <w:r w:rsidRPr="002C1842">
        <w:rPr>
          <w:rFonts w:ascii="Times New Roman" w:hAnsi="Times New Roman"/>
          <w:sz w:val="20"/>
          <w:szCs w:val="20"/>
          <w:lang w:val="en-US" w:eastAsia="en-US"/>
        </w:rPr>
        <w:t>, must be fully detailed in his “method statement” as previously required. It is not the intention to prohibit or deviate pedestrians or traffic during construction and Tenderers are to account for this when pricing the Tender</w:t>
      </w:r>
    </w:p>
    <w:p w:rsidR="002C1842" w:rsidRPr="002C1842" w:rsidRDefault="002C1842" w:rsidP="002C1842">
      <w:pPr>
        <w:numPr>
          <w:ilvl w:val="0"/>
          <w:numId w:val="41"/>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Adequate warning signs/ lights/ </w:t>
      </w:r>
      <w:proofErr w:type="spellStart"/>
      <w:r w:rsidRPr="002C1842">
        <w:rPr>
          <w:rFonts w:ascii="Times New Roman" w:hAnsi="Times New Roman"/>
          <w:sz w:val="20"/>
          <w:szCs w:val="20"/>
          <w:lang w:val="en-US" w:eastAsia="en-US"/>
        </w:rPr>
        <w:t>etc</w:t>
      </w:r>
      <w:proofErr w:type="spellEnd"/>
      <w:r w:rsidRPr="002C1842">
        <w:rPr>
          <w:rFonts w:ascii="Times New Roman" w:hAnsi="Times New Roman"/>
          <w:sz w:val="20"/>
          <w:szCs w:val="20"/>
          <w:lang w:val="en-US" w:eastAsia="en-US"/>
        </w:rPr>
        <w:t xml:space="preserve"> are to be employed where required. If the </w:t>
      </w:r>
      <w:proofErr w:type="gramStart"/>
      <w:r w:rsidRPr="002C1842">
        <w:rPr>
          <w:rFonts w:ascii="Times New Roman" w:hAnsi="Times New Roman"/>
          <w:sz w:val="20"/>
          <w:szCs w:val="20"/>
          <w:lang w:val="en-US" w:eastAsia="en-US"/>
        </w:rPr>
        <w:t>Tenderer  requires</w:t>
      </w:r>
      <w:proofErr w:type="gramEnd"/>
      <w:r w:rsidRPr="002C1842">
        <w:rPr>
          <w:rFonts w:ascii="Times New Roman" w:hAnsi="Times New Roman"/>
          <w:sz w:val="20"/>
          <w:szCs w:val="20"/>
          <w:lang w:val="en-US" w:eastAsia="en-US"/>
        </w:rPr>
        <w:t xml:space="preserve">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2C1842" w:rsidRPr="002C1842" w:rsidRDefault="002C1842" w:rsidP="002C1842">
      <w:pPr>
        <w:numPr>
          <w:ilvl w:val="0"/>
          <w:numId w:val="41"/>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The existing premises will be </w:t>
      </w:r>
      <w:proofErr w:type="gramStart"/>
      <w:r w:rsidRPr="002C1842">
        <w:rPr>
          <w:rFonts w:ascii="Times New Roman" w:hAnsi="Times New Roman"/>
          <w:sz w:val="20"/>
          <w:szCs w:val="20"/>
          <w:lang w:val="en-US" w:eastAsia="en-US"/>
        </w:rPr>
        <w:t>occupied  at</w:t>
      </w:r>
      <w:proofErr w:type="gramEnd"/>
      <w:r w:rsidRPr="002C1842">
        <w:rPr>
          <w:rFonts w:ascii="Times New Roman" w:hAnsi="Times New Roman"/>
          <w:sz w:val="20"/>
          <w:szCs w:val="20"/>
          <w:lang w:val="en-US" w:eastAsia="en-US"/>
        </w:rPr>
        <w:t xml:space="preserve"> all times and the Contractor will be required to keep all noise to a minimum</w:t>
      </w:r>
    </w:p>
    <w:p w:rsidR="002C1842" w:rsidRPr="002C1842" w:rsidRDefault="002C1842" w:rsidP="002C1842">
      <w:pPr>
        <w:spacing w:after="0" w:line="240" w:lineRule="auto"/>
        <w:rPr>
          <w:rFonts w:ascii="Times New Roman" w:hAnsi="Times New Roman"/>
          <w:b/>
          <w:sz w:val="20"/>
          <w:szCs w:val="20"/>
          <w:lang w:val="en-US" w:eastAsia="en-US"/>
        </w:rPr>
      </w:pPr>
      <w:r w:rsidRPr="002C1842">
        <w:rPr>
          <w:rFonts w:ascii="Times New Roman" w:hAnsi="Times New Roman"/>
          <w:b/>
          <w:sz w:val="20"/>
          <w:szCs w:val="20"/>
          <w:lang w:val="en-US" w:eastAsia="en-US"/>
        </w:rPr>
        <w:t>Safety</w:t>
      </w:r>
    </w:p>
    <w:p w:rsidR="002C1842" w:rsidRPr="002C1842" w:rsidRDefault="002C1842" w:rsidP="002C1842">
      <w:pPr>
        <w:numPr>
          <w:ilvl w:val="0"/>
          <w:numId w:val="42"/>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From the date of site handover to the Contractor until the completed work is handed back to the Employer, the Contractor shall be responsible for maintaining safe working conditions on site</w:t>
      </w:r>
    </w:p>
    <w:p w:rsidR="002C1842" w:rsidRPr="002C1842" w:rsidRDefault="002C1842" w:rsidP="002C1842">
      <w:pPr>
        <w:numPr>
          <w:ilvl w:val="0"/>
          <w:numId w:val="42"/>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The Contractor shall be responsible in terms of the Occupational Health and Safety Act, 1993  </w:t>
      </w:r>
      <w:proofErr w:type="gramStart"/>
      <w:r w:rsidRPr="002C1842">
        <w:rPr>
          <w:rFonts w:ascii="Times New Roman" w:hAnsi="Times New Roman"/>
          <w:sz w:val="20"/>
          <w:szCs w:val="20"/>
          <w:lang w:val="en-US" w:eastAsia="en-US"/>
        </w:rPr>
        <w:t xml:space="preserve">   (</w:t>
      </w:r>
      <w:proofErr w:type="gramEnd"/>
      <w:r w:rsidRPr="002C1842">
        <w:rPr>
          <w:rFonts w:ascii="Times New Roman" w:hAnsi="Times New Roman"/>
          <w:sz w:val="20"/>
          <w:szCs w:val="20"/>
          <w:lang w:val="en-US" w:eastAsia="en-US"/>
        </w:rPr>
        <w:t xml:space="preserve"> Act No 85 of 1993) and the regulations promulgated in terms of the Act or Factories, Machinery and Buildings Work Act, whichever is applicable</w:t>
      </w:r>
    </w:p>
    <w:p w:rsidR="002C1842" w:rsidRPr="002C1842" w:rsidRDefault="002C1842" w:rsidP="002C1842">
      <w:pPr>
        <w:numPr>
          <w:ilvl w:val="0"/>
          <w:numId w:val="42"/>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The Contractor shall be responsible for supplying and installing the required safety signs as determined by the Occupational Health and Safety Act, 1993 </w:t>
      </w:r>
      <w:proofErr w:type="gramStart"/>
      <w:r w:rsidRPr="002C1842">
        <w:rPr>
          <w:rFonts w:ascii="Times New Roman" w:hAnsi="Times New Roman"/>
          <w:sz w:val="20"/>
          <w:szCs w:val="20"/>
          <w:lang w:val="en-US" w:eastAsia="en-US"/>
        </w:rPr>
        <w:t>( Act</w:t>
      </w:r>
      <w:proofErr w:type="gramEnd"/>
      <w:r w:rsidRPr="002C1842">
        <w:rPr>
          <w:rFonts w:ascii="Times New Roman" w:hAnsi="Times New Roman"/>
          <w:sz w:val="20"/>
          <w:szCs w:val="20"/>
          <w:lang w:val="en-US" w:eastAsia="en-US"/>
        </w:rPr>
        <w:t xml:space="preserve"> No 85 of 1993) All safety signs shall comply with the requirements of the latest edition of SANS 11861 as Applicable</w:t>
      </w:r>
    </w:p>
    <w:p w:rsidR="002C1842" w:rsidRPr="002C1842" w:rsidRDefault="002C1842" w:rsidP="002C1842">
      <w:pPr>
        <w:spacing w:after="0" w:line="240" w:lineRule="auto"/>
        <w:rPr>
          <w:rFonts w:ascii="Times New Roman" w:hAnsi="Times New Roman"/>
          <w:b/>
          <w:sz w:val="20"/>
          <w:szCs w:val="20"/>
          <w:lang w:val="en-US" w:eastAsia="en-US"/>
        </w:rPr>
      </w:pPr>
      <w:proofErr w:type="spellStart"/>
      <w:r w:rsidRPr="002C1842">
        <w:rPr>
          <w:rFonts w:ascii="Times New Roman" w:hAnsi="Times New Roman"/>
          <w:b/>
          <w:sz w:val="20"/>
          <w:szCs w:val="20"/>
          <w:lang w:val="en-US" w:eastAsia="en-US"/>
        </w:rPr>
        <w:t>Programme</w:t>
      </w:r>
      <w:proofErr w:type="spellEnd"/>
    </w:p>
    <w:p w:rsidR="002C1842" w:rsidRPr="002C1842" w:rsidRDefault="002C1842" w:rsidP="002C1842">
      <w:pPr>
        <w:numPr>
          <w:ilvl w:val="0"/>
          <w:numId w:val="43"/>
        </w:numPr>
        <w:tabs>
          <w:tab w:val="left" w:pos="900"/>
        </w:tabs>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The Contractor shall submit his </w:t>
      </w:r>
      <w:proofErr w:type="spellStart"/>
      <w:r w:rsidRPr="002C1842">
        <w:rPr>
          <w:rFonts w:ascii="Times New Roman" w:hAnsi="Times New Roman"/>
          <w:sz w:val="20"/>
          <w:szCs w:val="20"/>
          <w:lang w:val="en-US" w:eastAsia="en-US"/>
        </w:rPr>
        <w:t>programme</w:t>
      </w:r>
      <w:proofErr w:type="spellEnd"/>
      <w:r w:rsidRPr="002C1842">
        <w:rPr>
          <w:rFonts w:ascii="Times New Roman" w:hAnsi="Times New Roman"/>
          <w:sz w:val="20"/>
          <w:szCs w:val="20"/>
          <w:lang w:val="en-US" w:eastAsia="en-US"/>
        </w:rPr>
        <w:t xml:space="preserve"> of work to the Project </w:t>
      </w:r>
      <w:proofErr w:type="gramStart"/>
      <w:r w:rsidRPr="002C1842">
        <w:rPr>
          <w:rFonts w:ascii="Times New Roman" w:hAnsi="Times New Roman"/>
          <w:sz w:val="20"/>
          <w:szCs w:val="20"/>
          <w:lang w:val="en-US" w:eastAsia="en-US"/>
        </w:rPr>
        <w:t>Manager  not</w:t>
      </w:r>
      <w:proofErr w:type="gramEnd"/>
      <w:r w:rsidRPr="002C1842">
        <w:rPr>
          <w:rFonts w:ascii="Times New Roman" w:hAnsi="Times New Roman"/>
          <w:sz w:val="20"/>
          <w:szCs w:val="20"/>
          <w:lang w:val="en-US" w:eastAsia="en-US"/>
        </w:rPr>
        <w:t xml:space="preserve"> later than 14 days after the Contractor has been notified of the acceptance of his tender. If </w:t>
      </w:r>
      <w:proofErr w:type="gramStart"/>
      <w:r w:rsidRPr="002C1842">
        <w:rPr>
          <w:rFonts w:ascii="Times New Roman" w:hAnsi="Times New Roman"/>
          <w:sz w:val="20"/>
          <w:szCs w:val="20"/>
          <w:lang w:val="en-US" w:eastAsia="en-US"/>
        </w:rPr>
        <w:t>necessary</w:t>
      </w:r>
      <w:proofErr w:type="gramEnd"/>
      <w:r w:rsidRPr="002C1842">
        <w:rPr>
          <w:rFonts w:ascii="Times New Roman" w:hAnsi="Times New Roman"/>
          <w:sz w:val="20"/>
          <w:szCs w:val="20"/>
          <w:lang w:val="en-US" w:eastAsia="en-US"/>
        </w:rPr>
        <w:t xml:space="preserve"> the Project Manager may instruct the Contractor to adjust his </w:t>
      </w:r>
      <w:proofErr w:type="spellStart"/>
      <w:r w:rsidRPr="002C1842">
        <w:rPr>
          <w:rFonts w:ascii="Times New Roman" w:hAnsi="Times New Roman"/>
          <w:sz w:val="20"/>
          <w:szCs w:val="20"/>
          <w:lang w:val="en-US" w:eastAsia="en-US"/>
        </w:rPr>
        <w:t>programme</w:t>
      </w:r>
      <w:proofErr w:type="spellEnd"/>
      <w:r w:rsidRPr="002C1842">
        <w:rPr>
          <w:rFonts w:ascii="Times New Roman" w:hAnsi="Times New Roman"/>
          <w:sz w:val="20"/>
          <w:szCs w:val="20"/>
          <w:lang w:val="en-US" w:eastAsia="en-US"/>
        </w:rPr>
        <w:t xml:space="preserve"> to suit other activities</w:t>
      </w:r>
    </w:p>
    <w:p w:rsidR="002C1842" w:rsidRPr="002C1842" w:rsidRDefault="002C1842" w:rsidP="002C1842">
      <w:pPr>
        <w:spacing w:after="0" w:line="240" w:lineRule="auto"/>
        <w:rPr>
          <w:rFonts w:ascii="Times New Roman" w:hAnsi="Times New Roman"/>
          <w:sz w:val="24"/>
          <w:szCs w:val="24"/>
          <w:lang w:val="en-US" w:eastAsia="en-US"/>
        </w:rPr>
      </w:pPr>
    </w:p>
    <w:p w:rsidR="002C1842" w:rsidRPr="002C1842" w:rsidRDefault="002C1842" w:rsidP="002C1842">
      <w:pPr>
        <w:spacing w:after="0" w:line="240" w:lineRule="auto"/>
        <w:jc w:val="center"/>
        <w:rPr>
          <w:rFonts w:ascii="Times New Roman" w:hAnsi="Times New Roman"/>
          <w:sz w:val="24"/>
          <w:szCs w:val="24"/>
          <w:lang w:val="en-US" w:eastAsia="en-US"/>
        </w:rPr>
      </w:pPr>
      <w:r w:rsidRPr="002C1842">
        <w:rPr>
          <w:rFonts w:ascii="Times New Roman" w:hAnsi="Times New Roman"/>
          <w:sz w:val="24"/>
          <w:szCs w:val="24"/>
          <w:lang w:val="en-US" w:eastAsia="en-US"/>
        </w:rPr>
        <w:t>end</w:t>
      </w:r>
    </w:p>
    <w:p w:rsidR="002C1842" w:rsidRPr="002C1842" w:rsidRDefault="002C1842" w:rsidP="002C1842">
      <w:pPr>
        <w:spacing w:after="0" w:line="240" w:lineRule="auto"/>
        <w:rPr>
          <w:rFonts w:ascii="Times New Roman" w:hAnsi="Times New Roman"/>
          <w:sz w:val="24"/>
          <w:szCs w:val="24"/>
          <w:lang w:val="en-US" w:eastAsia="en-US"/>
        </w:rPr>
      </w:pPr>
    </w:p>
    <w:p w:rsidR="002C1842" w:rsidRPr="002C1842" w:rsidRDefault="002C1842" w:rsidP="002C1842">
      <w:pPr>
        <w:spacing w:after="0" w:line="240" w:lineRule="auto"/>
        <w:rPr>
          <w:rFonts w:ascii="Times New Roman" w:hAnsi="Times New Roman"/>
          <w:sz w:val="24"/>
          <w:szCs w:val="24"/>
          <w:lang w:val="en-US" w:eastAsia="en-US"/>
        </w:rPr>
      </w:pPr>
    </w:p>
    <w:p w:rsidR="002C1842" w:rsidRPr="002C1842" w:rsidRDefault="002C1842" w:rsidP="002C1842">
      <w:pPr>
        <w:spacing w:after="0" w:line="240" w:lineRule="auto"/>
        <w:rPr>
          <w:rFonts w:ascii="Times New Roman" w:hAnsi="Times New Roman"/>
          <w:sz w:val="24"/>
          <w:szCs w:val="24"/>
          <w:lang w:val="en-US" w:eastAsia="en-US"/>
        </w:rPr>
      </w:pPr>
    </w:p>
    <w:p w:rsidR="002C1842" w:rsidRPr="002C1842" w:rsidRDefault="002C1842" w:rsidP="002C1842">
      <w:pPr>
        <w:spacing w:after="0" w:line="240" w:lineRule="auto"/>
        <w:rPr>
          <w:rFonts w:ascii="Times New Roman" w:hAnsi="Times New Roman"/>
          <w:sz w:val="24"/>
          <w:szCs w:val="24"/>
          <w:lang w:val="en-US" w:eastAsia="en-US"/>
        </w:rPr>
      </w:pPr>
    </w:p>
    <w:p w:rsidR="002C1842" w:rsidRPr="002C1842" w:rsidRDefault="002C1842" w:rsidP="002C1842">
      <w:pPr>
        <w:spacing w:after="0" w:line="240" w:lineRule="auto"/>
        <w:rPr>
          <w:rFonts w:ascii="Times New Roman" w:hAnsi="Times New Roman"/>
          <w:sz w:val="24"/>
          <w:szCs w:val="24"/>
          <w:lang w:val="en-US" w:eastAsia="en-US"/>
        </w:rPr>
      </w:pPr>
    </w:p>
    <w:p w:rsidR="00011ED8" w:rsidRPr="00011ED8" w:rsidRDefault="00011ED8" w:rsidP="00011ED8">
      <w:pPr>
        <w:spacing w:after="0" w:line="240" w:lineRule="auto"/>
        <w:rPr>
          <w:rFonts w:ascii="Franklin Gothic Demi" w:hAnsi="Franklin Gothic Demi"/>
          <w:sz w:val="20"/>
          <w:szCs w:val="20"/>
          <w:lang w:val="en-ZA" w:eastAsia="en-ZA"/>
        </w:rPr>
      </w:pPr>
    </w:p>
    <w:p w:rsidR="00011ED8" w:rsidRPr="00011ED8" w:rsidRDefault="00011ED8" w:rsidP="00011ED8">
      <w:pPr>
        <w:spacing w:after="200" w:line="276" w:lineRule="auto"/>
        <w:rPr>
          <w:rFonts w:asciiTheme="minorHAnsi" w:eastAsiaTheme="minorEastAsia" w:hAnsiTheme="minorHAnsi" w:cstheme="minorBidi"/>
          <w:lang w:val="en-ZA" w:eastAsia="en-ZA"/>
        </w:rPr>
      </w:pPr>
    </w:p>
    <w:p w:rsidR="00011ED8" w:rsidRPr="00011ED8" w:rsidRDefault="00011ED8" w:rsidP="00011ED8">
      <w:pPr>
        <w:spacing w:after="200" w:line="276" w:lineRule="auto"/>
        <w:rPr>
          <w:rFonts w:asciiTheme="minorHAnsi" w:eastAsiaTheme="minorEastAsia" w:hAnsiTheme="minorHAnsi" w:cstheme="minorBidi"/>
          <w:lang w:val="en-ZA" w:eastAsia="en-ZA"/>
        </w:rPr>
      </w:pPr>
    </w:p>
    <w:p w:rsidR="0089562E" w:rsidRPr="0089562E" w:rsidRDefault="0089562E" w:rsidP="0089562E">
      <w:pPr>
        <w:spacing w:after="0" w:line="240" w:lineRule="auto"/>
        <w:rPr>
          <w:rFonts w:ascii="Franklin Gothic Demi" w:hAnsi="Franklin Gothic Demi"/>
          <w:sz w:val="20"/>
          <w:szCs w:val="20"/>
          <w:lang w:val="en-ZA" w:eastAsia="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2C1842" w:rsidP="00897A54">
            <w:pPr>
              <w:rPr>
                <w:rFonts w:ascii="Verdana" w:eastAsia="Arial" w:hAnsi="Verdana" w:cs="Arial"/>
                <w:color w:val="000000"/>
                <w:sz w:val="20"/>
                <w:szCs w:val="20"/>
              </w:rPr>
            </w:pPr>
            <w:r>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2C1842" w:rsidP="00897A54">
            <w:pPr>
              <w:rPr>
                <w:rFonts w:ascii="Verdana" w:eastAsia="Arial" w:hAnsi="Verdana" w:cs="Arial"/>
                <w:color w:val="000000"/>
                <w:sz w:val="20"/>
                <w:szCs w:val="20"/>
              </w:rPr>
            </w:pPr>
            <w:r>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2C1842" w:rsidP="00897A54">
            <w:pPr>
              <w:rPr>
                <w:rFonts w:ascii="Verdana" w:eastAsia="Arial" w:hAnsi="Verdana" w:cs="Arial"/>
                <w:color w:val="000000"/>
                <w:sz w:val="20"/>
                <w:szCs w:val="20"/>
              </w:rPr>
            </w:pPr>
            <w:r>
              <w:rPr>
                <w:rFonts w:ascii="Verdana" w:eastAsia="Arial" w:hAnsi="Verdana" w:cs="Arial"/>
                <w:color w:val="000000"/>
                <w:sz w:val="20"/>
                <w:szCs w:val="20"/>
              </w:rPr>
              <w:t>6</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2C1842" w:rsidP="00897A54">
            <w:pPr>
              <w:rPr>
                <w:rFonts w:ascii="Verdana" w:eastAsia="Arial" w:hAnsi="Verdana" w:cs="Arial"/>
                <w:color w:val="000000"/>
                <w:sz w:val="20"/>
                <w:szCs w:val="20"/>
              </w:rPr>
            </w:pPr>
            <w:r>
              <w:rPr>
                <w:rFonts w:ascii="Verdana" w:eastAsia="Arial" w:hAnsi="Verdana" w:cs="Arial"/>
                <w:color w:val="000000"/>
                <w:sz w:val="20"/>
                <w:szCs w:val="20"/>
              </w:rPr>
              <w:t>7</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FB12BA">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 xml:space="preserve">idder must provide details and registration confirmation with CIDB in terms of the CIDB Act 38 of 2000. </w:t>
            </w:r>
            <w:r w:rsidR="00CB59C2" w:rsidRPr="00E82211">
              <w:rPr>
                <w:rFonts w:ascii="Verdana" w:eastAsia="Arial" w:hAnsi="Verdana" w:cs="Arial"/>
                <w:color w:val="000000"/>
                <w:sz w:val="20"/>
                <w:szCs w:val="20"/>
              </w:rPr>
              <w:t xml:space="preserve"> Bidder must</w:t>
            </w:r>
            <w:r w:rsidR="00CB59C2">
              <w:rPr>
                <w:rFonts w:ascii="Verdana" w:eastAsia="Arial" w:hAnsi="Verdana" w:cs="Arial"/>
                <w:color w:val="000000"/>
                <w:sz w:val="20"/>
                <w:szCs w:val="20"/>
              </w:rPr>
              <w:t xml:space="preserve"> provide proof grading level 1Gb</w:t>
            </w:r>
            <w:r w:rsidR="00CB59C2" w:rsidRPr="00E82211">
              <w:rPr>
                <w:rFonts w:ascii="Verdana" w:eastAsia="Arial" w:hAnsi="Verdana" w:cs="Arial"/>
                <w:color w:val="000000"/>
                <w:sz w:val="20"/>
                <w:szCs w:val="20"/>
              </w:rPr>
              <w:t>)</w:t>
            </w:r>
            <w:r w:rsidR="00CB59C2"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2C1842" w:rsidP="00897A54">
            <w:pPr>
              <w:rPr>
                <w:rFonts w:ascii="Verdana" w:eastAsia="Arial" w:hAnsi="Verdana" w:cs="Arial"/>
                <w:color w:val="000000"/>
                <w:sz w:val="20"/>
                <w:szCs w:val="20"/>
              </w:rPr>
            </w:pPr>
            <w:r>
              <w:rPr>
                <w:rFonts w:ascii="Verdana" w:eastAsia="Arial" w:hAnsi="Verdana" w:cs="Arial"/>
                <w:color w:val="000000"/>
                <w:sz w:val="20"/>
                <w:szCs w:val="20"/>
              </w:rPr>
              <w:t>8</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2C1842" w:rsidP="00897A54">
            <w:pPr>
              <w:rPr>
                <w:rFonts w:ascii="Verdana" w:eastAsia="Arial" w:hAnsi="Verdana" w:cs="Arial"/>
                <w:color w:val="000000"/>
                <w:sz w:val="20"/>
                <w:szCs w:val="20"/>
              </w:rPr>
            </w:pPr>
            <w:r>
              <w:rPr>
                <w:rFonts w:ascii="Verdana" w:eastAsia="Arial" w:hAnsi="Verdana" w:cs="Arial"/>
                <w:color w:val="000000"/>
                <w:sz w:val="20"/>
                <w:szCs w:val="20"/>
              </w:rPr>
              <w:t>9</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2C1842" w:rsidP="00897A54">
            <w:pPr>
              <w:rPr>
                <w:rFonts w:ascii="Verdana" w:eastAsia="Arial" w:hAnsi="Verdana" w:cs="Arial"/>
                <w:color w:val="000000"/>
                <w:sz w:val="20"/>
                <w:szCs w:val="20"/>
              </w:rPr>
            </w:pPr>
            <w:r>
              <w:rPr>
                <w:rFonts w:ascii="Verdana" w:eastAsia="Arial" w:hAnsi="Verdana" w:cs="Arial"/>
                <w:color w:val="000000"/>
                <w:sz w:val="20"/>
                <w:szCs w:val="20"/>
              </w:rPr>
              <w:t>10</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eastAsia="en-ZA"/>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2C1842" w:rsidRDefault="00FB12BA" w:rsidP="002C1842">
      <w:pPr>
        <w:spacing w:after="0" w:line="240" w:lineRule="auto"/>
        <w:jc w:val="center"/>
        <w:rPr>
          <w:rFonts w:ascii="Verdana" w:eastAsia="Arial Unicode MS" w:hAnsi="Verdana" w:cs="Arial Unicode MS"/>
          <w:b/>
          <w:sz w:val="18"/>
          <w:szCs w:val="18"/>
        </w:rPr>
      </w:pPr>
      <w:r w:rsidRPr="00FB12BA">
        <w:rPr>
          <w:rFonts w:ascii="Verdana" w:eastAsia="Arial Unicode MS" w:hAnsi="Verdana" w:cs="Arial Unicode MS"/>
          <w:b/>
          <w:sz w:val="18"/>
          <w:szCs w:val="18"/>
        </w:rPr>
        <w:t>RFQ –</w:t>
      </w:r>
      <w:r w:rsidR="00170B30">
        <w:rPr>
          <w:rFonts w:ascii="Verdana" w:eastAsia="Arial Unicode MS" w:hAnsi="Verdana" w:cs="Arial Unicode MS"/>
          <w:b/>
          <w:sz w:val="18"/>
          <w:szCs w:val="18"/>
        </w:rPr>
        <w:t>1706803 – MINOR RENOVATIONS TO CHRIST THE KING</w:t>
      </w:r>
      <w:bookmarkStart w:id="1" w:name="_GoBack"/>
      <w:bookmarkEnd w:id="1"/>
      <w:r w:rsidR="002C1842">
        <w:rPr>
          <w:rFonts w:ascii="Verdana" w:eastAsia="Arial Unicode MS" w:hAnsi="Verdana" w:cs="Arial Unicode MS"/>
          <w:b/>
          <w:sz w:val="18"/>
          <w:szCs w:val="18"/>
        </w:rPr>
        <w:t xml:space="preserve"> LAB</w:t>
      </w:r>
    </w:p>
    <w:p w:rsidR="002C1842" w:rsidRDefault="002C1842" w:rsidP="002C1842">
      <w:pPr>
        <w:spacing w:after="0" w:line="240" w:lineRule="auto"/>
        <w:jc w:val="center"/>
        <w:rPr>
          <w:rFonts w:ascii="Verdana" w:eastAsia="Arial Unicode MS" w:hAnsi="Verdana" w:cs="Arial Unicode MS"/>
          <w:b/>
          <w:sz w:val="18"/>
          <w:szCs w:val="18"/>
        </w:rPr>
      </w:pPr>
    </w:p>
    <w:p w:rsidR="00C1102D" w:rsidRPr="00E52537" w:rsidRDefault="00F13F25" w:rsidP="002C1842">
      <w:pPr>
        <w:spacing w:after="0"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sectPr w:rsidR="00F91167"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543" w:rsidRDefault="00C62543">
      <w:pPr>
        <w:spacing w:after="0" w:line="240" w:lineRule="auto"/>
      </w:pPr>
      <w:r>
        <w:separator/>
      </w:r>
    </w:p>
  </w:endnote>
  <w:endnote w:type="continuationSeparator" w:id="0">
    <w:p w:rsidR="00C62543" w:rsidRDefault="00C62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8F1" w:rsidRDefault="00E948F1">
    <w:pPr>
      <w:pStyle w:val="Footer"/>
    </w:pPr>
    <w:r>
      <w:fldChar w:fldCharType="begin"/>
    </w:r>
    <w:r>
      <w:instrText xml:space="preserve"> PAGE   \* MERGEFORMAT </w:instrText>
    </w:r>
    <w:r>
      <w:fldChar w:fldCharType="separate"/>
    </w:r>
    <w:r w:rsidR="00170B30">
      <w:rPr>
        <w:noProof/>
      </w:rPr>
      <w:t>53</w:t>
    </w:r>
    <w:r>
      <w:rPr>
        <w:noProof/>
      </w:rPr>
      <w:fldChar w:fldCharType="end"/>
    </w:r>
  </w:p>
  <w:p w:rsidR="00E948F1" w:rsidRDefault="00E948F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543" w:rsidRDefault="00C62543">
      <w:pPr>
        <w:spacing w:after="0" w:line="240" w:lineRule="auto"/>
      </w:pPr>
      <w:r>
        <w:separator/>
      </w:r>
    </w:p>
  </w:footnote>
  <w:footnote w:type="continuationSeparator" w:id="0">
    <w:p w:rsidR="00C62543" w:rsidRDefault="00C625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4"/>
  </w:num>
  <w:num w:numId="12">
    <w:abstractNumId w:val="21"/>
  </w:num>
  <w:num w:numId="13">
    <w:abstractNumId w:val="32"/>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3"/>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15"/>
  </w:num>
  <w:num w:numId="37">
    <w:abstractNumId w:val="4"/>
  </w:num>
  <w:num w:numId="38">
    <w:abstractNumId w:val="29"/>
  </w:num>
  <w:num w:numId="39">
    <w:abstractNumId w:val="12"/>
  </w:num>
  <w:num w:numId="40">
    <w:abstractNumId w:val="8"/>
  </w:num>
  <w:num w:numId="41">
    <w:abstractNumId w:val="25"/>
  </w:num>
  <w:num w:numId="42">
    <w:abstractNumId w:val="22"/>
  </w:num>
  <w:num w:numId="43">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11ED8"/>
    <w:rsid w:val="000271DB"/>
    <w:rsid w:val="00042189"/>
    <w:rsid w:val="000567E6"/>
    <w:rsid w:val="00097CC0"/>
    <w:rsid w:val="000B528C"/>
    <w:rsid w:val="000B5F9F"/>
    <w:rsid w:val="000C04A7"/>
    <w:rsid w:val="000E0397"/>
    <w:rsid w:val="000F75D3"/>
    <w:rsid w:val="00127061"/>
    <w:rsid w:val="00130361"/>
    <w:rsid w:val="001640D5"/>
    <w:rsid w:val="00170B30"/>
    <w:rsid w:val="001A31D0"/>
    <w:rsid w:val="001B7266"/>
    <w:rsid w:val="001B7393"/>
    <w:rsid w:val="001C1B5A"/>
    <w:rsid w:val="001D1224"/>
    <w:rsid w:val="001D2303"/>
    <w:rsid w:val="001F0AC7"/>
    <w:rsid w:val="001F1EDF"/>
    <w:rsid w:val="00200763"/>
    <w:rsid w:val="002106AB"/>
    <w:rsid w:val="002179EF"/>
    <w:rsid w:val="00234B5B"/>
    <w:rsid w:val="00234C05"/>
    <w:rsid w:val="00253883"/>
    <w:rsid w:val="002545FC"/>
    <w:rsid w:val="0026027A"/>
    <w:rsid w:val="002874CF"/>
    <w:rsid w:val="00291D33"/>
    <w:rsid w:val="002A0831"/>
    <w:rsid w:val="002A67D4"/>
    <w:rsid w:val="002A75B8"/>
    <w:rsid w:val="002B6282"/>
    <w:rsid w:val="002B72E5"/>
    <w:rsid w:val="002C1842"/>
    <w:rsid w:val="002F04DA"/>
    <w:rsid w:val="0030385A"/>
    <w:rsid w:val="00310115"/>
    <w:rsid w:val="0032065D"/>
    <w:rsid w:val="00381B3C"/>
    <w:rsid w:val="003C14CD"/>
    <w:rsid w:val="003C60D7"/>
    <w:rsid w:val="003F18A1"/>
    <w:rsid w:val="00401A10"/>
    <w:rsid w:val="00427FF7"/>
    <w:rsid w:val="0043457D"/>
    <w:rsid w:val="00442504"/>
    <w:rsid w:val="0045185C"/>
    <w:rsid w:val="00462A32"/>
    <w:rsid w:val="00463F78"/>
    <w:rsid w:val="00490D17"/>
    <w:rsid w:val="004962B5"/>
    <w:rsid w:val="004A1EB3"/>
    <w:rsid w:val="004A7D49"/>
    <w:rsid w:val="004B2903"/>
    <w:rsid w:val="004C04F0"/>
    <w:rsid w:val="004D5039"/>
    <w:rsid w:val="004D5A1A"/>
    <w:rsid w:val="004E0E98"/>
    <w:rsid w:val="004E11FA"/>
    <w:rsid w:val="004F7094"/>
    <w:rsid w:val="0050379E"/>
    <w:rsid w:val="00504DDA"/>
    <w:rsid w:val="00582BAC"/>
    <w:rsid w:val="0059319E"/>
    <w:rsid w:val="00593A42"/>
    <w:rsid w:val="00594A65"/>
    <w:rsid w:val="005A06D8"/>
    <w:rsid w:val="005A5BF9"/>
    <w:rsid w:val="005B264D"/>
    <w:rsid w:val="005C3FF3"/>
    <w:rsid w:val="00620CDE"/>
    <w:rsid w:val="00623C6A"/>
    <w:rsid w:val="0062649B"/>
    <w:rsid w:val="006402CA"/>
    <w:rsid w:val="006403B9"/>
    <w:rsid w:val="00645975"/>
    <w:rsid w:val="00650A86"/>
    <w:rsid w:val="00672F43"/>
    <w:rsid w:val="0068150C"/>
    <w:rsid w:val="00693E86"/>
    <w:rsid w:val="006A057F"/>
    <w:rsid w:val="006A352F"/>
    <w:rsid w:val="006B3CE6"/>
    <w:rsid w:val="006E2FEA"/>
    <w:rsid w:val="00720895"/>
    <w:rsid w:val="00725F64"/>
    <w:rsid w:val="00742069"/>
    <w:rsid w:val="00746AB8"/>
    <w:rsid w:val="00790FC5"/>
    <w:rsid w:val="007921FA"/>
    <w:rsid w:val="007F03AE"/>
    <w:rsid w:val="007F1B45"/>
    <w:rsid w:val="00801AC8"/>
    <w:rsid w:val="00825243"/>
    <w:rsid w:val="008317E1"/>
    <w:rsid w:val="00833474"/>
    <w:rsid w:val="00882D4E"/>
    <w:rsid w:val="0089562E"/>
    <w:rsid w:val="00897A54"/>
    <w:rsid w:val="008A1FDE"/>
    <w:rsid w:val="008B1396"/>
    <w:rsid w:val="008B611C"/>
    <w:rsid w:val="008C3ACC"/>
    <w:rsid w:val="008E4AAE"/>
    <w:rsid w:val="00926230"/>
    <w:rsid w:val="009763B8"/>
    <w:rsid w:val="00982109"/>
    <w:rsid w:val="00985495"/>
    <w:rsid w:val="009A721A"/>
    <w:rsid w:val="009B7962"/>
    <w:rsid w:val="009C377C"/>
    <w:rsid w:val="009D33D8"/>
    <w:rsid w:val="009F6530"/>
    <w:rsid w:val="00A242D5"/>
    <w:rsid w:val="00A24C37"/>
    <w:rsid w:val="00A43121"/>
    <w:rsid w:val="00A43301"/>
    <w:rsid w:val="00A56411"/>
    <w:rsid w:val="00AA4A96"/>
    <w:rsid w:val="00AA6268"/>
    <w:rsid w:val="00AF21E3"/>
    <w:rsid w:val="00B006BF"/>
    <w:rsid w:val="00B21CDC"/>
    <w:rsid w:val="00B37CBC"/>
    <w:rsid w:val="00B57496"/>
    <w:rsid w:val="00B6688B"/>
    <w:rsid w:val="00B7436A"/>
    <w:rsid w:val="00B77218"/>
    <w:rsid w:val="00B94592"/>
    <w:rsid w:val="00BB703A"/>
    <w:rsid w:val="00BC4BF1"/>
    <w:rsid w:val="00C04EC9"/>
    <w:rsid w:val="00C04FFE"/>
    <w:rsid w:val="00C1102D"/>
    <w:rsid w:val="00C54B22"/>
    <w:rsid w:val="00C54D84"/>
    <w:rsid w:val="00C62543"/>
    <w:rsid w:val="00C670DC"/>
    <w:rsid w:val="00C80C1D"/>
    <w:rsid w:val="00C96606"/>
    <w:rsid w:val="00CB59C2"/>
    <w:rsid w:val="00CD1519"/>
    <w:rsid w:val="00CE1277"/>
    <w:rsid w:val="00CE6D1C"/>
    <w:rsid w:val="00CE754E"/>
    <w:rsid w:val="00CF74AC"/>
    <w:rsid w:val="00D11D1D"/>
    <w:rsid w:val="00D53664"/>
    <w:rsid w:val="00D82431"/>
    <w:rsid w:val="00D97C2D"/>
    <w:rsid w:val="00DA6EAA"/>
    <w:rsid w:val="00DC0FD9"/>
    <w:rsid w:val="00DC4C29"/>
    <w:rsid w:val="00DE4622"/>
    <w:rsid w:val="00DF056F"/>
    <w:rsid w:val="00DF6000"/>
    <w:rsid w:val="00E05249"/>
    <w:rsid w:val="00E26707"/>
    <w:rsid w:val="00E34FB4"/>
    <w:rsid w:val="00E36F03"/>
    <w:rsid w:val="00E56F9F"/>
    <w:rsid w:val="00E600B2"/>
    <w:rsid w:val="00E6255B"/>
    <w:rsid w:val="00E726E0"/>
    <w:rsid w:val="00E82211"/>
    <w:rsid w:val="00E948F1"/>
    <w:rsid w:val="00EA7079"/>
    <w:rsid w:val="00EC1442"/>
    <w:rsid w:val="00F006BB"/>
    <w:rsid w:val="00F0227D"/>
    <w:rsid w:val="00F13F25"/>
    <w:rsid w:val="00F40A29"/>
    <w:rsid w:val="00F549BB"/>
    <w:rsid w:val="00F62A42"/>
    <w:rsid w:val="00F72BAD"/>
    <w:rsid w:val="00F91167"/>
    <w:rsid w:val="00FA11F5"/>
    <w:rsid w:val="00FB12BA"/>
    <w:rsid w:val="00FB744A"/>
    <w:rsid w:val="00FC253B"/>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D2590"/>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paragraph" w:styleId="PlainText">
    <w:name w:val="Plain Text"/>
    <w:basedOn w:val="Normal"/>
    <w:link w:val="PlainTextChar"/>
    <w:uiPriority w:val="99"/>
    <w:semiHidden/>
    <w:unhideWhenUsed/>
    <w:rsid w:val="00FB12BA"/>
    <w:pPr>
      <w:spacing w:after="0" w:line="240" w:lineRule="auto"/>
    </w:pPr>
    <w:rPr>
      <w:rFonts w:eastAsiaTheme="minorHAnsi" w:cstheme="minorBidi"/>
      <w:szCs w:val="21"/>
      <w:lang w:val="en-US" w:eastAsia="en-US"/>
    </w:rPr>
  </w:style>
  <w:style w:type="character" w:customStyle="1" w:styleId="PlainTextChar">
    <w:name w:val="Plain Text Char"/>
    <w:basedOn w:val="DefaultParagraphFont"/>
    <w:link w:val="PlainText"/>
    <w:uiPriority w:val="99"/>
    <w:semiHidden/>
    <w:rsid w:val="00FB12BA"/>
    <w:rPr>
      <w:rFonts w:eastAsiaTheme="minorHAns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491455161">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E6858-C59B-415B-AEE3-50C6E3504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54</Pages>
  <Words>17660</Words>
  <Characters>100662</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118086</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Jabulile Mthembu</cp:lastModifiedBy>
  <cp:revision>3</cp:revision>
  <cp:lastPrinted>2019-01-16T12:13:00Z</cp:lastPrinted>
  <dcterms:created xsi:type="dcterms:W3CDTF">2019-08-19T09:27:00Z</dcterms:created>
  <dcterms:modified xsi:type="dcterms:W3CDTF">2019-10-08T12:22:00Z</dcterms:modified>
</cp:coreProperties>
</file>