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3144771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2FA7" w:rsidRPr="00A52FA7" w:rsidRDefault="00813C47" w:rsidP="00813C47">
            <w:pPr>
              <w:ind w:left="2880" w:hanging="2880"/>
              <w:rPr>
                <w:rFonts w:ascii="Verdana" w:eastAsia="Arial Unicode MS" w:hAnsi="Verdana" w:cs="Arial Unicode MS"/>
                <w:b/>
                <w:sz w:val="18"/>
                <w:szCs w:val="18"/>
              </w:rPr>
            </w:pPr>
            <w:r w:rsidRPr="00A52FA7">
              <w:rPr>
                <w:rFonts w:ascii="Verdana" w:eastAsia="Arial Unicode MS" w:hAnsi="Verdana" w:cs="Arial Unicode MS"/>
                <w:b/>
                <w:sz w:val="18"/>
                <w:szCs w:val="18"/>
              </w:rPr>
              <w:t xml:space="preserve">RFQ </w:t>
            </w:r>
            <w:r w:rsidR="00A52FA7" w:rsidRPr="00A52FA7">
              <w:rPr>
                <w:rFonts w:ascii="Verdana" w:eastAsia="Arial Unicode MS" w:hAnsi="Verdana" w:cs="Arial Unicode MS"/>
                <w:b/>
                <w:sz w:val="18"/>
                <w:szCs w:val="18"/>
              </w:rPr>
              <w:t xml:space="preserve">1685968 - REPLACE FLOORING TO BISHO NHLS </w:t>
            </w:r>
          </w:p>
          <w:p w:rsidR="00A242D5" w:rsidRPr="00F006BB" w:rsidRDefault="00A52FA7" w:rsidP="00813C47">
            <w:pPr>
              <w:ind w:left="2880" w:hanging="2880"/>
              <w:rPr>
                <w:rFonts w:ascii="Verdana" w:eastAsia="Arial Unicode MS" w:hAnsi="Verdana" w:cs="Arial Unicode MS"/>
                <w:b/>
                <w:sz w:val="18"/>
                <w:szCs w:val="18"/>
              </w:rPr>
            </w:pPr>
            <w:r w:rsidRPr="00A52FA7">
              <w:rPr>
                <w:rFonts w:ascii="Verdana" w:eastAsia="Arial Unicode MS" w:hAnsi="Verdana" w:cs="Arial Unicode MS"/>
                <w:b/>
                <w:sz w:val="18"/>
                <w:szCs w:val="18"/>
              </w:rPr>
              <w:t>LABORATORY IN EASTERN CAPE</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BF0735" w:rsidRDefault="00A52FA7" w:rsidP="00650A86">
            <w:pPr>
              <w:rPr>
                <w:rFonts w:ascii="Verdana" w:eastAsia="Arial Unicode MS" w:hAnsi="Verdana" w:cs="Arial Unicode MS"/>
                <w:b/>
                <w:sz w:val="18"/>
                <w:szCs w:val="18"/>
              </w:rPr>
            </w:pPr>
            <w:r>
              <w:rPr>
                <w:rFonts w:ascii="Verdana" w:eastAsia="Arial Unicode MS" w:hAnsi="Verdana" w:cs="Arial Unicode MS"/>
                <w:b/>
                <w:sz w:val="18"/>
                <w:szCs w:val="18"/>
              </w:rPr>
              <w:t>24</w:t>
            </w:r>
            <w:r w:rsidR="00813C47">
              <w:rPr>
                <w:rFonts w:ascii="Verdana" w:eastAsia="Arial Unicode MS" w:hAnsi="Verdana" w:cs="Arial Unicode MS"/>
                <w:b/>
                <w:sz w:val="18"/>
                <w:szCs w:val="18"/>
              </w:rPr>
              <w:t xml:space="preserve"> OCTOBER</w:t>
            </w:r>
            <w:r w:rsidR="00340B15">
              <w:rPr>
                <w:rFonts w:ascii="Verdana" w:eastAsia="Arial Unicode MS" w:hAnsi="Verdana" w:cs="Arial Unicode MS"/>
                <w:b/>
                <w:sz w:val="18"/>
                <w:szCs w:val="18"/>
              </w:rPr>
              <w:t xml:space="preserve"> </w:t>
            </w:r>
            <w:r w:rsidR="00BF0735" w:rsidRPr="00BF0735">
              <w:rPr>
                <w:rFonts w:ascii="Verdana" w:eastAsia="Arial Unicode MS" w:hAnsi="Verdana" w:cs="Arial Unicode MS"/>
                <w:b/>
                <w:sz w:val="18"/>
                <w:szCs w:val="18"/>
              </w:rPr>
              <w:t xml:space="preserve">2019 @ 11H00 </w:t>
            </w:r>
            <w:r w:rsidR="00A242D5" w:rsidRPr="00BF0735">
              <w:rPr>
                <w:rFonts w:ascii="Verdana" w:eastAsia="Arial Unicode MS" w:hAnsi="Verdana" w:cs="Arial Unicode MS"/>
                <w:b/>
                <w:sz w:val="18"/>
                <w:szCs w:val="18"/>
              </w:rPr>
              <w:t xml:space="preserve">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F006B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813C47">
              <w:rPr>
                <w:rFonts w:ascii="Verdana" w:eastAsia="Arial Unicode MS" w:hAnsi="Verdana" w:cs="Arial Unicode MS"/>
                <w:b/>
                <w:color w:val="FF0000"/>
                <w:sz w:val="18"/>
                <w:szCs w:val="18"/>
              </w:rPr>
              <w:t>10 OCTOBER</w:t>
            </w:r>
            <w:r w:rsidR="00BF0735">
              <w:rPr>
                <w:rFonts w:ascii="Verdana" w:eastAsia="Arial Unicode MS" w:hAnsi="Verdana" w:cs="Arial Unicode MS"/>
                <w:b/>
                <w:color w:val="FF0000"/>
                <w:sz w:val="18"/>
                <w:szCs w:val="18"/>
              </w:rPr>
              <w:t xml:space="preserve"> 2019</w:t>
            </w:r>
          </w:p>
          <w:p w:rsidR="0062649B" w:rsidRPr="00F006BB" w:rsidRDefault="0062649B" w:rsidP="0062649B">
            <w:pPr>
              <w:ind w:left="2880" w:hanging="2880"/>
              <w:rPr>
                <w:rFonts w:ascii="Verdana" w:eastAsia="Arial Unicode MS" w:hAnsi="Verdana" w:cs="Arial Unicode MS"/>
                <w:b/>
                <w:color w:val="FF0000"/>
                <w:sz w:val="18"/>
                <w:szCs w:val="18"/>
              </w:rPr>
            </w:pPr>
            <w:r w:rsidRPr="00F006BB">
              <w:rPr>
                <w:rFonts w:ascii="Verdana" w:hAnsi="Verdana" w:cs="Arial"/>
                <w:b/>
                <w:color w:val="FF0000"/>
                <w:sz w:val="18"/>
                <w:szCs w:val="18"/>
              </w:rPr>
              <w:t>TIME:</w:t>
            </w:r>
            <w:r w:rsidRPr="00F006BB">
              <w:rPr>
                <w:rFonts w:ascii="Verdana" w:eastAsia="Arial Unicode MS" w:hAnsi="Verdana" w:cs="Arial Unicode MS"/>
                <w:b/>
                <w:color w:val="FF0000"/>
                <w:sz w:val="18"/>
                <w:szCs w:val="18"/>
              </w:rPr>
              <w:t xml:space="preserve"> </w:t>
            </w:r>
            <w:r w:rsidR="00A52FA7">
              <w:rPr>
                <w:rFonts w:ascii="Verdana" w:eastAsia="Arial Unicode MS" w:hAnsi="Verdana" w:cs="Arial Unicode MS"/>
                <w:b/>
                <w:color w:val="FF0000"/>
                <w:sz w:val="18"/>
                <w:szCs w:val="18"/>
              </w:rPr>
              <w:t xml:space="preserve"> 13H00</w:t>
            </w:r>
          </w:p>
          <w:p w:rsidR="00A52FA7" w:rsidRPr="00A52FA7" w:rsidRDefault="008C3ACC" w:rsidP="00A52FA7">
            <w:pPr>
              <w:ind w:left="2880" w:hanging="2880"/>
              <w:rPr>
                <w:rFonts w:ascii="Verdana" w:hAnsi="Verdana" w:cs="Arial"/>
                <w:b/>
                <w:color w:val="FF0000"/>
                <w:sz w:val="18"/>
                <w:szCs w:val="18"/>
                <w:lang w:val="en-ZA"/>
              </w:rPr>
            </w:pPr>
            <w:r w:rsidRPr="00F006BB">
              <w:rPr>
                <w:rStyle w:val="lrzxr"/>
                <w:rFonts w:ascii="Verdana" w:hAnsi="Verdana" w:cs="Arial"/>
                <w:b/>
                <w:color w:val="FF0000"/>
                <w:sz w:val="18"/>
                <w:szCs w:val="18"/>
                <w:lang w:val="en-ZA"/>
              </w:rPr>
              <w:t xml:space="preserve">ADDRESS: </w:t>
            </w:r>
            <w:r w:rsidR="00A52FA7" w:rsidRPr="00A52FA7">
              <w:rPr>
                <w:rFonts w:ascii="Verdana" w:hAnsi="Verdana" w:cs="Arial"/>
                <w:b/>
                <w:color w:val="FF0000"/>
                <w:sz w:val="18"/>
                <w:szCs w:val="18"/>
                <w:lang w:val="en-ZA"/>
              </w:rPr>
              <w:t xml:space="preserve">KOMGA RD, BISHO PARK, BISHO HOSPITAL, </w:t>
            </w:r>
          </w:p>
          <w:p w:rsidR="00813C47" w:rsidRPr="00A52FA7" w:rsidRDefault="00A52FA7" w:rsidP="00A52FA7">
            <w:pPr>
              <w:ind w:left="2880" w:hanging="2880"/>
              <w:rPr>
                <w:rFonts w:ascii="Verdana" w:eastAsia="Arial Unicode MS" w:hAnsi="Verdana" w:cs="Arial Unicode MS"/>
                <w:b/>
                <w:color w:val="FF0000"/>
                <w:sz w:val="18"/>
                <w:szCs w:val="18"/>
              </w:rPr>
            </w:pPr>
            <w:r w:rsidRPr="00A52FA7">
              <w:rPr>
                <w:rFonts w:ascii="Verdana" w:hAnsi="Verdana" w:cs="Arial"/>
                <w:b/>
                <w:color w:val="FF0000"/>
                <w:sz w:val="18"/>
                <w:szCs w:val="18"/>
                <w:lang w:val="en-ZA"/>
              </w:rPr>
              <w:t xml:space="preserve">5605, </w:t>
            </w:r>
            <w:r w:rsidRPr="00A52FA7">
              <w:rPr>
                <w:rFonts w:ascii="Verdana" w:eastAsia="Arial Unicode MS" w:hAnsi="Verdana" w:cs="Arial Unicode MS"/>
                <w:b/>
                <w:color w:val="FF0000"/>
                <w:sz w:val="18"/>
                <w:szCs w:val="18"/>
              </w:rPr>
              <w:t>NHLS AND MEET AT NHLS RECEPTION</w:t>
            </w:r>
          </w:p>
          <w:p w:rsidR="00BF0735" w:rsidRPr="00BB4D01" w:rsidRDefault="00BF0735" w:rsidP="00BF0735">
            <w:pPr>
              <w:spacing w:after="0"/>
              <w:ind w:left="2880" w:hanging="2880"/>
              <w:rPr>
                <w:rFonts w:ascii="Verdana" w:eastAsia="Arial Unicode MS" w:hAnsi="Verdana" w:cs="Arial Unicode MS"/>
                <w:b/>
                <w:i/>
                <w:sz w:val="18"/>
                <w:szCs w:val="18"/>
              </w:rPr>
            </w:pPr>
            <w:r w:rsidRPr="00BB4D01">
              <w:rPr>
                <w:rFonts w:ascii="Verdana" w:eastAsia="Arial Unicode MS" w:hAnsi="Verdana" w:cs="Arial Unicode MS"/>
                <w:b/>
                <w:sz w:val="18"/>
                <w:szCs w:val="18"/>
              </w:rPr>
              <w:t>Bids for people who came late (</w:t>
            </w:r>
            <w:r w:rsidRPr="00BB4D01">
              <w:rPr>
                <w:rFonts w:ascii="Verdana" w:eastAsia="Arial Unicode MS" w:hAnsi="Verdana" w:cs="Arial Unicode MS"/>
                <w:b/>
                <w:i/>
                <w:sz w:val="18"/>
                <w:szCs w:val="18"/>
              </w:rPr>
              <w:t xml:space="preserve">15 minute after the briefing </w:t>
            </w:r>
          </w:p>
          <w:p w:rsidR="00BF0735" w:rsidRPr="00BB4D01" w:rsidRDefault="00BF0735" w:rsidP="00BF0735">
            <w:pPr>
              <w:spacing w:after="0"/>
              <w:ind w:left="2880" w:hanging="2880"/>
              <w:rPr>
                <w:rFonts w:ascii="Verdana" w:eastAsia="Arial Unicode MS" w:hAnsi="Verdana" w:cs="Arial Unicode MS"/>
                <w:b/>
                <w:sz w:val="18"/>
                <w:szCs w:val="18"/>
              </w:rPr>
            </w:pPr>
            <w:r w:rsidRPr="00BB4D01">
              <w:rPr>
                <w:rFonts w:ascii="Verdana" w:eastAsia="Arial Unicode MS" w:hAnsi="Verdana" w:cs="Arial Unicode MS"/>
                <w:b/>
                <w:i/>
                <w:sz w:val="18"/>
                <w:szCs w:val="18"/>
              </w:rPr>
              <w:t>session has formally started</w:t>
            </w:r>
            <w:r w:rsidRPr="00BB4D01">
              <w:rPr>
                <w:rFonts w:ascii="Verdana" w:eastAsia="Arial Unicode MS" w:hAnsi="Verdana" w:cs="Arial Unicode MS"/>
                <w:b/>
                <w:sz w:val="18"/>
                <w:szCs w:val="18"/>
              </w:rPr>
              <w:t xml:space="preserve">) at the briefing session will </w:t>
            </w:r>
          </w:p>
          <w:p w:rsidR="002A75B8" w:rsidRPr="0062649B" w:rsidRDefault="00BF0735" w:rsidP="00BF0735">
            <w:pPr>
              <w:ind w:left="2880" w:hanging="2880"/>
              <w:rPr>
                <w:rFonts w:ascii="Verdana" w:eastAsia="Arial Unicode MS" w:hAnsi="Verdana" w:cs="Arial Unicode MS"/>
                <w:b/>
                <w:i/>
                <w:color w:val="FF0000"/>
                <w:sz w:val="18"/>
                <w:szCs w:val="18"/>
              </w:rPr>
            </w:pPr>
            <w:r w:rsidRPr="00BB4D01">
              <w:rPr>
                <w:rFonts w:ascii="Verdana" w:eastAsia="Arial Unicode MS" w:hAnsi="Verdana" w:cs="Arial Unicode MS"/>
                <w:b/>
                <w:sz w:val="18"/>
                <w:szCs w:val="18"/>
              </w:rPr>
              <w:t>not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813C47"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C47" w:rsidRPr="00291D33" w:rsidRDefault="00813C47" w:rsidP="00813C47">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2FA7" w:rsidRPr="00A52FA7" w:rsidRDefault="00A52FA7" w:rsidP="00A52FA7">
            <w:pPr>
              <w:ind w:left="2880" w:hanging="2880"/>
              <w:rPr>
                <w:rFonts w:ascii="Verdana" w:eastAsia="Arial Unicode MS" w:hAnsi="Verdana" w:cs="Arial Unicode MS"/>
                <w:b/>
                <w:sz w:val="18"/>
                <w:szCs w:val="18"/>
              </w:rPr>
            </w:pPr>
            <w:r w:rsidRPr="00A52FA7">
              <w:rPr>
                <w:rFonts w:ascii="Verdana" w:eastAsia="Arial Unicode MS" w:hAnsi="Verdana" w:cs="Arial Unicode MS"/>
                <w:b/>
                <w:sz w:val="18"/>
                <w:szCs w:val="18"/>
              </w:rPr>
              <w:t xml:space="preserve">RFQ 1685968 - REPLACE FLOORING TO BISHO NHLS </w:t>
            </w:r>
          </w:p>
          <w:p w:rsidR="00813C47" w:rsidRPr="00F006BB" w:rsidRDefault="00A52FA7" w:rsidP="00A52FA7">
            <w:pPr>
              <w:ind w:left="2880" w:hanging="2880"/>
              <w:rPr>
                <w:rFonts w:ascii="Verdana" w:eastAsia="Arial Unicode MS" w:hAnsi="Verdana" w:cs="Arial Unicode MS"/>
                <w:b/>
                <w:sz w:val="18"/>
                <w:szCs w:val="18"/>
              </w:rPr>
            </w:pPr>
            <w:r w:rsidRPr="00A52FA7">
              <w:rPr>
                <w:rFonts w:ascii="Verdana" w:eastAsia="Arial Unicode MS" w:hAnsi="Verdana" w:cs="Arial Unicode MS"/>
                <w:b/>
                <w:sz w:val="18"/>
                <w:szCs w:val="18"/>
              </w:rPr>
              <w:t>LABORATORY IN EASTERN CAPE</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A52FA7">
              <w:t>IN THE QUOTE BOX ON 24</w:t>
            </w:r>
            <w:r w:rsidR="00813C47">
              <w:t xml:space="preserve"> OCTOBER</w:t>
            </w:r>
            <w:r w:rsidR="00BF0735">
              <w:t xml:space="preserve"> 2019</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A52FA7" w:rsidRDefault="00CF74AC" w:rsidP="00A52FA7">
      <w:pPr>
        <w:ind w:left="2880" w:hanging="2880"/>
        <w:rPr>
          <w:rFonts w:ascii="Verdana" w:hAnsi="Verdana" w:cs="Arial"/>
          <w:b/>
          <w:color w:val="FF0000"/>
          <w:sz w:val="18"/>
          <w:szCs w:val="18"/>
          <w:lang w:val="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A52FA7">
        <w:rPr>
          <w:rFonts w:ascii="Verdana" w:hAnsi="Verdana" w:cs="Arial"/>
          <w:b/>
          <w:color w:val="FF0000"/>
          <w:sz w:val="18"/>
          <w:szCs w:val="18"/>
          <w:lang w:val="en-ZA"/>
        </w:rPr>
        <w:t>KOMGA RD, BISHO</w:t>
      </w:r>
    </w:p>
    <w:p w:rsidR="000E0397" w:rsidRPr="00A52FA7" w:rsidRDefault="00A52FA7" w:rsidP="00A52FA7">
      <w:pPr>
        <w:ind w:left="2880" w:hanging="2880"/>
        <w:rPr>
          <w:rFonts w:ascii="Verdana" w:hAnsi="Verdana" w:cs="Arial"/>
          <w:b/>
          <w:color w:val="FF0000"/>
          <w:sz w:val="18"/>
          <w:szCs w:val="18"/>
          <w:lang w:val="en-ZA"/>
        </w:rPr>
      </w:pPr>
      <w:r w:rsidRPr="00A52FA7">
        <w:rPr>
          <w:rFonts w:ascii="Verdana" w:hAnsi="Verdana" w:cs="Arial"/>
          <w:b/>
          <w:color w:val="FF0000"/>
          <w:sz w:val="18"/>
          <w:szCs w:val="18"/>
          <w:lang w:val="en-ZA"/>
        </w:rPr>
        <w:t>PARK, BISHO HOSPITAL</w:t>
      </w:r>
      <w:r>
        <w:rPr>
          <w:rFonts w:ascii="Verdana" w:hAnsi="Verdana" w:cs="Arial"/>
          <w:b/>
          <w:color w:val="FF0000"/>
          <w:sz w:val="18"/>
          <w:szCs w:val="18"/>
          <w:lang w:val="en-ZA"/>
        </w:rPr>
        <w:t xml:space="preserve"> </w:t>
      </w:r>
      <w:r w:rsidRPr="00A52FA7">
        <w:rPr>
          <w:rFonts w:ascii="Verdana" w:hAnsi="Verdana" w:cs="Arial"/>
          <w:b/>
          <w:color w:val="FF0000"/>
          <w:sz w:val="18"/>
          <w:szCs w:val="18"/>
          <w:lang w:val="en-ZA"/>
        </w:rPr>
        <w:t xml:space="preserve">5605, </w:t>
      </w:r>
      <w:r w:rsidRPr="00A52FA7">
        <w:rPr>
          <w:rFonts w:ascii="Verdana" w:eastAsia="Arial Unicode MS" w:hAnsi="Verdana" w:cs="Arial Unicode MS"/>
          <w:b/>
          <w:color w:val="FF0000"/>
          <w:sz w:val="18"/>
          <w:szCs w:val="18"/>
        </w:rPr>
        <w:t>NHLS AND MEET AT NHLS RECEPTION</w:t>
      </w:r>
      <w:r>
        <w:rPr>
          <w:rFonts w:ascii="Verdana" w:hAnsi="Verdana" w:cs="Arial"/>
          <w:b/>
          <w:color w:val="FF0000"/>
          <w:sz w:val="18"/>
          <w:szCs w:val="18"/>
          <w:lang w:val="en-ZA"/>
        </w:rPr>
        <w:t xml:space="preserve"> </w:t>
      </w:r>
      <w:r w:rsidR="00200763" w:rsidRPr="00200763">
        <w:rPr>
          <w:rFonts w:cs="Arial"/>
          <w:b/>
        </w:rPr>
        <w:t>on the</w:t>
      </w:r>
      <w:r w:rsidR="00200763">
        <w:rPr>
          <w:rFonts w:cs="Arial"/>
          <w:b/>
          <w:color w:val="FF0000"/>
        </w:rPr>
        <w:t xml:space="preserve"> </w:t>
      </w:r>
      <w:r w:rsidR="00813C47">
        <w:rPr>
          <w:rFonts w:asciiTheme="minorHAnsi" w:eastAsia="Arial Unicode MS" w:hAnsiTheme="minorHAnsi" w:cs="Arial Unicode MS"/>
          <w:b/>
          <w:color w:val="FF0000"/>
        </w:rPr>
        <w:t>10 OCTOBER</w:t>
      </w:r>
      <w:r w:rsidR="00BF0735">
        <w:rPr>
          <w:rFonts w:asciiTheme="minorHAnsi" w:eastAsia="Arial Unicode MS" w:hAnsiTheme="minorHAnsi" w:cs="Arial Unicode MS"/>
          <w:b/>
          <w:color w:val="FF0000"/>
        </w:rPr>
        <w:t xml:space="preserve"> 2019 </w:t>
      </w:r>
      <w:r w:rsidR="00F006BB">
        <w:rPr>
          <w:rFonts w:asciiTheme="minorHAnsi" w:eastAsia="Arial Unicode MS" w:hAnsiTheme="minorHAnsi" w:cs="Arial Unicode MS"/>
          <w:b/>
          <w:color w:val="FF0000"/>
        </w:rPr>
        <w:t>@</w:t>
      </w:r>
      <w:r w:rsidR="00EA7079">
        <w:rPr>
          <w:rFonts w:ascii="Verdana" w:hAnsi="Verdana"/>
          <w:b/>
          <w:color w:val="FF0000"/>
          <w:sz w:val="18"/>
          <w:szCs w:val="18"/>
          <w:lang w:eastAsia="en-ZA"/>
        </w:rPr>
        <w:t xml:space="preserve"> </w:t>
      </w:r>
      <w:r>
        <w:rPr>
          <w:rFonts w:asciiTheme="minorHAnsi" w:eastAsia="Arial Unicode MS" w:hAnsiTheme="minorHAnsi" w:cs="Arial Unicode MS"/>
          <w:b/>
          <w:color w:val="FF0000"/>
        </w:rPr>
        <w:t>13H0</w:t>
      </w:r>
      <w:r w:rsidR="00813C47">
        <w:rPr>
          <w:rFonts w:asciiTheme="minorHAnsi" w:eastAsia="Arial Unicode MS" w:hAnsiTheme="minorHAnsi" w:cs="Arial Unicode MS"/>
          <w:b/>
          <w:color w:val="FF0000"/>
        </w:rPr>
        <w:t>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A52FA7" w:rsidRDefault="00CD1519" w:rsidP="00A52FA7">
      <w:pPr>
        <w:pStyle w:val="ListParagraph"/>
        <w:numPr>
          <w:ilvl w:val="0"/>
          <w:numId w:val="40"/>
        </w:numPr>
        <w:spacing w:line="360" w:lineRule="auto"/>
        <w:rPr>
          <w:rFonts w:ascii="Verdana" w:hAnsi="Verdana" w:cs="Arial"/>
          <w:b/>
          <w:bCs/>
          <w:sz w:val="20"/>
          <w:szCs w:val="20"/>
        </w:rPr>
      </w:pPr>
      <w:r w:rsidRPr="00A52FA7">
        <w:rPr>
          <w:rFonts w:ascii="Verdana" w:hAnsi="Verdana" w:cs="Arial"/>
          <w:b/>
          <w:bCs/>
          <w:sz w:val="20"/>
          <w:szCs w:val="20"/>
        </w:rPr>
        <w:lastRenderedPageBreak/>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A52FA7" w:rsidRDefault="00A52FA7" w:rsidP="00A52FA7">
      <w:pPr>
        <w:tabs>
          <w:tab w:val="left" w:pos="284"/>
        </w:tabs>
        <w:spacing w:after="0" w:line="240" w:lineRule="auto"/>
        <w:rPr>
          <w:rFonts w:ascii="Verdana" w:eastAsia="Verdana" w:hAnsi="Verdana" w:cs="Verdana"/>
          <w:b/>
          <w:sz w:val="18"/>
          <w:szCs w:val="18"/>
        </w:rPr>
      </w:pPr>
    </w:p>
    <w:p w:rsidR="00A52FA7" w:rsidRPr="00A52FA7" w:rsidRDefault="00A52FA7" w:rsidP="00A52FA7">
      <w:pPr>
        <w:ind w:left="2880" w:hanging="2880"/>
        <w:rPr>
          <w:rFonts w:ascii="Verdana" w:eastAsia="Arial Unicode MS" w:hAnsi="Verdana" w:cs="Arial Unicode MS"/>
          <w:b/>
          <w:sz w:val="18"/>
          <w:szCs w:val="18"/>
        </w:rPr>
      </w:pPr>
      <w:r w:rsidRPr="00A52FA7">
        <w:rPr>
          <w:rFonts w:ascii="Verdana" w:eastAsia="Arial Unicode MS" w:hAnsi="Verdana" w:cs="Arial Unicode MS"/>
          <w:b/>
          <w:bCs/>
          <w:sz w:val="18"/>
          <w:szCs w:val="18"/>
        </w:rPr>
        <w:t>DESCRIPTION:</w:t>
      </w:r>
      <w:r w:rsidRPr="00A52FA7">
        <w:rPr>
          <w:rFonts w:ascii="Verdana" w:eastAsia="Arial Unicode MS" w:hAnsi="Verdana" w:cs="Arial Unicode MS"/>
          <w:b/>
          <w:sz w:val="18"/>
          <w:szCs w:val="18"/>
        </w:rPr>
        <w:t xml:space="preserve"> RENOVATIONS TO BISHO NHLS LABORATORY IN EASTERN CAPE</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879"/>
        <w:gridCol w:w="993"/>
        <w:gridCol w:w="1356"/>
        <w:gridCol w:w="1620"/>
      </w:tblGrid>
      <w:tr w:rsidR="00A52FA7" w:rsidRPr="00B067F6" w:rsidTr="00A52FA7">
        <w:trPr>
          <w:trHeight w:val="380"/>
        </w:trPr>
        <w:tc>
          <w:tcPr>
            <w:tcW w:w="675" w:type="dxa"/>
          </w:tcPr>
          <w:p w:rsidR="00A52FA7" w:rsidRPr="00B067F6" w:rsidRDefault="00A52FA7" w:rsidP="00A52FA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A52FA7" w:rsidRPr="00B067F6" w:rsidRDefault="00A52FA7" w:rsidP="00A52FA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879" w:type="dxa"/>
          </w:tcPr>
          <w:p w:rsidR="00A52FA7" w:rsidRPr="00B067F6" w:rsidRDefault="00A52FA7" w:rsidP="00A52FA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993" w:type="dxa"/>
          </w:tcPr>
          <w:p w:rsidR="00A52FA7" w:rsidRPr="00B067F6" w:rsidRDefault="00A52FA7" w:rsidP="00A52FA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356" w:type="dxa"/>
          </w:tcPr>
          <w:p w:rsidR="00A52FA7" w:rsidRPr="00B067F6" w:rsidRDefault="00A52FA7" w:rsidP="00A52FA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620" w:type="dxa"/>
          </w:tcPr>
          <w:p w:rsidR="00A52FA7" w:rsidRPr="00B067F6" w:rsidRDefault="00A52FA7" w:rsidP="00A52FA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A52FA7" w:rsidRPr="00B067F6" w:rsidTr="00A52FA7">
        <w:trPr>
          <w:trHeight w:val="380"/>
        </w:trPr>
        <w:tc>
          <w:tcPr>
            <w:tcW w:w="675" w:type="dxa"/>
          </w:tcPr>
          <w:p w:rsidR="00A52FA7" w:rsidRPr="00232754"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12" w:type="dxa"/>
          </w:tcPr>
          <w:p w:rsidR="00A52FA7" w:rsidRDefault="00A52FA7" w:rsidP="00A52FA7">
            <w:pPr>
              <w:rPr>
                <w:rFonts w:ascii="Myanmar Text" w:hAnsi="Myanmar Text" w:cs="Myanmar Text"/>
                <w:color w:val="000000"/>
                <w:sz w:val="20"/>
                <w:szCs w:val="20"/>
              </w:rPr>
            </w:pPr>
            <w:r>
              <w:rPr>
                <w:rFonts w:ascii="Myanmar Text" w:hAnsi="Myanmar Text" w:cs="Myanmar Text"/>
                <w:color w:val="000000"/>
                <w:sz w:val="20"/>
                <w:szCs w:val="20"/>
              </w:rPr>
              <w:t xml:space="preserve">Safely remove the existing bench and frames and cat away, </w:t>
            </w:r>
          </w:p>
        </w:tc>
        <w:tc>
          <w:tcPr>
            <w:tcW w:w="879" w:type="dxa"/>
          </w:tcPr>
          <w:p w:rsidR="00A52FA7" w:rsidRPr="00232754" w:rsidRDefault="00A52FA7" w:rsidP="00A52FA7">
            <w:pPr>
              <w:jc w:val="center"/>
              <w:rPr>
                <w:rFonts w:ascii="Myanmar Text" w:eastAsia="Arial Unicode MS" w:hAnsi="Myanmar Text" w:cs="Myanmar Text"/>
                <w:sz w:val="20"/>
                <w:szCs w:val="20"/>
              </w:rPr>
            </w:pPr>
          </w:p>
        </w:tc>
        <w:tc>
          <w:tcPr>
            <w:tcW w:w="993" w:type="dxa"/>
          </w:tcPr>
          <w:p w:rsidR="00A52FA7" w:rsidRPr="00232754"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067F6" w:rsidTr="00A52FA7">
        <w:trPr>
          <w:trHeight w:val="380"/>
        </w:trPr>
        <w:tc>
          <w:tcPr>
            <w:tcW w:w="675"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12" w:type="dxa"/>
          </w:tcPr>
          <w:p w:rsidR="00A52FA7" w:rsidRPr="00232754" w:rsidRDefault="00A52FA7" w:rsidP="00A52FA7">
            <w:pPr>
              <w:rPr>
                <w:rFonts w:ascii="Myanmar Text" w:eastAsia="Arial Unicode MS" w:hAnsi="Myanmar Text" w:cs="Myanmar Text"/>
                <w:sz w:val="20"/>
                <w:szCs w:val="20"/>
              </w:rPr>
            </w:pPr>
            <w:r w:rsidRPr="009A4EE5">
              <w:rPr>
                <w:rFonts w:ascii="Myanmar Text" w:eastAsia="Arial Unicode MS" w:hAnsi="Myanmar Text" w:cs="Myanmar Text"/>
                <w:sz w:val="20"/>
                <w:szCs w:val="20"/>
              </w:rPr>
              <w:t>Supply and insta</w:t>
            </w:r>
            <w:r>
              <w:rPr>
                <w:rFonts w:ascii="Myanmar Text" w:eastAsia="Arial Unicode MS" w:hAnsi="Myanmar Text" w:cs="Myanmar Text"/>
                <w:sz w:val="20"/>
                <w:szCs w:val="20"/>
              </w:rPr>
              <w:t>ll steel square tubing frames  11</w:t>
            </w:r>
            <w:r w:rsidRPr="009A4EE5">
              <w:rPr>
                <w:rFonts w:ascii="Myanmar Text" w:eastAsia="Arial Unicode MS" w:hAnsi="Myanmar Text" w:cs="Myanmar Text"/>
                <w:sz w:val="20"/>
                <w:szCs w:val="20"/>
              </w:rPr>
              <w:t>00</w:t>
            </w:r>
            <w:r w:rsidRPr="009A4EE5">
              <w:rPr>
                <w:rFonts w:ascii="Myanmar Text" w:eastAsia="Arial Unicode MS" w:hAnsi="Myanmar Text" w:cs="Myanmar Text"/>
                <w:sz w:val="20"/>
                <w:szCs w:val="20"/>
                <w:vertAlign w:val="superscript"/>
              </w:rPr>
              <w:t>mm</w:t>
            </w:r>
            <w:r w:rsidRPr="009A4EE5">
              <w:rPr>
                <w:rFonts w:ascii="Myanmar Text" w:eastAsia="Arial Unicode MS" w:hAnsi="Myanmar Text" w:cs="Myanmar Text"/>
                <w:sz w:val="20"/>
                <w:szCs w:val="20"/>
              </w:rPr>
              <w:t xml:space="preserve"> wide x 850</w:t>
            </w:r>
            <w:r w:rsidRPr="009A4EE5">
              <w:rPr>
                <w:rFonts w:ascii="Myanmar Text" w:eastAsia="Arial Unicode MS" w:hAnsi="Myanmar Text" w:cs="Myanmar Text"/>
                <w:sz w:val="20"/>
                <w:szCs w:val="20"/>
                <w:vertAlign w:val="superscript"/>
              </w:rPr>
              <w:t>mm</w:t>
            </w:r>
            <w:r w:rsidRPr="009A4EE5">
              <w:rPr>
                <w:rFonts w:ascii="Myanmar Text" w:eastAsia="Arial Unicode MS" w:hAnsi="Myanmar Text" w:cs="Myanmar Text"/>
                <w:sz w:val="20"/>
                <w:szCs w:val="20"/>
              </w:rPr>
              <w:t xml:space="preserve"> on standing height  as per specification</w:t>
            </w:r>
          </w:p>
        </w:tc>
        <w:tc>
          <w:tcPr>
            <w:tcW w:w="879"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93"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9.4</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067F6" w:rsidTr="00A52FA7">
        <w:trPr>
          <w:trHeight w:val="380"/>
        </w:trPr>
        <w:tc>
          <w:tcPr>
            <w:tcW w:w="675"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12" w:type="dxa"/>
          </w:tcPr>
          <w:p w:rsidR="00A52FA7" w:rsidRPr="00232754" w:rsidRDefault="00A52FA7" w:rsidP="00A52FA7">
            <w:pPr>
              <w:rPr>
                <w:rFonts w:ascii="Myanmar Text" w:eastAsia="Arial Unicode MS" w:hAnsi="Myanmar Text" w:cs="Myanmar Text"/>
                <w:sz w:val="20"/>
                <w:szCs w:val="20"/>
              </w:rPr>
            </w:pPr>
            <w:r w:rsidRPr="00232754">
              <w:rPr>
                <w:rFonts w:ascii="Myanmar Text" w:eastAsia="Arial Unicode MS" w:hAnsi="Myanmar Text" w:cs="Myanmar Text"/>
                <w:sz w:val="20"/>
                <w:szCs w:val="20"/>
              </w:rPr>
              <w:t>Supply and install 32</w:t>
            </w:r>
            <w:r w:rsidRPr="00232754">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x12</w:t>
            </w:r>
            <w:r w:rsidRPr="00232754">
              <w:rPr>
                <w:rFonts w:ascii="Myanmar Text" w:eastAsia="Arial Unicode MS" w:hAnsi="Myanmar Text" w:cs="Myanmar Text"/>
                <w:sz w:val="20"/>
                <w:szCs w:val="20"/>
              </w:rPr>
              <w:t>00</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wide long white Formica post form top as per specification</w:t>
            </w:r>
            <w:r>
              <w:rPr>
                <w:rFonts w:ascii="Myanmar Text" w:eastAsia="Arial Unicode MS" w:hAnsi="Myanmar Text" w:cs="Myanmar Text"/>
                <w:sz w:val="20"/>
                <w:szCs w:val="20"/>
              </w:rPr>
              <w:t xml:space="preserve"> to the existing cupboards</w:t>
            </w:r>
          </w:p>
        </w:tc>
        <w:tc>
          <w:tcPr>
            <w:tcW w:w="879" w:type="dxa"/>
          </w:tcPr>
          <w:p w:rsidR="00A52FA7" w:rsidRPr="00232754"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93"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9.4</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067F6" w:rsidTr="00A52FA7">
        <w:trPr>
          <w:trHeight w:val="380"/>
        </w:trPr>
        <w:tc>
          <w:tcPr>
            <w:tcW w:w="675"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12" w:type="dxa"/>
          </w:tcPr>
          <w:p w:rsidR="00A52FA7" w:rsidRPr="00232754" w:rsidRDefault="00A52FA7" w:rsidP="00A52FA7">
            <w:pPr>
              <w:rPr>
                <w:rFonts w:ascii="Myanmar Text" w:eastAsia="Arial Unicode MS" w:hAnsi="Myanmar Text" w:cs="Myanmar Text"/>
                <w:sz w:val="20"/>
                <w:szCs w:val="20"/>
              </w:rPr>
            </w:pPr>
            <w:r w:rsidRPr="000401A9">
              <w:rPr>
                <w:rFonts w:ascii="Myanmar Text" w:eastAsia="Arial Unicode MS" w:hAnsi="Myanmar Text" w:cs="Myanmar Text"/>
                <w:color w:val="000000" w:themeColor="text1"/>
                <w:sz w:val="20"/>
                <w:szCs w:val="20"/>
              </w:rPr>
              <w:t xml:space="preserve">Supply and deliver steel powder </w:t>
            </w:r>
            <w:r>
              <w:rPr>
                <w:rFonts w:ascii="Myanmar Text" w:eastAsia="Arial Unicode MS" w:hAnsi="Myanmar Text" w:cs="Myanmar Text"/>
                <w:color w:val="000000" w:themeColor="text1"/>
                <w:sz w:val="20"/>
                <w:szCs w:val="20"/>
              </w:rPr>
              <w:t>coated under bench  cupboards 80</w:t>
            </w:r>
            <w:r w:rsidRPr="000401A9">
              <w:rPr>
                <w:rFonts w:ascii="Myanmar Text" w:eastAsia="Arial Unicode MS" w:hAnsi="Myanmar Text" w:cs="Myanmar Text"/>
                <w:color w:val="000000" w:themeColor="text1"/>
                <w:sz w:val="20"/>
                <w:szCs w:val="20"/>
              </w:rPr>
              <w:t>0</w:t>
            </w:r>
            <w:r w:rsidRPr="000401A9">
              <w:rPr>
                <w:rFonts w:ascii="Myanmar Text" w:eastAsia="Arial Unicode MS" w:hAnsi="Myanmar Text" w:cs="Myanmar Text"/>
                <w:color w:val="000000" w:themeColor="text1"/>
                <w:sz w:val="20"/>
                <w:szCs w:val="20"/>
                <w:vertAlign w:val="superscript"/>
              </w:rPr>
              <w:t>mm</w:t>
            </w:r>
            <w:r w:rsidRPr="000401A9">
              <w:rPr>
                <w:rFonts w:ascii="Myanmar Text" w:eastAsia="Arial Unicode MS" w:hAnsi="Myanmar Text" w:cs="Myanmar Text"/>
                <w:color w:val="000000" w:themeColor="text1"/>
                <w:sz w:val="20"/>
                <w:szCs w:val="20"/>
              </w:rPr>
              <w:t xml:space="preserve"> high x 750</w:t>
            </w:r>
            <w:r w:rsidRPr="000401A9">
              <w:rPr>
                <w:rFonts w:ascii="Myanmar Text" w:eastAsia="Arial Unicode MS" w:hAnsi="Myanmar Text" w:cs="Myanmar Text"/>
                <w:color w:val="000000" w:themeColor="text1"/>
                <w:sz w:val="20"/>
                <w:szCs w:val="20"/>
                <w:vertAlign w:val="superscript"/>
              </w:rPr>
              <w:t>mm</w:t>
            </w:r>
            <w:r w:rsidRPr="000401A9">
              <w:rPr>
                <w:rFonts w:ascii="Myanmar Text" w:eastAsia="Arial Unicode MS" w:hAnsi="Myanmar Text" w:cs="Myanmar Text"/>
                <w:color w:val="000000" w:themeColor="text1"/>
                <w:sz w:val="20"/>
                <w:szCs w:val="20"/>
              </w:rPr>
              <w:t xml:space="preserve"> with 2 doors and shelves on lockable casters as per specification</w:t>
            </w:r>
          </w:p>
        </w:tc>
        <w:tc>
          <w:tcPr>
            <w:tcW w:w="879" w:type="dxa"/>
          </w:tcPr>
          <w:p w:rsidR="00A52FA7" w:rsidRPr="00232754"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93"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12</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067F6" w:rsidTr="00A52FA7">
        <w:trPr>
          <w:trHeight w:val="380"/>
        </w:trPr>
        <w:tc>
          <w:tcPr>
            <w:tcW w:w="675"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12" w:type="dxa"/>
          </w:tcPr>
          <w:p w:rsidR="00A52FA7" w:rsidRPr="00232754" w:rsidRDefault="00A52FA7" w:rsidP="00A52FA7">
            <w:pPr>
              <w:rPr>
                <w:rFonts w:ascii="Myanmar Text" w:eastAsia="Arial Unicode MS" w:hAnsi="Myanmar Text" w:cs="Myanmar Text"/>
                <w:sz w:val="20"/>
                <w:szCs w:val="20"/>
              </w:rPr>
            </w:pPr>
            <w:r w:rsidRPr="00232754">
              <w:rPr>
                <w:rFonts w:ascii="Myanmar Text" w:eastAsia="Arial Unicode MS" w:hAnsi="Myanmar Text" w:cs="Myanmar Text"/>
                <w:sz w:val="20"/>
                <w:szCs w:val="20"/>
              </w:rPr>
              <w:t>Remove the existing vinyl, and cart away,  Prepare floor to smooth finish self-leveling, supply and install 2</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Eclipse Purr vinyl sheeting with welded joints</w:t>
            </w:r>
            <w:r>
              <w:rPr>
                <w:rFonts w:ascii="Myanmar Text" w:eastAsia="Arial Unicode MS" w:hAnsi="Myanmar Text" w:cs="Myanmar Text"/>
                <w:sz w:val="20"/>
                <w:szCs w:val="20"/>
              </w:rPr>
              <w:t>(maintenance free)</w:t>
            </w:r>
            <w:r w:rsidRPr="00232754">
              <w:rPr>
                <w:rFonts w:ascii="Myanmar Text" w:eastAsia="Arial Unicode MS" w:hAnsi="Myanmar Text" w:cs="Myanmar Text"/>
                <w:sz w:val="20"/>
                <w:szCs w:val="20"/>
              </w:rPr>
              <w:t xml:space="preserve"> as p</w:t>
            </w:r>
            <w:r>
              <w:rPr>
                <w:rFonts w:ascii="Myanmar Text" w:eastAsia="Arial Unicode MS" w:hAnsi="Myanmar Text" w:cs="Myanmar Text"/>
                <w:sz w:val="20"/>
                <w:szCs w:val="20"/>
              </w:rPr>
              <w:t>er specification</w:t>
            </w:r>
          </w:p>
        </w:tc>
        <w:tc>
          <w:tcPr>
            <w:tcW w:w="879" w:type="dxa"/>
          </w:tcPr>
          <w:p w:rsidR="00A52FA7" w:rsidRPr="00232754" w:rsidRDefault="00A52FA7" w:rsidP="00A52FA7">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93"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200</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067F6" w:rsidTr="00A52FA7">
        <w:trPr>
          <w:trHeight w:val="380"/>
        </w:trPr>
        <w:tc>
          <w:tcPr>
            <w:tcW w:w="675"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12" w:type="dxa"/>
          </w:tcPr>
          <w:p w:rsidR="00A52FA7" w:rsidRDefault="00A52FA7" w:rsidP="00A52FA7">
            <w:pPr>
              <w:rPr>
                <w:rFonts w:ascii="Myanmar Text" w:eastAsia="Arial Unicode MS" w:hAnsi="Myanmar Text" w:cs="Myanmar Text"/>
                <w:sz w:val="20"/>
                <w:szCs w:val="20"/>
              </w:rPr>
            </w:pPr>
            <w:r>
              <w:rPr>
                <w:rFonts w:ascii="Myanmar Text" w:eastAsia="Arial Unicode MS" w:hAnsi="Myanmar Text" w:cs="Myanmar Text"/>
                <w:sz w:val="20"/>
                <w:szCs w:val="20"/>
              </w:rPr>
              <w:t xml:space="preserve">Remove the existing wooden skirting and cart away, </w:t>
            </w:r>
            <w:r w:rsidRPr="00232754">
              <w:rPr>
                <w:rFonts w:ascii="Myanmar Text" w:eastAsia="Arial Unicode MS" w:hAnsi="Myanmar Text" w:cs="Myanmar Text"/>
                <w:sz w:val="20"/>
                <w:szCs w:val="20"/>
              </w:rPr>
              <w:t>Supply and fit Cove Fillet against walls and cover with flooring material, also fit ribbing vinyl cover on top of skirting as p</w:t>
            </w:r>
            <w:r>
              <w:rPr>
                <w:rFonts w:ascii="Myanmar Text" w:eastAsia="Arial Unicode MS" w:hAnsi="Myanmar Text" w:cs="Myanmar Text"/>
                <w:sz w:val="20"/>
                <w:szCs w:val="20"/>
              </w:rPr>
              <w:t>er specification</w:t>
            </w:r>
          </w:p>
        </w:tc>
        <w:tc>
          <w:tcPr>
            <w:tcW w:w="879" w:type="dxa"/>
          </w:tcPr>
          <w:p w:rsidR="00A52FA7" w:rsidRPr="00232754"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93" w:type="dxa"/>
          </w:tcPr>
          <w:p w:rsidR="00A52FA7" w:rsidRDefault="00A52FA7" w:rsidP="00A52FA7">
            <w:pPr>
              <w:jc w:val="center"/>
              <w:rPr>
                <w:rFonts w:ascii="Myanmar Text" w:eastAsia="Arial Unicode MS" w:hAnsi="Myanmar Text" w:cs="Myanmar Text"/>
                <w:sz w:val="20"/>
                <w:szCs w:val="20"/>
              </w:rPr>
            </w:pPr>
            <w:r>
              <w:rPr>
                <w:rFonts w:ascii="Myanmar Text" w:eastAsia="Arial Unicode MS" w:hAnsi="Myanmar Text" w:cs="Myanmar Text"/>
                <w:sz w:val="20"/>
                <w:szCs w:val="20"/>
              </w:rPr>
              <w:t>194</w:t>
            </w:r>
          </w:p>
        </w:tc>
        <w:tc>
          <w:tcPr>
            <w:tcW w:w="1356" w:type="dxa"/>
          </w:tcPr>
          <w:p w:rsidR="00A52FA7" w:rsidRPr="00B067F6" w:rsidRDefault="00A52FA7" w:rsidP="00A52FA7">
            <w:pPr>
              <w:rPr>
                <w:rFonts w:ascii="Arial Unicode MS" w:eastAsia="Arial Unicode MS" w:hAnsi="Arial Unicode MS" w:cs="Arial Unicode MS"/>
                <w:sz w:val="20"/>
                <w:szCs w:val="20"/>
              </w:rPr>
            </w:pPr>
          </w:p>
        </w:tc>
        <w:tc>
          <w:tcPr>
            <w:tcW w:w="1620" w:type="dxa"/>
          </w:tcPr>
          <w:p w:rsidR="00A52FA7" w:rsidRPr="00B067F6" w:rsidRDefault="00A52FA7" w:rsidP="00A52FA7">
            <w:pPr>
              <w:rPr>
                <w:rFonts w:ascii="Arial Unicode MS" w:eastAsia="Arial Unicode MS" w:hAnsi="Arial Unicode MS" w:cs="Arial Unicode MS"/>
                <w:sz w:val="20"/>
                <w:szCs w:val="20"/>
              </w:rPr>
            </w:pPr>
          </w:p>
        </w:tc>
      </w:tr>
      <w:tr w:rsidR="00A52FA7" w:rsidRPr="00B14273" w:rsidTr="00A52FA7">
        <w:trPr>
          <w:trHeight w:val="380"/>
        </w:trPr>
        <w:tc>
          <w:tcPr>
            <w:tcW w:w="675" w:type="dxa"/>
          </w:tcPr>
          <w:p w:rsidR="00A52FA7" w:rsidRPr="00B14273" w:rsidRDefault="00A52FA7" w:rsidP="00A52FA7">
            <w:pPr>
              <w:rPr>
                <w:rFonts w:ascii="Arial Unicode MS" w:eastAsia="Arial Unicode MS" w:hAnsi="Arial Unicode MS" w:cs="Arial Unicode MS"/>
                <w:sz w:val="20"/>
                <w:szCs w:val="20"/>
              </w:rPr>
            </w:pPr>
          </w:p>
        </w:tc>
        <w:tc>
          <w:tcPr>
            <w:tcW w:w="5812" w:type="dxa"/>
          </w:tcPr>
          <w:p w:rsidR="00A52FA7" w:rsidRPr="00B14273" w:rsidRDefault="00A52FA7" w:rsidP="00A52FA7">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10 000-00 (Ten</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879" w:type="dxa"/>
          </w:tcPr>
          <w:p w:rsidR="00A52FA7" w:rsidRPr="00B14273" w:rsidRDefault="00A52FA7" w:rsidP="00A52FA7">
            <w:pPr>
              <w:jc w:val="center"/>
              <w:rPr>
                <w:rFonts w:ascii="Arial Unicode MS" w:eastAsia="Arial Unicode MS" w:hAnsi="Arial Unicode MS" w:cs="Arial Unicode MS"/>
                <w:sz w:val="20"/>
                <w:szCs w:val="20"/>
              </w:rPr>
            </w:pPr>
          </w:p>
        </w:tc>
        <w:tc>
          <w:tcPr>
            <w:tcW w:w="993" w:type="dxa"/>
          </w:tcPr>
          <w:p w:rsidR="00A52FA7" w:rsidRPr="00B14273" w:rsidRDefault="00A52FA7" w:rsidP="00A52FA7">
            <w:pPr>
              <w:jc w:val="center"/>
              <w:rPr>
                <w:rFonts w:ascii="Arial Unicode MS" w:eastAsia="Arial Unicode MS" w:hAnsi="Arial Unicode MS" w:cs="Arial Unicode MS"/>
                <w:sz w:val="20"/>
                <w:szCs w:val="20"/>
              </w:rPr>
            </w:pPr>
          </w:p>
        </w:tc>
        <w:tc>
          <w:tcPr>
            <w:tcW w:w="1356" w:type="dxa"/>
          </w:tcPr>
          <w:p w:rsidR="00A52FA7" w:rsidRPr="00B14273" w:rsidRDefault="00A52FA7" w:rsidP="00A52FA7">
            <w:pPr>
              <w:rPr>
                <w:rFonts w:ascii="Arial Unicode MS" w:eastAsia="Arial Unicode MS" w:hAnsi="Arial Unicode MS" w:cs="Arial Unicode MS"/>
                <w:sz w:val="20"/>
                <w:szCs w:val="20"/>
              </w:rPr>
            </w:pPr>
          </w:p>
        </w:tc>
        <w:tc>
          <w:tcPr>
            <w:tcW w:w="1620" w:type="dxa"/>
          </w:tcPr>
          <w:p w:rsidR="00A52FA7" w:rsidRPr="00B14273" w:rsidRDefault="00A52FA7" w:rsidP="00A52FA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R10</w:t>
            </w:r>
            <w:r w:rsidRPr="00B14273">
              <w:rPr>
                <w:rFonts w:ascii="Arial Unicode MS" w:eastAsia="Arial Unicode MS" w:hAnsi="Arial Unicode MS" w:cs="Arial Unicode MS"/>
                <w:sz w:val="20"/>
                <w:szCs w:val="20"/>
              </w:rPr>
              <w:t>,000.00</w:t>
            </w:r>
          </w:p>
        </w:tc>
      </w:tr>
      <w:tr w:rsidR="00A52FA7" w:rsidRPr="00B14273" w:rsidTr="00A52FA7">
        <w:trPr>
          <w:trHeight w:val="380"/>
        </w:trPr>
        <w:tc>
          <w:tcPr>
            <w:tcW w:w="675" w:type="dxa"/>
          </w:tcPr>
          <w:p w:rsidR="00A52FA7" w:rsidRPr="00B14273" w:rsidRDefault="00A52FA7" w:rsidP="00A52FA7">
            <w:pPr>
              <w:rPr>
                <w:rFonts w:ascii="Arial Unicode MS" w:eastAsia="Arial Unicode MS" w:hAnsi="Arial Unicode MS" w:cs="Arial Unicode MS"/>
                <w:sz w:val="20"/>
                <w:szCs w:val="20"/>
              </w:rPr>
            </w:pPr>
          </w:p>
        </w:tc>
        <w:tc>
          <w:tcPr>
            <w:tcW w:w="5812" w:type="dxa"/>
          </w:tcPr>
          <w:p w:rsidR="00A52FA7" w:rsidRPr="00B14273" w:rsidRDefault="00A52FA7" w:rsidP="00A52FA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879" w:type="dxa"/>
          </w:tcPr>
          <w:p w:rsidR="00A52FA7" w:rsidRPr="00B14273" w:rsidRDefault="00A52FA7" w:rsidP="00A52FA7">
            <w:pPr>
              <w:jc w:val="center"/>
              <w:rPr>
                <w:rFonts w:ascii="Arial Unicode MS" w:eastAsia="Arial Unicode MS" w:hAnsi="Arial Unicode MS" w:cs="Arial Unicode MS"/>
                <w:sz w:val="20"/>
                <w:szCs w:val="20"/>
              </w:rPr>
            </w:pPr>
          </w:p>
        </w:tc>
        <w:tc>
          <w:tcPr>
            <w:tcW w:w="993" w:type="dxa"/>
          </w:tcPr>
          <w:p w:rsidR="00A52FA7" w:rsidRPr="00B14273" w:rsidRDefault="00A52FA7" w:rsidP="00A52FA7">
            <w:pPr>
              <w:jc w:val="center"/>
              <w:rPr>
                <w:rFonts w:ascii="Arial Unicode MS" w:eastAsia="Arial Unicode MS" w:hAnsi="Arial Unicode MS" w:cs="Arial Unicode MS"/>
                <w:sz w:val="20"/>
                <w:szCs w:val="20"/>
              </w:rPr>
            </w:pPr>
          </w:p>
        </w:tc>
        <w:tc>
          <w:tcPr>
            <w:tcW w:w="1356" w:type="dxa"/>
          </w:tcPr>
          <w:p w:rsidR="00A52FA7" w:rsidRPr="00B14273" w:rsidRDefault="00A52FA7" w:rsidP="00A52FA7">
            <w:pPr>
              <w:rPr>
                <w:rFonts w:ascii="Arial Unicode MS" w:eastAsia="Arial Unicode MS" w:hAnsi="Arial Unicode MS" w:cs="Arial Unicode MS"/>
                <w:sz w:val="20"/>
                <w:szCs w:val="20"/>
              </w:rPr>
            </w:pPr>
          </w:p>
        </w:tc>
        <w:tc>
          <w:tcPr>
            <w:tcW w:w="1620" w:type="dxa"/>
          </w:tcPr>
          <w:p w:rsidR="00A52FA7" w:rsidRPr="00B14273" w:rsidRDefault="00A52FA7" w:rsidP="00A52FA7">
            <w:pPr>
              <w:rPr>
                <w:rFonts w:ascii="Arial Unicode MS" w:eastAsia="Arial Unicode MS" w:hAnsi="Arial Unicode MS" w:cs="Arial Unicode MS"/>
                <w:sz w:val="20"/>
                <w:szCs w:val="20"/>
              </w:rPr>
            </w:pPr>
          </w:p>
        </w:tc>
      </w:tr>
      <w:tr w:rsidR="00A52FA7" w:rsidRPr="00B14273" w:rsidTr="00A52FA7">
        <w:trPr>
          <w:trHeight w:val="380"/>
        </w:trPr>
        <w:tc>
          <w:tcPr>
            <w:tcW w:w="675" w:type="dxa"/>
          </w:tcPr>
          <w:p w:rsidR="00A52FA7" w:rsidRPr="00B14273" w:rsidRDefault="00A52FA7" w:rsidP="00A52FA7">
            <w:pPr>
              <w:rPr>
                <w:rFonts w:ascii="Arial Unicode MS" w:eastAsia="Arial Unicode MS" w:hAnsi="Arial Unicode MS" w:cs="Arial Unicode MS"/>
                <w:sz w:val="20"/>
                <w:szCs w:val="20"/>
              </w:rPr>
            </w:pPr>
          </w:p>
        </w:tc>
        <w:tc>
          <w:tcPr>
            <w:tcW w:w="5812" w:type="dxa"/>
          </w:tcPr>
          <w:p w:rsidR="00A52FA7" w:rsidRPr="00B14273" w:rsidRDefault="00A52FA7" w:rsidP="00A52FA7">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879" w:type="dxa"/>
          </w:tcPr>
          <w:p w:rsidR="00A52FA7" w:rsidRPr="00B14273" w:rsidRDefault="00A52FA7" w:rsidP="00A52FA7">
            <w:pPr>
              <w:jc w:val="center"/>
              <w:rPr>
                <w:rFonts w:ascii="Arial Unicode MS" w:eastAsia="Arial Unicode MS" w:hAnsi="Arial Unicode MS" w:cs="Arial Unicode MS"/>
                <w:sz w:val="20"/>
                <w:szCs w:val="20"/>
              </w:rPr>
            </w:pPr>
          </w:p>
        </w:tc>
        <w:tc>
          <w:tcPr>
            <w:tcW w:w="993" w:type="dxa"/>
          </w:tcPr>
          <w:p w:rsidR="00A52FA7" w:rsidRPr="00B14273" w:rsidRDefault="00A52FA7" w:rsidP="00A52FA7">
            <w:pPr>
              <w:jc w:val="center"/>
              <w:rPr>
                <w:rFonts w:ascii="Arial Unicode MS" w:eastAsia="Arial Unicode MS" w:hAnsi="Arial Unicode MS" w:cs="Arial Unicode MS"/>
                <w:sz w:val="20"/>
                <w:szCs w:val="20"/>
              </w:rPr>
            </w:pPr>
          </w:p>
        </w:tc>
        <w:tc>
          <w:tcPr>
            <w:tcW w:w="1356" w:type="dxa"/>
          </w:tcPr>
          <w:p w:rsidR="00A52FA7" w:rsidRPr="00B14273" w:rsidRDefault="00A52FA7" w:rsidP="00A52FA7">
            <w:pPr>
              <w:rPr>
                <w:rFonts w:ascii="Arial Unicode MS" w:eastAsia="Arial Unicode MS" w:hAnsi="Arial Unicode MS" w:cs="Arial Unicode MS"/>
                <w:sz w:val="20"/>
                <w:szCs w:val="20"/>
              </w:rPr>
            </w:pPr>
          </w:p>
        </w:tc>
        <w:tc>
          <w:tcPr>
            <w:tcW w:w="1620" w:type="dxa"/>
          </w:tcPr>
          <w:p w:rsidR="00A52FA7" w:rsidRPr="00B14273" w:rsidRDefault="00A52FA7" w:rsidP="00A52FA7">
            <w:pPr>
              <w:rPr>
                <w:rFonts w:ascii="Arial Unicode MS" w:eastAsia="Arial Unicode MS" w:hAnsi="Arial Unicode MS" w:cs="Arial Unicode MS"/>
                <w:sz w:val="20"/>
                <w:szCs w:val="20"/>
              </w:rPr>
            </w:pPr>
          </w:p>
        </w:tc>
      </w:tr>
      <w:tr w:rsidR="00A52FA7" w:rsidRPr="00B14273" w:rsidTr="00A52FA7">
        <w:trPr>
          <w:trHeight w:val="380"/>
        </w:trPr>
        <w:tc>
          <w:tcPr>
            <w:tcW w:w="675" w:type="dxa"/>
          </w:tcPr>
          <w:p w:rsidR="00A52FA7" w:rsidRPr="00B14273" w:rsidRDefault="00A52FA7" w:rsidP="00A52FA7">
            <w:pPr>
              <w:rPr>
                <w:rFonts w:ascii="Arial Unicode MS" w:eastAsia="Arial Unicode MS" w:hAnsi="Arial Unicode MS" w:cs="Arial Unicode MS"/>
                <w:sz w:val="20"/>
                <w:szCs w:val="20"/>
              </w:rPr>
            </w:pPr>
          </w:p>
        </w:tc>
        <w:tc>
          <w:tcPr>
            <w:tcW w:w="5812" w:type="dxa"/>
          </w:tcPr>
          <w:p w:rsidR="00A52FA7" w:rsidRPr="00B14273" w:rsidRDefault="00A52FA7" w:rsidP="00A52FA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879" w:type="dxa"/>
          </w:tcPr>
          <w:p w:rsidR="00A52FA7" w:rsidRPr="00B14273" w:rsidRDefault="00A52FA7" w:rsidP="00A52FA7">
            <w:pPr>
              <w:jc w:val="center"/>
              <w:rPr>
                <w:rFonts w:ascii="Arial Unicode MS" w:eastAsia="Arial Unicode MS" w:hAnsi="Arial Unicode MS" w:cs="Arial Unicode MS"/>
                <w:sz w:val="20"/>
                <w:szCs w:val="20"/>
              </w:rPr>
            </w:pPr>
          </w:p>
        </w:tc>
        <w:tc>
          <w:tcPr>
            <w:tcW w:w="993" w:type="dxa"/>
          </w:tcPr>
          <w:p w:rsidR="00A52FA7" w:rsidRPr="00B14273" w:rsidRDefault="00A52FA7" w:rsidP="00A52FA7">
            <w:pPr>
              <w:jc w:val="center"/>
              <w:rPr>
                <w:rFonts w:ascii="Arial Unicode MS" w:eastAsia="Arial Unicode MS" w:hAnsi="Arial Unicode MS" w:cs="Arial Unicode MS"/>
                <w:sz w:val="20"/>
                <w:szCs w:val="20"/>
              </w:rPr>
            </w:pPr>
          </w:p>
        </w:tc>
        <w:tc>
          <w:tcPr>
            <w:tcW w:w="1356" w:type="dxa"/>
          </w:tcPr>
          <w:p w:rsidR="00A52FA7" w:rsidRPr="00B14273" w:rsidRDefault="00A52FA7" w:rsidP="00A52FA7">
            <w:pPr>
              <w:rPr>
                <w:rFonts w:ascii="Arial Unicode MS" w:eastAsia="Arial Unicode MS" w:hAnsi="Arial Unicode MS" w:cs="Arial Unicode MS"/>
                <w:sz w:val="20"/>
                <w:szCs w:val="20"/>
              </w:rPr>
            </w:pPr>
          </w:p>
        </w:tc>
        <w:tc>
          <w:tcPr>
            <w:tcW w:w="1620" w:type="dxa"/>
          </w:tcPr>
          <w:p w:rsidR="00A52FA7" w:rsidRPr="00B14273" w:rsidRDefault="00A52FA7" w:rsidP="00A52FA7">
            <w:pPr>
              <w:rPr>
                <w:rFonts w:ascii="Arial Unicode MS" w:eastAsia="Arial Unicode MS" w:hAnsi="Arial Unicode MS" w:cs="Arial Unicode MS"/>
                <w:sz w:val="20"/>
                <w:szCs w:val="20"/>
              </w:rPr>
            </w:pPr>
          </w:p>
        </w:tc>
      </w:tr>
      <w:tr w:rsidR="00A52FA7" w:rsidRPr="00B14273" w:rsidTr="00A52FA7">
        <w:trPr>
          <w:trHeight w:val="380"/>
        </w:trPr>
        <w:tc>
          <w:tcPr>
            <w:tcW w:w="675" w:type="dxa"/>
          </w:tcPr>
          <w:p w:rsidR="00A52FA7" w:rsidRPr="00B14273" w:rsidRDefault="00A52FA7" w:rsidP="00A52FA7">
            <w:pPr>
              <w:rPr>
                <w:rFonts w:ascii="Arial Unicode MS" w:eastAsia="Arial Unicode MS" w:hAnsi="Arial Unicode MS" w:cs="Arial Unicode MS"/>
                <w:sz w:val="20"/>
                <w:szCs w:val="20"/>
              </w:rPr>
            </w:pPr>
          </w:p>
        </w:tc>
        <w:tc>
          <w:tcPr>
            <w:tcW w:w="5812" w:type="dxa"/>
          </w:tcPr>
          <w:p w:rsidR="00A52FA7" w:rsidRPr="00B14273" w:rsidRDefault="00A52FA7" w:rsidP="00A52FA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879" w:type="dxa"/>
          </w:tcPr>
          <w:p w:rsidR="00A52FA7" w:rsidRPr="00B14273" w:rsidRDefault="00A52FA7" w:rsidP="00A52FA7">
            <w:pPr>
              <w:jc w:val="center"/>
              <w:rPr>
                <w:rFonts w:ascii="Arial Unicode MS" w:eastAsia="Arial Unicode MS" w:hAnsi="Arial Unicode MS" w:cs="Arial Unicode MS"/>
                <w:sz w:val="20"/>
                <w:szCs w:val="20"/>
              </w:rPr>
            </w:pPr>
          </w:p>
        </w:tc>
        <w:tc>
          <w:tcPr>
            <w:tcW w:w="993" w:type="dxa"/>
          </w:tcPr>
          <w:p w:rsidR="00A52FA7" w:rsidRPr="00B14273" w:rsidRDefault="00A52FA7" w:rsidP="00A52FA7">
            <w:pPr>
              <w:jc w:val="center"/>
              <w:rPr>
                <w:rFonts w:ascii="Arial Unicode MS" w:eastAsia="Arial Unicode MS" w:hAnsi="Arial Unicode MS" w:cs="Arial Unicode MS"/>
                <w:sz w:val="20"/>
                <w:szCs w:val="20"/>
              </w:rPr>
            </w:pPr>
          </w:p>
        </w:tc>
        <w:tc>
          <w:tcPr>
            <w:tcW w:w="1356" w:type="dxa"/>
          </w:tcPr>
          <w:p w:rsidR="00A52FA7" w:rsidRPr="00B14273" w:rsidRDefault="00A52FA7" w:rsidP="00A52FA7">
            <w:pPr>
              <w:rPr>
                <w:rFonts w:ascii="Arial Unicode MS" w:eastAsia="Arial Unicode MS" w:hAnsi="Arial Unicode MS" w:cs="Arial Unicode MS"/>
                <w:sz w:val="20"/>
                <w:szCs w:val="20"/>
              </w:rPr>
            </w:pPr>
          </w:p>
        </w:tc>
        <w:tc>
          <w:tcPr>
            <w:tcW w:w="1620" w:type="dxa"/>
          </w:tcPr>
          <w:p w:rsidR="00A52FA7" w:rsidRPr="00B14273" w:rsidRDefault="00A52FA7" w:rsidP="00A52FA7">
            <w:pPr>
              <w:rPr>
                <w:rFonts w:ascii="Arial Unicode MS" w:eastAsia="Arial Unicode MS" w:hAnsi="Arial Unicode MS" w:cs="Arial Unicode MS"/>
                <w:sz w:val="20"/>
                <w:szCs w:val="20"/>
              </w:rPr>
            </w:pPr>
          </w:p>
        </w:tc>
      </w:tr>
    </w:tbl>
    <w:p w:rsidR="00AC72D5" w:rsidRDefault="00A52FA7" w:rsidP="00AC72D5">
      <w:pPr>
        <w:rPr>
          <w:rFonts w:ascii="Arial Unicode MS" w:eastAsia="Arial Unicode MS" w:hAnsi="Arial Unicode MS" w:cs="Arial Unicode MS"/>
          <w:color w:val="FF0000"/>
        </w:rPr>
      </w:pPr>
      <w:r w:rsidRPr="0043500E">
        <w:rPr>
          <w:rFonts w:ascii="Arial Unicode MS" w:eastAsia="Arial Unicode MS" w:hAnsi="Arial Unicode MS" w:cs="Arial Unicode MS"/>
          <w:color w:val="FF0000"/>
        </w:rPr>
        <w:t>NOTE:</w:t>
      </w:r>
      <w:r w:rsidR="00AC72D5">
        <w:rPr>
          <w:rFonts w:ascii="Arial Unicode MS" w:eastAsia="Arial Unicode MS" w:hAnsi="Arial Unicode MS" w:cs="Arial Unicode MS"/>
          <w:b/>
          <w:u w:val="single"/>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1</w:t>
      </w:r>
      <w:r w:rsidRPr="0043500E">
        <w:rPr>
          <w:rFonts w:ascii="Arial Unicode MS" w:eastAsia="Arial Unicode MS" w:hAnsi="Arial Unicode MS" w:cs="Arial Unicode MS"/>
          <w:color w:val="FF0000"/>
        </w:rPr>
        <w:t>GB</w:t>
      </w:r>
    </w:p>
    <w:p w:rsidR="00AC72D5" w:rsidRPr="00AC72D5" w:rsidRDefault="00AC72D5" w:rsidP="00AC72D5">
      <w:pPr>
        <w:rPr>
          <w:rFonts w:ascii="Arial Unicode MS" w:eastAsia="Arial Unicode MS" w:hAnsi="Arial Unicode MS" w:cs="Arial Unicode MS"/>
          <w:color w:val="FF0000"/>
        </w:rPr>
      </w:pPr>
    </w:p>
    <w:p w:rsidR="00A52FA7" w:rsidRPr="00982109" w:rsidRDefault="00A52FA7" w:rsidP="00A52FA7">
      <w:pPr>
        <w:tabs>
          <w:tab w:val="left" w:pos="284"/>
        </w:tabs>
        <w:spacing w:after="0" w:line="240" w:lineRule="auto"/>
        <w:rPr>
          <w:rFonts w:ascii="Verdana" w:eastAsia="Verdana" w:hAnsi="Verdana" w:cs="Verdana"/>
          <w:b/>
          <w:sz w:val="18"/>
          <w:szCs w:val="18"/>
        </w:rPr>
      </w:pPr>
    </w:p>
    <w:p w:rsidR="007B4164" w:rsidRPr="00B14273" w:rsidRDefault="007B4164" w:rsidP="007B4164">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lastRenderedPageBreak/>
        <w:t>NHLS STANDARD SPECIFICATION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w:t>
      </w: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7B4164" w:rsidRDefault="007B4164" w:rsidP="007B4164">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b/>
          <w:color w:val="FF0000"/>
          <w:sz w:val="18"/>
          <w:szCs w:val="18"/>
          <w:lang w:val="en-ZA" w:eastAsia="en-ZA"/>
        </w:rPr>
        <w:t xml:space="preserve">-The successful bidder must </w:t>
      </w:r>
      <w:r>
        <w:rPr>
          <w:rFonts w:ascii="Arial Unicode MS" w:eastAsia="Arial Unicode MS" w:hAnsi="Arial Unicode MS" w:cs="Arial Unicode MS" w:hint="eastAsia"/>
          <w:b/>
          <w:color w:val="FF0000"/>
          <w:sz w:val="18"/>
          <w:szCs w:val="18"/>
          <w:lang w:val="en-ZA" w:eastAsia="en-ZA"/>
        </w:rPr>
        <w:t xml:space="preserve">provide comprehensive safety </w:t>
      </w:r>
      <w:r>
        <w:rPr>
          <w:rFonts w:ascii="Arial Unicode MS" w:eastAsia="Arial Unicode MS" w:hAnsi="Arial Unicode MS" w:cs="Arial Unicode MS"/>
          <w:b/>
          <w:color w:val="FF0000"/>
          <w:sz w:val="18"/>
          <w:szCs w:val="18"/>
          <w:lang w:val="en-ZA" w:eastAsia="en-ZA"/>
        </w:rPr>
        <w:t>file;</w:t>
      </w:r>
      <w:r>
        <w:rPr>
          <w:rFonts w:ascii="Arial Unicode MS" w:eastAsia="Arial Unicode MS" w:hAnsi="Arial Unicode MS" w:cs="Arial Unicode MS" w:hint="eastAsia"/>
          <w:b/>
          <w:color w:val="FF0000"/>
          <w:sz w:val="18"/>
          <w:szCs w:val="18"/>
          <w:lang w:val="en-ZA" w:eastAsia="en-ZA"/>
        </w:rPr>
        <w:t xml:space="preserve"> work will be only allowed to commence after the file has been formally approve by NHLS </w:t>
      </w:r>
    </w:p>
    <w:p w:rsidR="007B4164" w:rsidRPr="001A31D0" w:rsidRDefault="007B4164" w:rsidP="001A31D0">
      <w:pPr>
        <w:rPr>
          <w:rFonts w:ascii="Arial Unicode MS" w:eastAsia="Arial Unicode MS" w:hAnsi="Arial Unicode MS" w:cs="Arial Unicode MS"/>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AC72D5" w:rsidRDefault="00AC72D5"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lastRenderedPageBreak/>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AC72D5" w:rsidRDefault="00AC72D5"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lastRenderedPageBreak/>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Pr="00AA69C4" w:rsidRDefault="007B4164"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p>
    <w:p w:rsidR="007B4164" w:rsidRPr="00B83167" w:rsidRDefault="00E56F9F" w:rsidP="007B4164">
      <w:pPr>
        <w:rPr>
          <w:rFonts w:ascii="Arial" w:hAnsi="Arial" w:cs="Arial"/>
          <w:lang w:val="en-US"/>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r w:rsidR="007B4164" w:rsidRPr="007B4164">
        <w:rPr>
          <w:rFonts w:ascii="Arial" w:hAnsi="Arial" w:cs="Arial"/>
          <w:lang w:val="en-US"/>
        </w:rPr>
        <w:t xml:space="preserve"> </w:t>
      </w:r>
      <w:r w:rsidR="007B4164">
        <w:rPr>
          <w:rFonts w:ascii="Arial" w:hAnsi="Arial" w:cs="Arial"/>
          <w:lang w:val="en-US"/>
        </w:rPr>
        <w:t>S</w:t>
      </w:r>
      <w:r w:rsidR="007B4164" w:rsidRPr="00B83167">
        <w:rPr>
          <w:rFonts w:ascii="Arial" w:hAnsi="Arial" w:cs="Arial"/>
          <w:lang w:val="en-US"/>
        </w:rPr>
        <w:t>BD 6.2</w:t>
      </w:r>
    </w:p>
    <w:p w:rsidR="007B4164" w:rsidRPr="00B83167" w:rsidRDefault="007B4164" w:rsidP="007B4164">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7B4164" w:rsidRPr="00B83167" w:rsidRDefault="007B4164" w:rsidP="007B4164">
      <w:pPr>
        <w:jc w:val="center"/>
        <w:rPr>
          <w:rFonts w:ascii="Arial" w:hAnsi="Arial" w:cs="Arial"/>
          <w:lang w:val="en-US"/>
        </w:rPr>
      </w:pPr>
    </w:p>
    <w:p w:rsidR="007B4164" w:rsidRPr="00B83167" w:rsidRDefault="007B4164" w:rsidP="007B4164">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BD) must form part of all bids invited. It contains general information and serves as a declaration form for local content (local production and local content are used interchangeably).</w:t>
      </w:r>
    </w:p>
    <w:p w:rsidR="007B4164" w:rsidRPr="00B83167" w:rsidRDefault="007B4164" w:rsidP="007B4164">
      <w:pPr>
        <w:ind w:left="360"/>
        <w:jc w:val="both"/>
        <w:rPr>
          <w:rFonts w:ascii="Arial" w:hAnsi="Arial" w:cs="Arial"/>
          <w:lang w:val="en-US"/>
        </w:rPr>
      </w:pPr>
    </w:p>
    <w:p w:rsidR="007B4164" w:rsidRDefault="007B4164" w:rsidP="007B4164">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7B4164" w:rsidRDefault="007B4164" w:rsidP="007B4164">
      <w:pPr>
        <w:ind w:left="360"/>
        <w:jc w:val="both"/>
        <w:rPr>
          <w:rFonts w:ascii="Arial" w:hAnsi="Arial" w:cs="Arial"/>
          <w:lang w:val="en-US"/>
        </w:rPr>
      </w:pPr>
    </w:p>
    <w:p w:rsidR="007B4164" w:rsidRPr="00A74334" w:rsidRDefault="007B4164" w:rsidP="007B4164">
      <w:pPr>
        <w:numPr>
          <w:ilvl w:val="0"/>
          <w:numId w:val="36"/>
        </w:numPr>
        <w:spacing w:after="0" w:line="240" w:lineRule="auto"/>
        <w:jc w:val="both"/>
        <w:rPr>
          <w:rFonts w:ascii="Arial" w:hAnsi="Arial" w:cs="Arial"/>
          <w:b/>
          <w:lang w:val="en-US"/>
        </w:rPr>
      </w:pPr>
      <w:r w:rsidRPr="00A74334">
        <w:rPr>
          <w:rFonts w:ascii="Arial" w:hAnsi="Arial" w:cs="Arial"/>
          <w:b/>
          <w:lang w:val="en-US"/>
        </w:rPr>
        <w:t>General Conditions</w:t>
      </w:r>
    </w:p>
    <w:p w:rsidR="007B4164" w:rsidRPr="00B83167" w:rsidRDefault="007B4164" w:rsidP="007B4164">
      <w:pPr>
        <w:ind w:left="360"/>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7B4164" w:rsidRPr="00B83167" w:rsidRDefault="007B4164" w:rsidP="007B4164">
      <w:pPr>
        <w:ind w:left="360"/>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7B4164" w:rsidRPr="00B83167" w:rsidRDefault="007B4164" w:rsidP="007B4164">
      <w:pPr>
        <w:jc w:val="both"/>
        <w:rPr>
          <w:rFonts w:ascii="Arial" w:hAnsi="Arial" w:cs="Arial"/>
          <w:lang w:val="en-US"/>
        </w:rPr>
      </w:pPr>
    </w:p>
    <w:p w:rsidR="007B4164" w:rsidRPr="00B83167" w:rsidRDefault="007B4164" w:rsidP="007B4164">
      <w:pPr>
        <w:numPr>
          <w:ilvl w:val="1"/>
          <w:numId w:val="36"/>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7B4164" w:rsidRPr="00B83167" w:rsidRDefault="007B4164" w:rsidP="007B4164">
      <w:pPr>
        <w:ind w:left="720" w:hanging="720"/>
        <w:jc w:val="both"/>
        <w:rPr>
          <w:rFonts w:ascii="Arial" w:hAnsi="Arial" w:cs="Arial"/>
          <w:bCs/>
        </w:rPr>
      </w:pPr>
    </w:p>
    <w:p w:rsidR="007B4164" w:rsidRPr="00B83167" w:rsidRDefault="007B4164" w:rsidP="007B4164">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551E21">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7B4164" w:rsidRPr="00B83167" w:rsidRDefault="007B4164" w:rsidP="007B4164">
      <w:pPr>
        <w:ind w:left="720"/>
        <w:jc w:val="both"/>
        <w:rPr>
          <w:rFonts w:ascii="Arial" w:hAnsi="Arial" w:cs="Arial"/>
          <w:bCs/>
        </w:rPr>
      </w:pPr>
    </w:p>
    <w:p w:rsidR="007B4164" w:rsidRPr="00B83167" w:rsidRDefault="007B4164" w:rsidP="007B4164">
      <w:pPr>
        <w:ind w:left="720"/>
        <w:jc w:val="both"/>
        <w:rPr>
          <w:rFonts w:ascii="Arial" w:hAnsi="Arial" w:cs="Arial"/>
          <w:bCs/>
        </w:rPr>
      </w:pPr>
      <w:r w:rsidRPr="00B83167">
        <w:rPr>
          <w:rFonts w:ascii="Arial" w:hAnsi="Arial" w:cs="Arial"/>
          <w:bCs/>
        </w:rPr>
        <w:t>Where</w:t>
      </w:r>
    </w:p>
    <w:p w:rsidR="007B4164" w:rsidRPr="00B83167" w:rsidRDefault="007B4164" w:rsidP="007B4164">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7B4164" w:rsidRPr="00B83167" w:rsidRDefault="007B4164" w:rsidP="007B4164">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7B4164" w:rsidRPr="00B83167" w:rsidRDefault="007B4164" w:rsidP="007B4164">
      <w:pPr>
        <w:ind w:left="720" w:hanging="720"/>
        <w:jc w:val="both"/>
        <w:rPr>
          <w:rFonts w:ascii="Arial" w:hAnsi="Arial" w:cs="Arial"/>
          <w:bCs/>
        </w:rPr>
      </w:pPr>
    </w:p>
    <w:p w:rsidR="007B4164" w:rsidRDefault="007B4164" w:rsidP="007B4164">
      <w:pPr>
        <w:ind w:left="720"/>
        <w:jc w:val="both"/>
        <w:rPr>
          <w:rFonts w:ascii="Arial" w:hAnsi="Arial" w:cs="Arial"/>
          <w:bCs/>
        </w:rPr>
      </w:pPr>
      <w:r w:rsidRPr="00B83167">
        <w:rPr>
          <w:rFonts w:ascii="Arial" w:hAnsi="Arial" w:cs="Arial"/>
          <w:bCs/>
        </w:rPr>
        <w:lastRenderedPageBreak/>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7B4164" w:rsidRDefault="007B4164" w:rsidP="007B4164">
      <w:pPr>
        <w:ind w:left="720"/>
        <w:jc w:val="both"/>
        <w:rPr>
          <w:rFonts w:ascii="Arial" w:hAnsi="Arial" w:cs="Arial"/>
          <w:bCs/>
        </w:rPr>
      </w:pPr>
    </w:p>
    <w:p w:rsidR="007B4164" w:rsidRPr="00551E21" w:rsidRDefault="007B4164" w:rsidP="007B4164">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development/ip.jsp at no cost.</w:t>
      </w:r>
      <w:r w:rsidRPr="00B044BD">
        <w:rPr>
          <w:rFonts w:ascii="Arial" w:hAnsi="Arial" w:cs="Arial"/>
          <w:b/>
          <w:bCs/>
        </w:rPr>
        <w:t xml:space="preserve"> </w:t>
      </w:r>
    </w:p>
    <w:p w:rsidR="007B4164" w:rsidRPr="00B83167" w:rsidRDefault="007B4164" w:rsidP="007B4164">
      <w:pPr>
        <w:ind w:left="720"/>
        <w:jc w:val="both"/>
        <w:rPr>
          <w:rFonts w:ascii="Arial" w:hAnsi="Arial" w:cs="Arial"/>
          <w:bCs/>
        </w:rPr>
      </w:pPr>
    </w:p>
    <w:p w:rsidR="007B4164" w:rsidRPr="001A3322" w:rsidRDefault="007B4164" w:rsidP="007B4164">
      <w:pPr>
        <w:numPr>
          <w:ilvl w:val="1"/>
          <w:numId w:val="36"/>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7B4164" w:rsidRPr="00F628F1" w:rsidRDefault="007B4164" w:rsidP="007B4164">
      <w:pPr>
        <w:ind w:left="1140"/>
        <w:jc w:val="both"/>
        <w:rPr>
          <w:rFonts w:ascii="Arial" w:hAnsi="Arial" w:cs="Arial"/>
          <w:lang w:val="en-US"/>
        </w:rPr>
      </w:pPr>
    </w:p>
    <w:p w:rsidR="007B4164" w:rsidRPr="00B83167" w:rsidRDefault="007B4164" w:rsidP="007B4164">
      <w:pPr>
        <w:jc w:val="both"/>
        <w:rPr>
          <w:rFonts w:ascii="Arial" w:hAnsi="Arial" w:cs="Arial"/>
          <w:bCs/>
        </w:rPr>
      </w:pPr>
    </w:p>
    <w:p w:rsidR="007B4164" w:rsidRDefault="007B4164" w:rsidP="007B4164">
      <w:pPr>
        <w:numPr>
          <w:ilvl w:val="0"/>
          <w:numId w:val="36"/>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7B4164" w:rsidRDefault="007B4164" w:rsidP="007B4164">
      <w:pPr>
        <w:ind w:left="502"/>
        <w:jc w:val="both"/>
        <w:rPr>
          <w:rFonts w:ascii="Arial" w:hAnsi="Arial" w:cs="Arial"/>
          <w:b/>
          <w:lang w:val="en-US"/>
        </w:rPr>
      </w:pPr>
    </w:p>
    <w:p w:rsidR="007B4164" w:rsidRDefault="007B4164" w:rsidP="007B4164">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7B4164" w:rsidRDefault="007B4164" w:rsidP="007B4164">
      <w:pPr>
        <w:rPr>
          <w:rFonts w:ascii="Arial" w:hAnsi="Arial" w:cs="Arial"/>
          <w:lang w:val="en-US"/>
        </w:rPr>
      </w:pPr>
    </w:p>
    <w:p w:rsidR="007B4164" w:rsidRPr="00B83167"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7B4164" w:rsidRPr="00B83167" w:rsidRDefault="007B4164" w:rsidP="007B4164">
      <w:pPr>
        <w:rPr>
          <w:rFonts w:ascii="Arial" w:hAnsi="Arial" w:cs="Arial"/>
          <w:lang w:val="en-US"/>
        </w:rPr>
      </w:pPr>
      <w:r w:rsidRPr="00B83167">
        <w:rPr>
          <w:rFonts w:ascii="Arial" w:hAnsi="Arial" w:cs="Arial"/>
          <w:lang w:val="en-US"/>
        </w:rPr>
        <w:tab/>
      </w:r>
    </w:p>
    <w:p w:rsidR="007B4164"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7B4164" w:rsidRPr="00B83167" w:rsidRDefault="007B4164" w:rsidP="007B4164">
      <w:pPr>
        <w:ind w:firstLine="502"/>
        <w:rPr>
          <w:rFonts w:ascii="Arial" w:hAnsi="Arial" w:cs="Arial"/>
          <w:lang w:val="en-US"/>
        </w:rPr>
      </w:pPr>
    </w:p>
    <w:p w:rsidR="007B4164" w:rsidRDefault="007B4164" w:rsidP="007B4164">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7B4164" w:rsidRDefault="007B4164" w:rsidP="007B4164">
      <w:pPr>
        <w:ind w:firstLine="502"/>
        <w:rPr>
          <w:rFonts w:ascii="Arial" w:hAnsi="Arial" w:cs="Arial"/>
          <w:lang w:val="en-US"/>
        </w:rPr>
      </w:pPr>
    </w:p>
    <w:p w:rsidR="007B4164" w:rsidRDefault="007B4164" w:rsidP="007B4164">
      <w:pPr>
        <w:ind w:firstLine="502"/>
        <w:rPr>
          <w:rFonts w:ascii="Arial" w:hAnsi="Arial" w:cs="Arial"/>
          <w:lang w:val="en-US"/>
        </w:rPr>
      </w:pPr>
    </w:p>
    <w:p w:rsidR="007B4164" w:rsidRPr="00B83167" w:rsidRDefault="007B4164" w:rsidP="007B4164">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7B4164" w:rsidRDefault="007B4164" w:rsidP="007B4164">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7B4164" w:rsidRDefault="007B4164" w:rsidP="007B4164">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7B4164" w:rsidRPr="0050518E" w:rsidRDefault="007B4164" w:rsidP="007B4164">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7B4164" w:rsidRPr="006C61A1" w:rsidTr="00813C47">
        <w:tc>
          <w:tcPr>
            <w:tcW w:w="675" w:type="dxa"/>
          </w:tcPr>
          <w:p w:rsidR="007B4164" w:rsidRPr="00336294" w:rsidRDefault="007B4164" w:rsidP="00813C47">
            <w:pPr>
              <w:jc w:val="center"/>
              <w:rPr>
                <w:rFonts w:ascii="Arial Narrow" w:hAnsi="Arial Narrow" w:cs="Arial"/>
                <w:b/>
              </w:rPr>
            </w:pPr>
            <w:r w:rsidRPr="00336294">
              <w:rPr>
                <w:rFonts w:ascii="Arial Narrow" w:hAnsi="Arial Narrow" w:cs="Arial"/>
              </w:rPr>
              <w:t>YES</w:t>
            </w:r>
          </w:p>
        </w:tc>
        <w:tc>
          <w:tcPr>
            <w:tcW w:w="709" w:type="dxa"/>
          </w:tcPr>
          <w:p w:rsidR="007B4164" w:rsidRPr="00336294" w:rsidRDefault="007B4164" w:rsidP="00813C47">
            <w:pPr>
              <w:rPr>
                <w:rFonts w:ascii="Arial Narrow" w:hAnsi="Arial Narrow" w:cs="Arial"/>
                <w:b/>
              </w:rPr>
            </w:pPr>
          </w:p>
        </w:tc>
        <w:tc>
          <w:tcPr>
            <w:tcW w:w="851" w:type="dxa"/>
          </w:tcPr>
          <w:p w:rsidR="007B4164" w:rsidRPr="00336294" w:rsidRDefault="007B4164" w:rsidP="00813C47">
            <w:pPr>
              <w:jc w:val="center"/>
              <w:rPr>
                <w:rFonts w:ascii="Arial Narrow" w:hAnsi="Arial Narrow" w:cs="Arial"/>
                <w:b/>
              </w:rPr>
            </w:pPr>
            <w:r w:rsidRPr="00336294">
              <w:rPr>
                <w:rFonts w:ascii="Arial Narrow" w:hAnsi="Arial Narrow" w:cs="Arial"/>
              </w:rPr>
              <w:t>NO</w:t>
            </w:r>
          </w:p>
        </w:tc>
        <w:tc>
          <w:tcPr>
            <w:tcW w:w="850" w:type="dxa"/>
          </w:tcPr>
          <w:p w:rsidR="007B4164" w:rsidRPr="00336294" w:rsidRDefault="007B4164" w:rsidP="00813C47">
            <w:pPr>
              <w:rPr>
                <w:rFonts w:ascii="Arial Narrow" w:hAnsi="Arial Narrow" w:cs="Arial"/>
                <w:b/>
              </w:rPr>
            </w:pPr>
          </w:p>
        </w:tc>
      </w:tr>
    </w:tbl>
    <w:p w:rsidR="007B4164" w:rsidRDefault="007B4164" w:rsidP="007B4164">
      <w:pPr>
        <w:ind w:left="360" w:hanging="360"/>
        <w:rPr>
          <w:rFonts w:ascii="Arial" w:hAnsi="Arial" w:cs="Arial"/>
          <w:lang w:val="en-US"/>
        </w:rPr>
      </w:pPr>
    </w:p>
    <w:p w:rsidR="007B4164" w:rsidRPr="00B83167" w:rsidRDefault="007B4164" w:rsidP="007B4164">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7B4164" w:rsidRPr="00B83167" w:rsidRDefault="007B4164" w:rsidP="007B4164">
      <w:pPr>
        <w:ind w:left="720" w:hanging="360"/>
        <w:rPr>
          <w:rFonts w:ascii="Arial" w:hAnsi="Arial" w:cs="Arial"/>
          <w:bCs/>
        </w:rPr>
      </w:pPr>
    </w:p>
    <w:p w:rsidR="007B4164" w:rsidRPr="00D004DE" w:rsidRDefault="007B4164" w:rsidP="007B4164">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7B4164" w:rsidRDefault="007B4164" w:rsidP="007B4164">
      <w:pPr>
        <w:rPr>
          <w:rFonts w:ascii="Arial" w:hAnsi="Arial" w:cs="Arial"/>
          <w:b/>
          <w:bCs/>
        </w:rPr>
      </w:pPr>
    </w:p>
    <w:p w:rsidR="007B4164" w:rsidRPr="00B83167" w:rsidRDefault="007B4164" w:rsidP="007B4164">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7B4164" w:rsidRPr="00B83167" w:rsidRDefault="007B4164" w:rsidP="007B4164">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7B4164" w:rsidRPr="0088626B" w:rsidTr="00813C47">
        <w:tc>
          <w:tcPr>
            <w:tcW w:w="3433" w:type="dxa"/>
            <w:shd w:val="clear" w:color="auto" w:fill="auto"/>
          </w:tcPr>
          <w:p w:rsidR="007B4164" w:rsidRPr="0088626B" w:rsidRDefault="007B4164" w:rsidP="00813C47">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7B4164" w:rsidRPr="0088626B" w:rsidRDefault="007B4164" w:rsidP="00813C47">
            <w:pPr>
              <w:rPr>
                <w:rFonts w:ascii="Arial" w:hAnsi="Arial" w:cs="Arial"/>
                <w:b/>
                <w:lang w:val="en-US"/>
              </w:rPr>
            </w:pPr>
            <w:r w:rsidRPr="0088626B">
              <w:rPr>
                <w:rFonts w:ascii="Arial" w:hAnsi="Arial" w:cs="Arial"/>
                <w:b/>
                <w:lang w:val="en-US"/>
              </w:rPr>
              <w:t>Rates of exchange</w:t>
            </w: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US Dollar</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Pound Sterling</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Euro</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Yen</w:t>
            </w:r>
          </w:p>
        </w:tc>
        <w:tc>
          <w:tcPr>
            <w:tcW w:w="4847" w:type="dxa"/>
            <w:shd w:val="clear" w:color="auto" w:fill="auto"/>
          </w:tcPr>
          <w:p w:rsidR="007B4164" w:rsidRPr="0088626B" w:rsidRDefault="007B4164" w:rsidP="00813C47">
            <w:pPr>
              <w:rPr>
                <w:rFonts w:ascii="Arial" w:hAnsi="Arial" w:cs="Arial"/>
                <w:lang w:val="en-US"/>
              </w:rPr>
            </w:pPr>
          </w:p>
        </w:tc>
      </w:tr>
      <w:tr w:rsidR="007B4164" w:rsidRPr="0088626B" w:rsidTr="00813C47">
        <w:tc>
          <w:tcPr>
            <w:tcW w:w="3433" w:type="dxa"/>
            <w:shd w:val="clear" w:color="auto" w:fill="auto"/>
          </w:tcPr>
          <w:p w:rsidR="007B4164" w:rsidRPr="0088626B" w:rsidRDefault="007B4164" w:rsidP="00813C47">
            <w:pPr>
              <w:rPr>
                <w:rFonts w:ascii="Arial" w:hAnsi="Arial" w:cs="Arial"/>
                <w:lang w:val="en-US"/>
              </w:rPr>
            </w:pPr>
            <w:r w:rsidRPr="0088626B">
              <w:rPr>
                <w:rFonts w:ascii="Arial" w:hAnsi="Arial" w:cs="Arial"/>
                <w:lang w:val="en-US"/>
              </w:rPr>
              <w:t>Other</w:t>
            </w:r>
          </w:p>
        </w:tc>
        <w:tc>
          <w:tcPr>
            <w:tcW w:w="4847" w:type="dxa"/>
            <w:shd w:val="clear" w:color="auto" w:fill="auto"/>
          </w:tcPr>
          <w:p w:rsidR="007B4164" w:rsidRPr="0088626B" w:rsidRDefault="007B4164" w:rsidP="00813C47">
            <w:pPr>
              <w:rPr>
                <w:rFonts w:ascii="Arial" w:hAnsi="Arial" w:cs="Arial"/>
                <w:lang w:val="en-US"/>
              </w:rPr>
            </w:pPr>
          </w:p>
        </w:tc>
      </w:tr>
    </w:tbl>
    <w:p w:rsidR="007B4164" w:rsidRPr="00B83167" w:rsidRDefault="007B4164" w:rsidP="007B4164">
      <w:pPr>
        <w:rPr>
          <w:rFonts w:ascii="Arial" w:hAnsi="Arial" w:cs="Arial"/>
          <w:lang w:val="en-US"/>
        </w:rPr>
      </w:pPr>
    </w:p>
    <w:p w:rsidR="007B4164" w:rsidRDefault="007B4164" w:rsidP="007B4164">
      <w:pPr>
        <w:ind w:left="720"/>
        <w:rPr>
          <w:rFonts w:ascii="Arial" w:hAnsi="Arial" w:cs="Arial"/>
          <w:lang w:val="en-US"/>
        </w:rPr>
      </w:pPr>
      <w:r w:rsidRPr="00B83167">
        <w:rPr>
          <w:rFonts w:ascii="Arial" w:hAnsi="Arial" w:cs="Arial"/>
          <w:lang w:val="en-US"/>
        </w:rPr>
        <w:t>NB: Bidders must submit proof of the SARB rate (s) of exchange used.</w:t>
      </w:r>
    </w:p>
    <w:p w:rsidR="007B4164" w:rsidRDefault="007B4164" w:rsidP="007B4164">
      <w:pPr>
        <w:rPr>
          <w:rFonts w:ascii="Arial" w:hAnsi="Arial" w:cs="Arial"/>
          <w:lang w:val="en-US"/>
        </w:rPr>
      </w:pPr>
    </w:p>
    <w:p w:rsidR="007B4164" w:rsidRDefault="007B4164" w:rsidP="007B4164">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7B4164" w:rsidRDefault="007B4164" w:rsidP="007B4164">
      <w:pPr>
        <w:ind w:left="420" w:hanging="420"/>
        <w:jc w:val="both"/>
        <w:rPr>
          <w:rFonts w:ascii="Arial" w:hAnsi="Arial" w:cs="Arial"/>
          <w:bCs/>
        </w:rPr>
      </w:pPr>
    </w:p>
    <w:p w:rsidR="007B4164" w:rsidRDefault="007B4164" w:rsidP="007B4164">
      <w:pPr>
        <w:jc w:val="center"/>
        <w:rPr>
          <w:rFonts w:ascii="Arial" w:hAnsi="Arial" w:cs="Arial"/>
          <w:b/>
          <w:u w:val="single"/>
          <w:lang w:val="en-US"/>
        </w:rPr>
      </w:pPr>
      <w:r w:rsidRPr="009C09B0">
        <w:rPr>
          <w:rFonts w:ascii="Arial" w:hAnsi="Arial" w:cs="Arial"/>
          <w:b/>
          <w:u w:val="single"/>
          <w:lang w:val="en-US"/>
        </w:rPr>
        <w:t>LOCAL CONTENT DECLARATION</w:t>
      </w:r>
    </w:p>
    <w:p w:rsidR="007B4164" w:rsidRPr="00551E21" w:rsidRDefault="007B4164" w:rsidP="007B4164">
      <w:pPr>
        <w:jc w:val="center"/>
        <w:rPr>
          <w:rFonts w:ascii="Arial" w:hAnsi="Arial" w:cs="Arial"/>
          <w:b/>
          <w:u w:val="single"/>
          <w:lang w:val="en-US"/>
        </w:rPr>
      </w:pPr>
      <w:r>
        <w:rPr>
          <w:rFonts w:ascii="Arial" w:hAnsi="Arial" w:cs="Arial"/>
          <w:b/>
          <w:u w:val="single"/>
          <w:lang w:val="en-US"/>
        </w:rPr>
        <w:t>(REFER TO ANNEX B OF SATS 1286:2011)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164" w:rsidRPr="0088626B" w:rsidTr="00813C47">
        <w:tc>
          <w:tcPr>
            <w:tcW w:w="9060" w:type="dxa"/>
            <w:shd w:val="clear" w:color="auto" w:fill="auto"/>
          </w:tcPr>
          <w:p w:rsidR="007B4164" w:rsidRPr="0088626B" w:rsidRDefault="007B4164" w:rsidP="00813C47">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7B4164" w:rsidRPr="0088626B" w:rsidRDefault="007B4164" w:rsidP="00813C4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7B4164" w:rsidRPr="0088626B" w:rsidRDefault="007B4164" w:rsidP="00813C4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7B4164" w:rsidRPr="0088626B" w:rsidRDefault="007B4164" w:rsidP="00813C4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Pr="0088626B" w:rsidRDefault="007B4164" w:rsidP="007B4164">
            <w:pPr>
              <w:numPr>
                <w:ilvl w:val="0"/>
                <w:numId w:val="3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7B4164" w:rsidRPr="0088626B" w:rsidRDefault="007B4164" w:rsidP="007B4164">
            <w:pPr>
              <w:numPr>
                <w:ilvl w:val="0"/>
                <w:numId w:val="3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development/ip.jsp</w:t>
              </w:r>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Pr="0088626B" w:rsidRDefault="007B4164" w:rsidP="00813C4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lastRenderedPageBreak/>
              <w:t>I, the undersigned, …………………………….................................................... (full names),</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of ...............................................................................................................(name of bidder entity), the following:</w:t>
            </w:r>
          </w:p>
          <w:p w:rsidR="007B4164" w:rsidRPr="0088626B" w:rsidRDefault="007B4164" w:rsidP="00813C47">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7B4164"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7B4164" w:rsidRDefault="007B4164" w:rsidP="007B4164">
            <w:pPr>
              <w:numPr>
                <w:ilvl w:val="0"/>
                <w:numId w:val="37"/>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7B4164"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7B4164" w:rsidRPr="00B83167" w:rsidTr="00813C47">
              <w:trPr>
                <w:jc w:val="center"/>
              </w:trPr>
              <w:tc>
                <w:tcPr>
                  <w:tcW w:w="7353"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7B4164" w:rsidRPr="00B83167"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7B4164" w:rsidRDefault="007B4164" w:rsidP="00813C47">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7B4164" w:rsidRPr="0088626B" w:rsidRDefault="007B4164" w:rsidP="00813C47">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7B4164" w:rsidRPr="0088626B" w:rsidRDefault="007B4164" w:rsidP="007B4164">
            <w:pPr>
              <w:numPr>
                <w:ilvl w:val="0"/>
                <w:numId w:val="39"/>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7B4164" w:rsidRPr="0088626B" w:rsidRDefault="007B4164" w:rsidP="00813C47">
            <w:pPr>
              <w:tabs>
                <w:tab w:val="left" w:pos="425"/>
              </w:tabs>
              <w:spacing w:line="238" w:lineRule="auto"/>
              <w:jc w:val="both"/>
              <w:rPr>
                <w:rFonts w:ascii="Arial" w:hAnsi="Arial" w:cs="Arial"/>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7B4164" w:rsidRPr="0088626B" w:rsidRDefault="007B4164" w:rsidP="00813C4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7B4164" w:rsidRPr="00AC72D5" w:rsidRDefault="00AC72D5" w:rsidP="00AC72D5">
      <w:pPr>
        <w:ind w:left="2880" w:hanging="2880"/>
        <w:jc w:val="center"/>
        <w:rPr>
          <w:rFonts w:ascii="Verdana" w:eastAsia="Arial Unicode MS" w:hAnsi="Verdana" w:cs="Arial Unicode MS"/>
          <w:b/>
          <w:color w:val="FF0000"/>
          <w:sz w:val="18"/>
          <w:szCs w:val="18"/>
        </w:rPr>
      </w:pPr>
      <w:bookmarkStart w:id="1" w:name="_GoBack"/>
      <w:r w:rsidRPr="00AC72D5">
        <w:rPr>
          <w:rFonts w:ascii="Verdana" w:eastAsia="Arial Unicode MS" w:hAnsi="Verdana" w:cs="Arial Unicode MS"/>
          <w:b/>
          <w:color w:val="FF0000"/>
          <w:sz w:val="18"/>
          <w:szCs w:val="18"/>
        </w:rPr>
        <w:t xml:space="preserve">RFQ 1685968 - REPLACE FLOORING TO BISHO </w:t>
      </w:r>
      <w:r w:rsidRPr="00AC72D5">
        <w:rPr>
          <w:rFonts w:ascii="Verdana" w:eastAsia="Arial Unicode MS" w:hAnsi="Verdana" w:cs="Arial Unicode MS"/>
          <w:b/>
          <w:color w:val="FF0000"/>
          <w:sz w:val="18"/>
          <w:szCs w:val="18"/>
        </w:rPr>
        <w:t xml:space="preserve">NHLS </w:t>
      </w:r>
      <w:r w:rsidRPr="00AC72D5">
        <w:rPr>
          <w:rFonts w:ascii="Verdana" w:eastAsia="Arial Unicode MS" w:hAnsi="Verdana" w:cs="Arial Unicode MS"/>
          <w:b/>
          <w:color w:val="FF0000"/>
          <w:sz w:val="18"/>
          <w:szCs w:val="18"/>
        </w:rPr>
        <w:t>LABORATORY IN EASTERN CAPE</w:t>
      </w:r>
    </w:p>
    <w:bookmarkEnd w:id="1"/>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7B4164" w:rsidRDefault="00C1102D" w:rsidP="007B4164">
      <w:pPr>
        <w:pStyle w:val="TransnetNormal"/>
        <w:ind w:left="0"/>
        <w:jc w:val="left"/>
        <w:rPr>
          <w:rFonts w:cs="Tahoma"/>
          <w:szCs w:val="18"/>
        </w:rPr>
      </w:pPr>
      <w:r w:rsidRPr="001E691B">
        <w:rPr>
          <w:rFonts w:cs="Tahoma"/>
          <w:szCs w:val="18"/>
        </w:rPr>
        <w:t>DESIGNATION: _____________________________________</w:t>
      </w:r>
    </w:p>
    <w:sectPr w:rsidR="00127061" w:rsidRPr="007B416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E0" w:rsidRDefault="00EB27E0">
      <w:pPr>
        <w:spacing w:after="0" w:line="240" w:lineRule="auto"/>
      </w:pPr>
      <w:r>
        <w:separator/>
      </w:r>
    </w:p>
  </w:endnote>
  <w:endnote w:type="continuationSeparator" w:id="0">
    <w:p w:rsidR="00EB27E0" w:rsidRDefault="00EB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A7" w:rsidRDefault="00A52FA7">
    <w:pPr>
      <w:pStyle w:val="Footer"/>
    </w:pPr>
    <w:r>
      <w:fldChar w:fldCharType="begin"/>
    </w:r>
    <w:r>
      <w:instrText xml:space="preserve"> PAGE   \* MERGEFORMAT </w:instrText>
    </w:r>
    <w:r>
      <w:fldChar w:fldCharType="separate"/>
    </w:r>
    <w:r w:rsidR="00AC72D5">
      <w:rPr>
        <w:noProof/>
      </w:rPr>
      <w:t>53</w:t>
    </w:r>
    <w:r>
      <w:rPr>
        <w:noProof/>
      </w:rPr>
      <w:fldChar w:fldCharType="end"/>
    </w:r>
  </w:p>
  <w:p w:rsidR="00A52FA7" w:rsidRDefault="00A5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E0" w:rsidRDefault="00EB27E0">
      <w:pPr>
        <w:spacing w:after="0" w:line="240" w:lineRule="auto"/>
      </w:pPr>
      <w:r>
        <w:separator/>
      </w:r>
    </w:p>
  </w:footnote>
  <w:footnote w:type="continuationSeparator" w:id="0">
    <w:p w:rsidR="00EB27E0" w:rsidRDefault="00EB2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4"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4162DA"/>
    <w:multiLevelType w:val="hybridMultilevel"/>
    <w:tmpl w:val="5ED8F3B6"/>
    <w:lvl w:ilvl="0" w:tplc="09FA0F04">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num w:numId="1">
    <w:abstractNumId w:val="12"/>
  </w:num>
  <w:num w:numId="2">
    <w:abstractNumId w:val="14"/>
  </w:num>
  <w:num w:numId="3">
    <w:abstractNumId w:val="8"/>
  </w:num>
  <w:num w:numId="4">
    <w:abstractNumId w:val="18"/>
  </w:num>
  <w:num w:numId="5">
    <w:abstractNumId w:val="21"/>
  </w:num>
  <w:num w:numId="6">
    <w:abstractNumId w:val="0"/>
  </w:num>
  <w:num w:numId="7">
    <w:abstractNumId w:val="26"/>
  </w:num>
  <w:num w:numId="8">
    <w:abstractNumId w:val="19"/>
  </w:num>
  <w:num w:numId="9">
    <w:abstractNumId w:val="6"/>
  </w:num>
  <w:num w:numId="10">
    <w:abstractNumId w:val="29"/>
  </w:num>
  <w:num w:numId="11">
    <w:abstractNumId w:val="38"/>
  </w:num>
  <w:num w:numId="12">
    <w:abstractNumId w:val="23"/>
  </w:num>
  <w:num w:numId="13">
    <w:abstractNumId w:val="36"/>
  </w:num>
  <w:num w:numId="14">
    <w:abstractNumId w:val="2"/>
  </w:num>
  <w:num w:numId="15">
    <w:abstractNumId w:val="11"/>
  </w:num>
  <w:num w:numId="16">
    <w:abstractNumId w:val="22"/>
  </w:num>
  <w:num w:numId="17">
    <w:abstractNumId w:val="20"/>
  </w:num>
  <w:num w:numId="18">
    <w:abstractNumId w:val="15"/>
  </w:num>
  <w:num w:numId="19">
    <w:abstractNumId w:val="5"/>
  </w:num>
  <w:num w:numId="20">
    <w:abstractNumId w:val="1"/>
  </w:num>
  <w:num w:numId="21">
    <w:abstractNumId w:val="10"/>
  </w:num>
  <w:num w:numId="22">
    <w:abstractNumId w:val="33"/>
  </w:num>
  <w:num w:numId="23">
    <w:abstractNumId w:val="37"/>
  </w:num>
  <w:num w:numId="24">
    <w:abstractNumId w:val="30"/>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7"/>
  </w:num>
  <w:num w:numId="37">
    <w:abstractNumId w:val="24"/>
  </w:num>
  <w:num w:numId="38">
    <w:abstractNumId w:val="35"/>
  </w:num>
  <w:num w:numId="39">
    <w:abstractNumId w:val="16"/>
  </w:num>
  <w:num w:numId="40">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962BF"/>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40B15"/>
    <w:rsid w:val="00381B3C"/>
    <w:rsid w:val="003C60D7"/>
    <w:rsid w:val="003F18A1"/>
    <w:rsid w:val="00401A10"/>
    <w:rsid w:val="0043457D"/>
    <w:rsid w:val="00442504"/>
    <w:rsid w:val="0045185C"/>
    <w:rsid w:val="004629E2"/>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83A6B"/>
    <w:rsid w:val="00790FC5"/>
    <w:rsid w:val="007921FA"/>
    <w:rsid w:val="007B4164"/>
    <w:rsid w:val="007F03AE"/>
    <w:rsid w:val="007F1B45"/>
    <w:rsid w:val="00801AC8"/>
    <w:rsid w:val="00813C47"/>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C377C"/>
    <w:rsid w:val="009D33D8"/>
    <w:rsid w:val="009F6530"/>
    <w:rsid w:val="00A242D5"/>
    <w:rsid w:val="00A24C37"/>
    <w:rsid w:val="00A43121"/>
    <w:rsid w:val="00A43301"/>
    <w:rsid w:val="00A52FA7"/>
    <w:rsid w:val="00A56411"/>
    <w:rsid w:val="00AA4A96"/>
    <w:rsid w:val="00AC72D5"/>
    <w:rsid w:val="00AD2EC4"/>
    <w:rsid w:val="00AF21E3"/>
    <w:rsid w:val="00B006BF"/>
    <w:rsid w:val="00B21CDC"/>
    <w:rsid w:val="00B37CBC"/>
    <w:rsid w:val="00B57496"/>
    <w:rsid w:val="00B6688B"/>
    <w:rsid w:val="00B7436A"/>
    <w:rsid w:val="00B77218"/>
    <w:rsid w:val="00B94592"/>
    <w:rsid w:val="00BC4BF1"/>
    <w:rsid w:val="00BF0735"/>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147F4"/>
    <w:rsid w:val="00E34FB4"/>
    <w:rsid w:val="00E36F03"/>
    <w:rsid w:val="00E56F9F"/>
    <w:rsid w:val="00E600B2"/>
    <w:rsid w:val="00E726E0"/>
    <w:rsid w:val="00E803EE"/>
    <w:rsid w:val="00E82211"/>
    <w:rsid w:val="00EA7079"/>
    <w:rsid w:val="00EB27E0"/>
    <w:rsid w:val="00EC1442"/>
    <w:rsid w:val="00F006BB"/>
    <w:rsid w:val="00F0227D"/>
    <w:rsid w:val="00F13F25"/>
    <w:rsid w:val="00F40A29"/>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EEBA2C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537A-1B62-4EE9-86E8-3A1731F4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18084</Words>
  <Characters>103083</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120926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2019-10-01T13:09:00Z</dcterms:created>
  <dcterms:modified xsi:type="dcterms:W3CDTF">2019-10-01T13:09:00Z</dcterms:modified>
</cp:coreProperties>
</file>