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0D76C4">
              <w:rPr>
                <w:b/>
              </w:rPr>
              <w:t>0</w:t>
            </w:r>
            <w:r w:rsidR="007C5DE0">
              <w:rPr>
                <w:b/>
              </w:rPr>
              <w:t>8</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2C6856" w:rsidP="002C6856">
            <w:pPr>
              <w:spacing w:after="0" w:line="259" w:lineRule="auto"/>
              <w:ind w:left="0" w:firstLine="0"/>
              <w:jc w:val="left"/>
            </w:pPr>
            <w:r>
              <w:rPr>
                <w:b/>
              </w:rPr>
              <w:t>16 SEPTEMBER</w:t>
            </w:r>
            <w:r w:rsidR="00446A85">
              <w:rPr>
                <w:b/>
              </w:rPr>
              <w:t xml:space="preserve"> 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r w:rsidR="006C716A">
              <w:rPr>
                <w:rFonts w:ascii="Times New Roman" w:eastAsia="Times New Roman" w:hAnsi="Times New Roman" w:cs="Times New Roman"/>
                <w:b/>
                <w:color w:val="FF0000"/>
                <w:sz w:val="22"/>
              </w:rPr>
              <w:t>Re-advertisement</w:t>
            </w:r>
            <w:bookmarkStart w:id="0" w:name="_GoBack"/>
            <w:bookmarkEnd w:id="0"/>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 xml:space="preserve">Supply, deliver and install </w:t>
            </w:r>
            <w:r w:rsidR="00906EEB">
              <w:rPr>
                <w:b/>
              </w:rPr>
              <w:t xml:space="preserve">Haematology </w:t>
            </w:r>
            <w:r>
              <w:rPr>
                <w:b/>
              </w:rPr>
              <w:t>slide stainer</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r w:rsidR="002C6856">
              <w:rPr>
                <w:rFonts w:ascii="Calibri" w:eastAsia="Calibri" w:hAnsi="Calibri" w:cs="Calibri"/>
                <w:sz w:val="22"/>
              </w:rPr>
              <w:t>CONTACT PERSON:</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180767" w:rsidP="00521E25">
            <w:pPr>
              <w:spacing w:after="0" w:line="259" w:lineRule="auto"/>
              <w:ind w:left="0" w:firstLine="0"/>
              <w:jc w:val="left"/>
              <w:rPr>
                <w:rFonts w:ascii="Calibri" w:eastAsia="Calibri" w:hAnsi="Calibri" w:cs="Calibri"/>
                <w:sz w:val="22"/>
              </w:rPr>
            </w:pPr>
            <w:hyperlink r:id="rId9" w:history="1">
              <w:r w:rsidR="002C6856" w:rsidRPr="00535CCF">
                <w:rPr>
                  <w:rStyle w:val="Hyperlink"/>
                  <w:rFonts w:ascii="Calibri" w:eastAsia="Calibri" w:hAnsi="Calibri" w:cs="Calibri"/>
                  <w:sz w:val="22"/>
                </w:rPr>
                <w:t>Musa.shabangu@nhls.ac.za</w:t>
              </w:r>
            </w:hyperlink>
          </w:p>
          <w:p w:rsidR="002C6856" w:rsidRPr="009B1E3E" w:rsidRDefault="002C6856"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Pr="00A14A8A" w:rsidRDefault="00EE6433" w:rsidP="009F3E6D">
      <w:pPr>
        <w:spacing w:after="0" w:line="259" w:lineRule="auto"/>
        <w:ind w:left="0" w:firstLine="0"/>
        <w:jc w:val="left"/>
        <w:rPr>
          <w:b/>
        </w:rPr>
      </w:pPr>
    </w:p>
    <w:p w:rsidR="0025288D" w:rsidRDefault="0025288D" w:rsidP="007C2C32">
      <w:pPr>
        <w:spacing w:after="0" w:line="259" w:lineRule="auto"/>
        <w:ind w:left="0" w:firstLine="0"/>
        <w:jc w:val="left"/>
        <w:rPr>
          <w:b/>
        </w:rPr>
      </w:pPr>
    </w:p>
    <w:p w:rsidR="007C2C32" w:rsidRDefault="007C2C32" w:rsidP="007C2C32">
      <w:pPr>
        <w:spacing w:after="0" w:line="259" w:lineRule="auto"/>
        <w:ind w:left="0" w:firstLine="0"/>
        <w:jc w:val="left"/>
        <w:rPr>
          <w:b/>
        </w:rPr>
      </w:pPr>
    </w:p>
    <w:tbl>
      <w:tblPr>
        <w:tblpPr w:leftFromText="180" w:rightFromText="180" w:horzAnchor="margin" w:tblpXSpec="center" w:tblpY="204"/>
        <w:tblW w:w="11620" w:type="dxa"/>
        <w:tblLook w:val="04A0" w:firstRow="1" w:lastRow="0" w:firstColumn="1" w:lastColumn="0" w:noHBand="0" w:noVBand="1"/>
      </w:tblPr>
      <w:tblGrid>
        <w:gridCol w:w="4240"/>
        <w:gridCol w:w="3700"/>
        <w:gridCol w:w="1480"/>
        <w:gridCol w:w="2200"/>
      </w:tblGrid>
      <w:tr w:rsidR="007C2C32" w:rsidRPr="00682EF6" w:rsidTr="007C2C32">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Haem slide stainer: Automated</w:t>
            </w:r>
          </w:p>
        </w:tc>
        <w:tc>
          <w:tcPr>
            <w:tcW w:w="1480" w:type="dxa"/>
            <w:tcBorders>
              <w:top w:val="nil"/>
              <w:left w:val="nil"/>
              <w:bottom w:val="nil"/>
              <w:right w:val="nil"/>
            </w:tcBorders>
            <w:shd w:val="clear" w:color="auto" w:fill="auto"/>
            <w:noWrap/>
            <w:vAlign w:val="bottom"/>
            <w:hideMark/>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7C2C32" w:rsidRPr="00682EF6" w:rsidRDefault="007C2C32" w:rsidP="007C2C32">
            <w:pPr>
              <w:spacing w:after="0" w:line="240" w:lineRule="auto"/>
              <w:ind w:left="0" w:firstLine="0"/>
              <w:jc w:val="left"/>
              <w:rPr>
                <w:rFonts w:ascii="Times New Roman" w:eastAsia="Times New Roman" w:hAnsi="Times New Roman" w:cs="Times New Roman"/>
                <w:b/>
                <w:color w:val="auto"/>
                <w:szCs w:val="20"/>
              </w:rPr>
            </w:pP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700" w:type="dxa"/>
            <w:tcBorders>
              <w:top w:val="nil"/>
              <w:left w:val="nil"/>
              <w:bottom w:val="single" w:sz="8" w:space="0" w:color="auto"/>
              <w:right w:val="single" w:sz="8" w:space="0" w:color="auto"/>
            </w:tcBorders>
            <w:shd w:val="clear" w:color="auto" w:fill="auto"/>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GAUTENG</w:t>
            </w:r>
          </w:p>
        </w:tc>
        <w:tc>
          <w:tcPr>
            <w:tcW w:w="1480" w:type="dxa"/>
            <w:tcBorders>
              <w:top w:val="nil"/>
              <w:left w:val="nil"/>
              <w:bottom w:val="nil"/>
              <w:right w:val="nil"/>
            </w:tcBorders>
            <w:shd w:val="clear" w:color="auto" w:fill="auto"/>
            <w:vAlign w:val="bottom"/>
            <w:hideMark/>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7C2C32" w:rsidRPr="00682EF6" w:rsidRDefault="007C2C32" w:rsidP="007C2C32">
            <w:pPr>
              <w:spacing w:after="0" w:line="240" w:lineRule="auto"/>
              <w:ind w:left="0" w:firstLine="0"/>
              <w:jc w:val="left"/>
              <w:rPr>
                <w:rFonts w:ascii="Times New Roman" w:eastAsia="Times New Roman" w:hAnsi="Times New Roman" w:cs="Times New Roman"/>
                <w:b/>
                <w:color w:val="auto"/>
                <w:szCs w:val="20"/>
              </w:rPr>
            </w:pP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7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Far east Rand and DGM Haaem</w:t>
            </w:r>
          </w:p>
        </w:tc>
        <w:tc>
          <w:tcPr>
            <w:tcW w:w="1480" w:type="dxa"/>
            <w:tcBorders>
              <w:top w:val="nil"/>
              <w:left w:val="nil"/>
              <w:bottom w:val="nil"/>
              <w:right w:val="nil"/>
            </w:tcBorders>
            <w:shd w:val="clear" w:color="auto" w:fill="auto"/>
            <w:noWrap/>
            <w:vAlign w:val="bottom"/>
            <w:hideMark/>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7C2C32" w:rsidRPr="00682EF6" w:rsidRDefault="007C2C32" w:rsidP="007C2C32">
            <w:pPr>
              <w:spacing w:after="0" w:line="240" w:lineRule="auto"/>
              <w:ind w:left="0" w:firstLine="0"/>
              <w:jc w:val="left"/>
              <w:rPr>
                <w:rFonts w:ascii="Times New Roman" w:eastAsia="Times New Roman" w:hAnsi="Times New Roman" w:cs="Times New Roman"/>
                <w:b/>
                <w:color w:val="auto"/>
                <w:szCs w:val="20"/>
              </w:rPr>
            </w:pP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700" w:type="dxa"/>
            <w:tcBorders>
              <w:top w:val="nil"/>
              <w:left w:val="nil"/>
              <w:bottom w:val="single" w:sz="8" w:space="0" w:color="auto"/>
              <w:right w:val="single" w:sz="8" w:space="0" w:color="auto"/>
            </w:tcBorders>
            <w:shd w:val="clear" w:color="auto" w:fill="auto"/>
            <w:vAlign w:val="center"/>
            <w:hideMark/>
          </w:tcPr>
          <w:p w:rsidR="007C2C32" w:rsidRPr="00682EF6" w:rsidRDefault="007C2C32" w:rsidP="007C2C32">
            <w:pPr>
              <w:spacing w:after="0" w:line="240" w:lineRule="auto"/>
              <w:ind w:left="0" w:firstLine="0"/>
              <w:rPr>
                <w:rFonts w:ascii="Calibri" w:eastAsia="Times New Roman" w:hAnsi="Calibri" w:cs="Calibri"/>
                <w:b/>
                <w:sz w:val="22"/>
              </w:rPr>
            </w:pPr>
            <w:r>
              <w:rPr>
                <w:rFonts w:ascii="Calibri" w:eastAsia="Times New Roman" w:hAnsi="Calibri" w:cs="Calibri"/>
                <w:b/>
                <w:sz w:val="22"/>
              </w:rPr>
              <w:t>1860218&amp;1508745</w:t>
            </w:r>
          </w:p>
        </w:tc>
        <w:tc>
          <w:tcPr>
            <w:tcW w:w="1480" w:type="dxa"/>
            <w:tcBorders>
              <w:top w:val="nil"/>
              <w:left w:val="nil"/>
              <w:bottom w:val="nil"/>
              <w:right w:val="nil"/>
            </w:tcBorders>
            <w:shd w:val="clear" w:color="auto" w:fill="auto"/>
            <w:vAlign w:val="bottom"/>
            <w:hideMark/>
          </w:tcPr>
          <w:p w:rsidR="007C2C32" w:rsidRPr="00682EF6" w:rsidRDefault="007C2C32" w:rsidP="007C2C32">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7C2C32" w:rsidRPr="00682EF6" w:rsidRDefault="007C2C32" w:rsidP="007C2C32">
            <w:pPr>
              <w:spacing w:after="0" w:line="240" w:lineRule="auto"/>
              <w:ind w:left="0" w:firstLine="0"/>
              <w:jc w:val="left"/>
              <w:rPr>
                <w:rFonts w:ascii="Times New Roman" w:eastAsia="Times New Roman" w:hAnsi="Times New Roman" w:cs="Times New Roman"/>
                <w:b/>
                <w:color w:val="auto"/>
                <w:szCs w:val="20"/>
              </w:rPr>
            </w:pPr>
          </w:p>
        </w:tc>
      </w:tr>
      <w:tr w:rsidR="007C2C32" w:rsidRPr="00682EF6" w:rsidTr="007C2C32">
        <w:trPr>
          <w:trHeight w:val="300"/>
        </w:trPr>
        <w:tc>
          <w:tcPr>
            <w:tcW w:w="4240" w:type="dxa"/>
            <w:tcBorders>
              <w:top w:val="nil"/>
              <w:left w:val="nil"/>
              <w:bottom w:val="single" w:sz="8" w:space="0" w:color="auto"/>
              <w:right w:val="nil"/>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3700" w:type="dxa"/>
            <w:tcBorders>
              <w:top w:val="nil"/>
              <w:left w:val="nil"/>
              <w:bottom w:val="single" w:sz="8" w:space="0" w:color="auto"/>
              <w:right w:val="nil"/>
            </w:tcBorders>
            <w:shd w:val="clear" w:color="auto" w:fill="auto"/>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nil"/>
            </w:tcBorders>
            <w:shd w:val="clear" w:color="auto" w:fill="auto"/>
            <w:vAlign w:val="bottom"/>
          </w:tcPr>
          <w:p w:rsidR="007C2C32" w:rsidRPr="00682EF6" w:rsidRDefault="007C2C32" w:rsidP="007C2C32">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7C2C32" w:rsidRPr="00682EF6" w:rsidRDefault="007C2C32" w:rsidP="007C2C32">
            <w:pPr>
              <w:spacing w:after="0" w:line="240" w:lineRule="auto"/>
              <w:ind w:left="0" w:firstLine="0"/>
              <w:jc w:val="left"/>
              <w:rPr>
                <w:rFonts w:ascii="Calibri" w:eastAsia="Times New Roman" w:hAnsi="Calibri" w:cs="Calibri"/>
                <w:b/>
                <w:szCs w:val="20"/>
              </w:rPr>
            </w:pP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37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Spec details</w:t>
            </w:r>
          </w:p>
        </w:tc>
        <w:tc>
          <w:tcPr>
            <w:tcW w:w="148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22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 (WxHxD): approx</w:t>
            </w:r>
          </w:p>
        </w:tc>
        <w:tc>
          <w:tcPr>
            <w:tcW w:w="37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57x25x54 (cm)</w:t>
            </w:r>
          </w:p>
        </w:tc>
        <w:tc>
          <w:tcPr>
            <w:tcW w:w="148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Construction</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Corrosive resistant surfaces</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System</w:t>
            </w:r>
          </w:p>
        </w:tc>
        <w:tc>
          <w:tcPr>
            <w:tcW w:w="37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rPr>
                <w:rFonts w:ascii="Calibri" w:eastAsia="Times New Roman" w:hAnsi="Calibri" w:cs="Calibri"/>
                <w:b/>
                <w:sz w:val="22"/>
              </w:rPr>
            </w:pPr>
            <w:r>
              <w:rPr>
                <w:rFonts w:ascii="Calibri" w:eastAsia="Times New Roman" w:hAnsi="Calibri" w:cs="Calibri"/>
                <w:b/>
                <w:sz w:val="22"/>
              </w:rPr>
              <w:t>horizontal continuous</w:t>
            </w:r>
          </w:p>
        </w:tc>
        <w:tc>
          <w:tcPr>
            <w:tcW w:w="148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Stain Pack</w:t>
            </w:r>
          </w:p>
        </w:tc>
        <w:tc>
          <w:tcPr>
            <w:tcW w:w="37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Single cartridge/ type containing all stains &amp; buffers</w:t>
            </w:r>
          </w:p>
        </w:tc>
        <w:tc>
          <w:tcPr>
            <w:tcW w:w="148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Reagent level detected</w:t>
            </w:r>
          </w:p>
        </w:tc>
        <w:tc>
          <w:tcPr>
            <w:tcW w:w="37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yes</w:t>
            </w:r>
          </w:p>
        </w:tc>
        <w:tc>
          <w:tcPr>
            <w:tcW w:w="148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Waste</w:t>
            </w:r>
          </w:p>
        </w:tc>
        <w:tc>
          <w:tcPr>
            <w:tcW w:w="3700" w:type="dxa"/>
            <w:tcBorders>
              <w:top w:val="nil"/>
              <w:left w:val="nil"/>
              <w:bottom w:val="nil"/>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Liquid waste container with level sensor and alarm</w:t>
            </w:r>
          </w:p>
        </w:tc>
        <w:tc>
          <w:tcPr>
            <w:tcW w:w="1480" w:type="dxa"/>
            <w:tcBorders>
              <w:top w:val="nil"/>
              <w:left w:val="nil"/>
              <w:bottom w:val="nil"/>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nil"/>
              <w:right w:val="single" w:sz="8"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7C2C32" w:rsidRPr="00682EF6" w:rsidRDefault="007C2C32" w:rsidP="007C2C32">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Drain connection</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yes</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C2C32" w:rsidRPr="00682EF6" w:rsidRDefault="007C2C32" w:rsidP="007C2C32">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Cleaning</w:t>
            </w:r>
          </w:p>
        </w:tc>
        <w:tc>
          <w:tcPr>
            <w:tcW w:w="3700" w:type="dxa"/>
            <w:tcBorders>
              <w:top w:val="single" w:sz="12" w:space="0" w:color="auto"/>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Programmable</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single" w:sz="12" w:space="0" w:color="auto"/>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7C2C32" w:rsidRPr="00682EF6" w:rsidRDefault="007C2C32" w:rsidP="007C2C32">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Slide drying</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Slide type</w:t>
            </w:r>
          </w:p>
        </w:tc>
        <w:tc>
          <w:tcPr>
            <w:tcW w:w="3700" w:type="dxa"/>
            <w:tcBorders>
              <w:top w:val="nil"/>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Standard microscope type</w:t>
            </w:r>
          </w:p>
        </w:tc>
        <w:tc>
          <w:tcPr>
            <w:tcW w:w="1480" w:type="dxa"/>
            <w:tcBorders>
              <w:top w:val="nil"/>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Capacity</w:t>
            </w:r>
          </w:p>
        </w:tc>
        <w:tc>
          <w:tcPr>
            <w:tcW w:w="3700" w:type="dxa"/>
            <w:tcBorders>
              <w:top w:val="nil"/>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Approx 50-60 slides per hour</w:t>
            </w:r>
          </w:p>
        </w:tc>
        <w:tc>
          <w:tcPr>
            <w:tcW w:w="1480" w:type="dxa"/>
            <w:tcBorders>
              <w:top w:val="nil"/>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7C2C32" w:rsidRPr="00682EF6" w:rsidRDefault="007C2C32" w:rsidP="007C2C32">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C2C32" w:rsidRPr="00682EF6" w:rsidTr="007C2C32">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w:t>
            </w:r>
          </w:p>
        </w:tc>
        <w:tc>
          <w:tcPr>
            <w:tcW w:w="3700" w:type="dxa"/>
            <w:tcBorders>
              <w:top w:val="nil"/>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Room temperature</w:t>
            </w:r>
          </w:p>
        </w:tc>
        <w:tc>
          <w:tcPr>
            <w:tcW w:w="1480" w:type="dxa"/>
            <w:tcBorders>
              <w:top w:val="nil"/>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12" w:space="0" w:color="auto"/>
              <w:right w:val="single" w:sz="12"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Application</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User defined </w:t>
            </w:r>
            <w:r>
              <w:rPr>
                <w:rFonts w:ascii="Calibri" w:eastAsia="Times New Roman" w:hAnsi="Calibri" w:cs="Calibri"/>
                <w:b/>
                <w:sz w:val="22"/>
              </w:rPr>
              <w:br/>
              <w:t>(May Grunwald, Wright and modified Wright)</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Standard</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9001/13485</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2xin a year within warrantee period</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certificates (one training n delivery and one follow up)</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years post warrantee period</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 on parts replacements</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During and after hours</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r w:rsidR="007C2C32" w:rsidRPr="00682EF6" w:rsidTr="007C2C32">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outs</w:t>
            </w:r>
          </w:p>
        </w:tc>
        <w:tc>
          <w:tcPr>
            <w:tcW w:w="37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48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C2C32" w:rsidRPr="00682EF6" w:rsidRDefault="007C2C32" w:rsidP="007C2C32">
            <w:pPr>
              <w:spacing w:after="0" w:line="240" w:lineRule="auto"/>
              <w:ind w:left="0" w:firstLine="0"/>
              <w:jc w:val="left"/>
              <w:rPr>
                <w:rFonts w:ascii="Calibri" w:eastAsia="Times New Roman" w:hAnsi="Calibri" w:cs="Calibri"/>
                <w:b/>
                <w:sz w:val="22"/>
              </w:rPr>
            </w:pPr>
          </w:p>
        </w:tc>
      </w:tr>
    </w:tbl>
    <w:p w:rsidR="007C2C32" w:rsidRPr="00682EF6" w:rsidRDefault="007C2C32" w:rsidP="007C2C32">
      <w:pPr>
        <w:spacing w:after="0" w:line="259" w:lineRule="auto"/>
        <w:ind w:left="0" w:firstLine="0"/>
        <w:jc w:val="left"/>
        <w:rPr>
          <w:b/>
        </w:rPr>
      </w:pPr>
    </w:p>
    <w:tbl>
      <w:tblPr>
        <w:tblpPr w:leftFromText="180" w:rightFromText="180" w:horzAnchor="margin" w:tblpXSpec="center" w:tblpY="204"/>
        <w:tblW w:w="11620" w:type="dxa"/>
        <w:tblLook w:val="04A0" w:firstRow="1" w:lastRow="0" w:firstColumn="1" w:lastColumn="0" w:noHBand="0" w:noVBand="1"/>
      </w:tblPr>
      <w:tblGrid>
        <w:gridCol w:w="4240"/>
        <w:gridCol w:w="3700"/>
        <w:gridCol w:w="1480"/>
        <w:gridCol w:w="2200"/>
      </w:tblGrid>
      <w:tr w:rsidR="006B14B0" w:rsidRPr="00682EF6" w:rsidTr="006B14B0">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7C5DE0"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Haem slide stainer: Automated</w:t>
            </w:r>
          </w:p>
        </w:tc>
        <w:tc>
          <w:tcPr>
            <w:tcW w:w="148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700" w:type="dxa"/>
            <w:tcBorders>
              <w:top w:val="nil"/>
              <w:left w:val="nil"/>
              <w:bottom w:val="single" w:sz="8" w:space="0" w:color="auto"/>
              <w:right w:val="single" w:sz="8" w:space="0" w:color="auto"/>
            </w:tcBorders>
            <w:shd w:val="clear" w:color="auto" w:fill="auto"/>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GAUTENG</w:t>
            </w:r>
          </w:p>
        </w:tc>
        <w:tc>
          <w:tcPr>
            <w:tcW w:w="148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7C2C32"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DGM ANATOMICAL</w:t>
            </w:r>
          </w:p>
        </w:tc>
        <w:tc>
          <w:tcPr>
            <w:tcW w:w="148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700" w:type="dxa"/>
            <w:tcBorders>
              <w:top w:val="nil"/>
              <w:left w:val="nil"/>
              <w:bottom w:val="single" w:sz="8" w:space="0" w:color="auto"/>
              <w:right w:val="single" w:sz="8" w:space="0" w:color="auto"/>
            </w:tcBorders>
            <w:shd w:val="clear" w:color="auto" w:fill="auto"/>
            <w:vAlign w:val="center"/>
            <w:hideMark/>
          </w:tcPr>
          <w:p w:rsidR="006B14B0" w:rsidRPr="00682EF6" w:rsidRDefault="007C2C32" w:rsidP="007C5DE0">
            <w:pPr>
              <w:spacing w:after="0" w:line="240" w:lineRule="auto"/>
              <w:ind w:left="0" w:firstLine="0"/>
              <w:rPr>
                <w:rFonts w:ascii="Calibri" w:eastAsia="Times New Roman" w:hAnsi="Calibri" w:cs="Calibri"/>
                <w:b/>
                <w:sz w:val="22"/>
              </w:rPr>
            </w:pPr>
            <w:r>
              <w:rPr>
                <w:rFonts w:ascii="Calibri" w:eastAsia="Times New Roman" w:hAnsi="Calibri" w:cs="Calibri"/>
                <w:b/>
                <w:sz w:val="22"/>
              </w:rPr>
              <w:t>1859513</w:t>
            </w:r>
          </w:p>
        </w:tc>
        <w:tc>
          <w:tcPr>
            <w:tcW w:w="148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7C5DE0">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A14A8A">
            <w:pPr>
              <w:spacing w:after="0" w:line="240" w:lineRule="auto"/>
              <w:ind w:left="0" w:firstLine="0"/>
              <w:jc w:val="left"/>
              <w:rPr>
                <w:rFonts w:ascii="Calibri" w:eastAsia="Times New Roman" w:hAnsi="Calibri" w:cs="Calibri"/>
                <w:b/>
                <w:sz w:val="22"/>
              </w:rPr>
            </w:pPr>
          </w:p>
        </w:tc>
        <w:tc>
          <w:tcPr>
            <w:tcW w:w="3700" w:type="dxa"/>
            <w:tcBorders>
              <w:top w:val="nil"/>
              <w:left w:val="nil"/>
              <w:bottom w:val="single" w:sz="8" w:space="0" w:color="auto"/>
              <w:right w:val="nil"/>
            </w:tcBorders>
            <w:shd w:val="clear" w:color="auto" w:fill="auto"/>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nil"/>
            </w:tcBorders>
            <w:shd w:val="clear" w:color="auto" w:fill="auto"/>
            <w:vAlign w:val="bottom"/>
          </w:tcPr>
          <w:p w:rsidR="006B14B0" w:rsidRPr="00682EF6" w:rsidRDefault="006B14B0" w:rsidP="006B14B0">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6B14B0" w:rsidRPr="00682EF6" w:rsidRDefault="006B14B0" w:rsidP="006B14B0">
            <w:pPr>
              <w:spacing w:after="0" w:line="240" w:lineRule="auto"/>
              <w:ind w:left="0" w:firstLine="0"/>
              <w:jc w:val="left"/>
              <w:rPr>
                <w:rFonts w:ascii="Calibri" w:eastAsia="Times New Roman" w:hAnsi="Calibri" w:cs="Calibri"/>
                <w:b/>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AE783B" w:rsidP="006B14B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6B14B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6B14B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7C2C32"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Dimensions (WxHxD): </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7C2C32">
            <w:pPr>
              <w:spacing w:after="0" w:line="240" w:lineRule="auto"/>
              <w:ind w:left="0" w:firstLine="0"/>
              <w:rPr>
                <w:rFonts w:ascii="Calibri" w:eastAsia="Times New Roman" w:hAnsi="Calibri" w:cs="Calibri"/>
                <w:b/>
                <w:sz w:val="22"/>
              </w:rPr>
            </w:pP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7C2C32"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Slide through put</w:t>
            </w:r>
          </w:p>
        </w:tc>
        <w:tc>
          <w:tcPr>
            <w:tcW w:w="3700" w:type="dxa"/>
            <w:tcBorders>
              <w:top w:val="nil"/>
              <w:left w:val="nil"/>
              <w:bottom w:val="single" w:sz="8" w:space="0" w:color="auto"/>
              <w:right w:val="single" w:sz="8" w:space="0" w:color="auto"/>
            </w:tcBorders>
            <w:shd w:val="clear" w:color="auto" w:fill="auto"/>
            <w:noWrap/>
            <w:vAlign w:val="center"/>
          </w:tcPr>
          <w:p w:rsidR="009B1E3E" w:rsidRPr="00682EF6" w:rsidRDefault="007C2C32"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200-600 slides per hour</w:t>
            </w:r>
          </w:p>
        </w:tc>
        <w:tc>
          <w:tcPr>
            <w:tcW w:w="1480" w:type="dxa"/>
            <w:tcBorders>
              <w:top w:val="nil"/>
              <w:left w:val="nil"/>
              <w:bottom w:val="single" w:sz="8" w:space="0" w:color="auto"/>
              <w:right w:val="single" w:sz="8"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7C2C32"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Slide loading</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7C2C32" w:rsidP="007C5DE0">
            <w:pPr>
              <w:spacing w:after="0" w:line="240" w:lineRule="auto"/>
              <w:ind w:left="0" w:firstLine="0"/>
              <w:rPr>
                <w:rFonts w:ascii="Calibri" w:eastAsia="Times New Roman" w:hAnsi="Calibri" w:cs="Calibri"/>
                <w:b/>
                <w:sz w:val="22"/>
              </w:rPr>
            </w:pPr>
            <w:r>
              <w:rPr>
                <w:rFonts w:ascii="Calibri" w:eastAsia="Times New Roman" w:hAnsi="Calibri" w:cs="Calibri"/>
                <w:b/>
                <w:sz w:val="22"/>
              </w:rPr>
              <w:t>Single and continuous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AF2DE1" w:rsidP="007C5DE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Processing stations</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AF2DE1"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Staining reagents and wash with covers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AF2DE1" w:rsidP="00AF2DE1">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Wax management</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AF2DE1"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On board wax melting on slides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Fume extraction</w:t>
            </w:r>
          </w:p>
        </w:tc>
        <w:tc>
          <w:tcPr>
            <w:tcW w:w="3700" w:type="dxa"/>
            <w:tcBorders>
              <w:top w:val="nil"/>
              <w:left w:val="nil"/>
              <w:bottom w:val="nil"/>
              <w:right w:val="single" w:sz="8" w:space="0" w:color="auto"/>
            </w:tcBorders>
            <w:shd w:val="clear" w:color="auto" w:fill="auto"/>
            <w:noWrap/>
            <w:vAlign w:val="center"/>
            <w:hideMark/>
          </w:tcPr>
          <w:p w:rsidR="006B14B0" w:rsidRPr="00682EF6" w:rsidRDefault="00AF2DE1"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Fume extraction with filter for organic vapour</w:t>
            </w:r>
          </w:p>
        </w:tc>
        <w:tc>
          <w:tcPr>
            <w:tcW w:w="1480" w:type="dxa"/>
            <w:tcBorders>
              <w:top w:val="nil"/>
              <w:left w:val="nil"/>
              <w:bottom w:val="nil"/>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nil"/>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6B14B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AF2DE1"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Extraction unit maintenance</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AF2DE1"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Annual with certification</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r>
      <w:tr w:rsidR="006B14B0" w:rsidRPr="00682EF6" w:rsidTr="006B14B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AF2DE1"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Wash vessels</w:t>
            </w:r>
          </w:p>
        </w:tc>
        <w:tc>
          <w:tcPr>
            <w:tcW w:w="370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6B14B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AF2DE1"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Side racks</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r>
      <w:tr w:rsidR="006B14B0" w:rsidRPr="00682EF6" w:rsidTr="006B14B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AF2DE1"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Waste wax collection tray</w:t>
            </w:r>
          </w:p>
        </w:tc>
        <w:tc>
          <w:tcPr>
            <w:tcW w:w="3700" w:type="dxa"/>
            <w:tcBorders>
              <w:top w:val="nil"/>
              <w:left w:val="nil"/>
              <w:bottom w:val="single" w:sz="12" w:space="0" w:color="auto"/>
              <w:right w:val="single" w:sz="12" w:space="0" w:color="auto"/>
            </w:tcBorders>
            <w:shd w:val="clear" w:color="auto" w:fill="auto"/>
            <w:noWrap/>
            <w:vAlign w:val="center"/>
            <w:hideMark/>
          </w:tcPr>
          <w:p w:rsidR="006B14B0"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AF2DE1"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Operator manual</w:t>
            </w:r>
          </w:p>
        </w:tc>
        <w:tc>
          <w:tcPr>
            <w:tcW w:w="3700" w:type="dxa"/>
            <w:tcBorders>
              <w:top w:val="nil"/>
              <w:left w:val="nil"/>
              <w:bottom w:val="single" w:sz="12" w:space="0" w:color="auto"/>
              <w:right w:val="single" w:sz="12" w:space="0" w:color="auto"/>
            </w:tcBorders>
            <w:shd w:val="clear" w:color="auto" w:fill="auto"/>
            <w:noWrap/>
            <w:vAlign w:val="center"/>
            <w:hideMark/>
          </w:tcPr>
          <w:p w:rsidR="006B14B0"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6B14B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AF2DE1"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STD</w:t>
            </w:r>
          </w:p>
        </w:tc>
        <w:tc>
          <w:tcPr>
            <w:tcW w:w="3700" w:type="dxa"/>
            <w:tcBorders>
              <w:top w:val="nil"/>
              <w:left w:val="nil"/>
              <w:bottom w:val="single" w:sz="12" w:space="0" w:color="auto"/>
              <w:right w:val="single" w:sz="12" w:space="0" w:color="auto"/>
            </w:tcBorders>
            <w:shd w:val="clear" w:color="auto" w:fill="auto"/>
            <w:noWrap/>
            <w:vAlign w:val="center"/>
          </w:tcPr>
          <w:p w:rsidR="00C077D6"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9001/13485</w:t>
            </w:r>
          </w:p>
        </w:tc>
        <w:tc>
          <w:tcPr>
            <w:tcW w:w="1480"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r>
      <w:tr w:rsidR="00C077D6"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700" w:type="dxa"/>
            <w:tcBorders>
              <w:top w:val="nil"/>
              <w:left w:val="nil"/>
              <w:bottom w:val="single" w:sz="8" w:space="0" w:color="auto"/>
              <w:right w:val="single" w:sz="8" w:space="0" w:color="auto"/>
            </w:tcBorders>
            <w:shd w:val="clear" w:color="auto" w:fill="auto"/>
            <w:noWrap/>
            <w:vAlign w:val="center"/>
          </w:tcPr>
          <w:p w:rsidR="00C077D6"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24 months</w:t>
            </w:r>
          </w:p>
        </w:tc>
        <w:tc>
          <w:tcPr>
            <w:tcW w:w="1480" w:type="dxa"/>
            <w:tcBorders>
              <w:top w:val="nil"/>
              <w:left w:val="nil"/>
              <w:bottom w:val="single" w:sz="8" w:space="0" w:color="auto"/>
              <w:right w:val="single" w:sz="8"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r>
      <w:tr w:rsidR="00C077D6"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Technical support</w:t>
            </w:r>
          </w:p>
        </w:tc>
        <w:tc>
          <w:tcPr>
            <w:tcW w:w="3700" w:type="dxa"/>
            <w:tcBorders>
              <w:top w:val="nil"/>
              <w:left w:val="nil"/>
              <w:bottom w:val="single" w:sz="8" w:space="0" w:color="auto"/>
              <w:right w:val="single" w:sz="8" w:space="0" w:color="auto"/>
            </w:tcBorders>
            <w:shd w:val="clear" w:color="auto" w:fill="auto"/>
            <w:noWrap/>
            <w:vAlign w:val="center"/>
          </w:tcPr>
          <w:p w:rsidR="00C077D6"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Call center with 6 hours site response time</w:t>
            </w:r>
          </w:p>
        </w:tc>
        <w:tc>
          <w:tcPr>
            <w:tcW w:w="1480" w:type="dxa"/>
            <w:tcBorders>
              <w:top w:val="nil"/>
              <w:left w:val="nil"/>
              <w:bottom w:val="single" w:sz="8" w:space="0" w:color="auto"/>
              <w:right w:val="single" w:sz="8"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077D6" w:rsidRPr="00682EF6" w:rsidRDefault="00C077D6"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Commissioning </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Site inspection and installation</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AF2DE1"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5A1946"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 yrs. in a year within warrantee period</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certificates (one training n delivery and one follow up)</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years post warrantee period</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EE6433" w:rsidP="005A1946">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Mark up </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5A1946"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on parts replacements</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During and after hours</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r w:rsidR="00EE6433"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outs</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6B14B0">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pPr>
    </w:p>
    <w:p w:rsidR="00485C60" w:rsidRDefault="00485C60" w:rsidP="00682EF6">
      <w:pPr>
        <w:spacing w:after="0" w:line="259" w:lineRule="auto"/>
        <w:ind w:left="0" w:firstLine="0"/>
        <w:jc w:val="left"/>
      </w:pPr>
    </w:p>
    <w:p w:rsidR="00485C60" w:rsidRDefault="00485C60" w:rsidP="00682EF6">
      <w:pPr>
        <w:spacing w:after="0" w:line="259" w:lineRule="auto"/>
        <w:ind w:left="0" w:firstLine="0"/>
        <w:jc w:val="left"/>
      </w:pPr>
    </w:p>
    <w:p w:rsidR="00485C60" w:rsidRDefault="00485C60" w:rsidP="00682EF6">
      <w:pPr>
        <w:spacing w:after="0" w:line="259" w:lineRule="auto"/>
        <w:ind w:left="0" w:firstLine="0"/>
        <w:jc w:val="left"/>
      </w:pPr>
    </w:p>
    <w:p w:rsidR="00682EF6" w:rsidRDefault="00485C60" w:rsidP="00485C60">
      <w:pPr>
        <w:spacing w:after="0" w:line="259" w:lineRule="auto"/>
        <w:ind w:left="0" w:firstLine="0"/>
        <w:jc w:val="left"/>
      </w:pPr>
      <w:r>
        <w:rPr>
          <w:noProof/>
          <w:lang w:val="en-US" w:eastAsia="en-US"/>
        </w:rPr>
        <w:drawing>
          <wp:inline distT="0" distB="0" distL="0" distR="0" wp14:anchorId="61797AC5" wp14:editId="585924E2">
            <wp:extent cx="6645910" cy="1334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334770"/>
                    </a:xfrm>
                    <a:prstGeom prst="rect">
                      <a:avLst/>
                    </a:prstGeom>
                  </pic:spPr>
                </pic:pic>
              </a:graphicData>
            </a:graphic>
          </wp:inline>
        </w:drawing>
      </w:r>
    </w:p>
    <w:p w:rsidR="00A14A8A" w:rsidRDefault="00A14A8A" w:rsidP="00521E25">
      <w:pPr>
        <w:spacing w:after="0" w:line="259" w:lineRule="auto"/>
        <w:ind w:left="852" w:firstLine="0"/>
        <w:jc w:val="left"/>
      </w:pPr>
    </w:p>
    <w:p w:rsidR="00485C60" w:rsidRDefault="00485C60" w:rsidP="00521E25">
      <w:pPr>
        <w:spacing w:after="0" w:line="259" w:lineRule="auto"/>
        <w:ind w:left="852" w:firstLine="0"/>
        <w:jc w:val="left"/>
      </w:pPr>
    </w:p>
    <w:p w:rsidR="006B14B0" w:rsidRDefault="006B14B0" w:rsidP="00521E25">
      <w:pPr>
        <w:spacing w:after="0" w:line="259" w:lineRule="auto"/>
        <w:ind w:left="852" w:firstLine="0"/>
        <w:jc w:val="left"/>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lastRenderedPageBreak/>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lastRenderedPageBreak/>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lastRenderedPageBreak/>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lastRenderedPageBreak/>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lastRenderedPageBreak/>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1">
        <w:r>
          <w:rPr>
            <w:color w:val="0000FF"/>
            <w:u w:val="single" w:color="0000FF"/>
          </w:rPr>
          <w:t>www.sars.gov.za</w:t>
        </w:r>
      </w:hyperlink>
      <w:hyperlink r:id="rId12">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3">
        <w:r>
          <w:rPr>
            <w:color w:val="0000FF"/>
            <w:u w:val="single" w:color="0000FF"/>
          </w:rPr>
          <w:t>www.sars.gov.za</w:t>
        </w:r>
      </w:hyperlink>
      <w:hyperlink r:id="rId14">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5">
        <w:r>
          <w:rPr>
            <w:rFonts w:ascii="Arial" w:eastAsia="Arial" w:hAnsi="Arial" w:cs="Arial"/>
            <w:color w:val="0000FF"/>
            <w:sz w:val="22"/>
            <w:u w:val="single" w:color="0000FF"/>
          </w:rPr>
          <w:t>www.reservebank.co.za</w:t>
        </w:r>
      </w:hyperlink>
      <w:hyperlink r:id="rId16">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7">
        <w:r>
          <w:rPr>
            <w:rFonts w:ascii="Arial" w:eastAsia="Arial" w:hAnsi="Arial" w:cs="Arial"/>
            <w:color w:val="0000FF"/>
            <w:sz w:val="22"/>
            <w:u w:val="single" w:color="0000FF"/>
          </w:rPr>
          <w:t>http://www.thdti.gov.za/industrial development/ip.jsp</w:t>
        </w:r>
      </w:hyperlink>
      <w:hyperlink r:id="rId18">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9"/>
          <w:footerReference w:type="default" r:id="rId20"/>
          <w:headerReference w:type="first" r:id="rId21"/>
          <w:footerReference w:type="first" r:id="rId22"/>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3"/>
          <w:footerReference w:type="default" r:id="rId24"/>
          <w:footerReference w:type="first" r:id="rId25"/>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6">
              <w:r>
                <w:rPr>
                  <w:b/>
                  <w:color w:val="0000FF"/>
                  <w:sz w:val="18"/>
                  <w:u w:val="single" w:color="0000FF"/>
                </w:rPr>
                <w:t>www.treasury.gov.za</w:t>
              </w:r>
            </w:hyperlink>
            <w:hyperlink r:id="rId27">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8"/>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8"/>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9">
        <w:r>
          <w:rPr>
            <w:color w:val="0000FF"/>
            <w:u w:val="single" w:color="0000FF"/>
          </w:rPr>
          <w:t>www.treasury.gov.za</w:t>
        </w:r>
      </w:hyperlink>
      <w:hyperlink r:id="rId30">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5A1946" w:rsidP="00521E25">
      <w:pPr>
        <w:spacing w:after="139" w:line="259" w:lineRule="auto"/>
        <w:ind w:left="10" w:right="118"/>
        <w:jc w:val="center"/>
      </w:pPr>
      <w:r>
        <w:rPr>
          <w:rFonts w:ascii="Calibri" w:eastAsia="Calibri" w:hAnsi="Calibri" w:cs="Calibri"/>
          <w:b/>
          <w:sz w:val="22"/>
        </w:rPr>
        <w:t xml:space="preserve">Automated </w:t>
      </w:r>
      <w:r w:rsidR="0025288D">
        <w:rPr>
          <w:rFonts w:ascii="Calibri" w:eastAsia="Calibri" w:hAnsi="Calibri" w:cs="Calibri"/>
          <w:b/>
          <w:sz w:val="22"/>
        </w:rPr>
        <w:t>Haematology Slide Stainer</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1"/>
      <w:footerReference w:type="default" r:id="rId32"/>
      <w:footerReference w:type="first" r:id="rId33"/>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67" w:rsidRDefault="00180767">
      <w:pPr>
        <w:spacing w:after="0" w:line="240" w:lineRule="auto"/>
      </w:pPr>
      <w:r>
        <w:separator/>
      </w:r>
    </w:p>
  </w:endnote>
  <w:endnote w:type="continuationSeparator" w:id="0">
    <w:p w:rsidR="00180767" w:rsidRDefault="0018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32" w:rsidRDefault="007C2C32">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7C2C32" w:rsidRDefault="007C2C32">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C2C32" w:rsidRDefault="007C2C32">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7C2C32" w:rsidRDefault="007C2C32">
        <w:pPr>
          <w:pStyle w:val="Footer"/>
          <w:jc w:val="right"/>
        </w:pPr>
        <w:r>
          <w:fldChar w:fldCharType="begin"/>
        </w:r>
        <w:r>
          <w:instrText xml:space="preserve"> PAGE   \* MERGEFORMAT </w:instrText>
        </w:r>
        <w:r>
          <w:fldChar w:fldCharType="separate"/>
        </w:r>
        <w:r w:rsidR="006C716A">
          <w:rPr>
            <w:noProof/>
          </w:rPr>
          <w:t>2</w:t>
        </w:r>
        <w:r>
          <w:rPr>
            <w:noProof/>
          </w:rPr>
          <w:fldChar w:fldCharType="end"/>
        </w:r>
      </w:p>
    </w:sdtContent>
  </w:sdt>
  <w:p w:rsidR="007C2C32" w:rsidRDefault="007C2C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7C2C32" w:rsidRDefault="007C2C32">
        <w:pPr>
          <w:pStyle w:val="Footer"/>
          <w:jc w:val="right"/>
        </w:pPr>
        <w:r>
          <w:fldChar w:fldCharType="begin"/>
        </w:r>
        <w:r>
          <w:instrText xml:space="preserve"> PAGE   \* MERGEFORMAT </w:instrText>
        </w:r>
        <w:r>
          <w:fldChar w:fldCharType="separate"/>
        </w:r>
        <w:r w:rsidR="006C716A">
          <w:rPr>
            <w:noProof/>
          </w:rPr>
          <w:t>1</w:t>
        </w:r>
        <w:r>
          <w:rPr>
            <w:noProof/>
          </w:rPr>
          <w:fldChar w:fldCharType="end"/>
        </w:r>
      </w:p>
    </w:sdtContent>
  </w:sdt>
  <w:p w:rsidR="007C2C32" w:rsidRDefault="007C2C3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32" w:rsidRDefault="007C2C3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32" w:rsidRDefault="007C2C3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32" w:rsidRDefault="007C2C3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32" w:rsidRDefault="007C2C32">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C2C32" w:rsidRDefault="007C2C32">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C2C32" w:rsidRDefault="007C2C32">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7C2C32" w:rsidRDefault="007C2C32">
        <w:pPr>
          <w:pStyle w:val="Footer"/>
          <w:jc w:val="right"/>
        </w:pPr>
        <w:r>
          <w:fldChar w:fldCharType="begin"/>
        </w:r>
        <w:r>
          <w:instrText xml:space="preserve"> PAGE   \* MERGEFORMAT </w:instrText>
        </w:r>
        <w:r>
          <w:fldChar w:fldCharType="separate"/>
        </w:r>
        <w:r w:rsidR="006C716A">
          <w:rPr>
            <w:noProof/>
          </w:rPr>
          <w:t>48</w:t>
        </w:r>
        <w:r>
          <w:rPr>
            <w:noProof/>
          </w:rPr>
          <w:fldChar w:fldCharType="end"/>
        </w:r>
      </w:p>
    </w:sdtContent>
  </w:sdt>
  <w:p w:rsidR="007C2C32" w:rsidRDefault="007C2C32">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32" w:rsidRDefault="007C2C32">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C2C32" w:rsidRDefault="007C2C32">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C2C32" w:rsidRDefault="007C2C3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67" w:rsidRDefault="00180767">
      <w:pPr>
        <w:spacing w:after="0" w:line="240" w:lineRule="auto"/>
      </w:pPr>
      <w:r>
        <w:separator/>
      </w:r>
    </w:p>
  </w:footnote>
  <w:footnote w:type="continuationSeparator" w:id="0">
    <w:p w:rsidR="00180767" w:rsidRDefault="0018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7C2C32" w:rsidRDefault="007C2C3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716A" w:rsidRPr="006C716A">
          <w:rPr>
            <w:b/>
            <w:bCs/>
            <w:noProof/>
          </w:rPr>
          <w:t>1</w:t>
        </w:r>
        <w:r>
          <w:rPr>
            <w:b/>
            <w:bCs/>
            <w:noProof/>
          </w:rPr>
          <w:fldChar w:fldCharType="end"/>
        </w:r>
      </w:p>
    </w:sdtContent>
  </w:sdt>
  <w:p w:rsidR="007C2C32" w:rsidRDefault="007C2C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4A9C"/>
    <w:rsid w:val="000918EF"/>
    <w:rsid w:val="000D238A"/>
    <w:rsid w:val="000D76C4"/>
    <w:rsid w:val="000D76FB"/>
    <w:rsid w:val="000E4485"/>
    <w:rsid w:val="00126ADC"/>
    <w:rsid w:val="0016598E"/>
    <w:rsid w:val="00180767"/>
    <w:rsid w:val="001C4E97"/>
    <w:rsid w:val="0025288D"/>
    <w:rsid w:val="002C6856"/>
    <w:rsid w:val="00340CC5"/>
    <w:rsid w:val="003E02B0"/>
    <w:rsid w:val="00411608"/>
    <w:rsid w:val="00446A85"/>
    <w:rsid w:val="00460BF4"/>
    <w:rsid w:val="00472FCA"/>
    <w:rsid w:val="00485C60"/>
    <w:rsid w:val="004F74FC"/>
    <w:rsid w:val="00521E25"/>
    <w:rsid w:val="00551713"/>
    <w:rsid w:val="005A1946"/>
    <w:rsid w:val="00606982"/>
    <w:rsid w:val="006817CC"/>
    <w:rsid w:val="00682EF6"/>
    <w:rsid w:val="006B14B0"/>
    <w:rsid w:val="006B6F36"/>
    <w:rsid w:val="006C716A"/>
    <w:rsid w:val="006E2EE0"/>
    <w:rsid w:val="00733D7E"/>
    <w:rsid w:val="00741556"/>
    <w:rsid w:val="007B325E"/>
    <w:rsid w:val="007C2C32"/>
    <w:rsid w:val="007C5DE0"/>
    <w:rsid w:val="008E177C"/>
    <w:rsid w:val="008E2E36"/>
    <w:rsid w:val="008E37F9"/>
    <w:rsid w:val="00906EEB"/>
    <w:rsid w:val="009B1E3E"/>
    <w:rsid w:val="009E6634"/>
    <w:rsid w:val="009F3E6D"/>
    <w:rsid w:val="00A14A8A"/>
    <w:rsid w:val="00A420ED"/>
    <w:rsid w:val="00A4367F"/>
    <w:rsid w:val="00AA4970"/>
    <w:rsid w:val="00AE783B"/>
    <w:rsid w:val="00AF2DE1"/>
    <w:rsid w:val="00B12988"/>
    <w:rsid w:val="00B21FB0"/>
    <w:rsid w:val="00B33049"/>
    <w:rsid w:val="00B53D45"/>
    <w:rsid w:val="00C077D6"/>
    <w:rsid w:val="00C92BF3"/>
    <w:rsid w:val="00C93E12"/>
    <w:rsid w:val="00CB7FB5"/>
    <w:rsid w:val="00D440F2"/>
    <w:rsid w:val="00D83D6E"/>
    <w:rsid w:val="00E35EBC"/>
    <w:rsid w:val="00E773B8"/>
    <w:rsid w:val="00EB7024"/>
    <w:rsid w:val="00EC0244"/>
    <w:rsid w:val="00EE0A8E"/>
    <w:rsid w:val="00EE6433"/>
    <w:rsid w:val="00F07E42"/>
    <w:rsid w:val="00F130FD"/>
    <w:rsid w:val="00F16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EE72"/>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thdti.gov.za/industrial%20development/ip.jsp" TargetMode="Externa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reservebank.co.za/" TargetMode="External"/><Relationship Id="rId20" Type="http://schemas.openxmlformats.org/officeDocument/2006/relationships/footer" Target="footer2.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4.xm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Musa.shabangu@nhls.ac.za" TargetMode="External"/><Relationship Id="rId14" Type="http://schemas.openxmlformats.org/officeDocument/2006/relationships/hyperlink" Target="http://www.sars.gov.za/" TargetMode="External"/><Relationship Id="rId22" Type="http://schemas.openxmlformats.org/officeDocument/2006/relationships/footer" Target="footer3.xml"/><Relationship Id="rId27" Type="http://schemas.openxmlformats.org/officeDocument/2006/relationships/hyperlink" Target="http://www.treasury.gov.za/" TargetMode="External"/><Relationship Id="rId30" Type="http://schemas.openxmlformats.org/officeDocument/2006/relationships/hyperlink" Target="http://www.treasury.gov.za/"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8A6A-8FA5-4B2C-B7D1-4E5B883B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12585</Words>
  <Characters>71736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16</cp:revision>
  <cp:lastPrinted>2019-06-07T11:12:00Z</cp:lastPrinted>
  <dcterms:created xsi:type="dcterms:W3CDTF">2019-07-30T10:02:00Z</dcterms:created>
  <dcterms:modified xsi:type="dcterms:W3CDTF">2019-09-09T12:39:00Z</dcterms:modified>
</cp:coreProperties>
</file>