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906F7E">
      <w:pPr>
        <w:pBdr>
          <w:top w:val="single" w:sz="7" w:space="0" w:color="000000"/>
          <w:left w:val="single" w:sz="7" w:space="20" w:color="000000"/>
          <w:bottom w:val="single" w:sz="7" w:space="0" w:color="000000"/>
          <w:right w:val="single" w:sz="7" w:space="0" w:color="000000"/>
        </w:pBdr>
        <w:spacing w:after="57" w:line="240"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rsidP="00906F7E">
      <w:pPr>
        <w:spacing w:after="0" w:line="240"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FF4975">
            <w:pPr>
              <w:spacing w:after="0" w:line="259" w:lineRule="auto"/>
              <w:ind w:left="2" w:firstLine="0"/>
              <w:jc w:val="left"/>
            </w:pPr>
            <w:r>
              <w:rPr>
                <w:b/>
              </w:rPr>
              <w:t xml:space="preserve">RFQ NO: </w:t>
            </w:r>
            <w:r w:rsidR="00FF4975" w:rsidRPr="00FF4975">
              <w:rPr>
                <w:b/>
              </w:rPr>
              <w:t>0648012</w:t>
            </w:r>
          </w:p>
        </w:tc>
      </w:tr>
      <w:tr w:rsidR="006D15AE" w:rsidTr="00906F7E">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FF4975">
            <w:pPr>
              <w:spacing w:after="0" w:line="259" w:lineRule="auto"/>
              <w:ind w:left="2" w:firstLine="0"/>
              <w:jc w:val="left"/>
            </w:pPr>
            <w:r>
              <w:rPr>
                <w:b/>
              </w:rPr>
              <w:t>06 OCTOBER</w:t>
            </w:r>
            <w:r w:rsidR="00667FE2">
              <w:rPr>
                <w:b/>
              </w:rPr>
              <w:t xml:space="preserve"> 2019</w:t>
            </w:r>
            <w:r w:rsidR="00C41A79">
              <w:rPr>
                <w:rFonts w:ascii="Calibri" w:eastAsia="Calibri" w:hAnsi="Calibri" w:cs="Calibri"/>
                <w:sz w:val="22"/>
              </w:rPr>
              <w:t xml:space="preserve"> </w:t>
            </w:r>
            <w:r w:rsidR="00C41A79">
              <w:t xml:space="preserve">  </w:t>
            </w:r>
          </w:p>
        </w:tc>
      </w:tr>
      <w:tr w:rsidR="006D15AE" w:rsidTr="0093194C">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EE01C5">
        <w:trPr>
          <w:trHeight w:val="1704"/>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EE01C5">
            <w:pPr>
              <w:spacing w:after="74" w:line="240" w:lineRule="auto"/>
              <w:ind w:left="0" w:firstLine="0"/>
            </w:pPr>
            <w:r>
              <w:rPr>
                <w:b/>
              </w:rPr>
              <w:t>THERE WILL</w:t>
            </w:r>
            <w:r w:rsidR="00EE01C5">
              <w:rPr>
                <w:b/>
              </w:rPr>
              <w:t xml:space="preserve"> </w:t>
            </w:r>
            <w:r w:rsidR="00EE01C5" w:rsidRPr="00EE01C5">
              <w:rPr>
                <w:b/>
                <w:color w:val="FF0000"/>
              </w:rPr>
              <w:t>NOT</w:t>
            </w:r>
            <w:r>
              <w:rPr>
                <w:b/>
              </w:rPr>
              <w:t xml:space="preserve"> BE COMPULSORY SITE BRIEFING SESSION</w:t>
            </w:r>
            <w:r w:rsidR="00C41A79">
              <w:rPr>
                <w:b/>
              </w:rPr>
              <w:t>.</w:t>
            </w:r>
          </w:p>
          <w:p w:rsidR="00906F7E" w:rsidRPr="00906F7E" w:rsidRDefault="00FC4BD6" w:rsidP="00906F7E">
            <w:pPr>
              <w:autoSpaceDE w:val="0"/>
              <w:autoSpaceDN w:val="0"/>
              <w:adjustRightInd w:val="0"/>
              <w:spacing w:after="0" w:line="240" w:lineRule="auto"/>
              <w:ind w:left="0" w:firstLine="0"/>
              <w:jc w:val="left"/>
              <w:rPr>
                <w:rFonts w:eastAsia="Arial Unicode MS" w:cs="Arial Unicode MS"/>
                <w:b/>
                <w:bCs/>
                <w:color w:val="auto"/>
                <w:szCs w:val="20"/>
                <w:u w:val="single"/>
                <w:lang w:val="en"/>
              </w:rPr>
            </w:pPr>
            <w:r w:rsidRPr="00FC4BD6">
              <w:rPr>
                <w:b/>
              </w:rPr>
              <w:t>VENUE:</w:t>
            </w:r>
            <w:r>
              <w:rPr>
                <w:b/>
              </w:rPr>
              <w:t xml:space="preserve"> </w:t>
            </w:r>
          </w:p>
          <w:p w:rsidR="00FC4BD6" w:rsidRPr="000171BC" w:rsidRDefault="00FC4BD6" w:rsidP="00906F7E">
            <w:pPr>
              <w:autoSpaceDE w:val="0"/>
              <w:autoSpaceDN w:val="0"/>
              <w:adjustRightInd w:val="0"/>
              <w:spacing w:after="160" w:line="240" w:lineRule="auto"/>
              <w:ind w:left="0" w:firstLine="0"/>
              <w:jc w:val="left"/>
              <w:rPr>
                <w:rFonts w:ascii="Calibri" w:eastAsiaTheme="minorEastAsia" w:hAnsi="Calibri" w:cs="Calibri"/>
                <w:b/>
                <w:bCs/>
                <w:color w:val="auto"/>
                <w:sz w:val="22"/>
                <w:lang w:val="en"/>
              </w:rPr>
            </w:pPr>
            <w:r w:rsidRPr="00FC4BD6">
              <w:rPr>
                <w:b/>
              </w:rPr>
              <w:t>DATE:</w:t>
            </w:r>
            <w:r w:rsidR="0012535F">
              <w:rPr>
                <w:b/>
              </w:rPr>
              <w:t xml:space="preserve"> </w:t>
            </w:r>
          </w:p>
          <w:p w:rsidR="00FC4BD6" w:rsidRDefault="00FC4BD6" w:rsidP="00906F7E">
            <w:pPr>
              <w:spacing w:after="74" w:line="240" w:lineRule="auto"/>
              <w:ind w:left="30"/>
              <w:jc w:val="left"/>
            </w:pPr>
            <w:r w:rsidRPr="00FC4BD6">
              <w:rPr>
                <w:b/>
              </w:rPr>
              <w:t>TIME:</w:t>
            </w:r>
            <w:r w:rsidR="0012535F">
              <w:rPr>
                <w:b/>
              </w:rPr>
              <w:t xml:space="preserve"> </w:t>
            </w:r>
          </w:p>
          <w:p w:rsidR="006D15AE" w:rsidRPr="00906F7E" w:rsidRDefault="00C41A79" w:rsidP="00906F7E">
            <w:pPr>
              <w:spacing w:after="74" w:line="240" w:lineRule="auto"/>
              <w:ind w:left="30"/>
              <w:jc w:val="left"/>
              <w:rPr>
                <w:b/>
              </w:rPr>
            </w:pPr>
            <w:r w:rsidRPr="00906F7E">
              <w:rPr>
                <w:color w:val="FF0000"/>
              </w:rPr>
              <w:t xml:space="preserve"> </w:t>
            </w:r>
          </w:p>
        </w:tc>
      </w:tr>
      <w:tr w:rsidR="006D15AE" w:rsidTr="00906F7E">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EE01C5">
        <w:trPr>
          <w:trHeight w:val="237"/>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6D15AE" w:rsidRPr="00FF4975" w:rsidRDefault="00FF4975" w:rsidP="00297822">
            <w:pPr>
              <w:spacing w:after="0" w:line="240" w:lineRule="auto"/>
              <w:ind w:left="0" w:firstLine="0"/>
              <w:jc w:val="left"/>
              <w:rPr>
                <w:b/>
              </w:rPr>
            </w:pPr>
            <w:bookmarkStart w:id="0" w:name="_GoBack"/>
            <w:r w:rsidRPr="00FF4975">
              <w:rPr>
                <w:b/>
              </w:rPr>
              <w:t>RFQ NO: 0648012 SUPPLY AND FIT NEW ALUMINIUM DOORS TO BOTSHABELO NHLS LABORATORY</w:t>
            </w:r>
            <w:bookmarkEnd w:id="0"/>
          </w:p>
        </w:tc>
      </w:tr>
      <w:tr w:rsidR="006D15AE" w:rsidTr="00906F7E">
        <w:trPr>
          <w:trHeight w:val="243"/>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93194C">
        <w:trPr>
          <w:trHeight w:val="1423"/>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FF4975">
              <w:rPr>
                <w:rFonts w:ascii="Calibri" w:eastAsia="Calibri" w:hAnsi="Calibri" w:cs="Calibri"/>
                <w:sz w:val="22"/>
              </w:rPr>
              <w:t>HE QUOTE BOX ON THE 06 OCTOBER</w:t>
            </w:r>
            <w:r w:rsidR="00C41A79">
              <w:t xml:space="preserve"> </w:t>
            </w:r>
          </w:p>
          <w:p w:rsidR="006D15AE" w:rsidRDefault="00906F7E">
            <w:pPr>
              <w:spacing w:after="0" w:line="259" w:lineRule="auto"/>
              <w:ind w:left="5" w:firstLine="0"/>
              <w:jc w:val="left"/>
            </w:pPr>
            <w:r>
              <w:rPr>
                <w:rFonts w:ascii="Calibri" w:eastAsia="Calibri" w:hAnsi="Calibri" w:cs="Calibri"/>
                <w:sz w:val="22"/>
              </w:rPr>
              <w:t>2019</w:t>
            </w:r>
            <w:r w:rsidR="00C41A79">
              <w:rPr>
                <w:rFonts w:ascii="Calibri" w:eastAsia="Calibri" w:hAnsi="Calibri" w:cs="Calibri"/>
                <w:sz w:val="22"/>
              </w:rPr>
              <w:t xml:space="preserve"> @ 11H00 </w:t>
            </w:r>
            <w:r w:rsidR="00C41A79">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EE01C5" w:rsidRDefault="00EE01C5">
      <w:pPr>
        <w:spacing w:after="313" w:line="361" w:lineRule="auto"/>
        <w:ind w:left="848"/>
      </w:pPr>
    </w:p>
    <w:p w:rsidR="00EE01C5" w:rsidRDefault="00EE01C5">
      <w:pPr>
        <w:spacing w:after="313" w:line="361" w:lineRule="auto"/>
        <w:ind w:left="848"/>
      </w:pP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lastRenderedPageBreak/>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lastRenderedPageBreak/>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C46393" w:rsidRDefault="00C46393">
      <w:pPr>
        <w:spacing w:after="4" w:line="372" w:lineRule="auto"/>
        <w:ind w:left="1714" w:right="306"/>
        <w:jc w:val="left"/>
      </w:pPr>
    </w:p>
    <w:p w:rsidR="006D15AE" w:rsidRDefault="00C41A79">
      <w:pPr>
        <w:numPr>
          <w:ilvl w:val="0"/>
          <w:numId w:val="1"/>
        </w:numPr>
        <w:spacing w:after="216"/>
        <w:ind w:right="338" w:hanging="922"/>
      </w:pPr>
      <w:r>
        <w:lastRenderedPageBreak/>
        <w:t xml:space="preserve">A compulsory/non-compulsory pre-proposal RFQ/site meeting will be conducted at   </w:t>
      </w:r>
    </w:p>
    <w:p w:rsidR="006D15AE" w:rsidRDefault="00C41A79">
      <w:pPr>
        <w:ind w:left="1770" w:right="338"/>
      </w:pP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Pr>
          <w:b/>
        </w:rPr>
        <w:t xml:space="preserve">, </w:t>
      </w:r>
      <w:r>
        <w:t xml:space="preserve">at </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906F7E" w:rsidRDefault="00906F7E">
      <w:pPr>
        <w:spacing w:after="197" w:line="265" w:lineRule="auto"/>
        <w:ind w:left="848"/>
        <w:rPr>
          <w:b/>
        </w:rPr>
      </w:pPr>
    </w:p>
    <w:p w:rsidR="00906F7E" w:rsidRDefault="00906F7E">
      <w:pPr>
        <w:spacing w:after="197" w:line="265" w:lineRule="auto"/>
        <w:ind w:left="848"/>
        <w:rPr>
          <w:b/>
        </w:rPr>
      </w:pPr>
    </w:p>
    <w:p w:rsidR="006D15AE" w:rsidRDefault="00C41A79">
      <w:pPr>
        <w:spacing w:after="197" w:line="265" w:lineRule="auto"/>
        <w:ind w:left="848"/>
      </w:pPr>
      <w:r>
        <w:rPr>
          <w:b/>
        </w:rPr>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rsidP="000428F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lastRenderedPageBreak/>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5F07FA" w:rsidRDefault="0012535F" w:rsidP="000171BC">
      <w:pPr>
        <w:spacing w:after="0" w:line="360" w:lineRule="auto"/>
        <w:ind w:left="0" w:firstLine="0"/>
        <w:jc w:val="left"/>
        <w:rPr>
          <w:b/>
          <w:color w:val="FF0000"/>
          <w:u w:val="single" w:color="FF0000"/>
        </w:rPr>
      </w:pPr>
      <w:r w:rsidRPr="00256CF7">
        <w:rPr>
          <w:rFonts w:ascii="Arial Unicode MS" w:eastAsia="Arial Unicode MS" w:hAnsi="Arial Unicode MS" w:cs="Arial Unicode MS"/>
          <w:color w:val="auto"/>
          <w:sz w:val="24"/>
        </w:rPr>
        <w:t xml:space="preserve"> </w:t>
      </w:r>
    </w:p>
    <w:p w:rsidR="00256CF7" w:rsidRPr="000171BC" w:rsidRDefault="00256CF7" w:rsidP="00160C79">
      <w:pPr>
        <w:spacing w:after="0" w:line="261" w:lineRule="auto"/>
        <w:ind w:left="0" w:right="5496" w:firstLine="0"/>
        <w:jc w:val="left"/>
        <w:rPr>
          <w:b/>
          <w:color w:val="FF0000"/>
        </w:rPr>
      </w:pPr>
    </w:p>
    <w:p w:rsidR="000428F9" w:rsidRDefault="000171BC"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lang w:val="en"/>
        </w:rPr>
      </w:pPr>
      <w:r w:rsidRPr="000171BC">
        <w:rPr>
          <w:rFonts w:ascii="Times New Roman" w:eastAsiaTheme="minorEastAsia" w:hAnsi="Times New Roman" w:cs="Times New Roman"/>
          <w:b/>
          <w:bCs/>
          <w:color w:val="auto"/>
          <w:szCs w:val="20"/>
          <w:lang w:val="en"/>
        </w:rPr>
        <w:t xml:space="preserve">    </w:t>
      </w:r>
    </w:p>
    <w:p w:rsidR="000171BC" w:rsidRPr="00C46393" w:rsidRDefault="000428F9"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 w:val="28"/>
          <w:szCs w:val="28"/>
          <w:lang w:val="en"/>
        </w:rPr>
      </w:pPr>
      <w:r>
        <w:rPr>
          <w:rFonts w:ascii="Times New Roman" w:eastAsiaTheme="minorEastAsia" w:hAnsi="Times New Roman" w:cs="Times New Roman"/>
          <w:b/>
          <w:bCs/>
          <w:color w:val="auto"/>
          <w:szCs w:val="20"/>
          <w:lang w:val="en"/>
        </w:rPr>
        <w:lastRenderedPageBreak/>
        <w:t xml:space="preserve">    </w:t>
      </w:r>
      <w:r w:rsidR="00C46393">
        <w:rPr>
          <w:rFonts w:ascii="Times New Roman" w:eastAsiaTheme="minorEastAsia" w:hAnsi="Times New Roman" w:cs="Times New Roman"/>
          <w:b/>
          <w:bCs/>
          <w:color w:val="auto"/>
          <w:szCs w:val="20"/>
          <w:lang w:val="en"/>
        </w:rPr>
        <w:t xml:space="preserve"> </w:t>
      </w:r>
      <w:r w:rsidR="000171BC" w:rsidRPr="00C46393">
        <w:rPr>
          <w:rFonts w:ascii="Times New Roman" w:eastAsiaTheme="minorEastAsia" w:hAnsi="Times New Roman" w:cs="Times New Roman"/>
          <w:b/>
          <w:bCs/>
          <w:color w:val="auto"/>
          <w:sz w:val="28"/>
          <w:szCs w:val="28"/>
          <w:lang w:val="en"/>
        </w:rPr>
        <w:t>FORM OF QUOTATION</w:t>
      </w:r>
    </w:p>
    <w:p w:rsidR="000171BC" w:rsidRPr="00C46393" w:rsidRDefault="000171BC"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 w:val="28"/>
          <w:szCs w:val="28"/>
          <w:u w:val="single"/>
          <w:lang w:val="en"/>
        </w:rPr>
      </w:pPr>
      <w:r w:rsidRPr="00C46393">
        <w:rPr>
          <w:rFonts w:ascii="Times New Roman" w:eastAsiaTheme="minorEastAsia" w:hAnsi="Times New Roman" w:cs="Times New Roman"/>
          <w:b/>
          <w:bCs/>
          <w:color w:val="auto"/>
          <w:sz w:val="28"/>
          <w:szCs w:val="28"/>
          <w:lang w:val="en"/>
        </w:rPr>
        <w:t xml:space="preserve">    SUPPLIER: </w:t>
      </w:r>
      <w:r w:rsidRPr="00C46393">
        <w:rPr>
          <w:rFonts w:ascii="Times New Roman" w:eastAsiaTheme="minorEastAsia" w:hAnsi="Times New Roman" w:cs="Times New Roman"/>
          <w:b/>
          <w:bCs/>
          <w:color w:val="auto"/>
          <w:sz w:val="28"/>
          <w:szCs w:val="28"/>
          <w:u w:val="single"/>
          <w:lang w:val="en"/>
        </w:rPr>
        <w:t xml:space="preserve"> </w:t>
      </w:r>
    </w:p>
    <w:p w:rsidR="00C46393" w:rsidRPr="00C46393" w:rsidRDefault="00C46393" w:rsidP="00C46393">
      <w:pPr>
        <w:autoSpaceDE w:val="0"/>
        <w:autoSpaceDN w:val="0"/>
        <w:adjustRightInd w:val="0"/>
        <w:spacing w:after="160" w:line="259" w:lineRule="atLeast"/>
        <w:ind w:left="0" w:firstLine="0"/>
        <w:jc w:val="left"/>
        <w:rPr>
          <w:rFonts w:ascii="Times New Roman" w:eastAsiaTheme="minorEastAsia" w:hAnsi="Times New Roman" w:cs="Times New Roman"/>
          <w:b/>
          <w:bCs/>
          <w:color w:val="auto"/>
          <w:sz w:val="28"/>
          <w:szCs w:val="28"/>
          <w:lang w:val="en"/>
        </w:rPr>
      </w:pPr>
      <w:r w:rsidRPr="00C46393">
        <w:rPr>
          <w:rFonts w:ascii="Times New Roman" w:eastAsiaTheme="minorEastAsia" w:hAnsi="Times New Roman" w:cs="Times New Roman"/>
          <w:b/>
          <w:bCs/>
          <w:color w:val="auto"/>
          <w:sz w:val="28"/>
          <w:szCs w:val="28"/>
          <w:lang w:val="en"/>
        </w:rPr>
        <w:t xml:space="preserve">    QUOTATION NO:</w:t>
      </w:r>
    </w:p>
    <w:tbl>
      <w:tblPr>
        <w:tblpPr w:leftFromText="180" w:rightFromText="180" w:vertAnchor="text" w:horzAnchor="margin" w:tblpXSpec="center" w:tblpY="121"/>
        <w:tblW w:w="0" w:type="auto"/>
        <w:tblLayout w:type="fixed"/>
        <w:tblLook w:val="0000" w:firstRow="0" w:lastRow="0" w:firstColumn="0" w:lastColumn="0" w:noHBand="0" w:noVBand="0"/>
      </w:tblPr>
      <w:tblGrid>
        <w:gridCol w:w="630"/>
        <w:gridCol w:w="5873"/>
        <w:gridCol w:w="720"/>
        <w:gridCol w:w="968"/>
        <w:gridCol w:w="1417"/>
        <w:gridCol w:w="1575"/>
      </w:tblGrid>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Times New Roman" w:cs="Arial Unicode MS"/>
                <w:b/>
                <w:bCs/>
                <w:color w:val="auto"/>
                <w:szCs w:val="20"/>
                <w:lang w:val="en"/>
              </w:rPr>
              <w:t>No</w:t>
            </w: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Description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Unit</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Quantity</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b/>
                <w:bCs/>
                <w:color w:val="auto"/>
                <w:szCs w:val="20"/>
                <w:lang w:val="en"/>
              </w:rPr>
              <w:t>Rate</w:t>
            </w: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b/>
                <w:bCs/>
                <w:szCs w:val="20"/>
                <w:lang w:val="en"/>
              </w:rPr>
              <w:t>Total cost excl vat</w:t>
            </w: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1</w:t>
            </w: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Remove the existing access magnetic system from main wooden door, store safely, remove the existing wooden door and deliver to the hospital, Supply and fit new 1500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widex2000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high double aluminium door and frame with 90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profile and bottom part frosted 6</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glass complete with hinges, door closer and  locks set and keys, prepare seal rhyolite to make good and paint to match the existing colour as per specification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2</w:t>
            </w: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Remove the existing access magnetic system from main wooden door, store safely, remove the existing wooden door and deliver to the hospital, Supply and fit new 1570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widex2040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high double aluminium door and frame with 90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profile and bottom part frosted 6</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glass complete with hinges, door closer and  locks set and keys, prepare seal rhyolite to make good and paint to match the existing colour as per specification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 xml:space="preserve">      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3</w:t>
            </w: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Remove the existing access magnetic system from main wooden door, store safely, remove the existing wooden door and deliver to the hospital, Supply and fit new 1580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widex2060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high double aluminium door and frame with 90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profile and bottom part frosted 6</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glass complete with hinges, door closer and  locks set and keys, prepare seal rhyolite to make good and paint to match the existing colour as per specification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 xml:space="preserve">      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4</w:t>
            </w: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fit new double 1580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widex2060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high using 2</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x32</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x32</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steel tubing security gate, complete three heavy duty hangers each side and lock set prepare and paint 1 coat of red primer and two coats of white enamel paint</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Arial Unicode MS" w:eastAsia="Arial Unicode MS" w:hAnsi="Calibri" w:cs="Arial Unicode MS"/>
                <w:color w:val="auto"/>
                <w:szCs w:val="20"/>
                <w:lang w:val="en"/>
              </w:rPr>
              <w:t>no</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 xml:space="preserve">     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FF0000"/>
                <w:szCs w:val="20"/>
                <w:lang w:val="en"/>
              </w:rPr>
              <w:t>NOTE: supplier should visit the site to quote accordingly</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TOTAL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PLUS 15% VAT</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GRAND TOTAL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r w:rsidR="00FF4975" w:rsidTr="00FF4975">
        <w:tblPrEx>
          <w:tblCellMar>
            <w:top w:w="0" w:type="dxa"/>
            <w:bottom w:w="0" w:type="dxa"/>
          </w:tblCellMar>
        </w:tblPrEx>
        <w:trPr>
          <w:trHeight w:val="1"/>
        </w:trPr>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73"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Arial Unicode MS" w:eastAsia="Arial Unicode MS" w:hAnsi="Calibri" w:cs="Arial Unicode MS"/>
                <w:color w:val="auto"/>
                <w:szCs w:val="20"/>
                <w:lang w:val="en"/>
              </w:rPr>
              <w:t xml:space="preserve">Estimated time to complete work above </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75" w:type="dxa"/>
            <w:tcBorders>
              <w:top w:val="single" w:sz="3" w:space="0" w:color="000000"/>
              <w:left w:val="single" w:sz="3" w:space="0" w:color="000000"/>
              <w:bottom w:val="single" w:sz="3" w:space="0" w:color="000000"/>
              <w:right w:val="single" w:sz="3" w:space="0" w:color="000000"/>
            </w:tcBorders>
            <w:shd w:val="clear" w:color="000000" w:fill="FFFFFF"/>
          </w:tcPr>
          <w:p w:rsidR="00FF4975" w:rsidRDefault="00FF4975" w:rsidP="00FF4975">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r>
    </w:tbl>
    <w:p w:rsidR="00FF4975" w:rsidRPr="00FF4975" w:rsidRDefault="00FF4975" w:rsidP="00FF4975">
      <w:pPr>
        <w:autoSpaceDE w:val="0"/>
        <w:autoSpaceDN w:val="0"/>
        <w:adjustRightInd w:val="0"/>
        <w:spacing w:after="0" w:line="240" w:lineRule="auto"/>
        <w:ind w:left="2880" w:hanging="2880"/>
        <w:jc w:val="center"/>
        <w:rPr>
          <w:rFonts w:ascii="Arial Unicode MS" w:eastAsia="Arial Unicode MS" w:hAnsi="Times New Roman" w:cs="Arial Unicode MS"/>
          <w:b/>
          <w:bCs/>
          <w:color w:val="auto"/>
          <w:szCs w:val="20"/>
          <w:u w:val="single"/>
          <w:lang w:val="en"/>
        </w:rPr>
      </w:pPr>
      <w:r>
        <w:rPr>
          <w:rFonts w:ascii="Arial Unicode MS" w:eastAsia="Arial Unicode MS" w:hAnsi="Calibri" w:cs="Arial Unicode MS"/>
          <w:color w:val="FF0000"/>
          <w:sz w:val="24"/>
          <w:szCs w:val="24"/>
          <w:lang w:val="en"/>
        </w:rPr>
        <w:t>NOTE:</w:t>
      </w:r>
    </w:p>
    <w:p w:rsidR="00FF4975" w:rsidRDefault="00FF4975" w:rsidP="00FF4975">
      <w:pPr>
        <w:autoSpaceDE w:val="0"/>
        <w:autoSpaceDN w:val="0"/>
        <w:adjustRightInd w:val="0"/>
        <w:spacing w:after="0" w:line="240" w:lineRule="auto"/>
        <w:ind w:left="0" w:firstLine="0"/>
        <w:jc w:val="center"/>
        <w:rPr>
          <w:rFonts w:ascii="Arial Unicode MS" w:eastAsia="Arial Unicode MS" w:hAnsi="Calibri" w:cs="Arial Unicode MS"/>
          <w:color w:val="FF0000"/>
          <w:sz w:val="24"/>
          <w:szCs w:val="24"/>
          <w:lang w:val="en"/>
        </w:rPr>
      </w:pPr>
      <w:r>
        <w:rPr>
          <w:rFonts w:ascii="Arial Unicode MS" w:eastAsia="Arial Unicode MS" w:hAnsi="Calibri" w:cs="Arial Unicode MS"/>
          <w:color w:val="FF0000"/>
          <w:sz w:val="24"/>
          <w:szCs w:val="24"/>
          <w:lang w:val="en"/>
        </w:rPr>
        <w:t>“</w:t>
      </w:r>
      <w:r>
        <w:rPr>
          <w:rFonts w:ascii="Arial Unicode MS" w:eastAsia="Arial Unicode MS" w:hAnsi="Calibri" w:cs="Arial Unicode MS"/>
          <w:color w:val="FF0000"/>
          <w:sz w:val="24"/>
          <w:szCs w:val="24"/>
          <w:lang w:val="en"/>
        </w:rPr>
        <w:t xml:space="preserve">Provide details and registration confirmation with CIDB in terms of the CIDB Act 38 of 2000. Provide proof of grading level 1GB </w:t>
      </w:r>
    </w:p>
    <w:p w:rsidR="00FF4975" w:rsidRDefault="00FF4975" w:rsidP="00FF4975">
      <w:pPr>
        <w:autoSpaceDE w:val="0"/>
        <w:autoSpaceDN w:val="0"/>
        <w:adjustRightInd w:val="0"/>
        <w:spacing w:after="0" w:line="240" w:lineRule="auto"/>
        <w:ind w:left="0" w:firstLine="0"/>
        <w:jc w:val="left"/>
        <w:rPr>
          <w:rFonts w:ascii="Franklin Gothic Demi" w:eastAsia="Arial Unicode MS" w:hAnsi="Franklin Gothic Demi" w:cs="Franklin Gothic Demi"/>
          <w:color w:val="auto"/>
          <w:sz w:val="24"/>
          <w:szCs w:val="24"/>
          <w:lang w:val="en"/>
        </w:rPr>
      </w:pPr>
    </w:p>
    <w:p w:rsidR="00FF4975" w:rsidRDefault="00FF4975" w:rsidP="00FF4975">
      <w:pPr>
        <w:autoSpaceDE w:val="0"/>
        <w:autoSpaceDN w:val="0"/>
        <w:adjustRightInd w:val="0"/>
        <w:spacing w:after="0" w:line="240" w:lineRule="auto"/>
        <w:ind w:left="0" w:firstLine="0"/>
        <w:jc w:val="left"/>
        <w:rPr>
          <w:rFonts w:ascii="Franklin Gothic Demi" w:eastAsia="Arial Unicode MS" w:hAnsi="Franklin Gothic Demi" w:cs="Franklin Gothic Demi"/>
          <w:color w:val="auto"/>
          <w:sz w:val="24"/>
          <w:szCs w:val="24"/>
          <w:lang w:val="en"/>
        </w:rPr>
      </w:pPr>
    </w:p>
    <w:p w:rsidR="00B94D84" w:rsidRDefault="00B94D84" w:rsidP="00FF4975">
      <w:pPr>
        <w:autoSpaceDE w:val="0"/>
        <w:autoSpaceDN w:val="0"/>
        <w:adjustRightInd w:val="0"/>
        <w:spacing w:after="0" w:line="240" w:lineRule="auto"/>
        <w:ind w:left="0" w:firstLine="0"/>
        <w:jc w:val="left"/>
        <w:rPr>
          <w:b/>
          <w:color w:val="FF0000"/>
          <w:u w:val="single" w:color="FF0000"/>
        </w:rPr>
      </w:pPr>
    </w:p>
    <w:p w:rsidR="00B94D84" w:rsidRDefault="00B94D84">
      <w:pPr>
        <w:spacing w:after="0" w:line="261" w:lineRule="auto"/>
        <w:ind w:left="1572" w:right="5496" w:firstLine="0"/>
        <w:jc w:val="left"/>
        <w:rPr>
          <w:b/>
          <w:color w:val="FF0000"/>
          <w:u w:val="single" w:color="FF0000"/>
        </w:rPr>
      </w:pPr>
    </w:p>
    <w:p w:rsidR="00B94D84" w:rsidRDefault="00B94D84">
      <w:pPr>
        <w:spacing w:after="0" w:line="261" w:lineRule="auto"/>
        <w:ind w:left="1572" w:right="5496" w:firstLine="0"/>
        <w:jc w:val="left"/>
        <w:rPr>
          <w:b/>
          <w:color w:val="FF0000"/>
          <w:u w:val="single" w:color="FF0000"/>
        </w:rPr>
      </w:pPr>
    </w:p>
    <w:p w:rsidR="00B94D84" w:rsidRDefault="00B94D84">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C46393" w:rsidRDefault="00C46393">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FF4975" w:rsidRDefault="00FF4975">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lastRenderedPageBreak/>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FC6683" w:rsidRDefault="00C41A79">
      <w:pPr>
        <w:spacing w:after="1" w:line="260" w:lineRule="auto"/>
        <w:ind w:left="1567" w:right="201"/>
        <w:jc w:val="left"/>
        <w:rPr>
          <w:b/>
          <w:color w:val="FF0000"/>
        </w:rPr>
      </w:pPr>
      <w:r>
        <w:rPr>
          <w:b/>
          <w:color w:val="FF0000"/>
        </w:rPr>
        <w:t xml:space="preserve">Provide comprehensive safety file, work will be only allowed to commence after the file has been formally approve by NHLS </w:t>
      </w:r>
    </w:p>
    <w:p w:rsidR="00FC6683" w:rsidRDefault="00FC6683">
      <w:pPr>
        <w:spacing w:after="1" w:line="260" w:lineRule="auto"/>
        <w:ind w:left="1567" w:right="201"/>
        <w:jc w:val="left"/>
        <w:rPr>
          <w:b/>
          <w:color w:val="FF0000"/>
        </w:rPr>
      </w:pPr>
    </w:p>
    <w:p w:rsidR="006D15AE" w:rsidRDefault="00C41A79">
      <w:pPr>
        <w:spacing w:after="1" w:line="260" w:lineRule="auto"/>
        <w:ind w:left="1567" w:right="201"/>
        <w:jc w:val="left"/>
      </w:pPr>
      <w:r>
        <w:rPr>
          <w:b/>
          <w:color w:val="FF0000"/>
        </w:rPr>
        <w:t xml:space="preserve"> </w:t>
      </w: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w:t>
      </w:r>
      <w:r>
        <w:rPr>
          <w:rFonts w:ascii="Arial Unicode MS" w:eastAsia="Arial Unicode MS" w:hAnsi="Arial Unicode MS" w:cs="Arial Unicode MS"/>
        </w:rPr>
        <w:lastRenderedPageBreak/>
        <w:t xml:space="preserve">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256CF7" w:rsidRPr="00160C79" w:rsidRDefault="00C41A79" w:rsidP="00160C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EE01C5" w:rsidRDefault="00EE01C5">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lastRenderedPageBreak/>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EE01C5" w:rsidRDefault="00EE01C5">
      <w:pPr>
        <w:spacing w:after="5" w:line="259" w:lineRule="auto"/>
        <w:ind w:left="852" w:firstLine="0"/>
        <w:jc w:val="left"/>
        <w:rPr>
          <w:b/>
        </w:rPr>
      </w:pPr>
    </w:p>
    <w:p w:rsidR="00EE01C5" w:rsidRDefault="00EE01C5">
      <w:pPr>
        <w:spacing w:after="5" w:line="259" w:lineRule="auto"/>
        <w:ind w:left="852" w:firstLine="0"/>
        <w:jc w:val="left"/>
        <w:rPr>
          <w:b/>
        </w:rPr>
      </w:pPr>
    </w:p>
    <w:p w:rsidR="00EE01C5" w:rsidRDefault="00EE01C5">
      <w:pPr>
        <w:spacing w:after="5" w:line="259" w:lineRule="auto"/>
        <w:ind w:left="852" w:firstLine="0"/>
        <w:jc w:val="left"/>
        <w:rPr>
          <w:b/>
        </w:rPr>
      </w:pPr>
    </w:p>
    <w:p w:rsidR="00EE01C5" w:rsidRDefault="00EE01C5">
      <w:pPr>
        <w:spacing w:after="5" w:line="259" w:lineRule="auto"/>
        <w:ind w:left="852" w:firstLine="0"/>
        <w:jc w:val="left"/>
        <w:rPr>
          <w:b/>
        </w:rPr>
      </w:pPr>
    </w:p>
    <w:p w:rsidR="00EE01C5" w:rsidRDefault="00EE01C5">
      <w:pPr>
        <w:spacing w:after="5" w:line="259" w:lineRule="auto"/>
        <w:ind w:left="852" w:firstLine="0"/>
        <w:jc w:val="left"/>
        <w:rPr>
          <w:b/>
        </w:rPr>
      </w:pPr>
    </w:p>
    <w:p w:rsidR="00EE01C5" w:rsidRDefault="00EE01C5">
      <w:pPr>
        <w:spacing w:after="5" w:line="259" w:lineRule="auto"/>
        <w:ind w:left="852" w:firstLine="0"/>
        <w:jc w:val="left"/>
        <w:rPr>
          <w:b/>
        </w:rPr>
      </w:pPr>
    </w:p>
    <w:p w:rsidR="006D15AE" w:rsidRDefault="00C41A79">
      <w:pPr>
        <w:spacing w:after="5" w:line="259" w:lineRule="auto"/>
        <w:ind w:left="852" w:firstLine="0"/>
        <w:jc w:val="left"/>
      </w:pPr>
      <w:r>
        <w:rPr>
          <w:b/>
        </w:rPr>
        <w:t xml:space="preserve"> </w:t>
      </w:r>
    </w:p>
    <w:p w:rsidR="005F07FA" w:rsidRDefault="005F07FA" w:rsidP="00160C79">
      <w:pPr>
        <w:spacing w:after="0" w:line="265" w:lineRule="auto"/>
        <w:ind w:left="0" w:firstLine="0"/>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lastRenderedPageBreak/>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2" w:line="259" w:lineRule="auto"/>
        <w:ind w:left="852" w:firstLine="0"/>
        <w:jc w:val="left"/>
      </w:pPr>
      <w:r>
        <w:rPr>
          <w:b/>
        </w:rPr>
        <w:lastRenderedPageBreak/>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160C79" w:rsidRDefault="00160C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0437A6" w:rsidRPr="00160C79"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5/</w:t>
      </w:r>
    </w:p>
    <w:p w:rsidR="000437A6" w:rsidRPr="000437A6" w:rsidRDefault="000437A6" w:rsidP="007116C8">
      <w:pPr>
        <w:pStyle w:val="Heading2"/>
        <w:ind w:left="0" w:right="39" w:firstLine="0"/>
        <w:rPr>
          <w:b w:val="0"/>
          <w:u w:val="none"/>
        </w:rPr>
      </w:pPr>
    </w:p>
    <w:p w:rsidR="00EE01C5" w:rsidRDefault="00B94D84" w:rsidP="007116C8">
      <w:pPr>
        <w:pStyle w:val="Heading2"/>
        <w:ind w:left="0" w:right="39" w:firstLine="0"/>
        <w:rPr>
          <w:u w:val="none"/>
        </w:rPr>
      </w:pPr>
      <w:r>
        <w:rPr>
          <w:u w:val="none"/>
        </w:rPr>
        <w:t xml:space="preserve">      </w:t>
      </w:r>
      <w:r w:rsidR="000437A6">
        <w:rPr>
          <w:u w:val="none"/>
        </w:rPr>
        <w:t xml:space="preserve">   </w:t>
      </w:r>
    </w:p>
    <w:p w:rsidR="00EE01C5" w:rsidRDefault="00EE01C5" w:rsidP="007116C8">
      <w:pPr>
        <w:pStyle w:val="Heading2"/>
        <w:ind w:left="0" w:right="39" w:firstLine="0"/>
        <w:rPr>
          <w:u w:val="none"/>
        </w:rPr>
      </w:pPr>
    </w:p>
    <w:p w:rsidR="00EE01C5" w:rsidRDefault="00EE01C5" w:rsidP="007116C8">
      <w:pPr>
        <w:pStyle w:val="Heading2"/>
        <w:ind w:left="0" w:right="39" w:firstLine="0"/>
        <w:rPr>
          <w:u w:val="none"/>
        </w:rPr>
      </w:pPr>
    </w:p>
    <w:p w:rsidR="00EE01C5" w:rsidRDefault="00EE01C5" w:rsidP="007116C8">
      <w:pPr>
        <w:pStyle w:val="Heading2"/>
        <w:ind w:left="0" w:right="39" w:firstLine="0"/>
        <w:rPr>
          <w:u w:val="none"/>
        </w:rPr>
      </w:pPr>
    </w:p>
    <w:p w:rsidR="00EE01C5" w:rsidRDefault="00EE01C5" w:rsidP="007116C8">
      <w:pPr>
        <w:pStyle w:val="Heading2"/>
        <w:ind w:left="0" w:right="39" w:firstLine="0"/>
        <w:rPr>
          <w:u w:val="none"/>
        </w:rPr>
      </w:pPr>
    </w:p>
    <w:p w:rsidR="006D15AE" w:rsidRPr="000437A6" w:rsidRDefault="000437A6" w:rsidP="007116C8">
      <w:pPr>
        <w:pStyle w:val="Heading2"/>
        <w:ind w:left="0" w:right="39" w:firstLine="0"/>
      </w:pPr>
      <w:r>
        <w:rPr>
          <w:u w:val="none"/>
        </w:rPr>
        <w:t xml:space="preserve"> </w:t>
      </w:r>
      <w:r w:rsidR="00EE01C5">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256CF7" w:rsidRPr="00256CF7" w:rsidRDefault="00256CF7" w:rsidP="00B94D84">
      <w:pPr>
        <w:spacing w:after="5" w:line="259" w:lineRule="auto"/>
        <w:ind w:left="852" w:firstLine="0"/>
        <w:jc w:val="left"/>
      </w:pPr>
    </w:p>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EE01C5" w:rsidRPr="00FF4975" w:rsidRDefault="00C41A79" w:rsidP="00FF4975">
      <w:pPr>
        <w:spacing w:after="5" w:line="259" w:lineRule="auto"/>
        <w:ind w:left="852" w:firstLine="0"/>
        <w:jc w:val="left"/>
      </w:pPr>
      <w:r>
        <w:rPr>
          <w:b/>
        </w:rPr>
        <w:t xml:space="preserve"> </w:t>
      </w:r>
    </w:p>
    <w:p w:rsidR="00EE01C5" w:rsidRDefault="00EE01C5">
      <w:pPr>
        <w:spacing w:after="0" w:line="265" w:lineRule="auto"/>
        <w:ind w:left="862"/>
        <w:rPr>
          <w:b/>
        </w:rPr>
      </w:pPr>
    </w:p>
    <w:p w:rsidR="00EE01C5" w:rsidRDefault="00EE01C5">
      <w:pPr>
        <w:spacing w:after="0" w:line="265" w:lineRule="auto"/>
        <w:ind w:left="862"/>
        <w:rPr>
          <w:b/>
        </w:rPr>
      </w:pPr>
    </w:p>
    <w:p w:rsidR="00EE01C5" w:rsidRDefault="00EE01C5">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rsidP="00160C79">
      <w:pPr>
        <w:pStyle w:val="Heading2"/>
        <w:ind w:left="0" w:right="39" w:firstLine="0"/>
      </w:pPr>
    </w:p>
    <w:p w:rsidR="00160C79" w:rsidRPr="00160C79" w:rsidRDefault="00160C79" w:rsidP="00160C79"/>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EE01C5" w:rsidRDefault="00EE01C5">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lastRenderedPageBreak/>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lastRenderedPageBreak/>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lastRenderedPageBreak/>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lastRenderedPageBreak/>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lastRenderedPageBreak/>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lastRenderedPageBreak/>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lastRenderedPageBreak/>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FF4975">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lastRenderedPageBreak/>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w:t>
      </w:r>
      <w:r>
        <w:lastRenderedPageBreak/>
        <w:t xml:space="preserve">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lastRenderedPageBreak/>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lastRenderedPageBreak/>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lastRenderedPageBreak/>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975" w:rsidRDefault="00FF4975" w:rsidP="007116C8">
                            <w:pPr>
                              <w:spacing w:line="360" w:lineRule="auto"/>
                              <w:jc w:val="right"/>
                              <w:rPr>
                                <w:rFonts w:ascii="Arial" w:hAnsi="Arial" w:cs="Arial"/>
                              </w:rPr>
                            </w:pPr>
                          </w:p>
                          <w:p w:rsidR="00FF4975" w:rsidRPr="00AD7FF3" w:rsidRDefault="00FF4975"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FF4975" w:rsidRPr="00AD7FF3" w:rsidRDefault="00FF4975"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FF4975" w:rsidRDefault="00FF4975"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FF4975" w:rsidRPr="00AD7FF3" w:rsidRDefault="00FF4975"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FF4975" w:rsidRDefault="00FF4975" w:rsidP="007116C8">
                      <w:pPr>
                        <w:spacing w:line="360" w:lineRule="auto"/>
                        <w:jc w:val="right"/>
                        <w:rPr>
                          <w:rFonts w:ascii="Arial" w:hAnsi="Arial" w:cs="Arial"/>
                        </w:rPr>
                      </w:pPr>
                    </w:p>
                    <w:p w:rsidR="00FF4975" w:rsidRPr="00AD7FF3" w:rsidRDefault="00FF4975"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FF4975" w:rsidRPr="00AD7FF3" w:rsidRDefault="00FF4975"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FF4975" w:rsidRDefault="00FF4975"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FF4975" w:rsidRPr="00AD7FF3" w:rsidRDefault="00FF4975"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6D" w:rsidRDefault="0072196D">
      <w:pPr>
        <w:spacing w:after="0" w:line="240" w:lineRule="auto"/>
      </w:pPr>
      <w:r>
        <w:separator/>
      </w:r>
    </w:p>
  </w:endnote>
  <w:endnote w:type="continuationSeparator" w:id="0">
    <w:p w:rsidR="0072196D" w:rsidRDefault="0072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F4975" w:rsidRDefault="00FF4975">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78" w:line="259" w:lineRule="auto"/>
      <w:ind w:left="852" w:firstLine="0"/>
      <w:jc w:val="left"/>
    </w:pPr>
    <w:r>
      <w:fldChar w:fldCharType="begin"/>
    </w:r>
    <w:r>
      <w:instrText xml:space="preserve"> PAGE   \* MERGEFORMAT </w:instrText>
    </w:r>
    <w:r>
      <w:fldChar w:fldCharType="separate"/>
    </w:r>
    <w:r w:rsidR="00AD674E" w:rsidRPr="00AD674E">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F4975" w:rsidRDefault="00FF4975">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F4975" w:rsidRDefault="00FF4975">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71" w:line="259" w:lineRule="auto"/>
      <w:ind w:left="19" w:firstLine="0"/>
      <w:jc w:val="left"/>
    </w:pPr>
    <w:r>
      <w:fldChar w:fldCharType="begin"/>
    </w:r>
    <w:r>
      <w:instrText xml:space="preserve"> PAGE   \* MERGEFORMAT </w:instrText>
    </w:r>
    <w:r>
      <w:fldChar w:fldCharType="separate"/>
    </w:r>
    <w:r w:rsidR="00AD674E" w:rsidRPr="00AD674E">
      <w:rPr>
        <w:rFonts w:ascii="Calibri" w:eastAsia="Calibri" w:hAnsi="Calibri" w:cs="Calibri"/>
        <w:noProof/>
        <w:sz w:val="22"/>
      </w:rPr>
      <w:t>65</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F4975" w:rsidRDefault="00FF4975">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5" w:rsidRDefault="00FF4975">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F4975" w:rsidRDefault="00FF4975">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6D" w:rsidRDefault="0072196D">
      <w:pPr>
        <w:spacing w:after="0" w:line="240" w:lineRule="auto"/>
      </w:pPr>
      <w:r>
        <w:separator/>
      </w:r>
    </w:p>
  </w:footnote>
  <w:footnote w:type="continuationSeparator" w:id="0">
    <w:p w:rsidR="0072196D" w:rsidRDefault="00721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3B071E"/>
    <w:multiLevelType w:val="hybridMultilevel"/>
    <w:tmpl w:val="7304C8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3"/>
  </w:num>
  <w:num w:numId="9">
    <w:abstractNumId w:val="23"/>
  </w:num>
  <w:num w:numId="10">
    <w:abstractNumId w:val="3"/>
  </w:num>
  <w:num w:numId="11">
    <w:abstractNumId w:val="29"/>
  </w:num>
  <w:num w:numId="12">
    <w:abstractNumId w:val="34"/>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2"/>
  </w:num>
  <w:num w:numId="21">
    <w:abstractNumId w:val="8"/>
  </w:num>
  <w:num w:numId="22">
    <w:abstractNumId w:val="17"/>
  </w:num>
  <w:num w:numId="23">
    <w:abstractNumId w:val="14"/>
  </w:num>
  <w:num w:numId="24">
    <w:abstractNumId w:val="21"/>
  </w:num>
  <w:num w:numId="25">
    <w:abstractNumId w:val="30"/>
  </w:num>
  <w:num w:numId="26">
    <w:abstractNumId w:val="13"/>
  </w:num>
  <w:num w:numId="27">
    <w:abstractNumId w:val="1"/>
  </w:num>
  <w:num w:numId="28">
    <w:abstractNumId w:val="31"/>
  </w:num>
  <w:num w:numId="29">
    <w:abstractNumId w:val="35"/>
  </w:num>
  <w:num w:numId="30">
    <w:abstractNumId w:val="26"/>
  </w:num>
  <w:num w:numId="31">
    <w:abstractNumId w:val="7"/>
  </w:num>
  <w:num w:numId="32">
    <w:abstractNumId w:val="6"/>
  </w:num>
  <w:num w:numId="33">
    <w:abstractNumId w:val="15"/>
  </w:num>
  <w:num w:numId="34">
    <w:abstractNumId w:val="25"/>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171BC"/>
    <w:rsid w:val="000428F9"/>
    <w:rsid w:val="000437A6"/>
    <w:rsid w:val="0006041F"/>
    <w:rsid w:val="000A3EF7"/>
    <w:rsid w:val="000B4D6C"/>
    <w:rsid w:val="0012535F"/>
    <w:rsid w:val="00160C79"/>
    <w:rsid w:val="001A2538"/>
    <w:rsid w:val="00256CF7"/>
    <w:rsid w:val="00297822"/>
    <w:rsid w:val="003601B7"/>
    <w:rsid w:val="00536BC9"/>
    <w:rsid w:val="005B4977"/>
    <w:rsid w:val="005D4B59"/>
    <w:rsid w:val="005D55F5"/>
    <w:rsid w:val="005F07FA"/>
    <w:rsid w:val="00667FE2"/>
    <w:rsid w:val="006D15AE"/>
    <w:rsid w:val="006E7B67"/>
    <w:rsid w:val="007116C8"/>
    <w:rsid w:val="0072196D"/>
    <w:rsid w:val="008D142E"/>
    <w:rsid w:val="00906F7E"/>
    <w:rsid w:val="0093194C"/>
    <w:rsid w:val="009617EF"/>
    <w:rsid w:val="009D42EC"/>
    <w:rsid w:val="00A10106"/>
    <w:rsid w:val="00AB70F0"/>
    <w:rsid w:val="00AD674E"/>
    <w:rsid w:val="00B94D84"/>
    <w:rsid w:val="00C41A79"/>
    <w:rsid w:val="00C46393"/>
    <w:rsid w:val="00CC3D39"/>
    <w:rsid w:val="00CD62EE"/>
    <w:rsid w:val="00CD6F74"/>
    <w:rsid w:val="00EE01C5"/>
    <w:rsid w:val="00FC040F"/>
    <w:rsid w:val="00FC4BD6"/>
    <w:rsid w:val="00FC6683"/>
    <w:rsid w:val="00FF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CD45"/>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C566-749A-4381-ABCD-1B80EFAF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18359</Words>
  <Characters>104647</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2019-09-27T07:37:00Z</dcterms:created>
  <dcterms:modified xsi:type="dcterms:W3CDTF">2019-09-27T07:37:00Z</dcterms:modified>
</cp:coreProperties>
</file>