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665163">
            <w:pPr>
              <w:spacing w:after="0" w:line="259" w:lineRule="auto"/>
              <w:ind w:left="2" w:firstLine="0"/>
              <w:jc w:val="left"/>
            </w:pPr>
            <w:r>
              <w:rPr>
                <w:b/>
              </w:rPr>
              <w:t xml:space="preserve">RFQ NO: </w:t>
            </w:r>
            <w:r w:rsidR="00F61B36">
              <w:rPr>
                <w:b/>
              </w:rPr>
              <w:t>0769640</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F61B36">
            <w:pPr>
              <w:spacing w:after="0" w:line="259" w:lineRule="auto"/>
              <w:ind w:left="2" w:firstLine="0"/>
              <w:jc w:val="left"/>
            </w:pPr>
            <w:r>
              <w:rPr>
                <w:b/>
              </w:rPr>
              <w:t>29</w:t>
            </w:r>
            <w:r w:rsidR="003601B7">
              <w:rPr>
                <w:b/>
              </w:rPr>
              <w:t xml:space="preserve"> OCTO</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3601B7">
        <w:trPr>
          <w:trHeight w:val="78"/>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0437A6">
        <w:trPr>
          <w:trHeight w:val="2631"/>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r w:rsidR="00C77244">
              <w:rPr>
                <w:b/>
              </w:rPr>
              <w:t xml:space="preserve"> (for measurements of the rooms)</w:t>
            </w:r>
            <w:bookmarkStart w:id="0" w:name="_GoBack"/>
            <w:bookmarkEnd w:id="0"/>
          </w:p>
          <w:p w:rsidR="00665163" w:rsidRPr="00665163" w:rsidRDefault="00FC4BD6" w:rsidP="00665163">
            <w:pPr>
              <w:spacing w:after="74" w:line="240" w:lineRule="auto"/>
              <w:ind w:left="10"/>
              <w:jc w:val="left"/>
              <w:rPr>
                <w:b/>
              </w:rPr>
            </w:pPr>
            <w:r w:rsidRPr="00FC4BD6">
              <w:rPr>
                <w:b/>
              </w:rPr>
              <w:t>VENUE:</w:t>
            </w:r>
            <w:r>
              <w:rPr>
                <w:b/>
              </w:rPr>
              <w:t xml:space="preserve"> </w:t>
            </w:r>
            <w:r w:rsidR="00F61B36">
              <w:rPr>
                <w:b/>
              </w:rPr>
              <w:t>NO 1 MODDERFONTEIN ROAD, SANDRINGHAM</w:t>
            </w:r>
          </w:p>
          <w:p w:rsidR="00FC4BD6" w:rsidRPr="00FC4BD6" w:rsidRDefault="00FC4BD6" w:rsidP="00665163">
            <w:pPr>
              <w:spacing w:after="74" w:line="240" w:lineRule="auto"/>
              <w:ind w:left="0" w:firstLine="0"/>
              <w:jc w:val="left"/>
              <w:rPr>
                <w:b/>
              </w:rPr>
            </w:pPr>
            <w:r w:rsidRPr="00FC4BD6">
              <w:rPr>
                <w:b/>
              </w:rPr>
              <w:t>DATE:</w:t>
            </w:r>
            <w:r w:rsidR="00F61B36">
              <w:rPr>
                <w:b/>
              </w:rPr>
              <w:t xml:space="preserve"> 22 OCTO</w:t>
            </w:r>
            <w:r w:rsidR="003601B7">
              <w:rPr>
                <w:b/>
              </w:rPr>
              <w:t>BER</w:t>
            </w:r>
            <w:r>
              <w:rPr>
                <w:b/>
              </w:rPr>
              <w:t xml:space="preserve"> 2018</w:t>
            </w:r>
          </w:p>
          <w:p w:rsidR="00FC4BD6" w:rsidRDefault="00FC4BD6" w:rsidP="003601B7">
            <w:pPr>
              <w:spacing w:after="74" w:line="240" w:lineRule="auto"/>
              <w:ind w:left="30"/>
              <w:jc w:val="left"/>
              <w:rPr>
                <w:b/>
              </w:rPr>
            </w:pPr>
            <w:r w:rsidRPr="00FC4BD6">
              <w:rPr>
                <w:b/>
              </w:rPr>
              <w:t>TIME:</w:t>
            </w:r>
            <w:r w:rsidR="00665163">
              <w:rPr>
                <w:b/>
              </w:rPr>
              <w:t xml:space="preserve"> 10</w:t>
            </w:r>
            <w:r w:rsidR="00F61B36">
              <w:rPr>
                <w:b/>
              </w:rPr>
              <w:t>:0</w:t>
            </w:r>
            <w:r w:rsidR="003601B7">
              <w:rPr>
                <w:b/>
              </w:rPr>
              <w:t xml:space="preserve">0 </w:t>
            </w:r>
            <w:r>
              <w:rPr>
                <w:b/>
              </w:rPr>
              <w:t>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0437A6">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4F7957">
        <w:trPr>
          <w:trHeight w:val="501"/>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Default="004F7957" w:rsidP="000437A6">
            <w:pPr>
              <w:spacing w:after="0" w:line="259" w:lineRule="auto"/>
              <w:ind w:left="0" w:firstLine="0"/>
              <w:jc w:val="left"/>
            </w:pPr>
            <w:r>
              <w:rPr>
                <w:b/>
              </w:rPr>
              <w:t xml:space="preserve">RFQ NO: </w:t>
            </w:r>
            <w:r w:rsidR="00F61B36">
              <w:rPr>
                <w:b/>
              </w:rPr>
              <w:t>0769640</w:t>
            </w:r>
            <w:r>
              <w:rPr>
                <w:b/>
                <w:bCs/>
                <w:lang w:val="en"/>
              </w:rPr>
              <w:t xml:space="preserve"> </w:t>
            </w:r>
            <w:r w:rsidR="00F61B36">
              <w:rPr>
                <w:b/>
                <w:bCs/>
                <w:lang w:val="en"/>
              </w:rPr>
              <w:t>REQUEST FOR SHELVING OF 2X PROCUREMENT STORE ROOMS</w:t>
            </w: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FC040F">
              <w:rPr>
                <w:rFonts w:ascii="Calibri" w:eastAsia="Calibri" w:hAnsi="Calibri" w:cs="Calibri"/>
                <w:sz w:val="22"/>
              </w:rPr>
              <w:t xml:space="preserve">HE QUOTE BOX ON </w:t>
            </w:r>
            <w:r w:rsidR="00F61B36">
              <w:rPr>
                <w:rFonts w:ascii="Calibri" w:eastAsia="Calibri" w:hAnsi="Calibri" w:cs="Calibri"/>
                <w:sz w:val="22"/>
              </w:rPr>
              <w:t>THE 29</w:t>
            </w:r>
            <w:r w:rsidR="00FC040F">
              <w:rPr>
                <w:rFonts w:ascii="Calibri" w:eastAsia="Calibri" w:hAnsi="Calibri" w:cs="Calibri"/>
                <w:sz w:val="22"/>
              </w:rPr>
              <w:t xml:space="preserve"> OCTOBER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F61B36" w:rsidRPr="00F61B36">
        <w:rPr>
          <w:b/>
          <w:i/>
          <w:color w:val="FF0000"/>
        </w:rPr>
        <w:t>NO 1 MODDERFONTEIN ROAD, SANDRINGHAM</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F61B36">
        <w:rPr>
          <w:b/>
          <w:i/>
          <w:color w:val="FF0000"/>
        </w:rPr>
        <w:t>22 OCTO</w:t>
      </w:r>
      <w:r w:rsidR="000437A6" w:rsidRPr="000437A6">
        <w:rPr>
          <w:b/>
          <w:i/>
          <w:color w:val="FF0000"/>
        </w:rPr>
        <w:t>BER 2018</w:t>
      </w:r>
      <w:r>
        <w:rPr>
          <w:b/>
          <w:i/>
          <w:color w:val="FF0000"/>
        </w:rPr>
        <w:t>]</w:t>
      </w:r>
      <w:r>
        <w:rPr>
          <w:b/>
        </w:rPr>
        <w:t xml:space="preserve">, </w:t>
      </w:r>
      <w:r>
        <w:t xml:space="preserve">at </w:t>
      </w:r>
      <w:r>
        <w:rPr>
          <w:b/>
          <w:i/>
          <w:color w:val="FF0000"/>
        </w:rPr>
        <w:t>[</w:t>
      </w:r>
      <w:r w:rsidR="00665163">
        <w:rPr>
          <w:b/>
          <w:i/>
          <w:color w:val="FF0000"/>
        </w:rPr>
        <w:t>10</w:t>
      </w:r>
      <w:r w:rsidR="00F61B36">
        <w:rPr>
          <w:b/>
          <w:i/>
          <w:color w:val="FF0000"/>
        </w:rPr>
        <w:t>:0</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rsidP="00F61B36">
      <w:pPr>
        <w:spacing w:after="95" w:line="259" w:lineRule="auto"/>
        <w:ind w:left="0" w:firstLine="720"/>
        <w:jc w:val="left"/>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lastRenderedPageBreak/>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rsidP="00F61B36">
      <w:pPr>
        <w:spacing w:after="103" w:line="259" w:lineRule="auto"/>
        <w:ind w:left="1476" w:firstLine="0"/>
        <w:jc w:val="left"/>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4F795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rsidP="00F61B36">
      <w:pPr>
        <w:spacing w:after="0" w:line="259" w:lineRule="auto"/>
        <w:ind w:left="0" w:firstLine="0"/>
        <w:jc w:val="left"/>
      </w:pPr>
      <w:r>
        <w:rPr>
          <w:rFonts w:ascii="Calibri" w:eastAsia="Calibri" w:hAnsi="Calibri" w:cs="Calibri"/>
          <w:sz w:val="22"/>
        </w:rPr>
        <w:t xml:space="preserve"> </w:t>
      </w:r>
      <w:r w:rsidR="00F61B36">
        <w:tab/>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Pr="00C77244" w:rsidRDefault="00F61B36" w:rsidP="00F61B36">
      <w:pPr>
        <w:tabs>
          <w:tab w:val="left" w:pos="345"/>
          <w:tab w:val="right" w:pos="10549"/>
        </w:tabs>
        <w:spacing w:after="149" w:line="259" w:lineRule="auto"/>
        <w:ind w:left="10" w:right="1072"/>
        <w:jc w:val="left"/>
        <w:rPr>
          <w:sz w:val="22"/>
        </w:rPr>
      </w:pPr>
      <w:r>
        <w:lastRenderedPageBreak/>
        <w:tab/>
        <w:t xml:space="preserve">  </w:t>
      </w:r>
      <w:r w:rsidRPr="00C77244">
        <w:rPr>
          <w:b/>
          <w:sz w:val="22"/>
        </w:rPr>
        <w:t>SCOPE OF WORK</w:t>
      </w:r>
      <w:r w:rsidR="00C41A79" w:rsidRPr="00C77244">
        <w:rPr>
          <w:sz w:val="22"/>
        </w:rPr>
        <w:t xml:space="preserve"> </w:t>
      </w:r>
    </w:p>
    <w:p w:rsidR="00665163" w:rsidRPr="00C77244" w:rsidRDefault="00F61B36" w:rsidP="00F61B36">
      <w:pPr>
        <w:spacing w:after="129" w:line="259" w:lineRule="auto"/>
        <w:ind w:left="0" w:firstLine="0"/>
        <w:jc w:val="left"/>
        <w:rPr>
          <w:b/>
          <w:sz w:val="22"/>
        </w:rPr>
      </w:pPr>
      <w:r>
        <w:t xml:space="preserve"> </w:t>
      </w:r>
      <w:r w:rsidR="005F07FA">
        <w:rPr>
          <w:rFonts w:ascii="Times New Roman" w:eastAsiaTheme="minorEastAsia" w:hAnsi="Times New Roman" w:cs="Times New Roman"/>
          <w:b/>
          <w:bCs/>
          <w:color w:val="auto"/>
          <w:szCs w:val="20"/>
          <w:lang w:val="en"/>
        </w:rPr>
        <w:t xml:space="preserve"> </w:t>
      </w:r>
      <w:r w:rsidR="00665163" w:rsidRPr="00C77244">
        <w:rPr>
          <w:rFonts w:eastAsia="Myanmar Text" w:cs="Myanmar Text"/>
          <w:b/>
          <w:color w:val="auto"/>
          <w:sz w:val="22"/>
        </w:rPr>
        <w:t xml:space="preserve">SUPPLIER: </w:t>
      </w:r>
      <w:r w:rsidR="00665163" w:rsidRPr="00C77244">
        <w:rPr>
          <w:rFonts w:eastAsia="Myanmar Text" w:cs="Myanmar Text"/>
          <w:b/>
          <w:color w:val="auto"/>
          <w:sz w:val="22"/>
          <w:u w:val="single"/>
        </w:rPr>
        <w:t xml:space="preserve"> </w:t>
      </w:r>
    </w:p>
    <w:p w:rsidR="00665163" w:rsidRPr="00C77244" w:rsidRDefault="00665163" w:rsidP="00665163">
      <w:pPr>
        <w:spacing w:after="0" w:line="360" w:lineRule="auto"/>
        <w:ind w:left="1440" w:hanging="1440"/>
        <w:jc w:val="left"/>
        <w:rPr>
          <w:rFonts w:eastAsia="Myanmar Text" w:cs="Myanmar Text"/>
          <w:b/>
          <w:color w:val="auto"/>
          <w:sz w:val="22"/>
        </w:rPr>
      </w:pPr>
      <w:r w:rsidRPr="00C77244">
        <w:rPr>
          <w:rFonts w:ascii="Myanmar Text" w:eastAsia="Myanmar Text" w:hAnsi="Myanmar Text" w:cs="Myanmar Text"/>
          <w:b/>
          <w:color w:val="auto"/>
          <w:sz w:val="24"/>
        </w:rPr>
        <w:t xml:space="preserve">  </w:t>
      </w:r>
      <w:r w:rsidRPr="00C77244">
        <w:rPr>
          <w:rFonts w:eastAsia="Myanmar Text" w:cs="Myanmar Text"/>
          <w:b/>
          <w:color w:val="auto"/>
          <w:sz w:val="22"/>
        </w:rPr>
        <w:t xml:space="preserve">QUOTATION NO: </w:t>
      </w:r>
    </w:p>
    <w:p w:rsidR="00665163" w:rsidRPr="00C77244" w:rsidRDefault="00665163" w:rsidP="00F61B36">
      <w:pPr>
        <w:spacing w:after="0" w:line="240" w:lineRule="auto"/>
        <w:ind w:left="2880" w:hanging="2880"/>
        <w:jc w:val="left"/>
        <w:rPr>
          <w:b/>
          <w:bCs/>
          <w:sz w:val="22"/>
          <w:lang w:val="en"/>
        </w:rPr>
      </w:pPr>
      <w:r>
        <w:rPr>
          <w:rFonts w:ascii="Myanmar Text" w:eastAsia="Myanmar Text" w:hAnsi="Myanmar Text" w:cs="Myanmar Text"/>
          <w:color w:val="auto"/>
          <w:sz w:val="24"/>
        </w:rPr>
        <w:t xml:space="preserve">  </w:t>
      </w:r>
      <w:r w:rsidR="00F61B36" w:rsidRPr="00C77244">
        <w:rPr>
          <w:b/>
          <w:bCs/>
          <w:sz w:val="22"/>
          <w:lang w:val="en"/>
        </w:rPr>
        <w:t>REQUEST FOR SHELVING OF 2X PROCUREMENT STORE ROOMS</w:t>
      </w:r>
    </w:p>
    <w:p w:rsidR="00F61B36" w:rsidRDefault="00F61B36" w:rsidP="00F61B36">
      <w:pPr>
        <w:spacing w:after="0" w:line="240" w:lineRule="auto"/>
        <w:ind w:left="2880" w:hanging="2880"/>
        <w:jc w:val="left"/>
        <w:rPr>
          <w:b/>
          <w:bCs/>
          <w:lang w:val="en"/>
        </w:rPr>
      </w:pPr>
    </w:p>
    <w:p w:rsidR="00F61B36" w:rsidRPr="00C77244" w:rsidRDefault="00F61B36" w:rsidP="00F61B36">
      <w:pPr>
        <w:spacing w:after="0" w:line="240" w:lineRule="auto"/>
        <w:ind w:left="2880" w:hanging="2880"/>
        <w:jc w:val="left"/>
        <w:rPr>
          <w:b/>
          <w:bCs/>
          <w:u w:val="single"/>
          <w:lang w:val="en"/>
        </w:rPr>
      </w:pPr>
      <w:r>
        <w:rPr>
          <w:b/>
          <w:bCs/>
          <w:lang w:val="en"/>
        </w:rPr>
        <w:t xml:space="preserve">  </w:t>
      </w:r>
      <w:r w:rsidRPr="00C77244">
        <w:rPr>
          <w:b/>
          <w:bCs/>
          <w:u w:val="single"/>
          <w:lang w:val="en"/>
        </w:rPr>
        <w:t>ROOM 1</w:t>
      </w:r>
    </w:p>
    <w:p w:rsidR="00F61B36" w:rsidRDefault="00F61B36" w:rsidP="00F61B36">
      <w:pPr>
        <w:spacing w:after="0" w:line="240" w:lineRule="auto"/>
        <w:ind w:left="0" w:firstLine="0"/>
        <w:jc w:val="left"/>
        <w:rPr>
          <w:b/>
          <w:bCs/>
          <w:lang w:val="en"/>
        </w:rPr>
      </w:pPr>
      <w:r>
        <w:rPr>
          <w:b/>
          <w:bCs/>
          <w:lang w:val="en"/>
        </w:rPr>
        <w:t xml:space="preserve">  </w:t>
      </w:r>
    </w:p>
    <w:p w:rsidR="00F61B36" w:rsidRDefault="00F61B36" w:rsidP="00F61B36">
      <w:pPr>
        <w:spacing w:after="0" w:line="240" w:lineRule="auto"/>
        <w:ind w:left="0" w:firstLine="0"/>
        <w:jc w:val="left"/>
        <w:rPr>
          <w:b/>
          <w:bCs/>
          <w:lang w:val="en"/>
        </w:rPr>
      </w:pPr>
      <w:r>
        <w:rPr>
          <w:b/>
          <w:bCs/>
          <w:lang w:val="en"/>
        </w:rPr>
        <w:t xml:space="preserve">  5 X 5m</w:t>
      </w:r>
    </w:p>
    <w:p w:rsidR="00F61B36" w:rsidRDefault="00F61B36" w:rsidP="00F61B36">
      <w:pPr>
        <w:spacing w:after="0" w:line="240" w:lineRule="auto"/>
        <w:ind w:left="0" w:firstLine="0"/>
        <w:jc w:val="left"/>
        <w:rPr>
          <w:b/>
          <w:bCs/>
          <w:lang w:val="en"/>
        </w:rPr>
      </w:pPr>
    </w:p>
    <w:p w:rsidR="00F61B36" w:rsidRDefault="00F61B36" w:rsidP="00F61B36">
      <w:pPr>
        <w:spacing w:after="0" w:line="240" w:lineRule="auto"/>
        <w:ind w:left="0" w:firstLine="0"/>
        <w:jc w:val="left"/>
        <w:rPr>
          <w:b/>
          <w:bCs/>
          <w:lang w:val="en"/>
        </w:rPr>
      </w:pPr>
    </w:p>
    <w:p w:rsidR="00F61B36" w:rsidRPr="00C77244" w:rsidRDefault="00F61B36" w:rsidP="00F61B36">
      <w:pPr>
        <w:spacing w:after="0" w:line="240" w:lineRule="auto"/>
        <w:ind w:left="0" w:firstLine="0"/>
        <w:jc w:val="left"/>
        <w:rPr>
          <w:b/>
          <w:bCs/>
          <w:u w:val="single"/>
          <w:lang w:val="en"/>
        </w:rPr>
      </w:pPr>
      <w:r>
        <w:rPr>
          <w:b/>
          <w:bCs/>
          <w:lang w:val="en"/>
        </w:rPr>
        <w:t xml:space="preserve">  </w:t>
      </w:r>
      <w:r w:rsidRPr="00C77244">
        <w:rPr>
          <w:b/>
          <w:bCs/>
          <w:u w:val="single"/>
          <w:lang w:val="en"/>
        </w:rPr>
        <w:t>ROOM 2</w:t>
      </w:r>
    </w:p>
    <w:p w:rsidR="00F61B36" w:rsidRDefault="00F61B36" w:rsidP="00F61B36">
      <w:pPr>
        <w:spacing w:after="0" w:line="240" w:lineRule="auto"/>
        <w:ind w:left="0" w:firstLine="0"/>
        <w:jc w:val="left"/>
        <w:rPr>
          <w:b/>
          <w:bCs/>
          <w:lang w:val="en"/>
        </w:rPr>
      </w:pPr>
    </w:p>
    <w:p w:rsidR="00F61B36" w:rsidRPr="00F61B36" w:rsidRDefault="00F61B36" w:rsidP="00F61B36">
      <w:pPr>
        <w:spacing w:after="0" w:line="240" w:lineRule="auto"/>
        <w:ind w:left="0" w:firstLine="0"/>
        <w:jc w:val="left"/>
        <w:rPr>
          <w:b/>
          <w:bCs/>
          <w:lang w:val="en"/>
        </w:rPr>
      </w:pPr>
      <w:r>
        <w:rPr>
          <w:b/>
          <w:bCs/>
          <w:lang w:val="en"/>
        </w:rPr>
        <w:t xml:space="preserve">  </w:t>
      </w:r>
      <w:r w:rsidR="00C77244">
        <w:rPr>
          <w:b/>
          <w:bCs/>
          <w:lang w:val="en"/>
        </w:rPr>
        <w:t>3.2 X 5m</w:t>
      </w:r>
    </w:p>
    <w:p w:rsidR="005F07FA" w:rsidRPr="005F07FA" w:rsidRDefault="005F07FA" w:rsidP="00665163">
      <w:pPr>
        <w:autoSpaceDE w:val="0"/>
        <w:autoSpaceDN w:val="0"/>
        <w:adjustRightInd w:val="0"/>
        <w:spacing w:after="160" w:line="259" w:lineRule="atLeast"/>
        <w:ind w:left="0" w:firstLine="0"/>
        <w:jc w:val="left"/>
        <w:rPr>
          <w:rFonts w:ascii="Calibri" w:eastAsiaTheme="minorEastAsia" w:hAnsi="Calibri" w:cs="Calibri"/>
          <w:color w:val="FF0000"/>
          <w:sz w:val="22"/>
          <w:lang w:val="en"/>
        </w:rPr>
      </w:pPr>
    </w:p>
    <w:p w:rsidR="005F07FA" w:rsidRDefault="005F07FA" w:rsidP="005F07FA">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p w:rsidR="006D15AE" w:rsidRDefault="00C41A79" w:rsidP="00C77244">
      <w:pPr>
        <w:spacing w:after="0" w:line="259" w:lineRule="auto"/>
        <w:ind w:left="837" w:firstLine="72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6D15AE" w:rsidRDefault="00C41A79">
      <w:pPr>
        <w:spacing w:after="1" w:line="260" w:lineRule="auto"/>
        <w:ind w:left="1567" w:right="201"/>
        <w:jc w:val="left"/>
      </w:pPr>
      <w:r>
        <w:rPr>
          <w:b/>
          <w:color w:val="FF0000"/>
        </w:rPr>
        <w:t xml:space="preserve">Provide comprehensive safety file, work will be only allowed to commence after the file has been formally approve by NHLS  </w:t>
      </w:r>
    </w:p>
    <w:p w:rsidR="006D15AE" w:rsidRDefault="00C41A79">
      <w:pPr>
        <w:spacing w:after="0" w:line="259" w:lineRule="auto"/>
        <w:ind w:left="1572" w:firstLine="0"/>
        <w:jc w:val="left"/>
      </w:pPr>
      <w:r>
        <w:rPr>
          <w:color w:val="FF0000"/>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665163" w:rsidRDefault="00C41A79" w:rsidP="00665163">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Default="005D4B59">
      <w:pPr>
        <w:spacing w:after="0" w:line="265" w:lineRule="auto"/>
        <w:ind w:left="862"/>
        <w:rPr>
          <w:b/>
        </w:rPr>
      </w:pPr>
    </w:p>
    <w:p w:rsidR="005D4B59" w:rsidRDefault="005D4B59" w:rsidP="00665163">
      <w:pPr>
        <w:spacing w:after="0" w:line="265" w:lineRule="auto"/>
        <w:ind w:left="0" w:firstLine="0"/>
        <w:rPr>
          <w:b/>
        </w:rPr>
      </w:pP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0437A6" w:rsidRPr="00665163" w:rsidRDefault="00C41A79" w:rsidP="00665163">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0437A6" w:rsidRDefault="000437A6" w:rsidP="00665163">
      <w:pPr>
        <w:spacing w:after="2" w:line="259" w:lineRule="auto"/>
        <w:ind w:left="0" w:firstLine="0"/>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5F07FA" w:rsidRPr="00665163" w:rsidRDefault="00C41A79" w:rsidP="00665163">
      <w:pPr>
        <w:spacing w:after="5" w:line="259" w:lineRule="auto"/>
        <w:ind w:left="852" w:firstLine="0"/>
        <w:jc w:val="left"/>
      </w:pPr>
      <w:r>
        <w:rPr>
          <w:b/>
        </w:rPr>
        <w:t xml:space="preserve"> </w:t>
      </w:r>
    </w:p>
    <w:p w:rsidR="005F07FA" w:rsidRDefault="005F07FA">
      <w:pPr>
        <w:spacing w:after="0" w:line="265" w:lineRule="auto"/>
        <w:ind w:left="862"/>
        <w:rPr>
          <w:b/>
        </w:rPr>
      </w:pPr>
    </w:p>
    <w:p w:rsidR="006D15AE" w:rsidRDefault="00C41A79">
      <w:pPr>
        <w:spacing w:after="0" w:line="265" w:lineRule="auto"/>
        <w:ind w:left="862"/>
      </w:pPr>
      <w:r>
        <w:rPr>
          <w:b/>
        </w:rPr>
        <w:t xml:space="preserve">…/3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rsidP="00665163">
      <w:pPr>
        <w:spacing w:after="2" w:line="259" w:lineRule="auto"/>
        <w:ind w:left="852" w:firstLine="0"/>
        <w:jc w:val="left"/>
      </w:pPr>
      <w:r>
        <w:rPr>
          <w:b/>
        </w:rPr>
        <w:t xml:space="preserve">  </w:t>
      </w:r>
    </w:p>
    <w:p w:rsidR="00C41A79" w:rsidRPr="00665163" w:rsidRDefault="00C41A79" w:rsidP="00665163">
      <w:pPr>
        <w:spacing w:after="0" w:line="265" w:lineRule="auto"/>
        <w:ind w:left="862"/>
      </w:pPr>
      <w:r>
        <w:rPr>
          <w:b/>
        </w:rPr>
        <w:t xml:space="preserve">-3- </w:t>
      </w:r>
    </w:p>
    <w:p w:rsidR="00C41A79" w:rsidRDefault="00C41A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w:t>
      </w:r>
      <w:r>
        <w:rPr>
          <w:rFonts w:ascii="Arial Unicode MS" w:eastAsia="Arial Unicode MS" w:hAnsi="Arial Unicode MS" w:cs="Arial Unicode MS"/>
        </w:rPr>
        <w:lastRenderedPageBreak/>
        <w:t xml:space="preserve">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lastRenderedPageBreak/>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65163" w:rsidRDefault="00665163">
      <w:pPr>
        <w:pStyle w:val="Heading2"/>
        <w:ind w:left="847" w:right="39"/>
      </w:pPr>
    </w:p>
    <w:p w:rsidR="00665163" w:rsidRDefault="00665163">
      <w:pPr>
        <w:pStyle w:val="Heading2"/>
        <w:ind w:left="847" w:right="39"/>
      </w:pPr>
    </w:p>
    <w:p w:rsidR="00665163" w:rsidRDefault="00665163">
      <w:pPr>
        <w:pStyle w:val="Heading2"/>
        <w:ind w:left="847" w:right="39"/>
      </w:pPr>
    </w:p>
    <w:p w:rsidR="00665163" w:rsidRDefault="00665163">
      <w:pPr>
        <w:pStyle w:val="Heading2"/>
        <w:ind w:left="847" w:right="39"/>
      </w:pP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rsidP="00665163">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0437A6" w:rsidRDefault="00C41A79" w:rsidP="00665163">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665163">
        <w:rPr>
          <w:b/>
        </w:rPr>
        <w:t>5</w:t>
      </w: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lastRenderedPageBreak/>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5E0E1E" w:rsidRDefault="00C41A79" w:rsidP="005E0E1E">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0437A6" w:rsidRDefault="000437A6" w:rsidP="005E0E1E">
      <w:pPr>
        <w:spacing w:after="0" w:line="265" w:lineRule="auto"/>
        <w:ind w:left="0" w:firstLine="0"/>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lastRenderedPageBreak/>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0437A6" w:rsidRDefault="000437A6">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rsidP="005E0E1E">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0437A6" w:rsidRPr="005E0E1E" w:rsidRDefault="00C41A79" w:rsidP="005E0E1E">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lastRenderedPageBreak/>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lastRenderedPageBreak/>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rsidP="005E0E1E">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5E0E1E">
        <w:t xml:space="preserve">indicate your total </w:t>
      </w:r>
      <w:r w:rsidR="005E0E1E">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lastRenderedPageBreak/>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6D15AE" w:rsidRDefault="00C41A79">
      <w:pPr>
        <w:spacing w:after="103" w:line="259" w:lineRule="auto"/>
        <w:ind w:left="0" w:firstLine="0"/>
        <w:jc w:val="left"/>
      </w:pPr>
      <w:r>
        <w:rPr>
          <w:rFonts w:ascii="Calibri" w:eastAsia="Calibri" w:hAnsi="Calibri" w:cs="Calibri"/>
          <w:sz w:val="22"/>
        </w:rPr>
        <w:t xml:space="preserve"> </w:t>
      </w:r>
    </w:p>
    <w:p w:rsidR="006D15AE" w:rsidRDefault="00C41A79">
      <w:pPr>
        <w:spacing w:after="109" w:line="259" w:lineRule="auto"/>
        <w:ind w:left="0" w:firstLine="0"/>
        <w:jc w:val="left"/>
      </w:pPr>
      <w:r>
        <w:rPr>
          <w:rFonts w:ascii="Calibri" w:eastAsia="Calibri" w:hAnsi="Calibri" w:cs="Calibri"/>
          <w:sz w:val="22"/>
        </w:rPr>
        <w:t xml:space="preserve"> </w:t>
      </w:r>
    </w:p>
    <w:p w:rsidR="000B4D6C" w:rsidRDefault="00C41A79">
      <w:pPr>
        <w:tabs>
          <w:tab w:val="center" w:pos="3075"/>
        </w:tabs>
        <w:spacing w:after="83" w:line="265" w:lineRule="auto"/>
        <w:ind w:left="-1" w:firstLine="0"/>
        <w:jc w:val="left"/>
        <w:rPr>
          <w:rFonts w:ascii="Calibri" w:eastAsia="Calibri" w:hAnsi="Calibri" w:cs="Calibri"/>
          <w:sz w:val="22"/>
        </w:rPr>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C41A79">
        <w:rPr>
          <w:b/>
        </w:rPr>
        <w:t xml:space="preserve">4  </w:t>
      </w:r>
      <w:r w:rsidR="00C41A79">
        <w:rPr>
          <w:b/>
        </w:rPr>
        <w:tab/>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rsidP="005E0E1E">
      <w:pPr>
        <w:pStyle w:val="Heading1"/>
        <w:ind w:left="0" w:firstLine="0"/>
      </w:pPr>
    </w:p>
    <w:p w:rsidR="005E0E1E" w:rsidRPr="005E0E1E" w:rsidRDefault="005E0E1E" w:rsidP="005E0E1E"/>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1.3  </w:t>
      </w:r>
      <w:r>
        <w:tab/>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C41A79">
      <w:pPr>
        <w:ind w:left="862" w:right="338"/>
      </w:pPr>
      <w:r>
        <w:t xml:space="preserve">1.5.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lastRenderedPageBreak/>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lastRenderedPageBreak/>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lastRenderedPageBreak/>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lastRenderedPageBreak/>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rPr>
          <w:b/>
        </w:rPr>
        <w:t>Witnesses:</w:t>
      </w:r>
      <w:r>
        <w:t xml:space="preserve">   </w:t>
      </w:r>
    </w:p>
    <w:p w:rsidR="006D15AE" w:rsidRDefault="00C41A79">
      <w:pPr>
        <w:spacing w:after="66" w:line="259" w:lineRule="auto"/>
        <w:ind w:left="852" w:firstLine="0"/>
        <w:jc w:val="left"/>
      </w:pPr>
      <w:r>
        <w:t xml:space="preserve">   </w:t>
      </w:r>
    </w:p>
    <w:p w:rsidR="006D15AE" w:rsidRDefault="00C41A79">
      <w:pPr>
        <w:numPr>
          <w:ilvl w:val="0"/>
          <w:numId w:val="11"/>
        </w:numPr>
        <w:spacing w:after="37"/>
        <w:ind w:right="338" w:hanging="1846"/>
      </w:pPr>
      <w:r>
        <w:t xml:space="preserve">_____________________________    </w:t>
      </w:r>
      <w:r>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6D15AE" w:rsidRDefault="00C41A79">
      <w:pPr>
        <w:spacing w:after="63" w:line="259" w:lineRule="auto"/>
        <w:ind w:left="852" w:firstLine="0"/>
        <w:jc w:val="left"/>
      </w:pPr>
      <w:r>
        <w:t xml:space="preserve">   </w:t>
      </w:r>
    </w:p>
    <w:p w:rsidR="006D15AE" w:rsidRDefault="00C41A79">
      <w:pPr>
        <w:numPr>
          <w:ilvl w:val="0"/>
          <w:numId w:val="11"/>
        </w:numPr>
        <w:spacing w:after="19"/>
        <w:ind w:right="338" w:hanging="1846"/>
      </w:pPr>
      <w:r>
        <w:t xml:space="preserve">____________________________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5E0E1E" w:rsidRDefault="005E0E1E">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F61B36">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C41A79">
      <w:pPr>
        <w:spacing w:after="154"/>
        <w:ind w:left="862" w:right="338"/>
      </w:pPr>
      <w:r>
        <w:t xml:space="preserve"> 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 xml:space="preserve">(director,   </w:t>
      </w:r>
      <w:r>
        <w:tab/>
        <w:t xml:space="preserve">trustee,   </w:t>
      </w:r>
      <w:r>
        <w:tab/>
        <w:t xml:space="preserve">shareholder)   </w:t>
      </w:r>
    </w:p>
    <w:p w:rsidR="006D15AE" w:rsidRDefault="00C41A79">
      <w:pPr>
        <w:ind w:left="2281" w:right="338"/>
      </w:pPr>
      <w:r>
        <w:lastRenderedPageBreak/>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numbers,  tax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national Assembly or the national Council of provinces; or    •</w:t>
      </w:r>
      <w:r>
        <w:rPr>
          <w:rFonts w:ascii="Arial" w:eastAsia="Arial" w:hAnsi="Arial" w:cs="Arial"/>
        </w:rPr>
        <w:t xml:space="preserve">  </w:t>
      </w:r>
      <w:r>
        <w:t xml:space="preserve">Parliament.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a  relationship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lastRenderedPageBreak/>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t xml:space="preserve">2.6  </w:t>
      </w:r>
      <w:r>
        <w:tab/>
        <w:t xml:space="preserve">VAT Registration Number: ………………………………………………………………………………....   </w:t>
      </w:r>
    </w:p>
    <w:p w:rsidR="006D15AE" w:rsidRDefault="00C41A79">
      <w:pPr>
        <w:spacing w:after="339"/>
        <w:ind w:left="1714" w:right="338" w:hanging="1395"/>
      </w:pPr>
      <w:r>
        <w:t xml:space="preserve">2.6.1  The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2.7.1  </w:t>
      </w:r>
      <w:r>
        <w:tab/>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(NOTE Failure to submit proof of such authority, where applicable,         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lastRenderedPageBreak/>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have  </w:t>
      </w:r>
      <w:r>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2.9.1  </w:t>
      </w:r>
      <w:r>
        <w:tab/>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lastRenderedPageBreak/>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5E0E1E">
      <w:pPr>
        <w:spacing w:after="108" w:line="259" w:lineRule="auto"/>
        <w:ind w:left="838" w:firstLine="0"/>
        <w:jc w:val="left"/>
      </w:pPr>
      <w:r>
        <w:rPr>
          <w:b/>
        </w:rPr>
        <w:t xml:space="preserve"> </w:t>
      </w:r>
    </w:p>
    <w:p w:rsidR="006D15AE" w:rsidRDefault="00C41A79">
      <w:pPr>
        <w:spacing w:after="177" w:line="259" w:lineRule="auto"/>
        <w:ind w:left="838" w:firstLine="0"/>
        <w:jc w:val="left"/>
      </w:pPr>
      <w:r>
        <w:rPr>
          <w:b/>
        </w:rPr>
        <w:t xml:space="preserve"> </w:t>
      </w:r>
    </w:p>
    <w:p w:rsidR="006D15AE" w:rsidRDefault="00C41A79">
      <w:pPr>
        <w:spacing w:after="0" w:line="259" w:lineRule="auto"/>
        <w:ind w:left="838" w:firstLine="0"/>
        <w:jc w:val="left"/>
      </w:pP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rsidP="005E0E1E">
      <w:pPr>
        <w:spacing w:after="1" w:line="363" w:lineRule="auto"/>
        <w:ind w:right="424"/>
      </w:pPr>
      <w: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lastRenderedPageBreak/>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The local content (LC) expressed as a percentage of the bid price must be calculated in accordance with the SABS approved technical specification number SATS 1286: 2011 as follows:   LC = [1 - x / y] * 100 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lastRenderedPageBreak/>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DETERMINATION  </w:t>
      </w:r>
      <w:r>
        <w:rPr>
          <w:color w:val="000080"/>
          <w:sz w:val="22"/>
          <w:u w:val="none"/>
        </w:rPr>
        <w:tab/>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without  consultation,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6D15AE" w:rsidRDefault="00C41A79">
      <w:pPr>
        <w:spacing w:after="197" w:line="265" w:lineRule="auto"/>
        <w:ind w:left="9"/>
      </w:pPr>
      <w:r>
        <w:rPr>
          <w:b/>
        </w:rPr>
        <w:t xml:space="preserve">TABLE OF CLAUSES  </w:t>
      </w:r>
      <w:r>
        <w:t xml:space="preserve">  </w:t>
      </w:r>
    </w:p>
    <w:p w:rsidR="006D15AE" w:rsidRDefault="00C41A79">
      <w:pPr>
        <w:numPr>
          <w:ilvl w:val="0"/>
          <w:numId w:val="25"/>
        </w:numPr>
        <w:spacing w:after="138"/>
        <w:ind w:right="338" w:hanging="398"/>
      </w:pPr>
      <w:r>
        <w:t xml:space="preserve">Definitions    </w:t>
      </w:r>
    </w:p>
    <w:p w:rsidR="006D15AE" w:rsidRDefault="00C41A79">
      <w:pPr>
        <w:numPr>
          <w:ilvl w:val="0"/>
          <w:numId w:val="25"/>
        </w:numPr>
        <w:spacing w:after="157"/>
        <w:ind w:right="338" w:hanging="398"/>
      </w:pPr>
      <w:r>
        <w:t xml:space="preserve">Application    </w:t>
      </w:r>
    </w:p>
    <w:p w:rsidR="006D15AE" w:rsidRDefault="00C41A79">
      <w:pPr>
        <w:numPr>
          <w:ilvl w:val="0"/>
          <w:numId w:val="25"/>
        </w:numPr>
        <w:spacing w:after="160"/>
        <w:ind w:right="338" w:hanging="398"/>
      </w:pPr>
      <w:r>
        <w:t xml:space="preserve">General    </w:t>
      </w:r>
    </w:p>
    <w:p w:rsidR="006D15AE" w:rsidRDefault="00C41A79">
      <w:pPr>
        <w:numPr>
          <w:ilvl w:val="0"/>
          <w:numId w:val="25"/>
        </w:numPr>
        <w:spacing w:after="158"/>
        <w:ind w:right="338" w:hanging="398"/>
      </w:pPr>
      <w:r>
        <w:lastRenderedPageBreak/>
        <w:t xml:space="preserve">Standards    </w:t>
      </w:r>
    </w:p>
    <w:p w:rsidR="006D15AE" w:rsidRDefault="00C41A79">
      <w:pPr>
        <w:numPr>
          <w:ilvl w:val="0"/>
          <w:numId w:val="25"/>
        </w:numPr>
        <w:spacing w:after="136"/>
        <w:ind w:right="338" w:hanging="398"/>
      </w:pPr>
      <w:r>
        <w:t xml:space="preserve">Use of contract documents and information; inspection    </w:t>
      </w:r>
    </w:p>
    <w:p w:rsidR="006D15AE" w:rsidRDefault="00C41A79">
      <w:pPr>
        <w:numPr>
          <w:ilvl w:val="0"/>
          <w:numId w:val="25"/>
        </w:numPr>
        <w:spacing w:after="160"/>
        <w:ind w:right="338" w:hanging="398"/>
      </w:pPr>
      <w:r>
        <w:t xml:space="preserve">Patent rights    </w:t>
      </w:r>
    </w:p>
    <w:p w:rsidR="006D15AE" w:rsidRDefault="00C41A79">
      <w:pPr>
        <w:numPr>
          <w:ilvl w:val="0"/>
          <w:numId w:val="25"/>
        </w:numPr>
        <w:spacing w:after="160"/>
        <w:ind w:right="338" w:hanging="398"/>
      </w:pPr>
      <w:r>
        <w:t xml:space="preserve">Performance security    </w:t>
      </w:r>
    </w:p>
    <w:p w:rsidR="006D15AE" w:rsidRDefault="00C41A79">
      <w:pPr>
        <w:numPr>
          <w:ilvl w:val="0"/>
          <w:numId w:val="25"/>
        </w:numPr>
        <w:spacing w:after="155"/>
        <w:ind w:right="338" w:hanging="398"/>
      </w:pPr>
      <w:r>
        <w:t xml:space="preserve">Inspections, tests and analysis    </w:t>
      </w:r>
    </w:p>
    <w:p w:rsidR="006D15AE" w:rsidRDefault="00C41A79">
      <w:pPr>
        <w:numPr>
          <w:ilvl w:val="0"/>
          <w:numId w:val="25"/>
        </w:numPr>
        <w:spacing w:after="160"/>
        <w:ind w:right="338" w:hanging="398"/>
      </w:pPr>
      <w:r>
        <w:t xml:space="preserve">Packing    </w:t>
      </w:r>
    </w:p>
    <w:p w:rsidR="006D15AE" w:rsidRDefault="00C41A79">
      <w:pPr>
        <w:numPr>
          <w:ilvl w:val="0"/>
          <w:numId w:val="25"/>
        </w:numPr>
        <w:spacing w:after="160"/>
        <w:ind w:right="338" w:hanging="398"/>
      </w:pPr>
      <w:r>
        <w:t xml:space="preserve">Delivery and documents    </w:t>
      </w:r>
    </w:p>
    <w:p w:rsidR="006D15AE" w:rsidRDefault="00C41A79">
      <w:pPr>
        <w:numPr>
          <w:ilvl w:val="0"/>
          <w:numId w:val="25"/>
        </w:numPr>
        <w:spacing w:after="158"/>
        <w:ind w:right="338" w:hanging="398"/>
      </w:pPr>
      <w:r>
        <w:t xml:space="preserve">Insurance    </w:t>
      </w:r>
    </w:p>
    <w:p w:rsidR="006D15AE" w:rsidRDefault="00C41A79">
      <w:pPr>
        <w:numPr>
          <w:ilvl w:val="0"/>
          <w:numId w:val="25"/>
        </w:numPr>
        <w:spacing w:after="160"/>
        <w:ind w:right="338" w:hanging="398"/>
      </w:pPr>
      <w:r>
        <w:t xml:space="preserve">Transportation    </w:t>
      </w:r>
    </w:p>
    <w:p w:rsidR="006D15AE" w:rsidRDefault="00C41A79">
      <w:pPr>
        <w:numPr>
          <w:ilvl w:val="0"/>
          <w:numId w:val="25"/>
        </w:numPr>
        <w:spacing w:after="136"/>
        <w:ind w:right="338" w:hanging="398"/>
      </w:pPr>
      <w:r>
        <w:t xml:space="preserve">Incidental services    </w:t>
      </w:r>
    </w:p>
    <w:p w:rsidR="006D15AE" w:rsidRDefault="00C41A79">
      <w:pPr>
        <w:numPr>
          <w:ilvl w:val="0"/>
          <w:numId w:val="25"/>
        </w:numPr>
        <w:spacing w:after="160"/>
        <w:ind w:right="338" w:hanging="398"/>
      </w:pPr>
      <w:r>
        <w:t xml:space="preserve">Spare parts    </w:t>
      </w:r>
    </w:p>
    <w:p w:rsidR="006D15AE" w:rsidRDefault="00C41A79">
      <w:pPr>
        <w:numPr>
          <w:ilvl w:val="0"/>
          <w:numId w:val="25"/>
        </w:numPr>
        <w:spacing w:after="160"/>
        <w:ind w:right="338" w:hanging="398"/>
      </w:pPr>
      <w:r>
        <w:t xml:space="preserve">Warranty    </w:t>
      </w:r>
    </w:p>
    <w:p w:rsidR="006D15AE" w:rsidRDefault="00C41A79">
      <w:pPr>
        <w:numPr>
          <w:ilvl w:val="0"/>
          <w:numId w:val="25"/>
        </w:numPr>
        <w:spacing w:after="155"/>
        <w:ind w:right="338" w:hanging="398"/>
      </w:pPr>
      <w:r>
        <w:t xml:space="preserve">Payment    </w:t>
      </w:r>
    </w:p>
    <w:p w:rsidR="006D15AE" w:rsidRDefault="00C41A79">
      <w:pPr>
        <w:numPr>
          <w:ilvl w:val="0"/>
          <w:numId w:val="25"/>
        </w:numPr>
        <w:spacing w:after="160"/>
        <w:ind w:right="338" w:hanging="398"/>
      </w:pPr>
      <w:r>
        <w:t xml:space="preserve">Prices    </w:t>
      </w:r>
    </w:p>
    <w:p w:rsidR="006D15AE" w:rsidRDefault="00C41A79">
      <w:pPr>
        <w:numPr>
          <w:ilvl w:val="0"/>
          <w:numId w:val="25"/>
        </w:numPr>
        <w:spacing w:after="160"/>
        <w:ind w:right="338" w:hanging="398"/>
      </w:pPr>
      <w:r>
        <w:t xml:space="preserve">Contract amendments    </w:t>
      </w:r>
    </w:p>
    <w:p w:rsidR="006D15AE" w:rsidRDefault="00C41A79">
      <w:pPr>
        <w:numPr>
          <w:ilvl w:val="0"/>
          <w:numId w:val="25"/>
        </w:numPr>
        <w:spacing w:after="158"/>
        <w:ind w:right="338" w:hanging="398"/>
      </w:pPr>
      <w:r>
        <w:t xml:space="preserve">Assignment    </w:t>
      </w:r>
    </w:p>
    <w:p w:rsidR="006D15AE" w:rsidRDefault="00C41A79">
      <w:pPr>
        <w:numPr>
          <w:ilvl w:val="0"/>
          <w:numId w:val="25"/>
        </w:numPr>
        <w:ind w:right="338" w:hanging="398"/>
      </w:pPr>
      <w:r>
        <w:t xml:space="preserve">Subcontracts    </w:t>
      </w:r>
    </w:p>
    <w:p w:rsidR="006D15AE" w:rsidRDefault="00C41A79">
      <w:pPr>
        <w:numPr>
          <w:ilvl w:val="0"/>
          <w:numId w:val="25"/>
        </w:numPr>
        <w:spacing w:after="158"/>
        <w:ind w:right="338" w:hanging="398"/>
      </w:pPr>
      <w:r>
        <w:t xml:space="preserve">Delays in the supplier’s performance    </w:t>
      </w:r>
    </w:p>
    <w:p w:rsidR="006D15AE" w:rsidRDefault="00C41A79">
      <w:pPr>
        <w:numPr>
          <w:ilvl w:val="0"/>
          <w:numId w:val="25"/>
        </w:numPr>
        <w:spacing w:after="138"/>
        <w:ind w:right="338" w:hanging="398"/>
      </w:pPr>
      <w:r>
        <w:t xml:space="preserve">Penalties    </w:t>
      </w:r>
    </w:p>
    <w:p w:rsidR="006D15AE" w:rsidRDefault="00C41A79">
      <w:pPr>
        <w:numPr>
          <w:ilvl w:val="0"/>
          <w:numId w:val="25"/>
        </w:numPr>
        <w:spacing w:after="160"/>
        <w:ind w:right="338" w:hanging="398"/>
      </w:pPr>
      <w:r>
        <w:t xml:space="preserve">Termination for default    </w:t>
      </w:r>
    </w:p>
    <w:p w:rsidR="006D15AE" w:rsidRDefault="00C41A79">
      <w:pPr>
        <w:numPr>
          <w:ilvl w:val="0"/>
          <w:numId w:val="25"/>
        </w:numPr>
        <w:spacing w:after="155"/>
        <w:ind w:right="338" w:hanging="398"/>
      </w:pPr>
      <w:r>
        <w:t xml:space="preserve">Dumping and countervailing duties    </w:t>
      </w:r>
    </w:p>
    <w:p w:rsidR="006D15AE" w:rsidRDefault="00C41A79">
      <w:pPr>
        <w:numPr>
          <w:ilvl w:val="0"/>
          <w:numId w:val="25"/>
        </w:numPr>
        <w:spacing w:after="160"/>
        <w:ind w:right="338" w:hanging="398"/>
      </w:pPr>
      <w:r>
        <w:t xml:space="preserve">Force Majeure    </w:t>
      </w:r>
    </w:p>
    <w:p w:rsidR="006D15AE" w:rsidRDefault="00C41A79">
      <w:pPr>
        <w:numPr>
          <w:ilvl w:val="0"/>
          <w:numId w:val="25"/>
        </w:numPr>
        <w:spacing w:after="158"/>
        <w:ind w:right="338" w:hanging="398"/>
      </w:pPr>
      <w:r>
        <w:t xml:space="preserve">Termination for insolvency    </w:t>
      </w:r>
    </w:p>
    <w:p w:rsidR="006D15AE" w:rsidRDefault="00C41A79">
      <w:pPr>
        <w:numPr>
          <w:ilvl w:val="0"/>
          <w:numId w:val="25"/>
        </w:numPr>
        <w:spacing w:after="158"/>
        <w:ind w:right="338" w:hanging="398"/>
      </w:pPr>
      <w:r>
        <w:t xml:space="preserve">Settlement of disputes    </w:t>
      </w:r>
    </w:p>
    <w:p w:rsidR="006D15AE" w:rsidRDefault="00C41A79">
      <w:pPr>
        <w:numPr>
          <w:ilvl w:val="0"/>
          <w:numId w:val="25"/>
        </w:numPr>
        <w:spacing w:after="160"/>
        <w:ind w:right="338" w:hanging="398"/>
      </w:pPr>
      <w:r>
        <w:t xml:space="preserve">Limitation of liability    </w:t>
      </w:r>
    </w:p>
    <w:p w:rsidR="006D15AE" w:rsidRDefault="00C41A79">
      <w:pPr>
        <w:numPr>
          <w:ilvl w:val="0"/>
          <w:numId w:val="25"/>
        </w:numPr>
        <w:spacing w:after="160"/>
        <w:ind w:right="338" w:hanging="398"/>
      </w:pPr>
      <w:r>
        <w:t xml:space="preserve">Governing language    </w:t>
      </w:r>
    </w:p>
    <w:p w:rsidR="006D15AE" w:rsidRDefault="00C41A79">
      <w:pPr>
        <w:numPr>
          <w:ilvl w:val="0"/>
          <w:numId w:val="25"/>
        </w:numPr>
        <w:spacing w:after="157"/>
        <w:ind w:right="338" w:hanging="398"/>
      </w:pPr>
      <w:r>
        <w:t xml:space="preserve">Applicable law    </w:t>
      </w:r>
    </w:p>
    <w:p w:rsidR="006D15AE" w:rsidRDefault="00C41A79">
      <w:pPr>
        <w:numPr>
          <w:ilvl w:val="0"/>
          <w:numId w:val="25"/>
        </w:numPr>
        <w:spacing w:after="160"/>
        <w:ind w:right="338" w:hanging="398"/>
      </w:pPr>
      <w:r>
        <w:t xml:space="preserve">Notices    </w:t>
      </w:r>
    </w:p>
    <w:p w:rsidR="006D15AE" w:rsidRDefault="00C41A79">
      <w:pPr>
        <w:numPr>
          <w:ilvl w:val="0"/>
          <w:numId w:val="25"/>
        </w:numPr>
        <w:spacing w:after="158"/>
        <w:ind w:right="338" w:hanging="398"/>
      </w:pPr>
      <w:r>
        <w:t xml:space="preserve">Taxes and duties    </w:t>
      </w:r>
    </w:p>
    <w:p w:rsidR="006D15AE" w:rsidRDefault="00C41A79">
      <w:pPr>
        <w:numPr>
          <w:ilvl w:val="0"/>
          <w:numId w:val="25"/>
        </w:numPr>
        <w:spacing w:after="0" w:line="427" w:lineRule="auto"/>
        <w:ind w:right="338" w:hanging="398"/>
      </w:pPr>
      <w:r>
        <w:t>National Industrial Participation Programme (NIPP)    34.</w:t>
      </w:r>
      <w:r>
        <w:rPr>
          <w:rFonts w:ascii="Arial" w:eastAsia="Arial" w:hAnsi="Arial" w:cs="Arial"/>
        </w:rPr>
        <w:t xml:space="preserve"> </w:t>
      </w:r>
      <w:r>
        <w:t xml:space="preserve">Prohibition of restrictive practices    </w:t>
      </w:r>
    </w:p>
    <w:p w:rsidR="006D15AE" w:rsidRDefault="00C41A79">
      <w:pPr>
        <w:spacing w:after="135" w:line="259" w:lineRule="auto"/>
        <w:ind w:left="19" w:firstLine="0"/>
        <w:jc w:val="left"/>
      </w:pPr>
      <w:r>
        <w:rPr>
          <w:sz w:val="18"/>
        </w:rPr>
        <w:t xml:space="preserve"> </w:t>
      </w:r>
      <w:r>
        <w:t xml:space="preserve">  </w:t>
      </w:r>
    </w:p>
    <w:p w:rsidR="000B4D6C" w:rsidRDefault="000B4D6C">
      <w:pPr>
        <w:spacing w:after="197" w:line="265" w:lineRule="auto"/>
        <w:ind w:left="9"/>
        <w:rPr>
          <w:b/>
        </w:rPr>
      </w:pPr>
    </w:p>
    <w:p w:rsidR="000B4D6C" w:rsidRDefault="000B4D6C">
      <w:pPr>
        <w:spacing w:after="197" w:line="265" w:lineRule="auto"/>
        <w:ind w:left="9"/>
        <w:rPr>
          <w:b/>
        </w:rPr>
      </w:pP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to  harm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nonrefundable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C41A79">
      <w:pPr>
        <w:tabs>
          <w:tab w:val="center" w:pos="5734"/>
        </w:tabs>
        <w:ind w:left="0" w:firstLine="0"/>
        <w:jc w:val="left"/>
      </w:pPr>
      <w:r>
        <w:t xml:space="preserve">5.1  </w:t>
      </w:r>
      <w:r>
        <w:tab/>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C41A79">
      <w:pPr>
        <w:tabs>
          <w:tab w:val="center" w:pos="5972"/>
        </w:tabs>
        <w:ind w:left="0" w:firstLine="0"/>
        <w:jc w:val="left"/>
      </w:pPr>
      <w:r>
        <w:t xml:space="preserve">5.2  </w:t>
      </w:r>
      <w:r>
        <w:tab/>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C41A79">
      <w:pPr>
        <w:tabs>
          <w:tab w:val="center" w:pos="5711"/>
        </w:tabs>
        <w:ind w:left="0" w:firstLine="0"/>
        <w:jc w:val="left"/>
      </w:pPr>
      <w:r>
        <w:t xml:space="preserve">5.3  </w:t>
      </w:r>
      <w:r>
        <w:tab/>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C41A79">
      <w:pPr>
        <w:tabs>
          <w:tab w:val="center" w:pos="5736"/>
        </w:tabs>
        <w:ind w:left="0" w:firstLine="0"/>
        <w:jc w:val="left"/>
      </w:pPr>
      <w:r>
        <w:t xml:space="preserve">6.1  </w:t>
      </w:r>
      <w:r>
        <w:tab/>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obligations  under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C41A79">
      <w:pPr>
        <w:tabs>
          <w:tab w:val="center" w:pos="5979"/>
        </w:tabs>
        <w:ind w:left="0" w:firstLine="0"/>
        <w:jc w:val="left"/>
      </w:pPr>
      <w:r>
        <w:t xml:space="preserve">7.3.1  </w:t>
      </w:r>
      <w:r>
        <w:tab/>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C41A79">
      <w:pPr>
        <w:tabs>
          <w:tab w:val="center" w:pos="2942"/>
        </w:tabs>
        <w:spacing w:after="166"/>
        <w:ind w:left="0" w:firstLine="0"/>
        <w:jc w:val="left"/>
      </w:pPr>
      <w:r>
        <w:t xml:space="preserve">7.3.2  </w:t>
      </w:r>
      <w:r>
        <w:tab/>
        <w:t xml:space="preserve">a cashier’s or certified cheque    </w:t>
      </w:r>
    </w:p>
    <w:p w:rsidR="006D15AE" w:rsidRDefault="00C41A79">
      <w:pPr>
        <w:tabs>
          <w:tab w:val="center" w:pos="5733"/>
        </w:tabs>
        <w:ind w:left="0" w:firstLine="0"/>
        <w:jc w:val="left"/>
      </w:pPr>
      <w:r>
        <w:t xml:space="preserve">7.4  </w:t>
      </w:r>
      <w:r>
        <w:tab/>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the  supplier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contract  shall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6D15AE" w:rsidRDefault="00C41A79">
      <w:pPr>
        <w:numPr>
          <w:ilvl w:val="0"/>
          <w:numId w:val="31"/>
        </w:numPr>
        <w:spacing w:after="197" w:line="265" w:lineRule="auto"/>
        <w:ind w:hanging="852"/>
      </w:pPr>
      <w:r>
        <w:rPr>
          <w:b/>
        </w:rPr>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lastRenderedPageBreak/>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5E0E1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t>
      </w:r>
    </w:p>
    <w:p w:rsidR="006D15AE" w:rsidRDefault="00C41A79">
      <w:pPr>
        <w:spacing w:after="82" w:line="364" w:lineRule="auto"/>
        <w:ind w:left="862" w:right="569"/>
      </w:pPr>
      <w:r>
        <w:t xml:space="preserve">without prejudice to his other rights, be entitled to claim damages from the supplier.    </w:t>
      </w:r>
    </w:p>
    <w:p w:rsidR="005E0E1E" w:rsidRDefault="005E0E1E">
      <w:pPr>
        <w:spacing w:after="82" w:line="364" w:lineRule="auto"/>
        <w:ind w:left="862" w:right="569"/>
      </w:pPr>
    </w:p>
    <w:p w:rsidR="005E0E1E" w:rsidRDefault="005E0E1E">
      <w:pPr>
        <w:spacing w:after="82" w:line="364" w:lineRule="auto"/>
        <w:ind w:left="862" w:right="569"/>
      </w:pP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 xml:space="preserve">SIGNATURE OF RESPONDENT’S AUTHORISED REPRESENTATIVE: ___________________________ </w:t>
      </w:r>
      <w:r>
        <w:t xml:space="preserve"> </w:t>
      </w:r>
      <w:r>
        <w:rPr>
          <w:rFonts w:ascii="Tahoma" w:eastAsia="Tahoma" w:hAnsi="Tahoma" w:cs="Tahoma"/>
          <w:sz w:val="18"/>
        </w:rPr>
        <w:t xml:space="preserve">NAME: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B36" w:rsidRDefault="00F61B36" w:rsidP="007116C8">
                            <w:pPr>
                              <w:spacing w:line="360" w:lineRule="auto"/>
                              <w:jc w:val="right"/>
                              <w:rPr>
                                <w:rFonts w:ascii="Arial" w:hAnsi="Arial" w:cs="Arial"/>
                              </w:rPr>
                            </w:pPr>
                          </w:p>
                          <w:p w:rsidR="00F61B36" w:rsidRPr="00AD7FF3" w:rsidRDefault="00F61B36"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F61B36" w:rsidRPr="00AD7FF3" w:rsidRDefault="00F61B36"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F61B36" w:rsidRDefault="00F61B36"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F61B36" w:rsidRPr="00AD7FF3" w:rsidRDefault="00F61B36"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F61B36" w:rsidRDefault="00F61B36" w:rsidP="007116C8">
                      <w:pPr>
                        <w:spacing w:line="360" w:lineRule="auto"/>
                        <w:jc w:val="right"/>
                        <w:rPr>
                          <w:rFonts w:ascii="Arial" w:hAnsi="Arial" w:cs="Arial"/>
                        </w:rPr>
                      </w:pPr>
                    </w:p>
                    <w:p w:rsidR="00F61B36" w:rsidRPr="00AD7FF3" w:rsidRDefault="00F61B36"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F61B36" w:rsidRPr="00AD7FF3" w:rsidRDefault="00F61B36"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F61B36" w:rsidRDefault="00F61B36"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F61B36" w:rsidRPr="00AD7FF3" w:rsidRDefault="00F61B36"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BB" w:rsidRDefault="006E54BB">
      <w:pPr>
        <w:spacing w:after="0" w:line="240" w:lineRule="auto"/>
      </w:pPr>
      <w:r>
        <w:separator/>
      </w:r>
    </w:p>
  </w:endnote>
  <w:endnote w:type="continuationSeparator" w:id="0">
    <w:p w:rsidR="006E54BB" w:rsidRDefault="006E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61B36" w:rsidRDefault="00F61B36">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78" w:line="259" w:lineRule="auto"/>
      <w:ind w:left="852" w:firstLine="0"/>
      <w:jc w:val="left"/>
    </w:pPr>
    <w:r>
      <w:fldChar w:fldCharType="begin"/>
    </w:r>
    <w:r>
      <w:instrText xml:space="preserve"> PAGE   \* MERGEFORMAT </w:instrText>
    </w:r>
    <w:r>
      <w:fldChar w:fldCharType="separate"/>
    </w:r>
    <w:r w:rsidR="00EC76F1" w:rsidRPr="00EC76F1">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61B36" w:rsidRDefault="00F61B36">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61B36" w:rsidRDefault="00F61B36">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71" w:line="259" w:lineRule="auto"/>
      <w:ind w:left="19" w:firstLine="0"/>
      <w:jc w:val="left"/>
    </w:pPr>
    <w:r>
      <w:fldChar w:fldCharType="begin"/>
    </w:r>
    <w:r>
      <w:instrText xml:space="preserve"> PAGE   \* MERGEFORMAT </w:instrText>
    </w:r>
    <w:r>
      <w:fldChar w:fldCharType="separate"/>
    </w:r>
    <w:r w:rsidR="00C77244" w:rsidRPr="00C77244">
      <w:rPr>
        <w:rFonts w:ascii="Calibri" w:eastAsia="Calibri" w:hAnsi="Calibri" w:cs="Calibri"/>
        <w:noProof/>
        <w:sz w:val="22"/>
      </w:rPr>
      <w:t>62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61B36" w:rsidRDefault="00F61B36">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36" w:rsidRDefault="00F61B3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61B36" w:rsidRDefault="00F61B36">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BB" w:rsidRDefault="006E54BB">
      <w:pPr>
        <w:spacing w:after="0" w:line="240" w:lineRule="auto"/>
      </w:pPr>
      <w:r>
        <w:separator/>
      </w:r>
    </w:p>
  </w:footnote>
  <w:footnote w:type="continuationSeparator" w:id="0">
    <w:p w:rsidR="006E54BB" w:rsidRDefault="006E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A125A"/>
    <w:rsid w:val="000B4D6C"/>
    <w:rsid w:val="003601B7"/>
    <w:rsid w:val="004F7957"/>
    <w:rsid w:val="00536BC9"/>
    <w:rsid w:val="005B4977"/>
    <w:rsid w:val="005D4B59"/>
    <w:rsid w:val="005D55F5"/>
    <w:rsid w:val="005E0E1E"/>
    <w:rsid w:val="005F07FA"/>
    <w:rsid w:val="00665163"/>
    <w:rsid w:val="006D15AE"/>
    <w:rsid w:val="006E54BB"/>
    <w:rsid w:val="007116C8"/>
    <w:rsid w:val="009D42EC"/>
    <w:rsid w:val="00A10106"/>
    <w:rsid w:val="00C41A79"/>
    <w:rsid w:val="00C77244"/>
    <w:rsid w:val="00CC3D39"/>
    <w:rsid w:val="00EC76F1"/>
    <w:rsid w:val="00EF7F64"/>
    <w:rsid w:val="00F61B36"/>
    <w:rsid w:val="00FC040F"/>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1017D"/>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 w:type="paragraph" w:styleId="BalloonText">
    <w:name w:val="Balloon Text"/>
    <w:basedOn w:val="Normal"/>
    <w:link w:val="BalloonTextChar"/>
    <w:uiPriority w:val="99"/>
    <w:semiHidden/>
    <w:unhideWhenUsed/>
    <w:rsid w:val="004F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57"/>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815A-A61A-4C57-8B09-83CE547E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18102</Words>
  <Characters>103186</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cp:lastPrinted>2018-09-19T08:38:00Z</cp:lastPrinted>
  <dcterms:created xsi:type="dcterms:W3CDTF">2018-10-16T10:09:00Z</dcterms:created>
  <dcterms:modified xsi:type="dcterms:W3CDTF">2018-10-16T10:09:00Z</dcterms:modified>
</cp:coreProperties>
</file>