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2B8" w:rsidRPr="007C2E03" w:rsidRDefault="005B21F2" w:rsidP="007C2E03">
      <w:pPr>
        <w:pStyle w:val="Header"/>
      </w:pPr>
      <w:r>
        <w:rPr>
          <w:rFonts w:cs="Arial"/>
          <w:b/>
          <w:noProof/>
          <w:lang w:val="en-US"/>
        </w:rPr>
        <w:drawing>
          <wp:inline distT="0" distB="0" distL="0" distR="0">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072B8" w:rsidRDefault="005D64D1">
      <w:pPr>
        <w:jc w:val="center"/>
        <w:rPr>
          <w:rFonts w:ascii="Verdana" w:hAnsi="Verdana"/>
          <w:b/>
          <w:sz w:val="20"/>
          <w:lang w:val="en-US"/>
        </w:rPr>
      </w:pPr>
      <w:r>
        <w:rPr>
          <w:rFonts w:ascii="Verdana" w:hAnsi="Verdana"/>
          <w:b/>
          <w:sz w:val="20"/>
          <w:lang w:val="en-US"/>
        </w:rPr>
        <w:t>NATIONAL HEALTH LABORATORY SERVICE</w:t>
      </w:r>
      <w:r w:rsidR="00A072B8">
        <w:rPr>
          <w:rFonts w:ascii="Verdana" w:hAnsi="Verdana"/>
          <w:b/>
          <w:sz w:val="20"/>
          <w:lang w:val="en-US"/>
        </w:rPr>
        <w:t xml:space="preserve"> (</w:t>
      </w:r>
      <w:r>
        <w:rPr>
          <w:rFonts w:ascii="Verdana" w:hAnsi="Verdana"/>
          <w:b/>
          <w:sz w:val="20"/>
          <w:lang w:val="en-US"/>
        </w:rPr>
        <w:t>NHLS)</w:t>
      </w:r>
    </w:p>
    <w:p w:rsidR="00A072B8" w:rsidRDefault="00A072B8">
      <w:pPr>
        <w:jc w:val="center"/>
        <w:rPr>
          <w:rFonts w:ascii="Verdana" w:hAnsi="Verdana"/>
          <w:sz w:val="20"/>
          <w:szCs w:val="18"/>
        </w:rPr>
      </w:pPr>
      <w:r>
        <w:rPr>
          <w:rFonts w:ascii="Verdana" w:hAnsi="Verdana"/>
          <w:sz w:val="20"/>
          <w:szCs w:val="18"/>
        </w:rPr>
        <w:t xml:space="preserve"> </w:t>
      </w:r>
    </w:p>
    <w:p w:rsidR="00A072B8" w:rsidRDefault="00A072B8">
      <w:pPr>
        <w:rPr>
          <w:rFonts w:ascii="Verdana" w:hAnsi="Verdana"/>
          <w:sz w:val="20"/>
        </w:rPr>
      </w:pPr>
      <w:r>
        <w:rPr>
          <w:rFonts w:ascii="Verdana" w:hAnsi="Verdana"/>
          <w:sz w:val="20"/>
        </w:rPr>
        <w:tab/>
      </w:r>
    </w:p>
    <w:p w:rsidR="00A072B8" w:rsidRDefault="001B7816">
      <w:pPr>
        <w:jc w:val="center"/>
        <w:rPr>
          <w:rFonts w:ascii="Verdana" w:hAnsi="Verdana"/>
          <w:b/>
          <w:sz w:val="20"/>
        </w:rPr>
      </w:pPr>
      <w:r>
        <w:rPr>
          <w:rFonts w:ascii="Verdana" w:hAnsi="Verdana"/>
          <w:b/>
          <w:sz w:val="20"/>
        </w:rPr>
        <w:t>REQUEST FOR QUOTATIONS</w:t>
      </w:r>
    </w:p>
    <w:p w:rsidR="00A072B8" w:rsidRPr="00432E7C" w:rsidRDefault="00A072B8">
      <w:pPr>
        <w:rPr>
          <w:rFonts w:ascii="Verdana" w:hAnsi="Verdana"/>
          <w:sz w:val="12"/>
          <w:szCs w:val="12"/>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072B8" w:rsidTr="000B5618">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C118E" w:rsidRDefault="00C428FB" w:rsidP="008B258C">
            <w:pPr>
              <w:spacing w:before="40" w:after="40" w:line="360" w:lineRule="auto"/>
              <w:jc w:val="center"/>
              <w:rPr>
                <w:rFonts w:ascii="Verdana" w:hAnsi="Verdana"/>
                <w:b/>
                <w:sz w:val="22"/>
                <w:szCs w:val="22"/>
              </w:rPr>
            </w:pPr>
            <w:r w:rsidRPr="00395C9C">
              <w:rPr>
                <w:rFonts w:ascii="Verdana" w:hAnsi="Verdana"/>
                <w:b/>
                <w:sz w:val="22"/>
                <w:szCs w:val="22"/>
              </w:rPr>
              <w:t xml:space="preserve">You are hereby invited to submit </w:t>
            </w:r>
            <w:r w:rsidR="001B7816">
              <w:rPr>
                <w:rFonts w:ascii="Verdana" w:hAnsi="Verdana"/>
                <w:b/>
                <w:sz w:val="22"/>
                <w:szCs w:val="22"/>
              </w:rPr>
              <w:t xml:space="preserve">Quotation </w:t>
            </w:r>
            <w:r w:rsidRPr="00395C9C">
              <w:rPr>
                <w:rFonts w:ascii="Verdana" w:hAnsi="Verdana"/>
                <w:b/>
                <w:sz w:val="22"/>
                <w:szCs w:val="22"/>
              </w:rPr>
              <w:t xml:space="preserve">for the requirements of </w:t>
            </w:r>
          </w:p>
          <w:p w:rsidR="00A072B8" w:rsidRPr="00395C9C" w:rsidRDefault="005D64D1" w:rsidP="005D64D1">
            <w:pPr>
              <w:spacing w:before="40" w:after="40" w:line="360" w:lineRule="auto"/>
              <w:jc w:val="center"/>
              <w:rPr>
                <w:rFonts w:ascii="Verdana" w:hAnsi="Verdana"/>
                <w:b/>
                <w:sz w:val="22"/>
                <w:szCs w:val="22"/>
              </w:rPr>
            </w:pPr>
            <w:r>
              <w:rPr>
                <w:rFonts w:ascii="Verdana" w:hAnsi="Verdana"/>
                <w:b/>
                <w:sz w:val="22"/>
                <w:szCs w:val="22"/>
              </w:rPr>
              <w:t>National Health Laboratory service</w:t>
            </w:r>
          </w:p>
        </w:tc>
      </w:tr>
    </w:tbl>
    <w:p w:rsidR="00A072B8" w:rsidRPr="00432E7C" w:rsidRDefault="00A072B8" w:rsidP="00365B68">
      <w:pPr>
        <w:spacing w:line="360" w:lineRule="auto"/>
        <w:rPr>
          <w:rFonts w:ascii="Verdana" w:hAnsi="Verdana"/>
          <w:sz w:val="12"/>
          <w:szCs w:val="12"/>
          <w:lang w:val="en-GB"/>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2"/>
        <w:gridCol w:w="1134"/>
        <w:gridCol w:w="1064"/>
        <w:gridCol w:w="4080"/>
      </w:tblGrid>
      <w:tr w:rsidR="00875131" w:rsidRPr="00432E7C" w:rsidTr="002263AA">
        <w:trPr>
          <w:jc w:val="center"/>
        </w:trPr>
        <w:tc>
          <w:tcPr>
            <w:tcW w:w="3442" w:type="dxa"/>
          </w:tcPr>
          <w:p w:rsidR="00875131" w:rsidRPr="00432E7C"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w:t>
            </w:r>
            <w:r w:rsidR="00C428FB" w:rsidRPr="00432E7C">
              <w:rPr>
                <w:rFonts w:ascii="Verdana" w:hAnsi="Verdana"/>
                <w:b/>
                <w:sz w:val="20"/>
                <w:szCs w:val="20"/>
                <w:lang w:val="en-GB"/>
              </w:rPr>
              <w:t xml:space="preserve"> number</w:t>
            </w:r>
            <w:r w:rsidR="00875131" w:rsidRPr="00432E7C">
              <w:rPr>
                <w:rFonts w:ascii="Verdana" w:hAnsi="Verdana"/>
                <w:b/>
                <w:sz w:val="20"/>
                <w:szCs w:val="20"/>
                <w:lang w:val="en-GB"/>
              </w:rPr>
              <w:t>:</w:t>
            </w:r>
          </w:p>
        </w:tc>
        <w:tc>
          <w:tcPr>
            <w:tcW w:w="6278" w:type="dxa"/>
            <w:gridSpan w:val="3"/>
          </w:tcPr>
          <w:p w:rsidR="00875131" w:rsidRPr="0028746E" w:rsidRDefault="00DD612D" w:rsidP="00CD7898">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92D050"/>
                <w:sz w:val="20"/>
                <w:szCs w:val="20"/>
                <w:lang w:val="en-GB"/>
              </w:rPr>
            </w:pPr>
            <w:r w:rsidRPr="0028746E">
              <w:rPr>
                <w:rFonts w:ascii="Verdana" w:hAnsi="Verdana"/>
                <w:b/>
                <w:color w:val="92D050"/>
                <w:sz w:val="20"/>
                <w:szCs w:val="20"/>
                <w:lang w:val="en-GB"/>
              </w:rPr>
              <w:t>GAU010</w:t>
            </w:r>
            <w:r w:rsidR="00CD7898">
              <w:rPr>
                <w:rFonts w:ascii="Verdana" w:hAnsi="Verdana"/>
                <w:b/>
                <w:color w:val="92D050"/>
                <w:sz w:val="20"/>
                <w:szCs w:val="20"/>
                <w:lang w:val="en-GB"/>
              </w:rPr>
              <w:t>5</w:t>
            </w:r>
            <w:r w:rsidRPr="0028746E">
              <w:rPr>
                <w:rFonts w:ascii="Verdana" w:hAnsi="Verdana"/>
                <w:b/>
                <w:color w:val="92D050"/>
                <w:sz w:val="20"/>
                <w:szCs w:val="20"/>
                <w:lang w:val="en-GB"/>
              </w:rPr>
              <w:t>/17-18</w:t>
            </w:r>
            <w:r w:rsidR="00665299">
              <w:rPr>
                <w:rFonts w:ascii="Verdana" w:hAnsi="Verdana"/>
                <w:b/>
                <w:color w:val="92D050"/>
                <w:sz w:val="20"/>
                <w:szCs w:val="20"/>
                <w:lang w:val="en-GB"/>
              </w:rPr>
              <w:t>-</w:t>
            </w:r>
            <w:r w:rsidR="00665299" w:rsidRPr="00665299">
              <w:rPr>
                <w:rFonts w:ascii="Verdana" w:hAnsi="Verdana"/>
                <w:b/>
                <w:color w:val="FF0000"/>
                <w:sz w:val="20"/>
                <w:szCs w:val="20"/>
                <w:lang w:val="en-GB"/>
              </w:rPr>
              <w:t>RE-ADVERTISEMENT</w:t>
            </w:r>
          </w:p>
        </w:tc>
      </w:tr>
      <w:tr w:rsidR="00395C9C" w:rsidRPr="008B258C" w:rsidTr="000B5618">
        <w:trPr>
          <w:trHeight w:val="135"/>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jc w:val="center"/>
        </w:trPr>
        <w:tc>
          <w:tcPr>
            <w:tcW w:w="3442" w:type="dxa"/>
          </w:tcPr>
          <w:p w:rsidR="00875131" w:rsidRPr="007B61D0"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7B61D0">
              <w:rPr>
                <w:rFonts w:ascii="Verdana" w:hAnsi="Verdana"/>
                <w:b/>
                <w:sz w:val="20"/>
                <w:szCs w:val="20"/>
                <w:lang w:val="en-GB"/>
              </w:rPr>
              <w:t>Closing date</w:t>
            </w:r>
            <w:r w:rsidR="00875131" w:rsidRPr="007B61D0">
              <w:rPr>
                <w:rFonts w:ascii="Verdana" w:hAnsi="Verdana"/>
                <w:b/>
                <w:sz w:val="20"/>
                <w:szCs w:val="20"/>
                <w:lang w:val="en-GB"/>
              </w:rPr>
              <w:t>:</w:t>
            </w:r>
          </w:p>
        </w:tc>
        <w:tc>
          <w:tcPr>
            <w:tcW w:w="6278" w:type="dxa"/>
            <w:gridSpan w:val="3"/>
          </w:tcPr>
          <w:p w:rsidR="00875131" w:rsidRPr="0028746E" w:rsidRDefault="006B06EC" w:rsidP="007B375A">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92D050"/>
                <w:sz w:val="20"/>
                <w:szCs w:val="20"/>
                <w:lang w:val="en-GB"/>
              </w:rPr>
            </w:pPr>
            <w:r>
              <w:rPr>
                <w:rFonts w:ascii="Verdana" w:hAnsi="Verdana"/>
                <w:b/>
                <w:color w:val="92D050"/>
                <w:sz w:val="20"/>
                <w:szCs w:val="20"/>
                <w:lang w:val="en-GB"/>
              </w:rPr>
              <w:t>06 APRIL 2018</w:t>
            </w:r>
          </w:p>
        </w:tc>
        <w:bookmarkStart w:id="0" w:name="_GoBack"/>
        <w:bookmarkEnd w:id="0"/>
      </w:tr>
      <w:tr w:rsidR="00395C9C" w:rsidRPr="00432E7C" w:rsidTr="000B5618">
        <w:trPr>
          <w:jc w:val="center"/>
        </w:trPr>
        <w:tc>
          <w:tcPr>
            <w:tcW w:w="9720" w:type="dxa"/>
            <w:gridSpan w:val="4"/>
          </w:tcPr>
          <w:p w:rsidR="00395C9C" w:rsidRPr="00432E7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r>
      <w:tr w:rsidR="00875131" w:rsidRPr="00432E7C" w:rsidTr="002263AA">
        <w:trPr>
          <w:jc w:val="center"/>
        </w:trPr>
        <w:tc>
          <w:tcPr>
            <w:tcW w:w="3442" w:type="dxa"/>
          </w:tcPr>
          <w:p w:rsidR="00875131" w:rsidRPr="00432E7C"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Closing time</w:t>
            </w:r>
            <w:r w:rsidR="00875131" w:rsidRPr="00432E7C">
              <w:rPr>
                <w:rFonts w:ascii="Verdana" w:hAnsi="Verdana"/>
                <w:b/>
                <w:sz w:val="20"/>
                <w:szCs w:val="20"/>
                <w:lang w:val="en-GB"/>
              </w:rPr>
              <w:t>:</w:t>
            </w:r>
          </w:p>
        </w:tc>
        <w:tc>
          <w:tcPr>
            <w:tcW w:w="6278" w:type="dxa"/>
            <w:gridSpan w:val="3"/>
          </w:tcPr>
          <w:p w:rsidR="00875131" w:rsidRPr="00432E7C" w:rsidRDefault="00CF2A4F"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12:00 NOON</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jc w:val="center"/>
        </w:trPr>
        <w:tc>
          <w:tcPr>
            <w:tcW w:w="3442" w:type="dxa"/>
          </w:tcPr>
          <w:p w:rsidR="00875131" w:rsidRPr="00432E7C"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bCs/>
                <w:sz w:val="20"/>
                <w:szCs w:val="20"/>
              </w:rPr>
              <w:t xml:space="preserve">RFQ </w:t>
            </w:r>
            <w:r w:rsidR="00C428FB" w:rsidRPr="00432E7C">
              <w:rPr>
                <w:rFonts w:ascii="Verdana" w:hAnsi="Verdana"/>
                <w:b/>
                <w:bCs/>
                <w:sz w:val="20"/>
                <w:szCs w:val="20"/>
              </w:rPr>
              <w:t>validity period</w:t>
            </w:r>
            <w:r w:rsidR="00875131" w:rsidRPr="00432E7C">
              <w:rPr>
                <w:rFonts w:ascii="Verdana" w:hAnsi="Verdana"/>
                <w:b/>
                <w:bCs/>
                <w:sz w:val="20"/>
                <w:szCs w:val="20"/>
              </w:rPr>
              <w:t>:</w:t>
            </w:r>
          </w:p>
        </w:tc>
        <w:tc>
          <w:tcPr>
            <w:tcW w:w="6278" w:type="dxa"/>
            <w:gridSpan w:val="3"/>
          </w:tcPr>
          <w:p w:rsidR="00875131" w:rsidRPr="00432E7C" w:rsidRDefault="00851F6F" w:rsidP="00316FE1">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bookmarkStart w:id="1" w:name="Validity"/>
            <w:r>
              <w:rPr>
                <w:rFonts w:ascii="Verdana" w:hAnsi="Verdana"/>
                <w:b/>
                <w:sz w:val="20"/>
                <w:szCs w:val="20"/>
              </w:rPr>
              <w:t>3</w:t>
            </w:r>
            <w:r w:rsidR="000B185D" w:rsidRPr="000B185D">
              <w:rPr>
                <w:rFonts w:ascii="Verdana" w:hAnsi="Verdana"/>
                <w:b/>
                <w:sz w:val="20"/>
                <w:szCs w:val="20"/>
              </w:rPr>
              <w:t>0</w:t>
            </w:r>
            <w:r w:rsidR="00875131" w:rsidRPr="00432E7C">
              <w:rPr>
                <w:rFonts w:ascii="Verdana" w:hAnsi="Verdana"/>
                <w:b/>
                <w:sz w:val="20"/>
                <w:szCs w:val="20"/>
              </w:rPr>
              <w:t xml:space="preserve"> days </w:t>
            </w:r>
            <w:bookmarkEnd w:id="1"/>
            <w:r w:rsidR="002263AA">
              <w:rPr>
                <w:rFonts w:ascii="Verdana" w:hAnsi="Verdana"/>
                <w:b/>
                <w:sz w:val="20"/>
                <w:szCs w:val="20"/>
              </w:rPr>
              <w:t>(commencing from the RFQ</w:t>
            </w:r>
            <w:r w:rsidR="00875131" w:rsidRPr="00432E7C">
              <w:rPr>
                <w:rFonts w:ascii="Verdana" w:hAnsi="Verdana"/>
                <w:b/>
                <w:sz w:val="20"/>
                <w:szCs w:val="20"/>
              </w:rPr>
              <w:t xml:space="preserve"> Closing Date)</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trHeight w:val="1476"/>
          <w:jc w:val="center"/>
        </w:trPr>
        <w:tc>
          <w:tcPr>
            <w:tcW w:w="3442" w:type="dxa"/>
          </w:tcPr>
          <w:p w:rsidR="00875131" w:rsidRPr="00432E7C" w:rsidRDefault="00F31FE8"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color w:val="000000" w:themeColor="text1"/>
                <w:sz w:val="20"/>
                <w:szCs w:val="20"/>
              </w:rPr>
              <w:t>Important information</w:t>
            </w:r>
          </w:p>
        </w:tc>
        <w:tc>
          <w:tcPr>
            <w:tcW w:w="6278" w:type="dxa"/>
            <w:gridSpan w:val="3"/>
          </w:tcPr>
          <w:p w:rsidR="00F31FE8" w:rsidRPr="00A05E23" w:rsidRDefault="00F31FE8" w:rsidP="007233C1">
            <w:pPr>
              <w:pStyle w:val="ListParagraph"/>
              <w:numPr>
                <w:ilvl w:val="0"/>
                <w:numId w:val="35"/>
              </w:numPr>
              <w:contextualSpacing/>
              <w:rPr>
                <w:rFonts w:ascii="Verdana" w:hAnsi="Verdana" w:cs="Arial"/>
                <w:bCs/>
                <w:sz w:val="20"/>
                <w:szCs w:val="20"/>
                <w:lang w:eastAsia="en-ZA"/>
              </w:rPr>
            </w:pPr>
            <w:r w:rsidRPr="00A05E23">
              <w:rPr>
                <w:rFonts w:ascii="Verdana" w:hAnsi="Verdana" w:cs="Arial"/>
                <w:bCs/>
                <w:sz w:val="20"/>
                <w:szCs w:val="20"/>
                <w:lang w:eastAsia="en-ZA"/>
              </w:rPr>
              <w:t>Original tax clearance certification</w:t>
            </w:r>
          </w:p>
          <w:p w:rsidR="00F31FE8" w:rsidRPr="00A05E23" w:rsidRDefault="00F31FE8" w:rsidP="007233C1">
            <w:pPr>
              <w:pStyle w:val="ListParagraph"/>
              <w:numPr>
                <w:ilvl w:val="0"/>
                <w:numId w:val="35"/>
              </w:numPr>
              <w:contextualSpacing/>
              <w:rPr>
                <w:rFonts w:ascii="Verdana" w:hAnsi="Verdana" w:cs="Arial"/>
                <w:bCs/>
                <w:sz w:val="20"/>
                <w:szCs w:val="20"/>
                <w:lang w:eastAsia="en-ZA"/>
              </w:rPr>
            </w:pPr>
            <w:r w:rsidRPr="00A05E23">
              <w:rPr>
                <w:rFonts w:ascii="Verdana" w:hAnsi="Verdana" w:cs="Arial"/>
                <w:bCs/>
                <w:sz w:val="20"/>
                <w:szCs w:val="20"/>
                <w:lang w:eastAsia="en-ZA"/>
              </w:rPr>
              <w:t xml:space="preserve">Original </w:t>
            </w:r>
            <w:r w:rsidR="00716954" w:rsidRPr="00A05E23">
              <w:rPr>
                <w:rFonts w:ascii="Verdana" w:hAnsi="Verdana" w:cs="Arial"/>
                <w:bCs/>
                <w:sz w:val="20"/>
                <w:szCs w:val="20"/>
                <w:lang w:eastAsia="en-ZA"/>
              </w:rPr>
              <w:t>BB</w:t>
            </w:r>
            <w:r w:rsidRPr="00A05E23">
              <w:rPr>
                <w:rFonts w:ascii="Verdana" w:hAnsi="Verdana" w:cs="Arial"/>
                <w:bCs/>
                <w:sz w:val="20"/>
                <w:szCs w:val="20"/>
                <w:lang w:eastAsia="en-ZA"/>
              </w:rPr>
              <w:t xml:space="preserve">BEE certificate or certified copy </w:t>
            </w:r>
          </w:p>
          <w:p w:rsidR="00F31FE8" w:rsidRPr="00A05E23" w:rsidRDefault="00F31FE8" w:rsidP="007233C1">
            <w:pPr>
              <w:pStyle w:val="ListParagraph"/>
              <w:numPr>
                <w:ilvl w:val="0"/>
                <w:numId w:val="35"/>
              </w:numPr>
              <w:contextualSpacing/>
              <w:rPr>
                <w:rFonts w:ascii="Verdana" w:hAnsi="Verdana" w:cs="Arial"/>
                <w:bCs/>
                <w:sz w:val="20"/>
                <w:szCs w:val="20"/>
                <w:lang w:eastAsia="en-ZA"/>
              </w:rPr>
            </w:pPr>
            <w:r w:rsidRPr="00A05E23">
              <w:rPr>
                <w:rFonts w:ascii="Verdana" w:hAnsi="Verdana" w:cs="Arial"/>
                <w:bCs/>
                <w:sz w:val="20"/>
                <w:szCs w:val="20"/>
                <w:lang w:eastAsia="en-ZA"/>
              </w:rPr>
              <w:t>Declaration of interest</w:t>
            </w:r>
          </w:p>
          <w:p w:rsidR="00F31FE8" w:rsidRPr="00A05E23" w:rsidRDefault="00F31FE8" w:rsidP="007233C1">
            <w:pPr>
              <w:pStyle w:val="ListParagraph"/>
              <w:numPr>
                <w:ilvl w:val="0"/>
                <w:numId w:val="35"/>
              </w:numPr>
              <w:contextualSpacing/>
              <w:rPr>
                <w:rFonts w:ascii="Verdana" w:hAnsi="Verdana" w:cs="Arial"/>
                <w:bCs/>
                <w:sz w:val="20"/>
                <w:szCs w:val="20"/>
                <w:lang w:eastAsia="en-ZA"/>
              </w:rPr>
            </w:pPr>
            <w:r w:rsidRPr="00A05E23">
              <w:rPr>
                <w:rFonts w:ascii="Verdana" w:hAnsi="Verdana" w:cs="Arial"/>
                <w:bCs/>
                <w:sz w:val="20"/>
                <w:szCs w:val="20"/>
                <w:lang w:eastAsia="en-ZA"/>
              </w:rPr>
              <w:t>CSD (Central Database Registration Letter</w:t>
            </w:r>
          </w:p>
          <w:p w:rsidR="00F31FE8" w:rsidRPr="00A05E23" w:rsidRDefault="00061884" w:rsidP="007233C1">
            <w:pPr>
              <w:pStyle w:val="ListParagraph"/>
              <w:numPr>
                <w:ilvl w:val="0"/>
                <w:numId w:val="35"/>
              </w:numPr>
              <w:contextualSpacing/>
              <w:rPr>
                <w:rFonts w:ascii="Verdana" w:hAnsi="Verdana" w:cs="Arial"/>
                <w:bCs/>
                <w:sz w:val="20"/>
                <w:szCs w:val="20"/>
                <w:lang w:eastAsia="en-ZA"/>
              </w:rPr>
            </w:pPr>
            <w:r w:rsidRPr="00A05E23">
              <w:rPr>
                <w:rFonts w:ascii="Verdana" w:hAnsi="Verdana" w:cs="Arial"/>
                <w:bCs/>
                <w:sz w:val="20"/>
                <w:szCs w:val="20"/>
                <w:lang w:eastAsia="en-ZA"/>
              </w:rPr>
              <w:t xml:space="preserve">Please supply </w:t>
            </w:r>
            <w:r w:rsidR="00F31FE8" w:rsidRPr="00A05E23">
              <w:rPr>
                <w:rFonts w:ascii="Verdana" w:hAnsi="Verdana" w:cs="Arial"/>
                <w:bCs/>
                <w:sz w:val="20"/>
                <w:szCs w:val="20"/>
                <w:lang w:eastAsia="en-ZA"/>
              </w:rPr>
              <w:t>Official Quotation</w:t>
            </w:r>
          </w:p>
          <w:p w:rsidR="00BF1763" w:rsidRPr="00F31FE8" w:rsidRDefault="00F31FE8" w:rsidP="007233C1">
            <w:pPr>
              <w:pStyle w:val="ListParagraph"/>
              <w:numPr>
                <w:ilvl w:val="0"/>
                <w:numId w:val="35"/>
              </w:numPr>
              <w:tabs>
                <w:tab w:val="left" w:pos="720"/>
                <w:tab w:val="left" w:pos="1944"/>
                <w:tab w:val="left" w:pos="3384"/>
                <w:tab w:val="left" w:pos="3744"/>
                <w:tab w:val="left" w:pos="4644"/>
                <w:tab w:val="left" w:pos="5760"/>
                <w:tab w:val="left" w:pos="7920"/>
              </w:tabs>
              <w:spacing w:before="40" w:after="40"/>
              <w:rPr>
                <w:rFonts w:ascii="Verdana" w:hAnsi="Verdana"/>
                <w:bCs/>
                <w:color w:val="FF0000"/>
                <w:sz w:val="20"/>
                <w:szCs w:val="20"/>
              </w:rPr>
            </w:pPr>
            <w:r w:rsidRPr="00A05E23">
              <w:rPr>
                <w:rFonts w:ascii="Verdana" w:hAnsi="Verdana" w:cs="Arial"/>
                <w:bCs/>
                <w:sz w:val="20"/>
                <w:szCs w:val="20"/>
                <w:lang w:eastAsia="en-ZA"/>
              </w:rPr>
              <w:t xml:space="preserve"> Please initial all pages of the RFQ</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1911AD">
        <w:trPr>
          <w:trHeight w:val="1281"/>
          <w:jc w:val="center"/>
        </w:trPr>
        <w:tc>
          <w:tcPr>
            <w:tcW w:w="3442" w:type="dxa"/>
          </w:tcPr>
          <w:p w:rsidR="00875131"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 xml:space="preserve">RFQ </w:t>
            </w:r>
            <w:r w:rsidR="00C428FB" w:rsidRPr="00432E7C">
              <w:rPr>
                <w:rFonts w:ascii="Verdana" w:hAnsi="Verdana"/>
                <w:b/>
                <w:sz w:val="20"/>
                <w:szCs w:val="20"/>
                <w:lang w:val="en-GB"/>
              </w:rPr>
              <w:t>Description</w:t>
            </w:r>
            <w:r w:rsidR="00875131" w:rsidRPr="00432E7C">
              <w:rPr>
                <w:rFonts w:ascii="Verdana" w:hAnsi="Verdana"/>
                <w:b/>
                <w:sz w:val="20"/>
                <w:szCs w:val="20"/>
                <w:lang w:val="en-GB"/>
              </w:rPr>
              <w:t>:</w:t>
            </w:r>
          </w:p>
        </w:tc>
        <w:tc>
          <w:tcPr>
            <w:tcW w:w="6278" w:type="dxa"/>
            <w:gridSpan w:val="3"/>
          </w:tcPr>
          <w:p w:rsidR="00A11354" w:rsidRPr="00432E7C" w:rsidRDefault="00A05E23" w:rsidP="00A11354">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Arial" w:hAnsi="Arial" w:cs="Arial"/>
                <w:b/>
                <w:sz w:val="22"/>
                <w:szCs w:val="22"/>
                <w:lang w:val="en-GB"/>
              </w:rPr>
              <w:t xml:space="preserve">RENOVATION OF </w:t>
            </w:r>
            <w:r w:rsidR="00CD7898">
              <w:rPr>
                <w:rFonts w:ascii="Arial" w:hAnsi="Arial" w:cs="Arial"/>
                <w:b/>
                <w:sz w:val="22"/>
                <w:szCs w:val="22"/>
                <w:lang w:val="en-GB"/>
              </w:rPr>
              <w:t>JUBILEE</w:t>
            </w:r>
            <w:r w:rsidR="006B10B3">
              <w:rPr>
                <w:rFonts w:ascii="Arial" w:hAnsi="Arial" w:cs="Arial"/>
                <w:b/>
                <w:sz w:val="22"/>
                <w:szCs w:val="22"/>
                <w:lang w:val="en-GB"/>
              </w:rPr>
              <w:t xml:space="preserve"> </w:t>
            </w:r>
            <w:r>
              <w:rPr>
                <w:rFonts w:ascii="Arial" w:hAnsi="Arial" w:cs="Arial"/>
                <w:b/>
                <w:sz w:val="22"/>
                <w:szCs w:val="22"/>
                <w:lang w:val="en-GB"/>
              </w:rPr>
              <w:t>LAB</w:t>
            </w:r>
            <w:r w:rsidR="006B10B3">
              <w:rPr>
                <w:rFonts w:ascii="Arial" w:hAnsi="Arial" w:cs="Arial"/>
                <w:b/>
                <w:sz w:val="22"/>
                <w:szCs w:val="22"/>
                <w:lang w:val="en-GB"/>
              </w:rPr>
              <w:t>ORATORY</w:t>
            </w:r>
          </w:p>
          <w:p w:rsidR="00F759BF" w:rsidRPr="0028746E" w:rsidRDefault="00665299" w:rsidP="001911AD">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RE-ADVERTISEMENT</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FE68B6" w:rsidRPr="00432E7C" w:rsidTr="002263AA">
        <w:trPr>
          <w:jc w:val="center"/>
        </w:trPr>
        <w:tc>
          <w:tcPr>
            <w:tcW w:w="4576" w:type="dxa"/>
            <w:gridSpan w:val="2"/>
          </w:tcPr>
          <w:p w:rsidR="00FE68B6" w:rsidRPr="00432E7C" w:rsidRDefault="00FE68B6"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 responses</w:t>
            </w:r>
            <w:r w:rsidRPr="00432E7C">
              <w:rPr>
                <w:rFonts w:ascii="Verdana" w:hAnsi="Verdana"/>
                <w:b/>
                <w:sz w:val="20"/>
                <w:szCs w:val="20"/>
                <w:lang w:val="en-GB"/>
              </w:rPr>
              <w:t xml:space="preserve"> may be</w:t>
            </w:r>
            <w:r>
              <w:rPr>
                <w:rFonts w:ascii="Verdana" w:hAnsi="Verdana"/>
                <w:b/>
                <w:sz w:val="20"/>
                <w:szCs w:val="20"/>
                <w:lang w:val="en-GB"/>
              </w:rPr>
              <w:t xml:space="preserve"> submitted </w:t>
            </w:r>
            <w:r w:rsidRPr="00432E7C">
              <w:rPr>
                <w:rFonts w:ascii="Verdana" w:hAnsi="Verdana"/>
                <w:b/>
                <w:sz w:val="20"/>
                <w:szCs w:val="20"/>
                <w:lang w:val="en-GB"/>
              </w:rPr>
              <w:t>to:</w:t>
            </w:r>
          </w:p>
        </w:tc>
        <w:tc>
          <w:tcPr>
            <w:tcW w:w="1064" w:type="dxa"/>
            <w:vMerge w:val="restart"/>
          </w:tcPr>
          <w:p w:rsidR="00FE68B6"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Pr="00432E7C" w:rsidRDefault="0040246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 xml:space="preserve">    </w:t>
            </w:r>
            <w:r w:rsidR="00FE68B6" w:rsidRPr="00432E7C">
              <w:rPr>
                <w:rFonts w:ascii="Verdana" w:hAnsi="Verdana"/>
                <w:b/>
                <w:sz w:val="20"/>
                <w:szCs w:val="20"/>
                <w:lang w:val="en-GB"/>
              </w:rPr>
              <w:t>Or</w:t>
            </w:r>
          </w:p>
        </w:tc>
        <w:tc>
          <w:tcPr>
            <w:tcW w:w="4080" w:type="dxa"/>
          </w:tcPr>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Hand Delivered</w:t>
            </w:r>
            <w:r w:rsidRPr="00432E7C">
              <w:rPr>
                <w:rFonts w:ascii="Verdana" w:hAnsi="Verdana"/>
                <w:b/>
                <w:sz w:val="20"/>
                <w:szCs w:val="20"/>
                <w:lang w:val="en-GB"/>
              </w:rPr>
              <w:t xml:space="preserve"> at:</w:t>
            </w:r>
          </w:p>
        </w:tc>
      </w:tr>
      <w:tr w:rsidR="00FE68B6" w:rsidRPr="00432E7C" w:rsidTr="002263AA">
        <w:trPr>
          <w:jc w:val="center"/>
        </w:trPr>
        <w:tc>
          <w:tcPr>
            <w:tcW w:w="4576" w:type="dxa"/>
            <w:gridSpan w:val="2"/>
          </w:tcPr>
          <w:p w:rsidR="00FE68B6" w:rsidRDefault="00A05E23"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NHLS MAIN RECEPTION</w:t>
            </w:r>
          </w:p>
          <w:p w:rsidR="00A05E23" w:rsidRPr="00A05E23" w:rsidRDefault="00A05E23" w:rsidP="00A05E23">
            <w:pPr>
              <w:tabs>
                <w:tab w:val="left" w:pos="5529"/>
              </w:tabs>
              <w:ind w:left="-142"/>
              <w:rPr>
                <w:rFonts w:ascii="Arial" w:hAnsi="Arial" w:cs="Arial"/>
                <w:bCs/>
              </w:rPr>
            </w:pPr>
            <w:r>
              <w:rPr>
                <w:rFonts w:ascii="Arial" w:hAnsi="Arial" w:cs="Arial"/>
                <w:bCs/>
              </w:rPr>
              <w:t xml:space="preserve">  </w:t>
            </w:r>
            <w:r w:rsidRPr="00A05E23">
              <w:rPr>
                <w:rFonts w:ascii="Arial" w:hAnsi="Arial" w:cs="Arial"/>
                <w:bCs/>
              </w:rPr>
              <w:t>National Health Laboratories,</w:t>
            </w:r>
            <w:r w:rsidRPr="00A05E23">
              <w:rPr>
                <w:rFonts w:ascii="Arial" w:hAnsi="Arial" w:cs="Arial"/>
                <w:bCs/>
              </w:rPr>
              <w:tab/>
            </w:r>
          </w:p>
          <w:p w:rsidR="00FE68B6" w:rsidRDefault="00A05E23" w:rsidP="00A05E23">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9E7E59">
              <w:rPr>
                <w:rFonts w:ascii="Calibri" w:hAnsi="Calibri" w:cs="Calibri"/>
                <w:b/>
                <w:bCs/>
                <w:color w:val="000000"/>
              </w:rPr>
              <w:t>CNR HOSIPITAL &amp; DE KORTE STREET</w:t>
            </w:r>
            <w:r w:rsidRPr="009E7E59">
              <w:rPr>
                <w:rFonts w:ascii="Calibri" w:hAnsi="Calibri" w:cs="Calibri"/>
                <w:b/>
                <w:bCs/>
                <w:color w:val="000000"/>
              </w:rPr>
              <w:br/>
              <w:t>BRAAMFOTEIN</w:t>
            </w:r>
            <w:r w:rsidRPr="009E7E59">
              <w:rPr>
                <w:rFonts w:ascii="Calibri" w:hAnsi="Calibri" w:cs="Calibri"/>
                <w:b/>
                <w:bCs/>
                <w:color w:val="000000"/>
              </w:rPr>
              <w:br/>
            </w:r>
            <w:hyperlink r:id="rId9" w:tgtFrame="_blank" w:history="1">
              <w:r w:rsidRPr="009E7E59">
                <w:rPr>
                  <w:rFonts w:ascii="Calibri" w:hAnsi="Calibri" w:cs="Calibri"/>
                  <w:b/>
                  <w:bCs/>
                  <w:color w:val="1155CC"/>
                  <w:u w:val="single"/>
                </w:rPr>
                <w:t>011 489 9131</w:t>
              </w:r>
            </w:hyperlink>
          </w:p>
        </w:tc>
        <w:tc>
          <w:tcPr>
            <w:tcW w:w="1064" w:type="dxa"/>
            <w:vMerge/>
          </w:tcPr>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c>
          <w:tcPr>
            <w:tcW w:w="4080" w:type="dxa"/>
          </w:tcPr>
          <w:p w:rsidR="007164B6" w:rsidRDefault="007164B6" w:rsidP="007164B6">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851F6F">
              <w:rPr>
                <w:rFonts w:ascii="Verdana" w:hAnsi="Verdana"/>
                <w:b/>
                <w:sz w:val="20"/>
                <w:szCs w:val="20"/>
                <w:lang w:val="en-GB"/>
              </w:rPr>
              <w:t>NHLS MAIN RECEPTION</w:t>
            </w:r>
          </w:p>
          <w:p w:rsidR="007164B6" w:rsidRPr="00851F6F" w:rsidRDefault="00F759BF" w:rsidP="007164B6">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w:t>
            </w:r>
            <w:r w:rsidR="007164B6">
              <w:rPr>
                <w:rFonts w:ascii="Verdana" w:hAnsi="Verdana"/>
                <w:b/>
                <w:sz w:val="20"/>
                <w:szCs w:val="20"/>
                <w:lang w:val="en-GB"/>
              </w:rPr>
              <w:t xml:space="preserve"> Box</w:t>
            </w:r>
          </w:p>
          <w:p w:rsidR="007164B6" w:rsidRDefault="007164B6" w:rsidP="007164B6">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 xml:space="preserve">Corner Hospital &amp; De </w:t>
            </w:r>
            <w:r w:rsidR="00F759BF">
              <w:rPr>
                <w:rFonts w:ascii="Verdana" w:hAnsi="Verdana"/>
                <w:b/>
                <w:sz w:val="20"/>
                <w:szCs w:val="20"/>
                <w:lang w:val="en-GB"/>
              </w:rPr>
              <w:t>Korte</w:t>
            </w:r>
            <w:r>
              <w:rPr>
                <w:rFonts w:ascii="Verdana" w:hAnsi="Verdana"/>
                <w:b/>
                <w:sz w:val="20"/>
                <w:szCs w:val="20"/>
                <w:lang w:val="en-GB"/>
              </w:rPr>
              <w:t xml:space="preserve"> Street</w:t>
            </w:r>
          </w:p>
          <w:p w:rsidR="007164B6" w:rsidRDefault="007164B6" w:rsidP="007164B6">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Braamfontein Security office</w:t>
            </w:r>
          </w:p>
          <w:p w:rsidR="007164B6" w:rsidRDefault="007164B6" w:rsidP="007164B6">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Johannesburg</w:t>
            </w:r>
          </w:p>
          <w:p w:rsidR="00FE68B6" w:rsidRPr="00432E7C" w:rsidRDefault="00FE68B6" w:rsidP="009816A7">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r>
    </w:tbl>
    <w:p w:rsidR="00FE68B6" w:rsidRPr="0028746E" w:rsidRDefault="00FE68B6" w:rsidP="00D43879">
      <w:pPr>
        <w:spacing w:after="240" w:line="360" w:lineRule="auto"/>
        <w:jc w:val="both"/>
        <w:rPr>
          <w:rFonts w:ascii="Verdana" w:hAnsi="Verdana"/>
          <w:color w:val="92D050"/>
          <w:sz w:val="20"/>
          <w:szCs w:val="20"/>
        </w:rPr>
      </w:pPr>
      <w:r>
        <w:rPr>
          <w:rFonts w:ascii="Verdana" w:hAnsi="Verdana"/>
          <w:sz w:val="20"/>
          <w:szCs w:val="20"/>
        </w:rPr>
        <w:t xml:space="preserve">Bidders must acknowledge receipt of this RFQ and send it to </w:t>
      </w:r>
      <w:r w:rsidR="00F759BF" w:rsidRPr="0028746E">
        <w:rPr>
          <w:rFonts w:ascii="Verdana" w:hAnsi="Verdana"/>
          <w:b/>
          <w:color w:val="92D050"/>
          <w:sz w:val="20"/>
          <w:szCs w:val="20"/>
          <w:lang w:val="en-GB"/>
        </w:rPr>
        <w:t>marlon.dass</w:t>
      </w:r>
      <w:r w:rsidR="008205E2" w:rsidRPr="0028746E">
        <w:rPr>
          <w:rFonts w:ascii="Verdana" w:hAnsi="Verdana"/>
          <w:b/>
          <w:color w:val="92D050"/>
          <w:sz w:val="20"/>
          <w:szCs w:val="20"/>
          <w:lang w:val="en-GB"/>
        </w:rPr>
        <w:t>@</w:t>
      </w:r>
      <w:r w:rsidR="00934F0B" w:rsidRPr="0028746E">
        <w:rPr>
          <w:rFonts w:ascii="Verdana" w:hAnsi="Verdana"/>
          <w:b/>
          <w:color w:val="92D050"/>
          <w:sz w:val="20"/>
          <w:szCs w:val="20"/>
          <w:lang w:val="en-GB"/>
        </w:rPr>
        <w:t>nhl</w:t>
      </w:r>
      <w:r w:rsidR="005D64D1" w:rsidRPr="0028746E">
        <w:rPr>
          <w:rFonts w:ascii="Verdana" w:hAnsi="Verdana"/>
          <w:b/>
          <w:color w:val="92D050"/>
          <w:sz w:val="20"/>
          <w:szCs w:val="20"/>
          <w:lang w:val="en-GB"/>
        </w:rPr>
        <w:t>s</w:t>
      </w:r>
      <w:r w:rsidRPr="0028746E">
        <w:rPr>
          <w:rFonts w:ascii="Verdana" w:hAnsi="Verdana"/>
          <w:b/>
          <w:color w:val="92D050"/>
          <w:sz w:val="20"/>
          <w:szCs w:val="20"/>
          <w:lang w:val="en-GB"/>
        </w:rPr>
        <w:t>.</w:t>
      </w:r>
      <w:r w:rsidR="00934F0B" w:rsidRPr="0028746E">
        <w:rPr>
          <w:rFonts w:ascii="Verdana" w:hAnsi="Verdana"/>
          <w:b/>
          <w:color w:val="92D050"/>
          <w:sz w:val="20"/>
          <w:szCs w:val="20"/>
          <w:lang w:val="en-GB"/>
        </w:rPr>
        <w:t>ac</w:t>
      </w:r>
      <w:r w:rsidRPr="0028746E">
        <w:rPr>
          <w:rFonts w:ascii="Verdana" w:hAnsi="Verdana"/>
          <w:b/>
          <w:color w:val="92D050"/>
          <w:sz w:val="20"/>
          <w:szCs w:val="20"/>
          <w:lang w:val="en-GB"/>
        </w:rPr>
        <w:t>.za.</w:t>
      </w:r>
    </w:p>
    <w:p w:rsidR="00A072B8" w:rsidRDefault="009A6B77"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r w:rsidRPr="009A6B77">
        <w:rPr>
          <w:rFonts w:ascii="Verdana" w:hAnsi="Verdana" w:cs="Arial"/>
          <w:b/>
          <w:sz w:val="20"/>
          <w:szCs w:val="20"/>
        </w:rPr>
        <w:t>This</w:t>
      </w:r>
      <w:r w:rsidR="006749B3" w:rsidRPr="006749B3">
        <w:rPr>
          <w:rFonts w:ascii="Verdana" w:hAnsi="Verdana" w:cs="Arial"/>
          <w:b/>
          <w:sz w:val="20"/>
          <w:szCs w:val="20"/>
        </w:rPr>
        <w:t xml:space="preserve"> </w:t>
      </w:r>
      <w:r w:rsidR="006B3515">
        <w:rPr>
          <w:rFonts w:ascii="Verdana" w:hAnsi="Verdana" w:cs="Arial"/>
          <w:b/>
          <w:sz w:val="20"/>
          <w:szCs w:val="20"/>
        </w:rPr>
        <w:t>RFQ</w:t>
      </w:r>
      <w:r w:rsidR="00C428FB" w:rsidRPr="009A6B77">
        <w:rPr>
          <w:rFonts w:ascii="Verdana" w:hAnsi="Verdana" w:cs="Arial"/>
          <w:b/>
          <w:sz w:val="20"/>
          <w:szCs w:val="20"/>
        </w:rPr>
        <w:t xml:space="preserve"> </w:t>
      </w:r>
      <w:r w:rsidR="006749B3" w:rsidRPr="006749B3">
        <w:rPr>
          <w:rFonts w:ascii="Verdana" w:hAnsi="Verdana" w:cs="Arial"/>
          <w:b/>
          <w:sz w:val="20"/>
          <w:szCs w:val="20"/>
        </w:rPr>
        <w:t xml:space="preserve">is subject to the general conditions of the </w:t>
      </w:r>
      <w:r w:rsidR="006B3515">
        <w:rPr>
          <w:rFonts w:ascii="Verdana" w:hAnsi="Verdana" w:cs="Arial"/>
          <w:b/>
          <w:sz w:val="20"/>
          <w:szCs w:val="20"/>
        </w:rPr>
        <w:t>RFQ, National Treasury’s</w:t>
      </w:r>
      <w:r w:rsidR="006749B3" w:rsidRPr="006749B3">
        <w:rPr>
          <w:rFonts w:ascii="Verdana" w:hAnsi="Verdana" w:cs="Arial"/>
          <w:b/>
          <w:sz w:val="20"/>
          <w:szCs w:val="20"/>
        </w:rPr>
        <w:t xml:space="preserve"> general conditions of contract</w:t>
      </w:r>
      <w:r w:rsidR="00995DFF" w:rsidRPr="00D43879">
        <w:rPr>
          <w:rFonts w:ascii="Verdana" w:hAnsi="Verdana" w:cs="Arial"/>
          <w:sz w:val="20"/>
          <w:szCs w:val="20"/>
        </w:rPr>
        <w:t xml:space="preserve"> (</w:t>
      </w:r>
      <w:r w:rsidR="006749B3" w:rsidRPr="006749B3">
        <w:rPr>
          <w:rFonts w:ascii="Verdana" w:hAnsi="Verdana" w:cs="Arial"/>
          <w:b/>
          <w:sz w:val="20"/>
          <w:szCs w:val="20"/>
        </w:rPr>
        <w:t>GCC</w:t>
      </w:r>
      <w:r w:rsidR="00995DFF" w:rsidRPr="00D43879">
        <w:rPr>
          <w:rFonts w:ascii="Verdana" w:hAnsi="Verdana" w:cs="Arial"/>
          <w:sz w:val="20"/>
          <w:szCs w:val="20"/>
        </w:rPr>
        <w:t>)</w:t>
      </w:r>
      <w:r w:rsidR="00A072B8" w:rsidRPr="00D43879">
        <w:rPr>
          <w:rFonts w:ascii="Verdana" w:hAnsi="Verdana" w:cs="Arial"/>
          <w:sz w:val="20"/>
          <w:szCs w:val="20"/>
        </w:rPr>
        <w:t xml:space="preserve"> </w:t>
      </w:r>
      <w:r w:rsidR="006749B3" w:rsidRPr="006749B3">
        <w:rPr>
          <w:rFonts w:ascii="Verdana" w:hAnsi="Verdana" w:cs="Arial"/>
          <w:b/>
          <w:sz w:val="20"/>
          <w:szCs w:val="20"/>
        </w:rPr>
        <w:t>and, if applicable, any other special conditions of contract</w:t>
      </w:r>
      <w:r w:rsidR="006B3515">
        <w:rPr>
          <w:rFonts w:ascii="Verdana" w:hAnsi="Verdana" w:cs="Arial"/>
          <w:b/>
          <w:sz w:val="20"/>
          <w:szCs w:val="20"/>
        </w:rPr>
        <w:t xml:space="preserve"> (SCC)</w:t>
      </w:r>
      <w:r w:rsidR="00A072B8" w:rsidRPr="00D43879">
        <w:rPr>
          <w:rFonts w:ascii="Verdana" w:hAnsi="Verdana" w:cs="Arial"/>
          <w:sz w:val="20"/>
          <w:szCs w:val="20"/>
        </w:rPr>
        <w:t>.</w:t>
      </w:r>
    </w:p>
    <w:p w:rsidR="005D64D1"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p>
    <w:p w:rsidR="005D64D1" w:rsidRPr="00D43879"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Tr="00C6278C">
        <w:trPr>
          <w:trHeight w:val="480"/>
        </w:trPr>
        <w:tc>
          <w:tcPr>
            <w:tcW w:w="9747" w:type="dxa"/>
          </w:tcPr>
          <w:p w:rsidR="00A072B8" w:rsidRDefault="009A6B77" w:rsidP="0040246B">
            <w:pPr>
              <w:spacing w:line="360" w:lineRule="auto"/>
              <w:jc w:val="center"/>
              <w:rPr>
                <w:rFonts w:ascii="Verdana" w:hAnsi="Verdana"/>
                <w:sz w:val="20"/>
              </w:rPr>
            </w:pPr>
            <w:r>
              <w:rPr>
                <w:rFonts w:ascii="Verdana" w:hAnsi="Verdana"/>
                <w:b/>
                <w:sz w:val="20"/>
                <w:szCs w:val="22"/>
              </w:rPr>
              <w:t xml:space="preserve">The following particulars must be furnished </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Default="006B3515"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Pr>
          <w:rFonts w:ascii="Verdana" w:hAnsi="Verdana" w:cs="Arial"/>
          <w:b/>
          <w:sz w:val="20"/>
          <w:szCs w:val="22"/>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Name of </w:t>
            </w:r>
            <w:r w:rsidR="00E6230E" w:rsidRPr="000D63E3">
              <w:rPr>
                <w:rFonts w:ascii="Verdana" w:hAnsi="Verdana"/>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0D0360" w:rsidP="00D43879">
            <w:pPr>
              <w:spacing w:line="360" w:lineRule="auto"/>
              <w:rPr>
                <w:rFonts w:ascii="Verdana" w:hAnsi="Verdana"/>
                <w:sz w:val="20"/>
                <w:szCs w:val="20"/>
                <w:lang w:val="en-GB"/>
              </w:rPr>
            </w:pPr>
            <w:r>
              <w:rPr>
                <w:rFonts w:ascii="Verdana" w:hAnsi="Verdana"/>
                <w:sz w:val="20"/>
                <w:szCs w:val="20"/>
                <w:lang w:val="en-GB"/>
              </w:rPr>
              <w:t xml:space="preserve">Cell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b/>
                <w:bCs/>
                <w:sz w:val="20"/>
                <w:szCs w:val="20"/>
                <w:lang w:val="en-GB"/>
              </w:rPr>
            </w:pPr>
          </w:p>
        </w:tc>
      </w:tr>
    </w:tbl>
    <w:p w:rsidR="006B3515" w:rsidRDefault="006B3515" w:rsidP="00D43879">
      <w:pPr>
        <w:spacing w:line="360" w:lineRule="auto"/>
        <w:jc w:val="both"/>
        <w:rPr>
          <w:rFonts w:ascii="Verdana" w:hAnsi="Verdana"/>
          <w:b/>
          <w:sz w:val="20"/>
          <w:szCs w:val="20"/>
        </w:rPr>
      </w:pPr>
    </w:p>
    <w:p w:rsidR="0055021E" w:rsidRDefault="00540AFB" w:rsidP="00D43879">
      <w:pPr>
        <w:spacing w:line="360" w:lineRule="auto"/>
        <w:jc w:val="both"/>
        <w:rPr>
          <w:rFonts w:ascii="Verdana" w:hAnsi="Verdana"/>
          <w:b/>
          <w:sz w:val="20"/>
          <w:szCs w:val="20"/>
        </w:rPr>
      </w:pPr>
      <w:r w:rsidRPr="00CF7165">
        <w:rPr>
          <w:rFonts w:ascii="Verdana" w:hAnsi="Verdana"/>
          <w:b/>
          <w:sz w:val="20"/>
          <w:szCs w:val="20"/>
        </w:rPr>
        <w:t>H</w:t>
      </w:r>
      <w:r w:rsidR="008E785B" w:rsidRPr="00CF7165">
        <w:rPr>
          <w:rFonts w:ascii="Verdana" w:hAnsi="Verdana"/>
          <w:b/>
          <w:sz w:val="20"/>
          <w:szCs w:val="20"/>
        </w:rPr>
        <w:t>as</w:t>
      </w:r>
      <w:r w:rsidRPr="00CF7165">
        <w:rPr>
          <w:rFonts w:ascii="Verdana" w:hAnsi="Verdana"/>
          <w:b/>
          <w:sz w:val="20"/>
          <w:szCs w:val="20"/>
        </w:rPr>
        <w:t xml:space="preserve"> </w:t>
      </w:r>
      <w:r w:rsidR="008E785B" w:rsidRPr="00CF7165">
        <w:rPr>
          <w:rFonts w:ascii="Verdana" w:hAnsi="Verdana"/>
          <w:b/>
          <w:sz w:val="20"/>
          <w:szCs w:val="20"/>
        </w:rPr>
        <w:t xml:space="preserve">an original </w:t>
      </w:r>
      <w:r w:rsidR="008E785B" w:rsidRPr="00E27266">
        <w:rPr>
          <w:rFonts w:ascii="Verdana" w:hAnsi="Verdana"/>
          <w:b/>
          <w:sz w:val="20"/>
          <w:szCs w:val="20"/>
        </w:rPr>
        <w:t>and valid</w:t>
      </w:r>
      <w:r w:rsidR="008E785B">
        <w:rPr>
          <w:rFonts w:ascii="Verdana" w:hAnsi="Verdana"/>
          <w:b/>
          <w:sz w:val="20"/>
          <w:szCs w:val="20"/>
        </w:rPr>
        <w:t xml:space="preserve"> </w:t>
      </w:r>
      <w:r w:rsidR="008E785B" w:rsidRPr="00CF7165">
        <w:rPr>
          <w:rFonts w:ascii="Verdana" w:hAnsi="Verdana"/>
          <w:b/>
          <w:sz w:val="20"/>
          <w:szCs w:val="20"/>
        </w:rPr>
        <w:t>tax clearance certificate</w:t>
      </w:r>
      <w:r w:rsidR="00DD612D">
        <w:rPr>
          <w:rFonts w:ascii="Verdana" w:hAnsi="Verdana"/>
          <w:b/>
          <w:sz w:val="20"/>
          <w:szCs w:val="20"/>
        </w:rPr>
        <w:t>/</w:t>
      </w:r>
      <w:r w:rsidR="00DD612D" w:rsidRPr="0028746E">
        <w:rPr>
          <w:rFonts w:ascii="Verdana" w:hAnsi="Verdana"/>
          <w:b/>
          <w:color w:val="92D050"/>
          <w:sz w:val="20"/>
          <w:szCs w:val="20"/>
        </w:rPr>
        <w:t>SARS Pin</w:t>
      </w:r>
      <w:r w:rsidR="00DD612D">
        <w:rPr>
          <w:rFonts w:ascii="Verdana" w:hAnsi="Verdana"/>
          <w:b/>
          <w:sz w:val="20"/>
          <w:szCs w:val="20"/>
        </w:rPr>
        <w:t xml:space="preserve"> </w:t>
      </w:r>
      <w:r w:rsidR="00DD612D" w:rsidRPr="00CF7165">
        <w:rPr>
          <w:rFonts w:ascii="Verdana" w:hAnsi="Verdana"/>
          <w:b/>
          <w:sz w:val="20"/>
          <w:szCs w:val="20"/>
        </w:rPr>
        <w:t>been</w:t>
      </w:r>
      <w:r w:rsidR="008E785B" w:rsidRPr="00CF7165">
        <w:rPr>
          <w:rFonts w:ascii="Verdana" w:hAnsi="Verdana"/>
          <w:b/>
          <w:sz w:val="20"/>
          <w:szCs w:val="20"/>
        </w:rPr>
        <w:t xml:space="preserve"> submitted</w:t>
      </w:r>
      <w:r w:rsidR="004B3834" w:rsidRPr="00CF7165">
        <w:rPr>
          <w:rFonts w:ascii="Verdana" w:hAnsi="Verdana"/>
          <w:b/>
          <w:sz w:val="20"/>
          <w:szCs w:val="20"/>
        </w:rPr>
        <w:t>?</w:t>
      </w:r>
    </w:p>
    <w:p w:rsidR="004B3834" w:rsidRDefault="004B3834" w:rsidP="00D43879">
      <w:pPr>
        <w:spacing w:line="360" w:lineRule="auto"/>
        <w:jc w:val="both"/>
        <w:rPr>
          <w:rFonts w:ascii="Verdana" w:hAnsi="Verdana"/>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Tr="004B3834">
        <w:tc>
          <w:tcPr>
            <w:tcW w:w="588"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Pr>
                <w:rFonts w:ascii="Verdana" w:hAnsi="Verdana" w:cs="Arial"/>
                <w:sz w:val="20"/>
                <w:szCs w:val="22"/>
              </w:rPr>
              <w:t xml:space="preserve">Yes </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5021E" w:rsidRDefault="0055021E" w:rsidP="00D43879">
      <w:pPr>
        <w:spacing w:line="360" w:lineRule="auto"/>
        <w:jc w:val="both"/>
        <w:rPr>
          <w:rFonts w:ascii="Verdana" w:hAnsi="Verdana"/>
          <w:b/>
          <w:sz w:val="20"/>
          <w:szCs w:val="20"/>
        </w:rPr>
      </w:pPr>
    </w:p>
    <w:p w:rsidR="00540AFB" w:rsidRDefault="00540AFB" w:rsidP="00D43879">
      <w:pPr>
        <w:spacing w:line="360" w:lineRule="auto"/>
        <w:jc w:val="both"/>
        <w:rPr>
          <w:rFonts w:ascii="Verdana" w:hAnsi="Verdana"/>
          <w:b/>
          <w:sz w:val="20"/>
          <w:szCs w:val="20"/>
        </w:rPr>
      </w:pPr>
    </w:p>
    <w:p w:rsidR="00540AFB" w:rsidRDefault="008E785B" w:rsidP="00D43879">
      <w:pPr>
        <w:spacing w:line="360" w:lineRule="auto"/>
        <w:rPr>
          <w:rFonts w:ascii="Verdana" w:hAnsi="Verdana" w:cs="Arial"/>
          <w:b/>
          <w:i/>
          <w:sz w:val="20"/>
          <w:szCs w:val="20"/>
        </w:rPr>
      </w:pPr>
      <w:r w:rsidRPr="008E785B">
        <w:rPr>
          <w:rFonts w:ascii="Verdana" w:hAnsi="Verdana" w:cs="Verdana"/>
          <w:b/>
          <w:bCs/>
          <w:iCs/>
          <w:sz w:val="20"/>
          <w:szCs w:val="20"/>
        </w:rPr>
        <w:t xml:space="preserve">State </w:t>
      </w:r>
      <w:r w:rsidR="006749B3" w:rsidRPr="006749B3">
        <w:rPr>
          <w:rFonts w:ascii="Verdana" w:hAnsi="Verdana" w:cs="Verdana"/>
          <w:b/>
          <w:bCs/>
          <w:iCs/>
          <w:sz w:val="20"/>
          <w:szCs w:val="20"/>
        </w:rPr>
        <w:t>RFQ/</w:t>
      </w:r>
      <w:r w:rsidR="005D64D1">
        <w:rPr>
          <w:rFonts w:ascii="Verdana" w:hAnsi="Verdana" w:cs="Verdana"/>
          <w:b/>
          <w:bCs/>
          <w:iCs/>
          <w:sz w:val="20"/>
          <w:szCs w:val="20"/>
        </w:rPr>
        <w:t>RFB</w:t>
      </w:r>
      <w:r w:rsidR="006749B3" w:rsidRPr="006749B3">
        <w:rPr>
          <w:rFonts w:ascii="Verdana" w:hAnsi="Verdana" w:cs="Verdana"/>
          <w:b/>
          <w:bCs/>
          <w:iCs/>
          <w:sz w:val="20"/>
          <w:szCs w:val="20"/>
        </w:rPr>
        <w:t xml:space="preserve"> </w:t>
      </w:r>
      <w:r w:rsidRPr="008E785B">
        <w:rPr>
          <w:rFonts w:ascii="Verdana" w:hAnsi="Verdana" w:cs="Verdana"/>
          <w:b/>
          <w:bCs/>
          <w:iCs/>
          <w:sz w:val="20"/>
          <w:szCs w:val="20"/>
        </w:rPr>
        <w:t xml:space="preserve">number where </w:t>
      </w:r>
      <w:r>
        <w:rPr>
          <w:rFonts w:ascii="Verdana" w:hAnsi="Verdana" w:cs="Verdana"/>
          <w:b/>
          <w:bCs/>
          <w:iCs/>
          <w:sz w:val="20"/>
          <w:szCs w:val="20"/>
        </w:rPr>
        <w:t xml:space="preserve">the </w:t>
      </w:r>
      <w:r w:rsidRPr="008E785B">
        <w:rPr>
          <w:rFonts w:ascii="Verdana" w:hAnsi="Verdana" w:cs="Verdana"/>
          <w:b/>
          <w:bCs/>
          <w:iCs/>
          <w:sz w:val="20"/>
          <w:szCs w:val="20"/>
        </w:rPr>
        <w:t>tax clearance certificate was submitted</w:t>
      </w:r>
      <w:r w:rsidR="00360771">
        <w:rPr>
          <w:rFonts w:ascii="Verdana" w:hAnsi="Verdana" w:cs="Verdana"/>
          <w:b/>
          <w:bCs/>
          <w:i/>
          <w:iCs/>
          <w:sz w:val="20"/>
          <w:szCs w:val="20"/>
        </w:rPr>
        <w:t>: ________________________________</w:t>
      </w:r>
    </w:p>
    <w:p w:rsidR="00360771" w:rsidRDefault="00360771" w:rsidP="00D43879">
      <w:pPr>
        <w:spacing w:line="360" w:lineRule="auto"/>
        <w:jc w:val="both"/>
        <w:rPr>
          <w:rFonts w:ascii="Verdana" w:hAnsi="Verdana"/>
          <w:sz w:val="20"/>
          <w:szCs w:val="20"/>
        </w:rPr>
      </w:pPr>
    </w:p>
    <w:p w:rsidR="00540AFB" w:rsidRPr="00B7728C" w:rsidRDefault="00540AFB" w:rsidP="00D43879">
      <w:pPr>
        <w:spacing w:line="360" w:lineRule="auto"/>
        <w:jc w:val="both"/>
        <w:rPr>
          <w:rFonts w:ascii="Verdana" w:hAnsi="Verdana" w:cs="Arial"/>
          <w:bCs/>
          <w:sz w:val="20"/>
          <w:szCs w:val="20"/>
        </w:rPr>
      </w:pPr>
      <w:r>
        <w:rPr>
          <w:rFonts w:ascii="Verdana" w:hAnsi="Verdana"/>
          <w:sz w:val="20"/>
          <w:szCs w:val="20"/>
        </w:rPr>
        <w:t>NOTE</w:t>
      </w:r>
      <w:r w:rsidR="006B3515">
        <w:rPr>
          <w:rFonts w:ascii="Verdana" w:hAnsi="Verdana"/>
          <w:sz w:val="20"/>
          <w:szCs w:val="20"/>
        </w:rPr>
        <w:t>:</w:t>
      </w:r>
      <w:r w:rsidRPr="00B7728C">
        <w:rPr>
          <w:rFonts w:ascii="Verdana" w:hAnsi="Verdana"/>
          <w:sz w:val="20"/>
          <w:szCs w:val="20"/>
        </w:rPr>
        <w:t xml:space="preserve"> </w:t>
      </w:r>
      <w:r w:rsidR="008E785B">
        <w:rPr>
          <w:rFonts w:ascii="Verdana" w:hAnsi="Verdana"/>
          <w:sz w:val="20"/>
          <w:szCs w:val="20"/>
        </w:rPr>
        <w:tab/>
        <w:t>I</w:t>
      </w:r>
      <w:r w:rsidRPr="00B7728C">
        <w:rPr>
          <w:rFonts w:ascii="Verdana" w:hAnsi="Verdana"/>
          <w:sz w:val="20"/>
          <w:szCs w:val="20"/>
        </w:rPr>
        <w:t xml:space="preserve">f you have submitted an original tax clearance certificate before </w:t>
      </w:r>
      <w:r w:rsidR="004A36A2">
        <w:rPr>
          <w:rFonts w:ascii="Verdana" w:hAnsi="Verdana"/>
          <w:sz w:val="20"/>
          <w:szCs w:val="20"/>
        </w:rPr>
        <w:t>to</w:t>
      </w:r>
      <w:r w:rsidRPr="00B7728C">
        <w:rPr>
          <w:rFonts w:ascii="Verdana" w:hAnsi="Verdana"/>
          <w:sz w:val="20"/>
          <w:szCs w:val="20"/>
        </w:rPr>
        <w:t xml:space="preserve"> </w:t>
      </w:r>
      <w:r w:rsidR="00653F0D">
        <w:rPr>
          <w:rFonts w:ascii="Verdana" w:hAnsi="Verdana"/>
          <w:sz w:val="20"/>
          <w:szCs w:val="20"/>
        </w:rPr>
        <w:t xml:space="preserve">the </w:t>
      </w:r>
      <w:r w:rsidR="00934F0B">
        <w:rPr>
          <w:rFonts w:ascii="Verdana" w:hAnsi="Verdana"/>
          <w:sz w:val="20"/>
          <w:szCs w:val="20"/>
        </w:rPr>
        <w:t>NHLS</w:t>
      </w:r>
      <w:r w:rsidR="008205E2">
        <w:rPr>
          <w:rFonts w:ascii="Verdana" w:hAnsi="Verdana"/>
          <w:sz w:val="20"/>
          <w:szCs w:val="20"/>
        </w:rPr>
        <w:t xml:space="preserve"> </w:t>
      </w:r>
      <w:r w:rsidRPr="00B7728C">
        <w:rPr>
          <w:rFonts w:ascii="Verdana" w:hAnsi="Verdana"/>
          <w:sz w:val="20"/>
          <w:szCs w:val="20"/>
        </w:rPr>
        <w:t>for any bid</w:t>
      </w:r>
      <w:r w:rsidR="006B3515">
        <w:rPr>
          <w:rFonts w:ascii="Verdana" w:hAnsi="Verdana"/>
          <w:sz w:val="20"/>
          <w:szCs w:val="20"/>
        </w:rPr>
        <w:t xml:space="preserve"> or RFQ</w:t>
      </w:r>
      <w:r w:rsidRPr="00B7728C">
        <w:rPr>
          <w:rFonts w:ascii="Verdana" w:hAnsi="Verdana"/>
          <w:sz w:val="20"/>
          <w:szCs w:val="20"/>
        </w:rPr>
        <w:t xml:space="preserve">, it is not necessary for you to submit another </w:t>
      </w:r>
      <w:r w:rsidR="004A36A2">
        <w:rPr>
          <w:rFonts w:ascii="Verdana" w:hAnsi="Verdana"/>
          <w:sz w:val="20"/>
          <w:szCs w:val="20"/>
        </w:rPr>
        <w:t>tax clearance certificate while</w:t>
      </w:r>
      <w:r w:rsidRPr="00B7728C">
        <w:rPr>
          <w:rFonts w:ascii="Verdana" w:hAnsi="Verdana"/>
          <w:sz w:val="20"/>
          <w:szCs w:val="20"/>
        </w:rPr>
        <w:t xml:space="preserve"> </w:t>
      </w:r>
      <w:r w:rsidR="004A36A2">
        <w:rPr>
          <w:rFonts w:ascii="Verdana" w:hAnsi="Verdana"/>
          <w:sz w:val="20"/>
          <w:szCs w:val="20"/>
        </w:rPr>
        <w:t>the</w:t>
      </w:r>
      <w:r w:rsidRPr="00B7728C">
        <w:rPr>
          <w:rFonts w:ascii="Verdana" w:hAnsi="Verdana"/>
          <w:sz w:val="20"/>
          <w:szCs w:val="20"/>
        </w:rPr>
        <w:t xml:space="preserve"> </w:t>
      </w:r>
      <w:r w:rsidR="00934F0B">
        <w:rPr>
          <w:rFonts w:ascii="Verdana" w:hAnsi="Verdana"/>
          <w:sz w:val="20"/>
          <w:szCs w:val="20"/>
        </w:rPr>
        <w:t>NHLS</w:t>
      </w:r>
      <w:r w:rsidR="004A36A2">
        <w:rPr>
          <w:rFonts w:ascii="Verdana" w:hAnsi="Verdana"/>
          <w:sz w:val="20"/>
          <w:szCs w:val="20"/>
        </w:rPr>
        <w:t xml:space="preserve"> is still </w:t>
      </w:r>
      <w:r w:rsidRPr="00B7728C">
        <w:rPr>
          <w:rFonts w:ascii="Verdana" w:hAnsi="Verdana"/>
          <w:sz w:val="20"/>
          <w:szCs w:val="20"/>
        </w:rPr>
        <w:t xml:space="preserve">in possession of your valid and original tax clearance certificate. It is the duty of the bidder to </w:t>
      </w:r>
      <w:r w:rsidR="004A36A2">
        <w:rPr>
          <w:rFonts w:ascii="Verdana" w:hAnsi="Verdana"/>
          <w:sz w:val="20"/>
          <w:szCs w:val="20"/>
        </w:rPr>
        <w:t>en</w:t>
      </w:r>
      <w:r w:rsidRPr="00B7728C">
        <w:rPr>
          <w:rFonts w:ascii="Verdana" w:hAnsi="Verdana"/>
          <w:sz w:val="20"/>
          <w:szCs w:val="20"/>
        </w:rPr>
        <w:t>sure that each time a bid</w:t>
      </w:r>
      <w:r w:rsidR="00D635CD">
        <w:rPr>
          <w:rFonts w:ascii="Verdana" w:hAnsi="Verdana"/>
          <w:sz w:val="20"/>
          <w:szCs w:val="20"/>
        </w:rPr>
        <w:t xml:space="preserve"> or RFQ</w:t>
      </w:r>
      <w:r w:rsidRPr="00B7728C">
        <w:rPr>
          <w:rFonts w:ascii="Verdana" w:hAnsi="Verdana"/>
          <w:sz w:val="20"/>
          <w:szCs w:val="20"/>
        </w:rPr>
        <w:t xml:space="preserve"> response</w:t>
      </w:r>
      <w:r w:rsidR="004A36A2">
        <w:rPr>
          <w:rFonts w:ascii="Verdana" w:hAnsi="Verdana"/>
          <w:sz w:val="20"/>
          <w:szCs w:val="20"/>
        </w:rPr>
        <w:t xml:space="preserve"> is submitted,</w:t>
      </w:r>
      <w:r w:rsidRPr="00B7728C">
        <w:rPr>
          <w:rFonts w:ascii="Verdana" w:hAnsi="Verdana"/>
          <w:sz w:val="20"/>
          <w:szCs w:val="20"/>
        </w:rPr>
        <w:t xml:space="preserve"> the tax clearance certificate they submitted </w:t>
      </w:r>
      <w:r w:rsidR="004A36A2">
        <w:rPr>
          <w:rFonts w:ascii="Verdana" w:hAnsi="Verdana"/>
          <w:sz w:val="20"/>
          <w:szCs w:val="20"/>
        </w:rPr>
        <w:t>previously</w:t>
      </w:r>
      <w:r w:rsidRPr="00B7728C">
        <w:rPr>
          <w:rFonts w:ascii="Verdana" w:hAnsi="Verdana"/>
          <w:sz w:val="20"/>
          <w:szCs w:val="20"/>
        </w:rPr>
        <w:t xml:space="preserve"> is still valid on the closing date of the subsequent submission of</w:t>
      </w:r>
      <w:r w:rsidR="00D635CD">
        <w:rPr>
          <w:rFonts w:ascii="Verdana" w:hAnsi="Verdana"/>
          <w:sz w:val="20"/>
          <w:szCs w:val="20"/>
        </w:rPr>
        <w:t xml:space="preserve"> a response for a particular RFQ</w:t>
      </w:r>
      <w:r w:rsidRPr="00B7728C">
        <w:rPr>
          <w:rFonts w:ascii="Verdana" w:hAnsi="Verdana"/>
          <w:sz w:val="20"/>
          <w:szCs w:val="20"/>
        </w:rPr>
        <w:t>.</w:t>
      </w:r>
    </w:p>
    <w:p w:rsidR="00540AFB"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CF7165">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Default="008E785B" w:rsidP="00FA0D92">
      <w:pPr>
        <w:tabs>
          <w:tab w:val="left" w:pos="1944"/>
          <w:tab w:val="left" w:pos="3384"/>
          <w:tab w:val="left" w:pos="3744"/>
          <w:tab w:val="left" w:pos="4644"/>
          <w:tab w:val="left" w:pos="5760"/>
          <w:tab w:val="left" w:pos="7920"/>
        </w:tabs>
        <w:spacing w:line="360" w:lineRule="auto"/>
        <w:jc w:val="both"/>
        <w:rPr>
          <w:rFonts w:ascii="Verdana" w:hAnsi="Verdana" w:cs="Arial"/>
          <w:b/>
          <w:sz w:val="20"/>
          <w:szCs w:val="22"/>
        </w:rPr>
      </w:pPr>
      <w:r>
        <w:rPr>
          <w:rFonts w:ascii="Verdana" w:hAnsi="Verdana" w:cs="Arial"/>
          <w:b/>
          <w:sz w:val="20"/>
          <w:szCs w:val="22"/>
        </w:rPr>
        <w:t xml:space="preserve">If not, indicate the expiry date of the tax clearance certificate that was previously submitted to </w:t>
      </w:r>
      <w:r w:rsidR="00934F0B">
        <w:rPr>
          <w:rFonts w:ascii="Verdana" w:hAnsi="Verdana" w:cs="Arial"/>
          <w:b/>
          <w:sz w:val="20"/>
          <w:szCs w:val="22"/>
        </w:rPr>
        <w:t>NHL</w:t>
      </w:r>
      <w:r>
        <w:rPr>
          <w:rFonts w:ascii="Verdana" w:hAnsi="Verdana" w:cs="Arial"/>
          <w:b/>
          <w:sz w:val="20"/>
          <w:szCs w:val="22"/>
        </w:rPr>
        <w:t xml:space="preserve">. </w:t>
      </w:r>
    </w:p>
    <w:p w:rsidR="00540AFB" w:rsidRDefault="00540AFB" w:rsidP="00540AFB">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8E785B" w:rsidP="00316FE1">
      <w:pPr>
        <w:spacing w:line="360" w:lineRule="auto"/>
        <w:jc w:val="both"/>
        <w:rPr>
          <w:rFonts w:ascii="Verdana" w:hAnsi="Verdana"/>
          <w:b/>
          <w:sz w:val="20"/>
          <w:szCs w:val="20"/>
        </w:rPr>
      </w:pPr>
      <w:r w:rsidRPr="00FA0D92">
        <w:rPr>
          <w:rFonts w:ascii="Verdana" w:hAnsi="Verdana"/>
          <w:b/>
          <w:sz w:val="20"/>
          <w:szCs w:val="20"/>
        </w:rPr>
        <w:t>Has an original and valid B-BBEE status level verificatio</w:t>
      </w:r>
      <w:r w:rsidR="006B3515">
        <w:rPr>
          <w:rFonts w:ascii="Verdana" w:hAnsi="Verdana"/>
          <w:b/>
          <w:sz w:val="20"/>
          <w:szCs w:val="20"/>
        </w:rPr>
        <w:t>n certificate or certified copy</w:t>
      </w:r>
      <w:r w:rsidRPr="00FA0D92">
        <w:rPr>
          <w:rFonts w:ascii="Verdana" w:hAnsi="Verdana"/>
          <w:b/>
          <w:sz w:val="20"/>
          <w:szCs w:val="20"/>
        </w:rPr>
        <w:t xml:space="preserve"> </w:t>
      </w:r>
      <w:r w:rsidR="00DD612D">
        <w:rPr>
          <w:rFonts w:ascii="Verdana" w:hAnsi="Verdana"/>
          <w:b/>
          <w:sz w:val="20"/>
          <w:szCs w:val="20"/>
        </w:rPr>
        <w:t xml:space="preserve">/ </w:t>
      </w:r>
      <w:r w:rsidR="00DD612D" w:rsidRPr="0028746E">
        <w:rPr>
          <w:rFonts w:ascii="Verdana" w:hAnsi="Verdana"/>
          <w:b/>
          <w:color w:val="92D050"/>
          <w:sz w:val="20"/>
          <w:szCs w:val="20"/>
        </w:rPr>
        <w:t>Sworn Affidavit</w:t>
      </w:r>
      <w:r w:rsidR="00DD612D">
        <w:rPr>
          <w:rFonts w:ascii="Verdana" w:hAnsi="Verdana"/>
          <w:b/>
          <w:sz w:val="20"/>
          <w:szCs w:val="20"/>
        </w:rPr>
        <w:t xml:space="preserve"> </w:t>
      </w:r>
      <w:r w:rsidRPr="00FA0D92">
        <w:rPr>
          <w:rFonts w:ascii="Verdana" w:hAnsi="Verdana"/>
          <w:b/>
          <w:sz w:val="20"/>
          <w:szCs w:val="20"/>
        </w:rPr>
        <w:t>thereof been submitted</w:t>
      </w:r>
      <w:r w:rsidR="00316FE1" w:rsidRPr="00FA0D92">
        <w:rPr>
          <w:rFonts w:ascii="Verdana" w:hAnsi="Verdana"/>
          <w:b/>
          <w:sz w:val="20"/>
          <w:szCs w:val="20"/>
        </w:rPr>
        <w:t>?</w:t>
      </w:r>
    </w:p>
    <w:p w:rsidR="00316FE1" w:rsidRDefault="00316FE1" w:rsidP="00316FE1">
      <w:pPr>
        <w:spacing w:line="360" w:lineRule="auto"/>
        <w:rPr>
          <w:rFonts w:ascii="Verdana" w:hAnsi="Verdana" w:cs="Verdana"/>
          <w:b/>
          <w:bCs/>
          <w:i/>
          <w:iCs/>
          <w:sz w:val="20"/>
          <w:szCs w:val="20"/>
        </w:rPr>
      </w:pPr>
    </w:p>
    <w:p w:rsidR="00316FE1" w:rsidRPr="008E785B" w:rsidRDefault="006749B3" w:rsidP="00316FE1">
      <w:pPr>
        <w:spacing w:line="360" w:lineRule="auto"/>
        <w:rPr>
          <w:rFonts w:ascii="Verdana" w:hAnsi="Verdana" w:cs="Arial"/>
          <w:b/>
          <w:sz w:val="20"/>
          <w:szCs w:val="20"/>
        </w:rPr>
      </w:pPr>
      <w:r w:rsidRPr="006749B3">
        <w:rPr>
          <w:rFonts w:ascii="Verdana" w:hAnsi="Verdana" w:cs="Verdana"/>
          <w:b/>
          <w:bCs/>
          <w:iCs/>
          <w:sz w:val="20"/>
          <w:szCs w:val="20"/>
        </w:rPr>
        <w:t>State RFQ/RFB number where</w:t>
      </w:r>
      <w:r w:rsidR="008E785B">
        <w:rPr>
          <w:rFonts w:ascii="Verdana" w:hAnsi="Verdana" w:cs="Verdana"/>
          <w:b/>
          <w:bCs/>
          <w:iCs/>
          <w:sz w:val="20"/>
          <w:szCs w:val="20"/>
        </w:rPr>
        <w:t xml:space="preserve"> the</w:t>
      </w:r>
      <w:r w:rsidRPr="006749B3">
        <w:rPr>
          <w:rFonts w:ascii="Verdana" w:hAnsi="Verdana" w:cs="Verdana"/>
          <w:b/>
          <w:bCs/>
          <w:iCs/>
          <w:sz w:val="20"/>
          <w:szCs w:val="20"/>
        </w:rPr>
        <w:t xml:space="preserve"> </w:t>
      </w:r>
      <w:r w:rsidR="008E785B" w:rsidRPr="008E785B">
        <w:rPr>
          <w:rFonts w:ascii="Verdana" w:hAnsi="Verdana" w:cs="Verdana"/>
          <w:b/>
          <w:bCs/>
          <w:iCs/>
          <w:sz w:val="20"/>
          <w:szCs w:val="20"/>
        </w:rPr>
        <w:t>B-BBEE</w:t>
      </w:r>
      <w:r w:rsidRPr="006749B3">
        <w:rPr>
          <w:rFonts w:ascii="Verdana" w:hAnsi="Verdana" w:cs="Verdana"/>
          <w:b/>
          <w:bCs/>
          <w:iCs/>
          <w:sz w:val="20"/>
          <w:szCs w:val="20"/>
        </w:rPr>
        <w:t xml:space="preserve"> status level verification certificate was submitted: ________________________________</w:t>
      </w:r>
    </w:p>
    <w:p w:rsidR="00316FE1" w:rsidRDefault="00316FE1" w:rsidP="00316FE1">
      <w:pPr>
        <w:spacing w:line="360" w:lineRule="auto"/>
        <w:jc w:val="both"/>
        <w:rPr>
          <w:rFonts w:ascii="Verdana" w:hAnsi="Verdana"/>
          <w:sz w:val="20"/>
          <w:szCs w:val="20"/>
        </w:rPr>
      </w:pPr>
    </w:p>
    <w:p w:rsidR="00316FE1" w:rsidRPr="00E27266" w:rsidRDefault="00316FE1" w:rsidP="00316FE1">
      <w:pPr>
        <w:spacing w:line="360" w:lineRule="auto"/>
        <w:jc w:val="both"/>
        <w:rPr>
          <w:rFonts w:ascii="Verdana" w:hAnsi="Verdana" w:cs="Arial"/>
          <w:bCs/>
          <w:sz w:val="20"/>
          <w:szCs w:val="20"/>
        </w:rPr>
      </w:pPr>
      <w:r w:rsidRPr="00E27266">
        <w:rPr>
          <w:rFonts w:ascii="Verdana" w:hAnsi="Verdana"/>
          <w:sz w:val="20"/>
          <w:szCs w:val="20"/>
        </w:rPr>
        <w:t>NOTE</w:t>
      </w:r>
      <w:r w:rsidR="008E785B">
        <w:rPr>
          <w:rFonts w:ascii="Verdana" w:hAnsi="Verdana"/>
          <w:sz w:val="20"/>
          <w:szCs w:val="20"/>
        </w:rPr>
        <w:tab/>
      </w:r>
      <w:r w:rsidR="006B3515">
        <w:rPr>
          <w:rFonts w:ascii="Verdana" w:hAnsi="Verdana"/>
          <w:sz w:val="20"/>
          <w:szCs w:val="20"/>
        </w:rPr>
        <w:t>:</w:t>
      </w:r>
      <w:r w:rsidRPr="00E27266">
        <w:rPr>
          <w:rFonts w:ascii="Verdana" w:hAnsi="Verdana"/>
          <w:sz w:val="20"/>
          <w:szCs w:val="20"/>
        </w:rPr>
        <w:t xml:space="preserve"> </w:t>
      </w:r>
      <w:r w:rsidR="008E785B">
        <w:rPr>
          <w:rFonts w:ascii="Verdana" w:hAnsi="Verdana"/>
          <w:sz w:val="20"/>
          <w:szCs w:val="20"/>
        </w:rPr>
        <w:t>I</w:t>
      </w:r>
      <w:r w:rsidRPr="00E27266">
        <w:rPr>
          <w:rFonts w:ascii="Verdana" w:hAnsi="Verdana"/>
          <w:sz w:val="20"/>
          <w:szCs w:val="20"/>
        </w:rPr>
        <w:t xml:space="preserve">f you have submitted an original </w:t>
      </w:r>
      <w:r w:rsidR="00613DA7" w:rsidRPr="00E27266">
        <w:rPr>
          <w:rFonts w:ascii="Verdana" w:hAnsi="Verdana"/>
          <w:sz w:val="20"/>
          <w:szCs w:val="20"/>
        </w:rPr>
        <w:t>or certified copy of the B-BBEE status level verification certificate b</w:t>
      </w:r>
      <w:r w:rsidRPr="00E27266">
        <w:rPr>
          <w:rFonts w:ascii="Verdana" w:hAnsi="Verdana"/>
          <w:sz w:val="20"/>
          <w:szCs w:val="20"/>
        </w:rPr>
        <w:t xml:space="preserve">efore to </w:t>
      </w:r>
      <w:r w:rsidR="00934F0B">
        <w:rPr>
          <w:rFonts w:ascii="Verdana" w:hAnsi="Verdana"/>
          <w:sz w:val="20"/>
          <w:szCs w:val="20"/>
        </w:rPr>
        <w:t>NHLS</w:t>
      </w:r>
      <w:r w:rsidRPr="00E27266">
        <w:rPr>
          <w:rFonts w:ascii="Verdana" w:hAnsi="Verdana"/>
          <w:sz w:val="20"/>
          <w:szCs w:val="20"/>
        </w:rPr>
        <w:t xml:space="preserve"> for any bid</w:t>
      </w:r>
      <w:r w:rsidR="006B3515">
        <w:rPr>
          <w:rFonts w:ascii="Verdana" w:hAnsi="Verdana"/>
          <w:sz w:val="20"/>
          <w:szCs w:val="20"/>
        </w:rPr>
        <w:t xml:space="preserve"> or RFQ</w:t>
      </w:r>
      <w:r w:rsidR="00D635CD">
        <w:rPr>
          <w:rFonts w:ascii="Verdana" w:hAnsi="Verdana"/>
          <w:sz w:val="20"/>
          <w:szCs w:val="20"/>
        </w:rPr>
        <w:t xml:space="preserve"> response</w:t>
      </w:r>
      <w:r w:rsidRPr="00E27266">
        <w:rPr>
          <w:rFonts w:ascii="Verdana" w:hAnsi="Verdana"/>
          <w:sz w:val="20"/>
          <w:szCs w:val="20"/>
        </w:rPr>
        <w:t xml:space="preserve">, it is not necessary for you to submit another </w:t>
      </w:r>
      <w:r w:rsidR="00613DA7" w:rsidRPr="00E27266">
        <w:rPr>
          <w:rFonts w:ascii="Verdana" w:hAnsi="Verdana"/>
          <w:sz w:val="20"/>
          <w:szCs w:val="20"/>
        </w:rPr>
        <w:t xml:space="preserve">B-BBEE status level verification certificate </w:t>
      </w:r>
      <w:r w:rsidRPr="00E27266">
        <w:rPr>
          <w:rFonts w:ascii="Verdana" w:hAnsi="Verdana"/>
          <w:sz w:val="20"/>
          <w:szCs w:val="20"/>
        </w:rPr>
        <w:t xml:space="preserve">while </w:t>
      </w:r>
      <w:r w:rsidR="00934F0B">
        <w:rPr>
          <w:rFonts w:ascii="Verdana" w:hAnsi="Verdana"/>
          <w:sz w:val="20"/>
          <w:szCs w:val="20"/>
        </w:rPr>
        <w:t>NHLS</w:t>
      </w:r>
      <w:r w:rsidRPr="00E27266">
        <w:rPr>
          <w:rFonts w:ascii="Verdana" w:hAnsi="Verdana"/>
          <w:sz w:val="20"/>
          <w:szCs w:val="20"/>
        </w:rPr>
        <w:t xml:space="preserve"> is still in possession of your valid certificate. It is the duty of the bidder to ensure that each time a bid </w:t>
      </w:r>
      <w:r w:rsidR="00D635CD">
        <w:rPr>
          <w:rFonts w:ascii="Verdana" w:hAnsi="Verdana"/>
          <w:sz w:val="20"/>
          <w:szCs w:val="20"/>
        </w:rPr>
        <w:t xml:space="preserve">or RFQ </w:t>
      </w:r>
      <w:r w:rsidRPr="00E27266">
        <w:rPr>
          <w:rFonts w:ascii="Verdana" w:hAnsi="Verdana"/>
          <w:sz w:val="20"/>
          <w:szCs w:val="20"/>
        </w:rPr>
        <w:t>response is submitted, the certificate they submitted previously is still valid on the closing date of the subsequent submission of</w:t>
      </w:r>
      <w:r w:rsidR="00D635CD">
        <w:rPr>
          <w:rFonts w:ascii="Verdana" w:hAnsi="Verdana"/>
          <w:sz w:val="20"/>
          <w:szCs w:val="20"/>
        </w:rPr>
        <w:t xml:space="preserve"> a response for a particular RFQ</w:t>
      </w:r>
      <w:r w:rsidRPr="00E27266">
        <w:rPr>
          <w:rFonts w:ascii="Verdana" w:hAnsi="Verdana"/>
          <w:sz w:val="20"/>
          <w:szCs w:val="20"/>
        </w:rPr>
        <w:t>.</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A0D92">
        <w:rPr>
          <w:rFonts w:ascii="Verdana" w:hAnsi="Verdana" w:cs="Arial"/>
          <w:b/>
          <w:sz w:val="20"/>
          <w:szCs w:val="22"/>
        </w:rPr>
        <w:t xml:space="preserve">If </w:t>
      </w:r>
      <w:r w:rsidR="008E785B">
        <w:rPr>
          <w:rFonts w:ascii="Verdana" w:hAnsi="Verdana" w:cs="Arial"/>
          <w:b/>
          <w:sz w:val="20"/>
          <w:szCs w:val="22"/>
        </w:rPr>
        <w:t>not</w:t>
      </w:r>
      <w:r w:rsidRPr="00FA0D92">
        <w:rPr>
          <w:rFonts w:ascii="Verdana" w:hAnsi="Verdana" w:cs="Arial"/>
          <w:b/>
          <w:sz w:val="20"/>
          <w:szCs w:val="22"/>
        </w:rPr>
        <w:t xml:space="preserve">, indicate the expiry date of the </w:t>
      </w:r>
      <w:r w:rsidR="00613DA7" w:rsidRPr="00FA0D92">
        <w:rPr>
          <w:rFonts w:ascii="Verdana" w:hAnsi="Verdana"/>
          <w:b/>
          <w:sz w:val="20"/>
          <w:szCs w:val="20"/>
        </w:rPr>
        <w:t>B-BBEE status level verification certificate</w:t>
      </w:r>
      <w:r w:rsidRPr="00FA0D92">
        <w:rPr>
          <w:rFonts w:ascii="Verdana" w:hAnsi="Verdana" w:cs="Arial"/>
          <w:b/>
          <w:sz w:val="20"/>
          <w:szCs w:val="22"/>
        </w:rPr>
        <w:t xml:space="preserve"> that was previously submitted to </w:t>
      </w:r>
      <w:r w:rsidR="00934F0B">
        <w:rPr>
          <w:rFonts w:ascii="Verdana" w:hAnsi="Verdana" w:cs="Arial"/>
          <w:b/>
          <w:sz w:val="20"/>
          <w:szCs w:val="22"/>
        </w:rPr>
        <w:t>NHL</w:t>
      </w:r>
      <w:r w:rsidR="005D64D1">
        <w:rPr>
          <w:rFonts w:ascii="Verdana" w:hAnsi="Verdana" w:cs="Arial"/>
          <w:b/>
          <w:sz w:val="20"/>
          <w:szCs w:val="22"/>
        </w:rPr>
        <w:t>S</w:t>
      </w:r>
      <w:r w:rsidR="008E785B">
        <w:rPr>
          <w:rFonts w:ascii="Verdana" w:hAnsi="Verdana" w:cs="Arial"/>
          <w:b/>
          <w:sz w:val="20"/>
          <w:szCs w:val="22"/>
        </w:rPr>
        <w:t>.</w:t>
      </w:r>
      <w:r w:rsidRPr="00FA0D92">
        <w:rPr>
          <w:rFonts w:ascii="Verdana" w:hAnsi="Verdana" w:cs="Arial"/>
          <w:b/>
          <w:sz w:val="20"/>
          <w:szCs w:val="22"/>
        </w:rPr>
        <w:t xml:space="preserve"> </w:t>
      </w:r>
    </w:p>
    <w:p w:rsidR="00613DA7" w:rsidRDefault="00613DA7"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sz w:val="20"/>
        </w:rPr>
      </w:pPr>
      <w:r>
        <w:rPr>
          <w:rFonts w:ascii="Verdana" w:hAnsi="Verdana"/>
          <w:b/>
          <w:bCs/>
          <w:sz w:val="20"/>
        </w:rPr>
        <w:t xml:space="preserve">I </w:t>
      </w:r>
      <w:r w:rsidR="008E785B" w:rsidRPr="00AA1EE7">
        <w:rPr>
          <w:rFonts w:ascii="Verdana" w:hAnsi="Verdana"/>
          <w:b/>
          <w:bCs/>
          <w:sz w:val="20"/>
        </w:rPr>
        <w:t>certify that the information</w:t>
      </w:r>
      <w:r w:rsidR="008E785B">
        <w:rPr>
          <w:rFonts w:ascii="Verdana" w:hAnsi="Verdana"/>
          <w:b/>
          <w:bCs/>
          <w:sz w:val="20"/>
        </w:rPr>
        <w:t xml:space="preserve"> furnished on this </w:t>
      </w:r>
      <w:r w:rsidR="008E785B" w:rsidRPr="00AA1EE7">
        <w:rPr>
          <w:rFonts w:ascii="Verdana" w:hAnsi="Verdana"/>
          <w:b/>
          <w:bCs/>
          <w:sz w:val="20"/>
        </w:rPr>
        <w:t>form is true and correct</w:t>
      </w:r>
      <w:r w:rsidRPr="00AA1EE7">
        <w:rPr>
          <w:rFonts w:ascii="Verdana" w:hAnsi="Verdana"/>
          <w:b/>
          <w:bCs/>
          <w:sz w:val="20"/>
        </w:rPr>
        <w:t>.</w:t>
      </w:r>
      <w:r w:rsidRPr="00B7728C">
        <w:rPr>
          <w:rFonts w:ascii="Verdana" w:hAnsi="Verdana"/>
          <w:b/>
          <w:sz w:val="20"/>
        </w:rPr>
        <w:t xml:space="preserve"> </w:t>
      </w:r>
    </w:p>
    <w:p w:rsidR="0055021E"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Pr="00AA1EE7"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bCs/>
          <w:sz w:val="20"/>
        </w:rPr>
      </w:pPr>
      <w:r w:rsidRPr="00AA1EE7">
        <w:rPr>
          <w:rFonts w:ascii="Verdana" w:hAnsi="Verdana"/>
          <w:b/>
          <w:bCs/>
          <w:sz w:val="20"/>
        </w:rPr>
        <w:t xml:space="preserve">I </w:t>
      </w:r>
      <w:r w:rsidR="008E785B">
        <w:rPr>
          <w:rFonts w:ascii="Verdana" w:hAnsi="Verdana"/>
          <w:b/>
          <w:bCs/>
          <w:sz w:val="20"/>
        </w:rPr>
        <w:t xml:space="preserve">further </w:t>
      </w:r>
      <w:r w:rsidR="008E785B" w:rsidRPr="00AA1EE7">
        <w:rPr>
          <w:rFonts w:ascii="Verdana" w:hAnsi="Verdana"/>
          <w:b/>
          <w:bCs/>
          <w:sz w:val="20"/>
        </w:rPr>
        <w:t>accept that, in addition to cancellation of a contract, action may be taken against me should this declaration prove to be false</w:t>
      </w:r>
      <w:r w:rsidRPr="00AA1EE7">
        <w:rPr>
          <w:rFonts w:ascii="Verdana" w:hAnsi="Verdana"/>
          <w:b/>
          <w:bCs/>
          <w:sz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Name</w:t>
      </w:r>
      <w:r w:rsidRPr="00E22D58">
        <w:rPr>
          <w:rFonts w:ascii="Verdana" w:hAnsi="Verdana"/>
          <w:b/>
          <w:sz w:val="20"/>
          <w:szCs w:val="20"/>
        </w:rPr>
        <w:t xml:space="preserve"> of bidder</w:t>
      </w:r>
      <w:r w:rsidR="00540AFB" w:rsidRPr="00E22D58">
        <w:rPr>
          <w:rFonts w:ascii="Verdana" w:hAnsi="Verdana"/>
          <w:b/>
          <w:sz w:val="20"/>
          <w:szCs w:val="20"/>
        </w:rPr>
        <w:t xml:space="preserve"> </w:t>
      </w:r>
      <w:r w:rsidR="00540AFB">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5021E"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Signature of bidder</w:t>
      </w: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00540AFB"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40AFB" w:rsidRDefault="008E785B"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Capacity under which this </w:t>
      </w:r>
      <w:r w:rsidR="00D635CD">
        <w:rPr>
          <w:rFonts w:ascii="Verdana" w:hAnsi="Verdana"/>
          <w:b/>
          <w:sz w:val="20"/>
          <w:szCs w:val="20"/>
        </w:rPr>
        <w:t>RFQ</w:t>
      </w:r>
      <w:r w:rsidRPr="00E22D58">
        <w:rPr>
          <w:rFonts w:ascii="Verdana" w:hAnsi="Verdana"/>
          <w:b/>
          <w:sz w:val="20"/>
          <w:szCs w:val="20"/>
        </w:rPr>
        <w:t xml:space="preserve"> is signed</w:t>
      </w:r>
      <w:r w:rsidR="00540AFB">
        <w:rPr>
          <w:rFonts w:ascii="Verdana" w:hAnsi="Verdana"/>
          <w:b/>
          <w:sz w:val="20"/>
          <w:szCs w:val="20"/>
        </w:rPr>
        <w:t xml:space="preserve"> </w:t>
      </w:r>
    </w:p>
    <w:p w:rsidR="0055021E" w:rsidRDefault="0055021E"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E22D5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0B5618" w:rsidRDefault="000B5618">
      <w:pPr>
        <w:rPr>
          <w:rFonts w:ascii="Verdana" w:hAnsi="Verdana"/>
          <w:b/>
          <w:sz w:val="20"/>
          <w:szCs w:val="20"/>
          <w:lang w:val="en-GB"/>
        </w:rPr>
      </w:pPr>
      <w:r>
        <w:rPr>
          <w:rFonts w:ascii="Verdana" w:hAnsi="Verdana"/>
          <w:b/>
          <w:sz w:val="20"/>
          <w:szCs w:val="20"/>
          <w:lang w:val="en-GB"/>
        </w:rPr>
        <w:br w:type="page"/>
      </w: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tbl>
      <w:tblPr>
        <w:tblW w:w="10088" w:type="dxa"/>
        <w:tblInd w:w="57" w:type="dxa"/>
        <w:tblLayout w:type="fixed"/>
        <w:tblLook w:val="0000" w:firstRow="0" w:lastRow="0" w:firstColumn="0" w:lastColumn="0" w:noHBand="0" w:noVBand="0"/>
      </w:tblPr>
      <w:tblGrid>
        <w:gridCol w:w="10088"/>
      </w:tblGrid>
      <w:tr w:rsidR="004F738A" w:rsidRPr="000B5618" w:rsidTr="006570B9">
        <w:trPr>
          <w:cantSplit/>
          <w:trHeight w:val="495"/>
          <w:tblHeader/>
        </w:trPr>
        <w:tc>
          <w:tcPr>
            <w:tcW w:w="10088" w:type="dxa"/>
            <w:tcBorders>
              <w:bottom w:val="single" w:sz="8" w:space="0" w:color="000080"/>
            </w:tcBorders>
          </w:tcPr>
          <w:p w:rsidR="004F738A" w:rsidRPr="000B5618" w:rsidRDefault="004F738A" w:rsidP="005D2676">
            <w:pPr>
              <w:pStyle w:val="Headline"/>
              <w:ind w:left="-57"/>
              <w:rPr>
                <w:rFonts w:cs="Arial"/>
                <w:b/>
                <w:color w:val="000080"/>
                <w:sz w:val="32"/>
                <w:szCs w:val="32"/>
              </w:rPr>
            </w:pPr>
            <w:r w:rsidRPr="000B5618">
              <w:rPr>
                <w:rFonts w:cs="Arial"/>
                <w:b/>
                <w:smallCaps/>
                <w:color w:val="000080"/>
                <w:sz w:val="32"/>
                <w:szCs w:val="32"/>
              </w:rPr>
              <w:br w:type="page"/>
            </w:r>
            <w:r w:rsidRPr="000B5618">
              <w:rPr>
                <w:rFonts w:cs="Arial"/>
                <w:b/>
                <w:smallCaps/>
                <w:color w:val="000080"/>
                <w:sz w:val="32"/>
                <w:szCs w:val="32"/>
              </w:rPr>
              <w:br w:type="page"/>
            </w:r>
            <w:r w:rsidRPr="000B5618">
              <w:rPr>
                <w:rFonts w:cs="Arial"/>
                <w:b/>
                <w:color w:val="000080"/>
                <w:sz w:val="32"/>
                <w:szCs w:val="32"/>
              </w:rPr>
              <w:br w:type="page"/>
            </w:r>
            <w:r w:rsidRPr="000B5618">
              <w:rPr>
                <w:rFonts w:cs="Arial"/>
                <w:b/>
                <w:color w:val="000080"/>
                <w:sz w:val="32"/>
                <w:szCs w:val="32"/>
              </w:rPr>
              <w:br w:type="page"/>
              <w:t>Contents</w:t>
            </w:r>
          </w:p>
        </w:tc>
      </w:tr>
      <w:tr w:rsidR="004F738A" w:rsidRPr="004F738A" w:rsidTr="006570B9">
        <w:trPr>
          <w:trHeight w:val="2750"/>
        </w:trPr>
        <w:tc>
          <w:tcPr>
            <w:tcW w:w="10088" w:type="dxa"/>
          </w:tcPr>
          <w:p w:rsidR="00F968ED" w:rsidRDefault="007B0844">
            <w:pPr>
              <w:pStyle w:val="TOC1"/>
              <w:rPr>
                <w:rFonts w:asciiTheme="minorHAnsi" w:eastAsiaTheme="minorEastAsia" w:hAnsiTheme="minorHAnsi" w:cstheme="minorBidi"/>
                <w:b w:val="0"/>
                <w:bCs w:val="0"/>
                <w:sz w:val="22"/>
                <w:lang w:eastAsia="en-ZA"/>
              </w:rPr>
            </w:pPr>
            <w:r w:rsidRPr="00DC4BAE">
              <w:rPr>
                <w:rFonts w:ascii="Arial" w:hAnsi="Arial"/>
              </w:rPr>
              <w:fldChar w:fldCharType="begin"/>
            </w:r>
            <w:r w:rsidR="00E17143" w:rsidRPr="00DC4BAE">
              <w:rPr>
                <w:rFonts w:ascii="Arial" w:hAnsi="Arial"/>
              </w:rPr>
              <w:instrText xml:space="preserve"> TOC \o "1-3" \h \z \u </w:instrText>
            </w:r>
            <w:r w:rsidRPr="00DC4BAE">
              <w:rPr>
                <w:rFonts w:ascii="Arial" w:hAnsi="Arial"/>
              </w:rPr>
              <w:fldChar w:fldCharType="separate"/>
            </w:r>
            <w:hyperlink w:anchor="_Toc506445602" w:history="1">
              <w:r w:rsidR="00F968ED" w:rsidRPr="0007480E">
                <w:rPr>
                  <w:rStyle w:val="Hyperlink"/>
                </w:rPr>
                <w:t>1.</w:t>
              </w:r>
              <w:r w:rsidR="00F968ED">
                <w:rPr>
                  <w:rFonts w:asciiTheme="minorHAnsi" w:eastAsiaTheme="minorEastAsia" w:hAnsiTheme="minorHAnsi" w:cstheme="minorBidi"/>
                  <w:b w:val="0"/>
                  <w:bCs w:val="0"/>
                  <w:sz w:val="22"/>
                  <w:lang w:eastAsia="en-ZA"/>
                </w:rPr>
                <w:tab/>
              </w:r>
              <w:r w:rsidR="00F968ED" w:rsidRPr="0007480E">
                <w:rPr>
                  <w:rStyle w:val="Hyperlink"/>
                </w:rPr>
                <w:t>Terms and conditions of Request For Quotation (RFQ)</w:t>
              </w:r>
              <w:r w:rsidR="00F968ED">
                <w:rPr>
                  <w:webHidden/>
                </w:rPr>
                <w:tab/>
              </w:r>
              <w:r>
                <w:rPr>
                  <w:webHidden/>
                </w:rPr>
                <w:fldChar w:fldCharType="begin"/>
              </w:r>
              <w:r w:rsidR="00F968ED">
                <w:rPr>
                  <w:webHidden/>
                </w:rPr>
                <w:instrText xml:space="preserve"> PAGEREF _Toc506445602 \h </w:instrText>
              </w:r>
              <w:r>
                <w:rPr>
                  <w:webHidden/>
                </w:rPr>
              </w:r>
              <w:r>
                <w:rPr>
                  <w:webHidden/>
                </w:rPr>
                <w:fldChar w:fldCharType="separate"/>
              </w:r>
              <w:r w:rsidR="006B06EC">
                <w:rPr>
                  <w:webHidden/>
                </w:rPr>
                <w:t>5</w:t>
              </w:r>
              <w:r>
                <w:rPr>
                  <w:webHidden/>
                </w:rPr>
                <w:fldChar w:fldCharType="end"/>
              </w:r>
            </w:hyperlink>
          </w:p>
          <w:p w:rsidR="00F968ED" w:rsidRDefault="00A031A9">
            <w:pPr>
              <w:pStyle w:val="TOC1"/>
              <w:rPr>
                <w:rFonts w:asciiTheme="minorHAnsi" w:eastAsiaTheme="minorEastAsia" w:hAnsiTheme="minorHAnsi" w:cstheme="minorBidi"/>
                <w:b w:val="0"/>
                <w:bCs w:val="0"/>
                <w:sz w:val="22"/>
                <w:lang w:eastAsia="en-ZA"/>
              </w:rPr>
            </w:pPr>
            <w:hyperlink w:anchor="_Toc506445603" w:history="1">
              <w:r w:rsidR="00F968ED" w:rsidRPr="0007480E">
                <w:rPr>
                  <w:rStyle w:val="Hyperlink"/>
                </w:rPr>
                <w:t>2.</w:t>
              </w:r>
              <w:r w:rsidR="00F968ED">
                <w:rPr>
                  <w:rFonts w:asciiTheme="minorHAnsi" w:eastAsiaTheme="minorEastAsia" w:hAnsiTheme="minorHAnsi" w:cstheme="minorBidi"/>
                  <w:b w:val="0"/>
                  <w:bCs w:val="0"/>
                  <w:sz w:val="22"/>
                  <w:lang w:eastAsia="en-ZA"/>
                </w:rPr>
                <w:tab/>
              </w:r>
              <w:r w:rsidR="00F968ED" w:rsidRPr="0007480E">
                <w:rPr>
                  <w:rStyle w:val="Hyperlink"/>
                </w:rPr>
                <w:t>Response format</w:t>
              </w:r>
              <w:r w:rsidR="00F968ED">
                <w:rPr>
                  <w:webHidden/>
                </w:rPr>
                <w:tab/>
              </w:r>
              <w:r w:rsidR="007B0844">
                <w:rPr>
                  <w:webHidden/>
                </w:rPr>
                <w:fldChar w:fldCharType="begin"/>
              </w:r>
              <w:r w:rsidR="00F968ED">
                <w:rPr>
                  <w:webHidden/>
                </w:rPr>
                <w:instrText xml:space="preserve"> PAGEREF _Toc506445603 \h </w:instrText>
              </w:r>
              <w:r w:rsidR="007B0844">
                <w:rPr>
                  <w:webHidden/>
                </w:rPr>
              </w:r>
              <w:r w:rsidR="007B0844">
                <w:rPr>
                  <w:webHidden/>
                </w:rPr>
                <w:fldChar w:fldCharType="separate"/>
              </w:r>
              <w:r w:rsidR="006B06EC">
                <w:rPr>
                  <w:webHidden/>
                </w:rPr>
                <w:t>5</w:t>
              </w:r>
              <w:r w:rsidR="007B0844">
                <w:rPr>
                  <w:webHidden/>
                </w:rPr>
                <w:fldChar w:fldCharType="end"/>
              </w:r>
            </w:hyperlink>
          </w:p>
          <w:p w:rsidR="00F968ED" w:rsidRDefault="00A031A9">
            <w:pPr>
              <w:pStyle w:val="TOC1"/>
              <w:tabs>
                <w:tab w:val="left" w:pos="1400"/>
              </w:tabs>
              <w:rPr>
                <w:rFonts w:asciiTheme="minorHAnsi" w:eastAsiaTheme="minorEastAsia" w:hAnsiTheme="minorHAnsi" w:cstheme="minorBidi"/>
                <w:b w:val="0"/>
                <w:bCs w:val="0"/>
                <w:sz w:val="22"/>
                <w:lang w:eastAsia="en-ZA"/>
              </w:rPr>
            </w:pPr>
            <w:hyperlink w:anchor="_Toc506445604" w:history="1">
              <w:r w:rsidR="00F968ED" w:rsidRPr="0007480E">
                <w:rPr>
                  <w:rStyle w:val="Hyperlink"/>
                </w:rPr>
                <w:t>Annex A :</w:t>
              </w:r>
              <w:r w:rsidR="00F968ED">
                <w:rPr>
                  <w:rFonts w:asciiTheme="minorHAnsi" w:eastAsiaTheme="minorEastAsia" w:hAnsiTheme="minorHAnsi" w:cstheme="minorBidi"/>
                  <w:b w:val="0"/>
                  <w:bCs w:val="0"/>
                  <w:sz w:val="22"/>
                  <w:lang w:eastAsia="en-ZA"/>
                </w:rPr>
                <w:tab/>
              </w:r>
              <w:r w:rsidR="00F968ED" w:rsidRPr="0007480E">
                <w:rPr>
                  <w:rStyle w:val="Hyperlink"/>
                </w:rPr>
                <w:t>PRICE</w:t>
              </w:r>
              <w:r w:rsidR="00F968ED">
                <w:rPr>
                  <w:webHidden/>
                </w:rPr>
                <w:tab/>
              </w:r>
              <w:r w:rsidR="007B0844">
                <w:rPr>
                  <w:webHidden/>
                </w:rPr>
                <w:fldChar w:fldCharType="begin"/>
              </w:r>
              <w:r w:rsidR="00F968ED">
                <w:rPr>
                  <w:webHidden/>
                </w:rPr>
                <w:instrText xml:space="preserve"> PAGEREF _Toc506445604 \h </w:instrText>
              </w:r>
              <w:r w:rsidR="007B0844">
                <w:rPr>
                  <w:webHidden/>
                </w:rPr>
              </w:r>
              <w:r w:rsidR="007B0844">
                <w:rPr>
                  <w:webHidden/>
                </w:rPr>
                <w:fldChar w:fldCharType="separate"/>
              </w:r>
              <w:r w:rsidR="006B06EC">
                <w:rPr>
                  <w:webHidden/>
                </w:rPr>
                <w:t>7</w:t>
              </w:r>
              <w:r w:rsidR="007B0844">
                <w:rPr>
                  <w:webHidden/>
                </w:rPr>
                <w:fldChar w:fldCharType="end"/>
              </w:r>
            </w:hyperlink>
          </w:p>
          <w:p w:rsidR="00F968ED" w:rsidRDefault="00A031A9">
            <w:pPr>
              <w:pStyle w:val="TOC1"/>
              <w:tabs>
                <w:tab w:val="left" w:pos="1400"/>
              </w:tabs>
              <w:rPr>
                <w:rFonts w:asciiTheme="minorHAnsi" w:eastAsiaTheme="minorEastAsia" w:hAnsiTheme="minorHAnsi" w:cstheme="minorBidi"/>
                <w:b w:val="0"/>
                <w:bCs w:val="0"/>
                <w:sz w:val="22"/>
                <w:lang w:eastAsia="en-ZA"/>
              </w:rPr>
            </w:pPr>
            <w:hyperlink w:anchor="_Toc506445605" w:history="1">
              <w:r w:rsidR="00F968ED" w:rsidRPr="0007480E">
                <w:rPr>
                  <w:rStyle w:val="Hyperlink"/>
                </w:rPr>
                <w:t>Annex B :</w:t>
              </w:r>
              <w:r w:rsidR="00F968ED">
                <w:rPr>
                  <w:rFonts w:asciiTheme="minorHAnsi" w:eastAsiaTheme="minorEastAsia" w:hAnsiTheme="minorHAnsi" w:cstheme="minorBidi"/>
                  <w:b w:val="0"/>
                  <w:bCs w:val="0"/>
                  <w:sz w:val="22"/>
                  <w:lang w:eastAsia="en-ZA"/>
                </w:rPr>
                <w:tab/>
              </w:r>
              <w:r w:rsidR="00F968ED" w:rsidRPr="0007480E">
                <w:rPr>
                  <w:rStyle w:val="Hyperlink"/>
                </w:rPr>
                <w:t>Preferential Procurement Claim form SBD 6.1</w:t>
              </w:r>
              <w:r w:rsidR="00F968ED">
                <w:rPr>
                  <w:webHidden/>
                </w:rPr>
                <w:tab/>
              </w:r>
              <w:r w:rsidR="007B0844">
                <w:rPr>
                  <w:webHidden/>
                </w:rPr>
                <w:fldChar w:fldCharType="begin"/>
              </w:r>
              <w:r w:rsidR="00F968ED">
                <w:rPr>
                  <w:webHidden/>
                </w:rPr>
                <w:instrText xml:space="preserve"> PAGEREF _Toc506445605 \h </w:instrText>
              </w:r>
              <w:r w:rsidR="007B0844">
                <w:rPr>
                  <w:webHidden/>
                </w:rPr>
              </w:r>
              <w:r w:rsidR="007B0844">
                <w:rPr>
                  <w:webHidden/>
                </w:rPr>
                <w:fldChar w:fldCharType="separate"/>
              </w:r>
              <w:r w:rsidR="006B06EC">
                <w:rPr>
                  <w:webHidden/>
                </w:rPr>
                <w:t>20</w:t>
              </w:r>
              <w:r w:rsidR="007B0844">
                <w:rPr>
                  <w:webHidden/>
                </w:rPr>
                <w:fldChar w:fldCharType="end"/>
              </w:r>
            </w:hyperlink>
          </w:p>
          <w:p w:rsidR="00F968ED" w:rsidRDefault="00A031A9">
            <w:pPr>
              <w:pStyle w:val="TOC1"/>
              <w:tabs>
                <w:tab w:val="left" w:pos="1400"/>
              </w:tabs>
              <w:rPr>
                <w:rFonts w:asciiTheme="minorHAnsi" w:eastAsiaTheme="minorEastAsia" w:hAnsiTheme="minorHAnsi" w:cstheme="minorBidi"/>
                <w:b w:val="0"/>
                <w:bCs w:val="0"/>
                <w:sz w:val="22"/>
                <w:lang w:eastAsia="en-ZA"/>
              </w:rPr>
            </w:pPr>
            <w:hyperlink w:anchor="_Toc506445606" w:history="1">
              <w:r w:rsidR="00F968ED" w:rsidRPr="0007480E">
                <w:rPr>
                  <w:rStyle w:val="Hyperlink"/>
                </w:rPr>
                <w:t>Annex C :</w:t>
              </w:r>
              <w:r w:rsidR="00F968ED">
                <w:rPr>
                  <w:rFonts w:asciiTheme="minorHAnsi" w:eastAsiaTheme="minorEastAsia" w:hAnsiTheme="minorHAnsi" w:cstheme="minorBidi"/>
                  <w:b w:val="0"/>
                  <w:bCs w:val="0"/>
                  <w:sz w:val="22"/>
                  <w:lang w:eastAsia="en-ZA"/>
                </w:rPr>
                <w:tab/>
              </w:r>
              <w:r w:rsidR="00F968ED" w:rsidRPr="0007480E">
                <w:rPr>
                  <w:rStyle w:val="Hyperlink"/>
                </w:rPr>
                <w:t>Tax clearance requirements  SBD 2</w:t>
              </w:r>
              <w:r w:rsidR="00F968ED">
                <w:rPr>
                  <w:webHidden/>
                </w:rPr>
                <w:tab/>
              </w:r>
              <w:r w:rsidR="007B0844">
                <w:rPr>
                  <w:webHidden/>
                </w:rPr>
                <w:fldChar w:fldCharType="begin"/>
              </w:r>
              <w:r w:rsidR="00F968ED">
                <w:rPr>
                  <w:webHidden/>
                </w:rPr>
                <w:instrText xml:space="preserve"> PAGEREF _Toc506445606 \h </w:instrText>
              </w:r>
              <w:r w:rsidR="007B0844">
                <w:rPr>
                  <w:webHidden/>
                </w:rPr>
              </w:r>
              <w:r w:rsidR="007B0844">
                <w:rPr>
                  <w:webHidden/>
                </w:rPr>
                <w:fldChar w:fldCharType="separate"/>
              </w:r>
              <w:r w:rsidR="006B06EC">
                <w:rPr>
                  <w:webHidden/>
                </w:rPr>
                <w:t>27</w:t>
              </w:r>
              <w:r w:rsidR="007B0844">
                <w:rPr>
                  <w:webHidden/>
                </w:rPr>
                <w:fldChar w:fldCharType="end"/>
              </w:r>
            </w:hyperlink>
          </w:p>
          <w:p w:rsidR="00F968ED" w:rsidRDefault="00A031A9">
            <w:pPr>
              <w:pStyle w:val="TOC1"/>
              <w:tabs>
                <w:tab w:val="left" w:pos="1400"/>
              </w:tabs>
              <w:rPr>
                <w:rFonts w:asciiTheme="minorHAnsi" w:eastAsiaTheme="minorEastAsia" w:hAnsiTheme="minorHAnsi" w:cstheme="minorBidi"/>
                <w:b w:val="0"/>
                <w:bCs w:val="0"/>
                <w:sz w:val="22"/>
                <w:lang w:eastAsia="en-ZA"/>
              </w:rPr>
            </w:pPr>
            <w:hyperlink w:anchor="_Toc506445607" w:history="1">
              <w:r w:rsidR="00F968ED" w:rsidRPr="0007480E">
                <w:rPr>
                  <w:rStyle w:val="Hyperlink"/>
                </w:rPr>
                <w:t>Annex D :</w:t>
              </w:r>
              <w:r w:rsidR="00F968ED">
                <w:rPr>
                  <w:rFonts w:asciiTheme="minorHAnsi" w:eastAsiaTheme="minorEastAsia" w:hAnsiTheme="minorHAnsi" w:cstheme="minorBidi"/>
                  <w:b w:val="0"/>
                  <w:bCs w:val="0"/>
                  <w:sz w:val="22"/>
                  <w:lang w:eastAsia="en-ZA"/>
                </w:rPr>
                <w:tab/>
              </w:r>
              <w:r w:rsidR="00F968ED" w:rsidRPr="0007480E">
                <w:rPr>
                  <w:rStyle w:val="Hyperlink"/>
                </w:rPr>
                <w:t>Declaration Of Interest   SBD 4</w:t>
              </w:r>
              <w:r w:rsidR="00F968ED">
                <w:rPr>
                  <w:webHidden/>
                </w:rPr>
                <w:tab/>
              </w:r>
              <w:r w:rsidR="007B0844">
                <w:rPr>
                  <w:webHidden/>
                </w:rPr>
                <w:fldChar w:fldCharType="begin"/>
              </w:r>
              <w:r w:rsidR="00F968ED">
                <w:rPr>
                  <w:webHidden/>
                </w:rPr>
                <w:instrText xml:space="preserve"> PAGEREF _Toc506445607 \h </w:instrText>
              </w:r>
              <w:r w:rsidR="007B0844">
                <w:rPr>
                  <w:webHidden/>
                </w:rPr>
              </w:r>
              <w:r w:rsidR="007B0844">
                <w:rPr>
                  <w:webHidden/>
                </w:rPr>
                <w:fldChar w:fldCharType="separate"/>
              </w:r>
              <w:r w:rsidR="006B06EC">
                <w:rPr>
                  <w:webHidden/>
                </w:rPr>
                <w:t>30</w:t>
              </w:r>
              <w:r w:rsidR="007B0844">
                <w:rPr>
                  <w:webHidden/>
                </w:rPr>
                <w:fldChar w:fldCharType="end"/>
              </w:r>
            </w:hyperlink>
          </w:p>
          <w:p w:rsidR="00F968ED" w:rsidRDefault="00A031A9">
            <w:pPr>
              <w:pStyle w:val="TOC1"/>
              <w:tabs>
                <w:tab w:val="left" w:pos="1400"/>
              </w:tabs>
              <w:rPr>
                <w:rFonts w:asciiTheme="minorHAnsi" w:eastAsiaTheme="minorEastAsia" w:hAnsiTheme="minorHAnsi" w:cstheme="minorBidi"/>
                <w:b w:val="0"/>
                <w:bCs w:val="0"/>
                <w:sz w:val="22"/>
                <w:lang w:eastAsia="en-ZA"/>
              </w:rPr>
            </w:pPr>
            <w:hyperlink w:anchor="_Toc506445608" w:history="1">
              <w:r w:rsidR="00F968ED" w:rsidRPr="0007480E">
                <w:rPr>
                  <w:rStyle w:val="Hyperlink"/>
                </w:rPr>
                <w:t>Annex E :</w:t>
              </w:r>
              <w:r w:rsidR="00F968ED">
                <w:rPr>
                  <w:rFonts w:asciiTheme="minorHAnsi" w:eastAsiaTheme="minorEastAsia" w:hAnsiTheme="minorHAnsi" w:cstheme="minorBidi"/>
                  <w:b w:val="0"/>
                  <w:bCs w:val="0"/>
                  <w:sz w:val="22"/>
                  <w:lang w:eastAsia="en-ZA"/>
                </w:rPr>
                <w:tab/>
              </w:r>
              <w:r w:rsidR="00F968ED" w:rsidRPr="0007480E">
                <w:rPr>
                  <w:rStyle w:val="Hyperlink"/>
                </w:rPr>
                <w:t>Government Procurement: General Conditions of Contract – July 2011</w:t>
              </w:r>
              <w:r w:rsidR="00F968ED">
                <w:rPr>
                  <w:webHidden/>
                </w:rPr>
                <w:tab/>
              </w:r>
              <w:r w:rsidR="007B0844">
                <w:rPr>
                  <w:webHidden/>
                </w:rPr>
                <w:fldChar w:fldCharType="begin"/>
              </w:r>
              <w:r w:rsidR="00F968ED">
                <w:rPr>
                  <w:webHidden/>
                </w:rPr>
                <w:instrText xml:space="preserve"> PAGEREF _Toc506445608 \h </w:instrText>
              </w:r>
              <w:r w:rsidR="007B0844">
                <w:rPr>
                  <w:webHidden/>
                </w:rPr>
              </w:r>
              <w:r w:rsidR="007B0844">
                <w:rPr>
                  <w:webHidden/>
                </w:rPr>
                <w:fldChar w:fldCharType="separate"/>
              </w:r>
              <w:r w:rsidR="006B06EC">
                <w:rPr>
                  <w:webHidden/>
                </w:rPr>
                <w:t>35</w:t>
              </w:r>
              <w:r w:rsidR="007B0844">
                <w:rPr>
                  <w:webHidden/>
                </w:rPr>
                <w:fldChar w:fldCharType="end"/>
              </w:r>
            </w:hyperlink>
          </w:p>
          <w:p w:rsidR="004F738A" w:rsidRPr="004F738A" w:rsidRDefault="007B0844" w:rsidP="00D24C50">
            <w:pPr>
              <w:pStyle w:val="TableofFigures"/>
              <w:rPr>
                <w:rFonts w:ascii="Arial" w:hAnsi="Arial" w:cs="Arial"/>
              </w:rPr>
            </w:pPr>
            <w:r w:rsidRPr="00DC4BAE">
              <w:rPr>
                <w:rFonts w:ascii="Arial" w:hAnsi="Arial" w:cs="Arial"/>
                <w:b/>
                <w:bCs/>
                <w:noProof/>
                <w:szCs w:val="22"/>
              </w:rPr>
              <w:fldChar w:fldCharType="end"/>
            </w:r>
          </w:p>
        </w:tc>
      </w:tr>
      <w:tr w:rsidR="008F694D" w:rsidRPr="004F738A" w:rsidTr="006570B9">
        <w:trPr>
          <w:trHeight w:val="233"/>
        </w:trPr>
        <w:tc>
          <w:tcPr>
            <w:tcW w:w="10088"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A544CE" w:rsidRDefault="00D76E91" w:rsidP="007233C1">
      <w:pPr>
        <w:pStyle w:val="Heading1"/>
        <w:numPr>
          <w:ilvl w:val="0"/>
          <w:numId w:val="31"/>
        </w:numPr>
        <w:tabs>
          <w:tab w:val="clear" w:pos="720"/>
          <w:tab w:val="clear" w:pos="1440"/>
          <w:tab w:val="clear" w:pos="2160"/>
          <w:tab w:val="clear" w:pos="2880"/>
          <w:tab w:val="left" w:pos="851"/>
        </w:tabs>
        <w:spacing w:before="240" w:after="60" w:line="360" w:lineRule="auto"/>
        <w:ind w:hanging="1575"/>
        <w:rPr>
          <w:rFonts w:cs="Arial"/>
          <w:b w:val="0"/>
          <w:bCs/>
          <w:color w:val="000080"/>
          <w:sz w:val="28"/>
        </w:rPr>
      </w:pPr>
      <w:bookmarkStart w:id="2" w:name="_Toc506445602"/>
      <w:bookmarkStart w:id="3" w:name="_Toc97010979"/>
      <w:bookmarkStart w:id="4" w:name="_Toc150587199"/>
      <w:bookmarkStart w:id="5" w:name="_Toc199296476"/>
      <w:r>
        <w:rPr>
          <w:rStyle w:val="Heading12"/>
          <w:b/>
          <w:bCs/>
          <w:color w:val="000080"/>
          <w:sz w:val="28"/>
        </w:rPr>
        <w:lastRenderedPageBreak/>
        <w:t xml:space="preserve">Terms and conditions of Request </w:t>
      </w:r>
      <w:r w:rsidR="00DD612D">
        <w:rPr>
          <w:rStyle w:val="Heading12"/>
          <w:b/>
          <w:bCs/>
          <w:color w:val="000080"/>
          <w:sz w:val="28"/>
        </w:rPr>
        <w:t>for</w:t>
      </w:r>
      <w:r>
        <w:rPr>
          <w:rStyle w:val="Heading12"/>
          <w:b/>
          <w:bCs/>
          <w:color w:val="000080"/>
          <w:sz w:val="28"/>
        </w:rPr>
        <w:t xml:space="preserve"> Quotation (RFQ)</w:t>
      </w:r>
      <w:bookmarkEnd w:id="2"/>
    </w:p>
    <w:p w:rsidR="00D76E91" w:rsidRPr="00880ABB" w:rsidRDefault="003930AC" w:rsidP="00BD4FA9">
      <w:pPr>
        <w:pStyle w:val="ListParagraph"/>
        <w:numPr>
          <w:ilvl w:val="1"/>
          <w:numId w:val="16"/>
        </w:numPr>
        <w:spacing w:line="360" w:lineRule="auto"/>
        <w:jc w:val="both"/>
        <w:rPr>
          <w:rFonts w:ascii="Verdana" w:hAnsi="Verdana"/>
          <w:sz w:val="20"/>
        </w:rPr>
      </w:pPr>
      <w:r w:rsidRPr="003930AC">
        <w:rPr>
          <w:rFonts w:ascii="Verdana" w:hAnsi="Verdana"/>
          <w:sz w:val="20"/>
        </w:rPr>
        <w:t xml:space="preserve">This document may contain confidential information that is the property of the NHLS </w:t>
      </w:r>
      <w:r w:rsidR="00D76E91">
        <w:rPr>
          <w:rFonts w:ascii="Verdana" w:hAnsi="Verdana"/>
          <w:sz w:val="20"/>
        </w:rPr>
        <w:t xml:space="preserve"> </w:t>
      </w:r>
    </w:p>
    <w:p w:rsidR="00D76E91" w:rsidRPr="00880ABB" w:rsidRDefault="00D76E91" w:rsidP="00BD4FA9">
      <w:pPr>
        <w:pStyle w:val="ListParagraph"/>
        <w:numPr>
          <w:ilvl w:val="1"/>
          <w:numId w:val="16"/>
        </w:numPr>
        <w:spacing w:line="360" w:lineRule="auto"/>
        <w:jc w:val="both"/>
        <w:rPr>
          <w:rFonts w:ascii="Verdana" w:hAnsi="Verdana"/>
          <w:sz w:val="20"/>
        </w:rPr>
      </w:pPr>
      <w:r w:rsidRPr="00880ABB">
        <w:rPr>
          <w:rFonts w:ascii="Verdana" w:hAnsi="Verdana"/>
          <w:sz w:val="20"/>
        </w:rPr>
        <w:t xml:space="preserve">No part of the contents may be used, copied, disclosed or conveyed in whole or in part to any party in any manner whatsoever other than for preparing a proposal in response to this Bid, without prior written permission from </w:t>
      </w:r>
      <w:r w:rsidR="00934F0B">
        <w:rPr>
          <w:rFonts w:ascii="Verdana" w:hAnsi="Verdana"/>
          <w:sz w:val="20"/>
        </w:rPr>
        <w:t>NHLS</w:t>
      </w:r>
      <w:r>
        <w:rPr>
          <w:rFonts w:ascii="Verdana" w:hAnsi="Verdana"/>
          <w:sz w:val="20"/>
        </w:rPr>
        <w:t xml:space="preserve">  </w:t>
      </w:r>
      <w:r w:rsidRPr="00880ABB">
        <w:rPr>
          <w:rFonts w:ascii="Verdana" w:hAnsi="Verdana"/>
          <w:sz w:val="20"/>
        </w:rPr>
        <w:t>and the Client.</w:t>
      </w:r>
    </w:p>
    <w:p w:rsidR="0048763A" w:rsidRDefault="0048763A" w:rsidP="00BD4FA9">
      <w:pPr>
        <w:pStyle w:val="ListParagraph"/>
        <w:numPr>
          <w:ilvl w:val="1"/>
          <w:numId w:val="16"/>
        </w:numPr>
        <w:spacing w:line="360" w:lineRule="auto"/>
        <w:jc w:val="both"/>
        <w:rPr>
          <w:rFonts w:ascii="Verdana" w:hAnsi="Verdana"/>
          <w:sz w:val="20"/>
        </w:rPr>
      </w:pPr>
      <w:r w:rsidRPr="005D64D1">
        <w:rPr>
          <w:rFonts w:ascii="Verdana" w:hAnsi="Verdana"/>
          <w:sz w:val="20"/>
        </w:rPr>
        <w:t>All Copyright and Intellectual Property herein vests with NHLS and its Client.</w:t>
      </w:r>
    </w:p>
    <w:p w:rsidR="00DE60F8" w:rsidRPr="00DE60F8" w:rsidRDefault="00D76E91" w:rsidP="00BD4FA9">
      <w:pPr>
        <w:pStyle w:val="ListParagraph"/>
        <w:numPr>
          <w:ilvl w:val="1"/>
          <w:numId w:val="16"/>
        </w:numPr>
        <w:spacing w:line="360" w:lineRule="auto"/>
        <w:jc w:val="both"/>
        <w:rPr>
          <w:rFonts w:ascii="Verdana" w:hAnsi="Verdana"/>
          <w:sz w:val="20"/>
        </w:rPr>
      </w:pPr>
      <w:r w:rsidRPr="00DD612D">
        <w:rPr>
          <w:rFonts w:ascii="Verdana" w:hAnsi="Verdana"/>
          <w:sz w:val="20"/>
          <w:szCs w:val="20"/>
        </w:rPr>
        <w:t>Late and incomplete s</w:t>
      </w:r>
      <w:r w:rsidR="00DE60F8">
        <w:rPr>
          <w:rFonts w:ascii="Verdana" w:hAnsi="Verdana"/>
          <w:sz w:val="20"/>
          <w:szCs w:val="20"/>
        </w:rPr>
        <w:t>ubmissions will not be accepted</w:t>
      </w:r>
    </w:p>
    <w:p w:rsidR="00DE60F8" w:rsidRPr="00DE60F8" w:rsidRDefault="00D76E91" w:rsidP="00BD4FA9">
      <w:pPr>
        <w:pStyle w:val="ListParagraph"/>
        <w:numPr>
          <w:ilvl w:val="1"/>
          <w:numId w:val="16"/>
        </w:numPr>
        <w:spacing w:line="360" w:lineRule="auto"/>
        <w:jc w:val="both"/>
        <w:rPr>
          <w:rFonts w:ascii="Verdana" w:hAnsi="Verdana"/>
          <w:sz w:val="20"/>
        </w:rPr>
      </w:pPr>
      <w:r w:rsidRPr="00DE60F8">
        <w:rPr>
          <w:rFonts w:ascii="Verdana" w:hAnsi="Verdana"/>
          <w:bCs/>
          <w:sz w:val="20"/>
          <w:szCs w:val="20"/>
        </w:rPr>
        <w:t xml:space="preserve">Any bidder who has reasons to believe that the RFQ specification is based on a specific brand must inform </w:t>
      </w:r>
      <w:r w:rsidR="00934F0B" w:rsidRPr="00DE60F8">
        <w:rPr>
          <w:rFonts w:ascii="Verdana" w:hAnsi="Verdana"/>
          <w:bCs/>
          <w:sz w:val="20"/>
          <w:szCs w:val="20"/>
        </w:rPr>
        <w:t>NHL</w:t>
      </w:r>
      <w:r w:rsidRPr="00DE60F8">
        <w:rPr>
          <w:rFonts w:ascii="Verdana" w:hAnsi="Verdana"/>
          <w:bCs/>
          <w:sz w:val="20"/>
          <w:szCs w:val="20"/>
        </w:rPr>
        <w:t xml:space="preserve"> before RFQ closing date.</w:t>
      </w:r>
    </w:p>
    <w:p w:rsidR="00DE60F8" w:rsidRPr="00DE60F8" w:rsidRDefault="00D76E91" w:rsidP="00BD4FA9">
      <w:pPr>
        <w:pStyle w:val="ListParagraph"/>
        <w:numPr>
          <w:ilvl w:val="1"/>
          <w:numId w:val="16"/>
        </w:numPr>
        <w:spacing w:line="360" w:lineRule="auto"/>
        <w:jc w:val="both"/>
        <w:rPr>
          <w:rFonts w:ascii="Verdana" w:hAnsi="Verdana"/>
          <w:sz w:val="20"/>
        </w:rPr>
      </w:pPr>
      <w:r w:rsidRPr="00DE60F8">
        <w:rPr>
          <w:rFonts w:ascii="Verdana" w:hAnsi="Verdana" w:cs="Arial Narrow"/>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E60F8" w:rsidRPr="00DE60F8" w:rsidRDefault="00D76E91" w:rsidP="00BD4FA9">
      <w:pPr>
        <w:pStyle w:val="ListParagraph"/>
        <w:numPr>
          <w:ilvl w:val="1"/>
          <w:numId w:val="16"/>
        </w:numPr>
        <w:spacing w:line="360" w:lineRule="auto"/>
        <w:jc w:val="both"/>
        <w:rPr>
          <w:rFonts w:ascii="Verdana" w:hAnsi="Verdana"/>
          <w:sz w:val="20"/>
        </w:rPr>
      </w:pPr>
      <w:r w:rsidRPr="00DE60F8">
        <w:rPr>
          <w:rFonts w:ascii="Verdana" w:hAnsi="Verdana"/>
          <w:sz w:val="20"/>
          <w:szCs w:val="20"/>
        </w:rPr>
        <w:t xml:space="preserve">It is the responsibility of the bidder to ensure that </w:t>
      </w:r>
      <w:r w:rsidR="00934F0B" w:rsidRPr="00DE60F8">
        <w:rPr>
          <w:rFonts w:ascii="Verdana" w:hAnsi="Verdana"/>
          <w:sz w:val="20"/>
          <w:szCs w:val="20"/>
        </w:rPr>
        <w:t>NHLS</w:t>
      </w:r>
      <w:r w:rsidRPr="00DE60F8">
        <w:rPr>
          <w:rFonts w:ascii="Verdana" w:hAnsi="Verdana"/>
          <w:sz w:val="20"/>
          <w:szCs w:val="20"/>
        </w:rPr>
        <w:t xml:space="preserve"> is in possession of the bidder’s valid Tax Clearance certificate. It is therefore not necessary to submit a tax clearance certificate if the bidder has submitted a tax clearance for any RFQ/bid before at </w:t>
      </w:r>
      <w:r w:rsidR="00934F0B" w:rsidRPr="00DE60F8">
        <w:rPr>
          <w:rFonts w:ascii="Verdana" w:hAnsi="Verdana"/>
          <w:sz w:val="20"/>
          <w:szCs w:val="20"/>
        </w:rPr>
        <w:t>NHLS</w:t>
      </w:r>
      <w:r w:rsidRPr="00DE60F8">
        <w:rPr>
          <w:rFonts w:ascii="Verdana" w:hAnsi="Verdana"/>
          <w:sz w:val="20"/>
          <w:szCs w:val="20"/>
        </w:rPr>
        <w:t>. The onus is on the bidder to ensure that</w:t>
      </w:r>
      <w:r w:rsidR="004C27B8" w:rsidRPr="00DE60F8">
        <w:rPr>
          <w:rFonts w:ascii="Verdana" w:hAnsi="Verdana"/>
          <w:sz w:val="20"/>
          <w:szCs w:val="20"/>
        </w:rPr>
        <w:t xml:space="preserve"> </w:t>
      </w:r>
      <w:r w:rsidR="00934F0B" w:rsidRPr="00DE60F8">
        <w:rPr>
          <w:rFonts w:ascii="Verdana" w:hAnsi="Verdana"/>
          <w:sz w:val="20"/>
          <w:szCs w:val="20"/>
        </w:rPr>
        <w:t>NHLS</w:t>
      </w:r>
      <w:r w:rsidRPr="00DE60F8">
        <w:rPr>
          <w:rFonts w:ascii="Verdana" w:hAnsi="Verdana"/>
          <w:sz w:val="20"/>
          <w:szCs w:val="20"/>
        </w:rPr>
        <w:t xml:space="preserve"> receives a valid Tax Certificate as soon as the validity of the said certificate expires.</w:t>
      </w:r>
    </w:p>
    <w:p w:rsidR="00D76E91" w:rsidRPr="00DE60F8" w:rsidRDefault="00D76E91" w:rsidP="00BD4FA9">
      <w:pPr>
        <w:pStyle w:val="ListParagraph"/>
        <w:numPr>
          <w:ilvl w:val="1"/>
          <w:numId w:val="16"/>
        </w:numPr>
        <w:spacing w:line="360" w:lineRule="auto"/>
        <w:jc w:val="both"/>
        <w:rPr>
          <w:rFonts w:ascii="Verdana" w:hAnsi="Verdana"/>
          <w:sz w:val="20"/>
        </w:rPr>
      </w:pPr>
      <w:r w:rsidRPr="00DE60F8">
        <w:rPr>
          <w:rFonts w:ascii="Verdana" w:hAnsi="Verdana" w:cs="ArialMT"/>
          <w:sz w:val="20"/>
          <w:szCs w:val="20"/>
        </w:rPr>
        <w:t xml:space="preserve">No services must be rendered or goods delivered before an official </w:t>
      </w:r>
      <w:r w:rsidR="00934F0B" w:rsidRPr="00DE60F8">
        <w:rPr>
          <w:rFonts w:ascii="Verdana" w:hAnsi="Verdana" w:cs="ArialMT"/>
          <w:sz w:val="20"/>
          <w:szCs w:val="20"/>
        </w:rPr>
        <w:t>NHLS</w:t>
      </w:r>
      <w:r w:rsidRPr="00DE60F8">
        <w:rPr>
          <w:rFonts w:ascii="Verdana" w:hAnsi="Verdana" w:cs="ArialMT"/>
          <w:sz w:val="20"/>
          <w:szCs w:val="20"/>
        </w:rPr>
        <w:t xml:space="preserve"> Purchase Order form has been received.</w:t>
      </w:r>
    </w:p>
    <w:p w:rsidR="00D76E91" w:rsidRPr="00DE60F8" w:rsidRDefault="00D76E91" w:rsidP="00BD4FA9">
      <w:pPr>
        <w:pStyle w:val="ListParagraph"/>
        <w:numPr>
          <w:ilvl w:val="1"/>
          <w:numId w:val="16"/>
        </w:numPr>
        <w:spacing w:line="360" w:lineRule="auto"/>
        <w:jc w:val="both"/>
        <w:rPr>
          <w:rFonts w:ascii="Verdana" w:hAnsi="Verdana"/>
          <w:sz w:val="20"/>
        </w:rPr>
      </w:pPr>
      <w:r w:rsidRPr="00DE60F8">
        <w:rPr>
          <w:rFonts w:ascii="Verdana" w:hAnsi="Verdana"/>
          <w:sz w:val="20"/>
          <w:szCs w:val="20"/>
        </w:rPr>
        <w:t xml:space="preserve">This RFQ will be evaluated in terms of the 80/20 preference point system prescribed by the Preferential Procurement Regulations, </w:t>
      </w:r>
      <w:r w:rsidR="00855283" w:rsidRPr="00DE60F8">
        <w:rPr>
          <w:rFonts w:ascii="Verdana" w:hAnsi="Verdana"/>
          <w:sz w:val="20"/>
          <w:szCs w:val="20"/>
        </w:rPr>
        <w:t>201</w:t>
      </w:r>
      <w:r w:rsidRPr="00DE60F8">
        <w:rPr>
          <w:rFonts w:ascii="Verdana" w:hAnsi="Verdana"/>
          <w:sz w:val="20"/>
          <w:szCs w:val="20"/>
        </w:rPr>
        <w:t>1</w:t>
      </w:r>
      <w:r w:rsidR="00855283" w:rsidRPr="00DE60F8">
        <w:rPr>
          <w:rFonts w:ascii="Verdana" w:hAnsi="Verdana"/>
          <w:sz w:val="20"/>
          <w:szCs w:val="20"/>
        </w:rPr>
        <w:t>.</w:t>
      </w:r>
    </w:p>
    <w:p w:rsidR="00D76E91" w:rsidRPr="00DE60F8" w:rsidRDefault="00D76E91" w:rsidP="00BD4FA9">
      <w:pPr>
        <w:pStyle w:val="ListParagraph"/>
        <w:numPr>
          <w:ilvl w:val="1"/>
          <w:numId w:val="16"/>
        </w:numPr>
        <w:spacing w:line="360" w:lineRule="auto"/>
        <w:jc w:val="both"/>
        <w:rPr>
          <w:rFonts w:ascii="Verdana" w:hAnsi="Verdana"/>
          <w:sz w:val="20"/>
        </w:rPr>
      </w:pPr>
      <w:r w:rsidRPr="00DE60F8">
        <w:rPr>
          <w:rFonts w:ascii="Verdana" w:hAnsi="Verdana" w:cs="Arial"/>
          <w:sz w:val="20"/>
          <w:szCs w:val="20"/>
          <w:lang w:eastAsia="en-GB"/>
        </w:rPr>
        <w:t xml:space="preserve">All questions regarding this RFQ must be forwarded to the buyer within </w:t>
      </w:r>
      <w:r w:rsidR="00EE020B" w:rsidRPr="00DE60F8">
        <w:rPr>
          <w:rFonts w:ascii="Verdana" w:hAnsi="Verdana" w:cs="Arial"/>
          <w:sz w:val="20"/>
          <w:szCs w:val="20"/>
          <w:lang w:eastAsia="en-GB"/>
        </w:rPr>
        <w:t>24</w:t>
      </w:r>
      <w:r w:rsidRPr="00DE60F8">
        <w:rPr>
          <w:rFonts w:ascii="Verdana" w:hAnsi="Verdana" w:cs="Arial"/>
          <w:sz w:val="20"/>
          <w:szCs w:val="20"/>
          <w:lang w:eastAsia="en-GB"/>
        </w:rPr>
        <w:t xml:space="preserve"> hours after the RFQ has been issued.</w:t>
      </w:r>
    </w:p>
    <w:p w:rsidR="001A088A" w:rsidRPr="00DE60F8" w:rsidRDefault="001A088A" w:rsidP="00BD4FA9">
      <w:pPr>
        <w:pStyle w:val="ListParagraph"/>
        <w:numPr>
          <w:ilvl w:val="1"/>
          <w:numId w:val="16"/>
        </w:numPr>
        <w:spacing w:line="360" w:lineRule="auto"/>
        <w:jc w:val="both"/>
        <w:rPr>
          <w:rFonts w:ascii="Verdana" w:hAnsi="Verdana"/>
          <w:sz w:val="20"/>
        </w:rPr>
      </w:pPr>
      <w:r w:rsidRPr="00DE60F8">
        <w:rPr>
          <w:rFonts w:ascii="Verdana" w:hAnsi="Verdana"/>
          <w:sz w:val="20"/>
          <w:szCs w:val="20"/>
        </w:rPr>
        <w:t>All responses must be sent to</w:t>
      </w:r>
      <w:r w:rsidR="00D27213" w:rsidRPr="00DE60F8">
        <w:rPr>
          <w:rFonts w:ascii="Verdana" w:hAnsi="Verdana"/>
          <w:sz w:val="20"/>
          <w:szCs w:val="20"/>
        </w:rPr>
        <w:t xml:space="preserve"> </w:t>
      </w:r>
      <w:r w:rsidR="00D27213" w:rsidRPr="00F6196B">
        <w:rPr>
          <w:rFonts w:ascii="Verdana" w:hAnsi="Verdana"/>
          <w:b/>
          <w:color w:val="92D050"/>
          <w:sz w:val="20"/>
          <w:szCs w:val="20"/>
        </w:rPr>
        <w:t xml:space="preserve">NHLS </w:t>
      </w:r>
      <w:r w:rsidR="00F6196B" w:rsidRPr="00F6196B">
        <w:rPr>
          <w:rFonts w:ascii="Verdana" w:hAnsi="Verdana"/>
          <w:b/>
          <w:color w:val="92D050"/>
          <w:sz w:val="20"/>
          <w:szCs w:val="20"/>
        </w:rPr>
        <w:t>Braamfontein</w:t>
      </w:r>
      <w:r w:rsidR="00D27213" w:rsidRPr="00F6196B">
        <w:rPr>
          <w:rFonts w:ascii="Verdana" w:hAnsi="Verdana"/>
          <w:b/>
          <w:color w:val="92D050"/>
          <w:sz w:val="20"/>
          <w:szCs w:val="20"/>
        </w:rPr>
        <w:t xml:space="preserve"> Tender Box</w:t>
      </w:r>
      <w:r w:rsidRPr="00F6196B">
        <w:rPr>
          <w:rFonts w:ascii="Verdana" w:hAnsi="Verdana"/>
          <w:color w:val="92D050"/>
          <w:sz w:val="20"/>
          <w:szCs w:val="20"/>
        </w:rPr>
        <w:t>.</w:t>
      </w:r>
      <w:r w:rsidRPr="00DE60F8">
        <w:rPr>
          <w:rFonts w:ascii="Verdana" w:hAnsi="Verdana"/>
          <w:color w:val="FF0000"/>
          <w:sz w:val="20"/>
          <w:szCs w:val="20"/>
        </w:rPr>
        <w:t xml:space="preserve"> </w:t>
      </w:r>
      <w:r w:rsidRPr="00DE60F8">
        <w:rPr>
          <w:rFonts w:ascii="Verdana" w:hAnsi="Verdana"/>
          <w:sz w:val="20"/>
          <w:szCs w:val="20"/>
        </w:rPr>
        <w:t xml:space="preserve"> It is the responsibility of the bidder to ensure that its response reaches </w:t>
      </w:r>
      <w:r w:rsidR="00934F0B" w:rsidRPr="00DE60F8">
        <w:rPr>
          <w:rFonts w:ascii="Verdana" w:hAnsi="Verdana"/>
          <w:sz w:val="20"/>
          <w:szCs w:val="20"/>
        </w:rPr>
        <w:t>NHLS</w:t>
      </w:r>
      <w:r w:rsidRPr="00DE60F8">
        <w:rPr>
          <w:rFonts w:ascii="Verdana" w:hAnsi="Verdana"/>
          <w:sz w:val="20"/>
          <w:szCs w:val="20"/>
        </w:rPr>
        <w:t xml:space="preserve"> on or before the closing date and time of the RFQ.</w:t>
      </w:r>
    </w:p>
    <w:p w:rsidR="001A088A" w:rsidRPr="00DE60F8" w:rsidRDefault="001A088A" w:rsidP="00DE60F8">
      <w:pPr>
        <w:tabs>
          <w:tab w:val="left" w:pos="851"/>
        </w:tabs>
        <w:spacing w:line="360" w:lineRule="auto"/>
        <w:ind w:left="851" w:hanging="851"/>
        <w:jc w:val="both"/>
        <w:rPr>
          <w:rFonts w:ascii="Verdana" w:hAnsi="Verdana"/>
          <w:b/>
          <w:color w:val="FF0000"/>
          <w:sz w:val="20"/>
          <w:szCs w:val="20"/>
        </w:rPr>
      </w:pPr>
      <w:r w:rsidRPr="007E522E">
        <w:rPr>
          <w:rFonts w:ascii="Verdana" w:hAnsi="Verdana"/>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8"/>
        <w:gridCol w:w="1200"/>
        <w:gridCol w:w="1839"/>
      </w:tblGrid>
      <w:tr w:rsidR="0020236F" w:rsidRPr="00273BC3" w:rsidTr="00922836">
        <w:tc>
          <w:tcPr>
            <w:tcW w:w="6708" w:type="dxa"/>
            <w:vMerge w:val="restart"/>
            <w:shd w:val="clear" w:color="auto" w:fill="auto"/>
            <w:vAlign w:val="center"/>
          </w:tcPr>
          <w:p w:rsidR="0020236F" w:rsidRPr="00273BC3"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Pr>
                <w:rFonts w:ascii="Verdana" w:hAnsi="Verdana" w:cs="Arial"/>
                <w:bCs/>
                <w:snapToGrid w:val="0"/>
                <w:sz w:val="18"/>
                <w:szCs w:val="18"/>
              </w:rPr>
              <w:t xml:space="preserve">The </w:t>
            </w:r>
            <w:r w:rsidR="00D76E91">
              <w:rPr>
                <w:rFonts w:ascii="Verdana" w:hAnsi="Verdana" w:cs="Arial"/>
                <w:bCs/>
                <w:snapToGrid w:val="0"/>
                <w:sz w:val="18"/>
                <w:szCs w:val="18"/>
              </w:rPr>
              <w:t>Bidder accepts</w:t>
            </w:r>
            <w:r>
              <w:rPr>
                <w:rFonts w:ascii="Verdana" w:hAnsi="Verdana" w:cs="Arial"/>
                <w:bCs/>
                <w:snapToGrid w:val="0"/>
                <w:sz w:val="18"/>
                <w:szCs w:val="18"/>
              </w:rPr>
              <w:t xml:space="preserve"> the above terms and conditions and the General </w:t>
            </w:r>
            <w:r w:rsidRPr="00273BC3">
              <w:rPr>
                <w:rFonts w:ascii="Verdana" w:hAnsi="Verdana" w:cs="Arial"/>
                <w:bCs/>
                <w:snapToGrid w:val="0"/>
                <w:sz w:val="18"/>
                <w:szCs w:val="18"/>
              </w:rPr>
              <w:t xml:space="preserve">Conditions of Contract </w:t>
            </w:r>
            <w:r>
              <w:rPr>
                <w:rFonts w:ascii="Verdana" w:hAnsi="Verdana" w:cs="Arial"/>
                <w:bCs/>
                <w:snapToGrid w:val="0"/>
                <w:sz w:val="18"/>
                <w:szCs w:val="18"/>
              </w:rPr>
              <w:t xml:space="preserve">attached in </w:t>
            </w:r>
            <w:r w:rsidR="000B185D" w:rsidRPr="000B185D">
              <w:rPr>
                <w:rFonts w:ascii="Verdana" w:hAnsi="Verdana" w:cs="Arial"/>
                <w:b/>
                <w:bCs/>
                <w:snapToGrid w:val="0"/>
                <w:sz w:val="18"/>
                <w:szCs w:val="18"/>
              </w:rPr>
              <w:t xml:space="preserve">Annex </w:t>
            </w:r>
            <w:r w:rsidR="000B185D">
              <w:rPr>
                <w:rFonts w:ascii="Verdana" w:hAnsi="Verdana" w:cs="Arial"/>
                <w:b/>
                <w:bCs/>
                <w:snapToGrid w:val="0"/>
                <w:sz w:val="18"/>
                <w:szCs w:val="18"/>
              </w:rPr>
              <w:t>G</w:t>
            </w:r>
            <w:r w:rsidR="00D76E91">
              <w:rPr>
                <w:rFonts w:ascii="Verdana" w:hAnsi="Verdana" w:cs="Arial"/>
                <w:bCs/>
                <w:snapToGrid w:val="0"/>
                <w:sz w:val="18"/>
                <w:szCs w:val="18"/>
              </w:rPr>
              <w:t>.</w:t>
            </w:r>
          </w:p>
        </w:tc>
        <w:tc>
          <w:tcPr>
            <w:tcW w:w="1200"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Accept</w:t>
            </w:r>
          </w:p>
        </w:tc>
        <w:tc>
          <w:tcPr>
            <w:tcW w:w="1839"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 xml:space="preserve">Do not </w:t>
            </w:r>
            <w:r w:rsidR="004D3EFD" w:rsidRPr="00273BC3">
              <w:rPr>
                <w:rFonts w:ascii="Verdana" w:hAnsi="Verdana" w:cs="Arial"/>
                <w:b/>
                <w:sz w:val="18"/>
                <w:szCs w:val="18"/>
              </w:rPr>
              <w:t>accept</w:t>
            </w:r>
          </w:p>
        </w:tc>
      </w:tr>
      <w:tr w:rsidR="0020236F" w:rsidRPr="00922836" w:rsidTr="00880ABB">
        <w:trPr>
          <w:trHeight w:val="451"/>
        </w:trPr>
        <w:tc>
          <w:tcPr>
            <w:tcW w:w="6708"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839"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1A088A" w:rsidRDefault="001A088A" w:rsidP="001A088A">
      <w:pPr>
        <w:tabs>
          <w:tab w:val="left" w:pos="720"/>
        </w:tabs>
        <w:spacing w:line="360" w:lineRule="auto"/>
        <w:ind w:left="720" w:hanging="720"/>
        <w:rPr>
          <w:rStyle w:val="Heading12"/>
          <w:rFonts w:ascii="Verdana" w:hAnsi="Verdana"/>
          <w:bCs/>
          <w:color w:val="000080"/>
          <w:sz w:val="20"/>
          <w:szCs w:val="20"/>
        </w:rPr>
      </w:pPr>
    </w:p>
    <w:p w:rsidR="00D76E91" w:rsidRPr="00FF46F1" w:rsidRDefault="00D76E91" w:rsidP="007233C1">
      <w:pPr>
        <w:pStyle w:val="Heading1"/>
        <w:numPr>
          <w:ilvl w:val="0"/>
          <w:numId w:val="32"/>
        </w:numPr>
        <w:tabs>
          <w:tab w:val="clear" w:pos="720"/>
          <w:tab w:val="clear" w:pos="1440"/>
          <w:tab w:val="clear" w:pos="2160"/>
          <w:tab w:val="clear" w:pos="2880"/>
        </w:tabs>
        <w:spacing w:line="360" w:lineRule="auto"/>
        <w:ind w:right="-1" w:hanging="1146"/>
        <w:rPr>
          <w:color w:val="000080"/>
          <w:sz w:val="28"/>
          <w:szCs w:val="28"/>
        </w:rPr>
      </w:pPr>
      <w:bookmarkStart w:id="6" w:name="Response"/>
      <w:bookmarkStart w:id="7" w:name="_Toc150587194"/>
      <w:bookmarkStart w:id="8" w:name="_Toc199296472"/>
      <w:bookmarkStart w:id="9" w:name="_Toc506445603"/>
      <w:r w:rsidRPr="00FF46F1">
        <w:rPr>
          <w:color w:val="000080"/>
          <w:sz w:val="28"/>
          <w:szCs w:val="28"/>
        </w:rPr>
        <w:t>Response format</w:t>
      </w:r>
      <w:bookmarkEnd w:id="6"/>
      <w:bookmarkEnd w:id="7"/>
      <w:bookmarkEnd w:id="8"/>
      <w:bookmarkEnd w:id="9"/>
    </w:p>
    <w:p w:rsidR="00D76E91" w:rsidRPr="00855283" w:rsidRDefault="00D76E91" w:rsidP="00BD4FA9">
      <w:pPr>
        <w:pStyle w:val="ListParagraph"/>
        <w:numPr>
          <w:ilvl w:val="1"/>
          <w:numId w:val="33"/>
        </w:numPr>
        <w:spacing w:line="360" w:lineRule="auto"/>
        <w:jc w:val="both"/>
        <w:rPr>
          <w:rFonts w:ascii="Verdana" w:hAnsi="Verdana" w:cs="Arial"/>
          <w:sz w:val="20"/>
          <w:szCs w:val="20"/>
        </w:rPr>
      </w:pPr>
      <w:r w:rsidRPr="00855283">
        <w:rPr>
          <w:rFonts w:ascii="Verdana" w:hAnsi="Verdana"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Default="00855283" w:rsidP="00BD4FA9">
      <w:pPr>
        <w:spacing w:line="360" w:lineRule="auto"/>
        <w:ind w:left="851" w:hanging="851"/>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.2</w:t>
      </w:r>
      <w:r w:rsidR="00D76E91">
        <w:rPr>
          <w:rFonts w:ascii="Verdana" w:hAnsi="Verdana" w:cs="Arial"/>
          <w:b/>
          <w:bCs/>
          <w:sz w:val="20"/>
          <w:szCs w:val="20"/>
        </w:rPr>
        <w:tab/>
        <w:t>Schedule Index:</w:t>
      </w:r>
    </w:p>
    <w:p w:rsidR="00D76E91" w:rsidRPr="008D6664" w:rsidRDefault="00855283" w:rsidP="00BD4FA9">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.1</w:t>
      </w:r>
      <w:r w:rsidR="00D76E91">
        <w:rPr>
          <w:rFonts w:ascii="Verdana" w:hAnsi="Verdana" w:cs="Arial"/>
          <w:b/>
          <w:bCs/>
          <w:sz w:val="20"/>
          <w:szCs w:val="20"/>
        </w:rPr>
        <w:tab/>
        <w:t>Schedule 1</w:t>
      </w:r>
      <w:r w:rsidR="00D76E91">
        <w:rPr>
          <w:rFonts w:ascii="Verdana" w:hAnsi="Verdana" w:cs="Arial"/>
          <w:sz w:val="20"/>
          <w:szCs w:val="20"/>
        </w:rPr>
        <w:t>:</w:t>
      </w:r>
      <w:r w:rsidR="00D76E91">
        <w:rPr>
          <w:rFonts w:ascii="Verdana" w:hAnsi="Verdana" w:cs="Arial"/>
          <w:sz w:val="20"/>
          <w:szCs w:val="20"/>
        </w:rPr>
        <w:tab/>
      </w:r>
      <w:r w:rsidR="00D76E91" w:rsidRPr="007B2EC4">
        <w:rPr>
          <w:rFonts w:ascii="Verdana" w:hAnsi="Verdana" w:cs="Arial"/>
          <w:sz w:val="20"/>
          <w:szCs w:val="20"/>
        </w:rPr>
        <w:t xml:space="preserve">Pages 1 – </w:t>
      </w:r>
      <w:r w:rsidR="00E130EE" w:rsidRPr="000B185D">
        <w:rPr>
          <w:rFonts w:ascii="Verdana" w:hAnsi="Verdana" w:cs="Arial"/>
          <w:sz w:val="20"/>
          <w:szCs w:val="20"/>
        </w:rPr>
        <w:t>6</w:t>
      </w:r>
      <w:r w:rsidR="00D76E91" w:rsidRPr="007B2EC4">
        <w:rPr>
          <w:rFonts w:ascii="Verdana" w:hAnsi="Verdana" w:cs="Arial"/>
          <w:sz w:val="20"/>
          <w:szCs w:val="20"/>
        </w:rPr>
        <w:t xml:space="preserve"> of this RF</w:t>
      </w:r>
      <w:r>
        <w:rPr>
          <w:rFonts w:ascii="Verdana" w:hAnsi="Verdana" w:cs="Arial"/>
          <w:sz w:val="20"/>
          <w:szCs w:val="20"/>
        </w:rPr>
        <w:t>Q</w:t>
      </w:r>
      <w:r w:rsidR="00D76E91" w:rsidRPr="007B2EC4">
        <w:rPr>
          <w:rFonts w:ascii="Verdana" w:hAnsi="Verdana" w:cs="Arial"/>
          <w:sz w:val="20"/>
          <w:szCs w:val="20"/>
        </w:rPr>
        <w:t xml:space="preserve"> document</w:t>
      </w:r>
    </w:p>
    <w:p w:rsidR="00D76E91" w:rsidRPr="0020236F" w:rsidRDefault="00855283" w:rsidP="00BD4FA9">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Pr>
          <w:rFonts w:ascii="Verdana" w:hAnsi="Verdana" w:cs="Arial"/>
          <w:b/>
          <w:bCs/>
          <w:sz w:val="20"/>
          <w:szCs w:val="20"/>
        </w:rPr>
        <w:tab/>
      </w:r>
      <w:r w:rsidR="00D76E91" w:rsidRPr="00D619CC">
        <w:rPr>
          <w:rFonts w:ascii="Verdana" w:hAnsi="Verdana" w:cs="Arial"/>
          <w:b/>
          <w:bCs/>
          <w:sz w:val="20"/>
          <w:szCs w:val="20"/>
        </w:rPr>
        <w:t>Schedule 2:</w:t>
      </w:r>
      <w:r w:rsidR="00D76E91">
        <w:rPr>
          <w:rFonts w:ascii="Verdana" w:hAnsi="Verdana" w:cs="Arial"/>
          <w:b/>
          <w:bCs/>
          <w:sz w:val="20"/>
          <w:szCs w:val="20"/>
        </w:rPr>
        <w:t xml:space="preserve"> </w:t>
      </w:r>
      <w:r w:rsidR="00D76E91">
        <w:rPr>
          <w:rFonts w:ascii="Verdana" w:hAnsi="Verdana" w:cs="Arial"/>
          <w:bCs/>
          <w:sz w:val="20"/>
          <w:szCs w:val="20"/>
        </w:rPr>
        <w:tab/>
      </w:r>
      <w:r w:rsidR="00D76E91">
        <w:rPr>
          <w:rFonts w:ascii="Verdana" w:hAnsi="Verdana" w:cs="Arial"/>
          <w:bCs/>
          <w:sz w:val="20"/>
          <w:szCs w:val="20"/>
        </w:rPr>
        <w:tab/>
      </w:r>
      <w:r w:rsidR="00D76E91" w:rsidRPr="0020236F">
        <w:rPr>
          <w:rFonts w:ascii="Verdana" w:hAnsi="Verdana" w:cs="Arial"/>
          <w:b/>
          <w:bCs/>
          <w:sz w:val="20"/>
          <w:szCs w:val="20"/>
        </w:rPr>
        <w:t>Original and valid Tax Clearance Certificate (</w:t>
      </w:r>
      <w:r>
        <w:rPr>
          <w:rFonts w:ascii="Verdana" w:hAnsi="Verdana" w:cs="Arial"/>
          <w:b/>
          <w:bCs/>
          <w:sz w:val="20"/>
          <w:szCs w:val="20"/>
        </w:rPr>
        <w:t>if not submitted before</w:t>
      </w:r>
      <w:r w:rsidR="00D76E91" w:rsidRPr="0020236F">
        <w:rPr>
          <w:rFonts w:ascii="Verdana" w:hAnsi="Verdana" w:cs="Arial"/>
          <w:b/>
          <w:bCs/>
          <w:sz w:val="20"/>
          <w:szCs w:val="20"/>
        </w:rPr>
        <w:t>).</w:t>
      </w:r>
    </w:p>
    <w:p w:rsidR="00D76E91" w:rsidRPr="009C4FD5" w:rsidRDefault="000A3644" w:rsidP="00BD4FA9">
      <w:pPr>
        <w:spacing w:line="360" w:lineRule="auto"/>
        <w:ind w:left="1418" w:hanging="1418"/>
        <w:jc w:val="both"/>
        <w:rPr>
          <w:rFonts w:ascii="Verdana" w:hAnsi="Verdana" w:cs="Arial"/>
          <w:b/>
          <w:color w:val="FF0000"/>
          <w:sz w:val="20"/>
          <w:szCs w:val="20"/>
        </w:rPr>
      </w:pPr>
      <w:r>
        <w:rPr>
          <w:rFonts w:ascii="Verdana" w:hAnsi="Verdana" w:cs="Arial"/>
          <w:bCs/>
          <w:sz w:val="20"/>
          <w:szCs w:val="20"/>
        </w:rPr>
        <w:lastRenderedPageBreak/>
        <w:t>2.2.3</w:t>
      </w:r>
      <w:r>
        <w:rPr>
          <w:rFonts w:ascii="Verdana" w:hAnsi="Verdana" w:cs="Arial"/>
          <w:bCs/>
          <w:sz w:val="20"/>
          <w:szCs w:val="20"/>
        </w:rPr>
        <w:tab/>
      </w:r>
      <w:r w:rsidR="00D76E91">
        <w:rPr>
          <w:rFonts w:ascii="Verdana" w:hAnsi="Verdana" w:cs="Arial"/>
          <w:b/>
          <w:bCs/>
          <w:sz w:val="20"/>
          <w:szCs w:val="20"/>
        </w:rPr>
        <w:t xml:space="preserve">Schedule </w:t>
      </w:r>
      <w:r w:rsidR="00D76E91">
        <w:rPr>
          <w:rFonts w:ascii="Verdana" w:hAnsi="Verdana" w:cs="Arial"/>
          <w:sz w:val="20"/>
          <w:szCs w:val="20"/>
        </w:rPr>
        <w:tab/>
      </w:r>
      <w:r w:rsidR="00572D24">
        <w:rPr>
          <w:rFonts w:ascii="Verdana" w:hAnsi="Verdana" w:cs="Arial"/>
          <w:b/>
          <w:bCs/>
          <w:sz w:val="20"/>
          <w:szCs w:val="20"/>
        </w:rPr>
        <w:t>3</w:t>
      </w:r>
      <w:r w:rsidR="00D76E91">
        <w:rPr>
          <w:rFonts w:ascii="Verdana" w:hAnsi="Verdana" w:cs="Arial"/>
          <w:sz w:val="20"/>
          <w:szCs w:val="20"/>
        </w:rPr>
        <w:tab/>
        <w:t xml:space="preserve">: </w:t>
      </w:r>
      <w:r w:rsidR="00D76E91" w:rsidRPr="000A3644">
        <w:rPr>
          <w:rFonts w:ascii="Verdana" w:hAnsi="Verdana" w:cs="Arial"/>
          <w:sz w:val="20"/>
          <w:szCs w:val="20"/>
        </w:rPr>
        <w:t xml:space="preserve">Price (Submit the price </w:t>
      </w:r>
      <w:r w:rsidR="00D76E91" w:rsidRPr="000A3644">
        <w:rPr>
          <w:rFonts w:ascii="Verdana" w:hAnsi="Verdana" w:cs="Arial"/>
          <w:b/>
          <w:sz w:val="20"/>
          <w:szCs w:val="20"/>
        </w:rPr>
        <w:t xml:space="preserve">in a sealed envelope.) </w:t>
      </w:r>
    </w:p>
    <w:p w:rsidR="00D76E91" w:rsidRDefault="00855283" w:rsidP="00BD4FA9">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4</w:t>
      </w:r>
      <w:r w:rsidR="00D76E91">
        <w:rPr>
          <w:rFonts w:ascii="Verdana" w:hAnsi="Verdana" w:cs="Arial"/>
          <w:b/>
          <w:sz w:val="20"/>
          <w:szCs w:val="20"/>
        </w:rPr>
        <w:tab/>
        <w:t>Schedule</w:t>
      </w:r>
      <w:r w:rsidR="00D76E91">
        <w:rPr>
          <w:rFonts w:ascii="Verdana" w:hAnsi="Verdana" w:cs="Arial"/>
          <w:b/>
          <w:sz w:val="20"/>
          <w:szCs w:val="20"/>
        </w:rPr>
        <w:tab/>
        <w:t xml:space="preserve"> </w:t>
      </w:r>
      <w:r w:rsidR="000A3644">
        <w:rPr>
          <w:rFonts w:ascii="Verdana" w:hAnsi="Verdana" w:cs="Arial"/>
          <w:b/>
          <w:sz w:val="20"/>
          <w:szCs w:val="20"/>
        </w:rPr>
        <w:t>4</w:t>
      </w:r>
      <w:r w:rsidR="00D76E91">
        <w:rPr>
          <w:rFonts w:ascii="Verdana" w:hAnsi="Verdana" w:cs="Arial"/>
          <w:sz w:val="20"/>
          <w:szCs w:val="20"/>
        </w:rPr>
        <w:t xml:space="preserve">: Preferential Procurement Claim form and the </w:t>
      </w:r>
      <w:r w:rsidR="008205E2">
        <w:rPr>
          <w:rFonts w:ascii="Verdana" w:hAnsi="Verdana" w:cs="Arial"/>
          <w:b/>
          <w:bCs/>
          <w:sz w:val="20"/>
          <w:szCs w:val="20"/>
        </w:rPr>
        <w:t>certified</w:t>
      </w:r>
      <w:r w:rsidR="00D76E91">
        <w:rPr>
          <w:rFonts w:ascii="Verdana" w:hAnsi="Verdana" w:cs="Arial"/>
          <w:b/>
          <w:bCs/>
          <w:sz w:val="20"/>
          <w:szCs w:val="20"/>
        </w:rPr>
        <w:t xml:space="preserve"> copy of the B-BBEE Status Level Verification Certificate </w:t>
      </w:r>
      <w:r w:rsidR="00D76E91">
        <w:rPr>
          <w:rFonts w:ascii="Verdana" w:hAnsi="Verdana" w:cs="Arial"/>
          <w:b/>
          <w:sz w:val="20"/>
          <w:szCs w:val="20"/>
        </w:rPr>
        <w:t>(SBD 6</w:t>
      </w:r>
      <w:r w:rsidR="00D76E91" w:rsidRPr="008D7D55">
        <w:rPr>
          <w:rFonts w:ascii="Verdana" w:hAnsi="Verdana" w:cs="Arial"/>
          <w:b/>
          <w:sz w:val="20"/>
          <w:szCs w:val="20"/>
        </w:rPr>
        <w:t>)</w:t>
      </w:r>
    </w:p>
    <w:p w:rsidR="00D76E91" w:rsidRDefault="00EE020B" w:rsidP="00BD4FA9">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5</w:t>
      </w:r>
      <w:r w:rsidR="00D76E91">
        <w:rPr>
          <w:rFonts w:ascii="Verdana" w:hAnsi="Verdana" w:cs="Arial"/>
          <w:b/>
          <w:sz w:val="20"/>
          <w:szCs w:val="20"/>
        </w:rPr>
        <w:tab/>
      </w:r>
      <w:r w:rsidR="000A3644">
        <w:rPr>
          <w:rFonts w:ascii="Verdana" w:hAnsi="Verdana" w:cs="Arial"/>
          <w:b/>
          <w:sz w:val="20"/>
          <w:szCs w:val="20"/>
        </w:rPr>
        <w:t>Schedule 5</w:t>
      </w:r>
      <w:r w:rsidR="00D76E91" w:rsidRPr="00912BF2">
        <w:rPr>
          <w:rFonts w:ascii="Verdana" w:hAnsi="Verdana" w:cs="Arial"/>
          <w:b/>
          <w:sz w:val="20"/>
          <w:szCs w:val="20"/>
        </w:rPr>
        <w:t>:</w:t>
      </w:r>
      <w:r w:rsidR="00D76E91" w:rsidRPr="00912BF2">
        <w:rPr>
          <w:rFonts w:ascii="Verdana" w:hAnsi="Verdana" w:cs="Arial"/>
          <w:sz w:val="20"/>
          <w:szCs w:val="20"/>
        </w:rPr>
        <w:t xml:space="preserve"> Declaration of interest</w:t>
      </w:r>
      <w:r w:rsidR="00D76E91">
        <w:rPr>
          <w:rFonts w:ascii="Verdana" w:hAnsi="Verdana" w:cs="Arial"/>
          <w:sz w:val="20"/>
          <w:szCs w:val="20"/>
        </w:rPr>
        <w:t xml:space="preserve"> </w:t>
      </w:r>
      <w:r w:rsidR="00D76E91" w:rsidRPr="008D7D55">
        <w:rPr>
          <w:rFonts w:ascii="Verdana" w:hAnsi="Verdana" w:cs="Arial"/>
          <w:b/>
          <w:sz w:val="20"/>
          <w:szCs w:val="20"/>
        </w:rPr>
        <w:t>(SBD 4)</w:t>
      </w:r>
    </w:p>
    <w:p w:rsidR="00D76E91" w:rsidRDefault="00EE020B" w:rsidP="00BD4FA9">
      <w:pPr>
        <w:spacing w:line="360" w:lineRule="auto"/>
        <w:ind w:left="1418" w:hanging="1418"/>
        <w:jc w:val="both"/>
        <w:rPr>
          <w:rFonts w:ascii="Verdana" w:hAnsi="Verdana" w:cs="Arial"/>
          <w:sz w:val="20"/>
          <w:szCs w:val="20"/>
        </w:rPr>
      </w:pPr>
      <w:r>
        <w:rPr>
          <w:rFonts w:ascii="Verdana" w:hAnsi="Verdana" w:cs="Arial"/>
          <w:sz w:val="20"/>
          <w:szCs w:val="20"/>
        </w:rPr>
        <w:t>2</w:t>
      </w:r>
      <w:r w:rsidR="000A3644">
        <w:rPr>
          <w:rFonts w:ascii="Verdana" w:hAnsi="Verdana" w:cs="Arial"/>
          <w:sz w:val="20"/>
          <w:szCs w:val="20"/>
        </w:rPr>
        <w:t>.2.6</w:t>
      </w:r>
      <w:r w:rsidR="00D76E91">
        <w:rPr>
          <w:rFonts w:ascii="Verdana" w:hAnsi="Verdana" w:cs="Arial"/>
          <w:sz w:val="20"/>
          <w:szCs w:val="20"/>
        </w:rPr>
        <w:tab/>
      </w:r>
      <w:r w:rsidR="000A3644">
        <w:rPr>
          <w:rFonts w:ascii="Verdana" w:hAnsi="Verdana" w:cs="Arial"/>
          <w:b/>
          <w:sz w:val="20"/>
          <w:szCs w:val="20"/>
        </w:rPr>
        <w:t>Schedule 6</w:t>
      </w:r>
      <w:r w:rsidR="00D76E91" w:rsidRPr="0094204D">
        <w:rPr>
          <w:rFonts w:ascii="Verdana" w:hAnsi="Verdana" w:cs="Arial"/>
          <w:b/>
          <w:sz w:val="20"/>
          <w:szCs w:val="20"/>
        </w:rPr>
        <w:t>:</w:t>
      </w:r>
      <w:r w:rsidR="00D76E91">
        <w:rPr>
          <w:rFonts w:ascii="Verdana" w:hAnsi="Verdana" w:cs="Arial"/>
          <w:sz w:val="20"/>
          <w:szCs w:val="20"/>
        </w:rPr>
        <w:t xml:space="preserve"> Declaration of Bidders’ past supply chain practices </w:t>
      </w:r>
      <w:r w:rsidR="00D76E91">
        <w:rPr>
          <w:rFonts w:ascii="Verdana" w:hAnsi="Verdana" w:cs="Arial"/>
          <w:b/>
          <w:sz w:val="20"/>
          <w:szCs w:val="20"/>
        </w:rPr>
        <w:t>(SBD 8</w:t>
      </w:r>
      <w:r w:rsidR="00D76E91" w:rsidRPr="008D7D55">
        <w:rPr>
          <w:rFonts w:ascii="Verdana" w:hAnsi="Verdana" w:cs="Arial"/>
          <w:b/>
          <w:sz w:val="20"/>
          <w:szCs w:val="20"/>
        </w:rPr>
        <w:t>)</w:t>
      </w:r>
    </w:p>
    <w:p w:rsidR="00D76E91" w:rsidRDefault="00EE020B" w:rsidP="00BD4FA9">
      <w:pPr>
        <w:spacing w:line="360" w:lineRule="auto"/>
        <w:ind w:left="1418" w:hanging="1418"/>
        <w:jc w:val="both"/>
        <w:rPr>
          <w:rFonts w:ascii="Verdana" w:hAnsi="Verdana" w:cs="Arial"/>
          <w:b/>
          <w:sz w:val="20"/>
          <w:szCs w:val="20"/>
        </w:rPr>
      </w:pPr>
      <w:r>
        <w:rPr>
          <w:rFonts w:ascii="Verdana" w:hAnsi="Verdana" w:cs="Arial"/>
          <w:sz w:val="20"/>
          <w:szCs w:val="20"/>
        </w:rPr>
        <w:t>2</w:t>
      </w:r>
      <w:r w:rsidR="000A3644">
        <w:rPr>
          <w:rFonts w:ascii="Verdana" w:hAnsi="Verdana" w:cs="Arial"/>
          <w:sz w:val="20"/>
          <w:szCs w:val="20"/>
        </w:rPr>
        <w:t>.2.7</w:t>
      </w:r>
      <w:r w:rsidR="00D76E91">
        <w:rPr>
          <w:rFonts w:ascii="Verdana" w:hAnsi="Verdana" w:cs="Arial"/>
          <w:sz w:val="20"/>
          <w:szCs w:val="20"/>
        </w:rPr>
        <w:tab/>
      </w:r>
      <w:r w:rsidR="000A3644">
        <w:rPr>
          <w:rFonts w:ascii="Verdana" w:hAnsi="Verdana" w:cs="Arial"/>
          <w:b/>
          <w:sz w:val="20"/>
          <w:szCs w:val="20"/>
        </w:rPr>
        <w:t>Schedule 7</w:t>
      </w:r>
      <w:r w:rsidR="00D76E91" w:rsidRPr="0094204D">
        <w:rPr>
          <w:rFonts w:ascii="Verdana" w:hAnsi="Verdana" w:cs="Arial"/>
          <w:b/>
          <w:sz w:val="20"/>
          <w:szCs w:val="20"/>
        </w:rPr>
        <w:t>:</w:t>
      </w:r>
      <w:r w:rsidR="00D76E91">
        <w:rPr>
          <w:rFonts w:ascii="Verdana" w:hAnsi="Verdana" w:cs="Arial"/>
          <w:sz w:val="20"/>
          <w:szCs w:val="20"/>
        </w:rPr>
        <w:t xml:space="preserve"> Certificate of independent bid determination </w:t>
      </w:r>
      <w:r w:rsidR="00D76E91">
        <w:rPr>
          <w:rFonts w:ascii="Verdana" w:hAnsi="Verdana" w:cs="Arial"/>
          <w:b/>
          <w:sz w:val="20"/>
          <w:szCs w:val="20"/>
        </w:rPr>
        <w:t>(SBD 9</w:t>
      </w:r>
      <w:r w:rsidR="00D76E91" w:rsidRPr="008D7D55">
        <w:rPr>
          <w:rFonts w:ascii="Verdana" w:hAnsi="Verdana" w:cs="Arial"/>
          <w:b/>
          <w:sz w:val="20"/>
          <w:szCs w:val="20"/>
        </w:rPr>
        <w:t>)</w:t>
      </w:r>
    </w:p>
    <w:p w:rsidR="0040246B" w:rsidRDefault="0040246B" w:rsidP="00BD4FA9">
      <w:pPr>
        <w:spacing w:line="360" w:lineRule="auto"/>
        <w:ind w:left="1418" w:hanging="1418"/>
        <w:jc w:val="both"/>
        <w:rPr>
          <w:rFonts w:ascii="Verdana" w:hAnsi="Verdana" w:cs="Arial"/>
          <w:sz w:val="20"/>
          <w:szCs w:val="20"/>
        </w:rPr>
      </w:pPr>
      <w:r>
        <w:rPr>
          <w:rFonts w:ascii="Verdana" w:hAnsi="Verdana" w:cs="Arial"/>
          <w:sz w:val="20"/>
          <w:szCs w:val="20"/>
        </w:rPr>
        <w:t>2.2.8</w:t>
      </w:r>
      <w:r>
        <w:rPr>
          <w:rFonts w:ascii="Verdana" w:hAnsi="Verdana" w:cs="Arial"/>
          <w:sz w:val="20"/>
          <w:szCs w:val="20"/>
        </w:rPr>
        <w:tab/>
      </w:r>
      <w:r w:rsidRPr="002263AA">
        <w:rPr>
          <w:rFonts w:ascii="Verdana" w:hAnsi="Verdana" w:cs="Arial"/>
          <w:b/>
          <w:sz w:val="20"/>
          <w:szCs w:val="20"/>
        </w:rPr>
        <w:t>Schedule 8:</w:t>
      </w:r>
      <w:r>
        <w:rPr>
          <w:rFonts w:ascii="Verdana" w:hAnsi="Verdana" w:cs="Arial"/>
          <w:sz w:val="20"/>
          <w:szCs w:val="20"/>
        </w:rPr>
        <w:t xml:space="preserve"> General Conditions of Contract</w:t>
      </w:r>
    </w:p>
    <w:p w:rsidR="00D76E91" w:rsidRDefault="00D76E91" w:rsidP="0020236F">
      <w:pPr>
        <w:tabs>
          <w:tab w:val="left" w:pos="720"/>
        </w:tabs>
        <w:spacing w:line="360" w:lineRule="auto"/>
        <w:ind w:left="720" w:hanging="720"/>
        <w:rPr>
          <w:rStyle w:val="Heading12"/>
          <w:rFonts w:ascii="Verdana" w:hAnsi="Verdana"/>
          <w:bCs/>
          <w:color w:val="000080"/>
          <w:sz w:val="20"/>
          <w:szCs w:val="20"/>
        </w:rPr>
      </w:pPr>
    </w:p>
    <w:bookmarkEnd w:id="3"/>
    <w:bookmarkEnd w:id="4"/>
    <w:bookmarkEnd w:id="5"/>
    <w:p w:rsidR="00B04785" w:rsidRDefault="00B04785"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sectPr w:rsidR="00B04785" w:rsidSect="00F26435">
          <w:headerReference w:type="default" r:id="rId10"/>
          <w:footerReference w:type="even" r:id="rId11"/>
          <w:footerReference w:type="default" r:id="rId12"/>
          <w:pgSz w:w="11909" w:h="16834" w:code="9"/>
          <w:pgMar w:top="1247" w:right="1134" w:bottom="1134" w:left="1134" w:header="561" w:footer="289" w:gutter="0"/>
          <w:cols w:space="720"/>
          <w:titlePg/>
          <w:docGrid w:linePitch="360"/>
        </w:sectPr>
      </w:pPr>
    </w:p>
    <w:p w:rsidR="00EF55D3" w:rsidRDefault="0095331F" w:rsidP="006B512E">
      <w:pPr>
        <w:pStyle w:val="AnnexH1"/>
        <w:tabs>
          <w:tab w:val="num" w:pos="1560"/>
        </w:tabs>
        <w:ind w:left="709" w:hanging="709"/>
        <w:rPr>
          <w:color w:val="000080"/>
          <w:sz w:val="36"/>
          <w:szCs w:val="36"/>
        </w:rPr>
      </w:pPr>
      <w:r w:rsidRPr="007D7EDE">
        <w:rPr>
          <w:color w:val="000080"/>
          <w:sz w:val="36"/>
          <w:szCs w:val="36"/>
        </w:rPr>
        <w:lastRenderedPageBreak/>
        <w:t xml:space="preserve"> </w:t>
      </w:r>
      <w:bookmarkStart w:id="10" w:name="_Toc506445604"/>
      <w:r w:rsidR="00EF55D3">
        <w:rPr>
          <w:color w:val="000080"/>
          <w:sz w:val="36"/>
          <w:szCs w:val="36"/>
        </w:rPr>
        <w:t>PRICE</w:t>
      </w:r>
      <w:bookmarkEnd w:id="10"/>
    </w:p>
    <w:p w:rsidR="00EF55D3" w:rsidRDefault="00EF55D3" w:rsidP="00EF55D3"/>
    <w:p w:rsidR="00EF55D3" w:rsidRPr="000A3644" w:rsidRDefault="000A3644" w:rsidP="00EF55D3">
      <w:pPr>
        <w:rPr>
          <w:rFonts w:ascii="Verdana" w:hAnsi="Verdana"/>
          <w:b/>
          <w:sz w:val="20"/>
          <w:szCs w:val="20"/>
        </w:rPr>
      </w:pPr>
      <w:r w:rsidRPr="000A3644">
        <w:rPr>
          <w:rFonts w:ascii="Verdana" w:hAnsi="Verdana"/>
          <w:b/>
          <w:sz w:val="20"/>
          <w:szCs w:val="20"/>
        </w:rPr>
        <w:t>INSTRUCTION TO BIDDERS</w:t>
      </w:r>
    </w:p>
    <w:p w:rsidR="000A3644" w:rsidRDefault="000A3644" w:rsidP="000A3644">
      <w:pPr>
        <w:spacing w:line="360" w:lineRule="auto"/>
        <w:rPr>
          <w:rFonts w:ascii="Verdana" w:hAnsi="Verdana"/>
          <w:sz w:val="20"/>
          <w:szCs w:val="20"/>
        </w:rPr>
      </w:pPr>
    </w:p>
    <w:p w:rsidR="00EF55D3" w:rsidRPr="000A3644" w:rsidRDefault="000A3644" w:rsidP="007233C1">
      <w:pPr>
        <w:pStyle w:val="ListParagraph"/>
        <w:numPr>
          <w:ilvl w:val="0"/>
          <w:numId w:val="34"/>
        </w:numPr>
        <w:spacing w:line="360" w:lineRule="auto"/>
        <w:rPr>
          <w:rFonts w:ascii="Verdana" w:hAnsi="Verdana"/>
          <w:sz w:val="20"/>
          <w:szCs w:val="20"/>
        </w:rPr>
      </w:pPr>
      <w:r w:rsidRPr="000A3644">
        <w:rPr>
          <w:rFonts w:ascii="Verdana" w:hAnsi="Verdana"/>
          <w:sz w:val="20"/>
          <w:szCs w:val="20"/>
        </w:rPr>
        <w:t>The cost of delivery, labour etc. must be included in this proposal.</w:t>
      </w:r>
    </w:p>
    <w:p w:rsidR="000A3644" w:rsidRPr="000A3644" w:rsidRDefault="000A3644" w:rsidP="007233C1">
      <w:pPr>
        <w:pStyle w:val="ListParagraph"/>
        <w:numPr>
          <w:ilvl w:val="0"/>
          <w:numId w:val="34"/>
        </w:numPr>
        <w:spacing w:line="360" w:lineRule="auto"/>
        <w:rPr>
          <w:rFonts w:ascii="Verdana" w:hAnsi="Verdana"/>
          <w:sz w:val="20"/>
          <w:szCs w:val="20"/>
        </w:rPr>
      </w:pPr>
      <w:r w:rsidRPr="000A3644">
        <w:rPr>
          <w:rFonts w:ascii="Verdana" w:hAnsi="Verdana"/>
          <w:bCs/>
          <w:sz w:val="20"/>
          <w:szCs w:val="20"/>
        </w:rPr>
        <w:t>Bidders must keep all items listed below in stock.</w:t>
      </w:r>
    </w:p>
    <w:p w:rsidR="000A3644" w:rsidRDefault="000A3644" w:rsidP="000A3644">
      <w:pPr>
        <w:pStyle w:val="ListParagraph"/>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 xml:space="preserve">RFQ </w:t>
      </w:r>
      <w:r w:rsidR="00F759BF">
        <w:rPr>
          <w:rFonts w:ascii="Verdana" w:hAnsi="Verdana"/>
          <w:b/>
          <w:sz w:val="20"/>
          <w:szCs w:val="20"/>
        </w:rPr>
        <w:t>N</w:t>
      </w:r>
      <w:r w:rsidR="00F759BF" w:rsidRPr="006B512E">
        <w:rPr>
          <w:rFonts w:ascii="Verdana" w:hAnsi="Verdana"/>
          <w:b/>
          <w:sz w:val="20"/>
          <w:szCs w:val="20"/>
        </w:rPr>
        <w:t>umber</w:t>
      </w:r>
      <w:r w:rsidR="00F6196B">
        <w:rPr>
          <w:rFonts w:ascii="Verdana" w:hAnsi="Verdana"/>
          <w:b/>
          <w:sz w:val="20"/>
          <w:szCs w:val="20"/>
        </w:rPr>
        <w:t xml:space="preserve"> </w:t>
      </w:r>
      <w:r w:rsidR="00FA61A5">
        <w:rPr>
          <w:rFonts w:ascii="Verdana" w:hAnsi="Verdana"/>
          <w:sz w:val="20"/>
          <w:szCs w:val="20"/>
        </w:rPr>
        <w:t xml:space="preserve"> ...</w:t>
      </w:r>
      <w:r w:rsidR="00A11354">
        <w:rPr>
          <w:rFonts w:ascii="Verdana" w:hAnsi="Verdana"/>
          <w:sz w:val="20"/>
          <w:szCs w:val="20"/>
        </w:rPr>
        <w:t>...........</w:t>
      </w:r>
      <w:r w:rsidR="00F759BF">
        <w:rPr>
          <w:rFonts w:ascii="Verdana" w:hAnsi="Verdana"/>
          <w:sz w:val="20"/>
          <w:szCs w:val="20"/>
        </w:rPr>
        <w:t>.....................................</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sz w:val="20"/>
          <w:szCs w:val="20"/>
        </w:rPr>
      </w:pPr>
      <w:r w:rsidRPr="006B512E">
        <w:rPr>
          <w:rFonts w:ascii="Verdana" w:hAnsi="Verdana"/>
          <w:b/>
          <w:sz w:val="20"/>
          <w:szCs w:val="20"/>
        </w:rPr>
        <w:t>Name of bidder</w:t>
      </w:r>
      <w:r w:rsidR="00F6196B">
        <w:rPr>
          <w:rFonts w:ascii="Verdana" w:hAnsi="Verdana"/>
          <w:b/>
          <w:sz w:val="20"/>
          <w:szCs w:val="20"/>
        </w:rPr>
        <w:t xml:space="preserve"> </w:t>
      </w:r>
      <w:r>
        <w:rPr>
          <w:rFonts w:ascii="Verdana" w:hAnsi="Verdana"/>
          <w:sz w:val="20"/>
          <w:szCs w:val="20"/>
        </w:rPr>
        <w:t xml:space="preserve"> ............................................................................................................</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Total RFQ Price</w:t>
      </w:r>
      <w:r>
        <w:rPr>
          <w:rFonts w:ascii="Verdana" w:hAnsi="Verdana"/>
          <w:sz w:val="20"/>
          <w:szCs w:val="20"/>
        </w:rPr>
        <w:t xml:space="preserve"> </w:t>
      </w:r>
      <w:r w:rsidR="00F6196B">
        <w:rPr>
          <w:rFonts w:ascii="Verdana" w:hAnsi="Verdana"/>
          <w:sz w:val="20"/>
          <w:szCs w:val="20"/>
        </w:rPr>
        <w:t xml:space="preserve"> </w:t>
      </w:r>
      <w:r>
        <w:rPr>
          <w:rFonts w:ascii="Verdana" w:hAnsi="Verdana"/>
          <w:sz w:val="20"/>
          <w:szCs w:val="20"/>
        </w:rPr>
        <w:t>..........................................................</w:t>
      </w:r>
      <w:r w:rsidRPr="006B512E">
        <w:rPr>
          <w:rFonts w:ascii="Verdana" w:hAnsi="Verdana"/>
          <w:sz w:val="20"/>
          <w:szCs w:val="20"/>
        </w:rPr>
        <w:t>...........................</w:t>
      </w:r>
      <w:r w:rsidR="00F6196B">
        <w:rPr>
          <w:rFonts w:ascii="Verdana" w:hAnsi="Verdana"/>
          <w:sz w:val="20"/>
          <w:szCs w:val="20"/>
        </w:rPr>
        <w:t>.....................</w:t>
      </w:r>
    </w:p>
    <w:p w:rsidR="000A3644" w:rsidRDefault="000A3644" w:rsidP="000A3644">
      <w:pPr>
        <w:pStyle w:val="ListParagraph"/>
        <w:spacing w:line="360" w:lineRule="auto"/>
        <w:rPr>
          <w:rFonts w:ascii="Verdana" w:hAnsi="Verdana"/>
          <w:bCs/>
          <w:sz w:val="20"/>
          <w:szCs w:val="20"/>
        </w:rPr>
      </w:pPr>
    </w:p>
    <w:p w:rsidR="000A3644" w:rsidRDefault="008A244C" w:rsidP="008A244C">
      <w:pPr>
        <w:spacing w:after="120" w:line="360" w:lineRule="auto"/>
        <w:ind w:left="567" w:hanging="422"/>
        <w:jc w:val="both"/>
        <w:rPr>
          <w:rFonts w:ascii="Verdana" w:eastAsia="Arial Unicode MS" w:hAnsi="Verdana" w:cs="Arial"/>
          <w:b/>
          <w:sz w:val="20"/>
          <w:szCs w:val="20"/>
        </w:rPr>
      </w:pPr>
      <w:r>
        <w:rPr>
          <w:rFonts w:ascii="Verdana" w:eastAsia="Arial Unicode MS" w:hAnsi="Verdana" w:cs="Arial"/>
          <w:b/>
          <w:sz w:val="20"/>
          <w:szCs w:val="20"/>
        </w:rPr>
        <w:t xml:space="preserve">       BIDDER MUST PROVIDE</w:t>
      </w:r>
      <w:r w:rsidR="000A3644" w:rsidRPr="00D9246C">
        <w:rPr>
          <w:rFonts w:ascii="Verdana" w:eastAsia="Arial Unicode MS" w:hAnsi="Verdana" w:cs="Arial"/>
          <w:b/>
          <w:sz w:val="20"/>
          <w:szCs w:val="20"/>
        </w:rPr>
        <w:t xml:space="preserve"> PRICE BREAKDOWN </w:t>
      </w:r>
      <w:r w:rsidR="000A3644">
        <w:rPr>
          <w:rFonts w:ascii="Verdana" w:eastAsia="Arial Unicode MS" w:hAnsi="Verdana" w:cs="Arial"/>
          <w:b/>
          <w:sz w:val="20"/>
          <w:szCs w:val="20"/>
        </w:rPr>
        <w:t xml:space="preserve">IN SOUTH AFRICAN RAND VALUE </w:t>
      </w:r>
      <w:r w:rsidR="000A3644" w:rsidRPr="00D9246C">
        <w:rPr>
          <w:rFonts w:ascii="Verdana" w:eastAsia="Arial Unicode MS" w:hAnsi="Verdana" w:cs="Arial"/>
          <w:b/>
          <w:sz w:val="20"/>
          <w:szCs w:val="20"/>
        </w:rPr>
        <w:t xml:space="preserve">AS PER </w:t>
      </w:r>
      <w:r>
        <w:rPr>
          <w:rFonts w:ascii="Verdana" w:eastAsia="Arial Unicode MS" w:hAnsi="Verdana" w:cs="Arial"/>
          <w:b/>
          <w:sz w:val="20"/>
          <w:szCs w:val="20"/>
        </w:rPr>
        <w:t xml:space="preserve">       </w:t>
      </w:r>
      <w:r w:rsidR="000A3644" w:rsidRPr="00D9246C">
        <w:rPr>
          <w:rFonts w:ascii="Verdana" w:eastAsia="Arial Unicode MS" w:hAnsi="Verdana" w:cs="Arial"/>
          <w:b/>
          <w:sz w:val="20"/>
          <w:szCs w:val="20"/>
        </w:rPr>
        <w:t>THE TABLE BELOW:</w:t>
      </w:r>
      <w:r w:rsidR="000A3644">
        <w:rPr>
          <w:rFonts w:ascii="Verdana" w:eastAsia="Arial Unicode MS" w:hAnsi="Verdana" w:cs="Arial"/>
          <w:b/>
          <w:sz w:val="20"/>
          <w:szCs w:val="20"/>
        </w:rPr>
        <w:t xml:space="preserve"> </w:t>
      </w:r>
    </w:p>
    <w:tbl>
      <w:tblPr>
        <w:tblStyle w:val="TableGrid1"/>
        <w:tblW w:w="10668" w:type="dxa"/>
        <w:tblInd w:w="108" w:type="dxa"/>
        <w:tblLook w:val="04A0" w:firstRow="1" w:lastRow="0" w:firstColumn="1" w:lastColumn="0" w:noHBand="0" w:noVBand="1"/>
      </w:tblPr>
      <w:tblGrid>
        <w:gridCol w:w="5537"/>
        <w:gridCol w:w="842"/>
        <w:gridCol w:w="1312"/>
        <w:gridCol w:w="956"/>
        <w:gridCol w:w="2021"/>
      </w:tblGrid>
      <w:tr w:rsidR="00CD7898" w:rsidRPr="007114A6" w:rsidTr="00650A87">
        <w:trPr>
          <w:trHeight w:val="300"/>
        </w:trPr>
        <w:tc>
          <w:tcPr>
            <w:tcW w:w="5537" w:type="dxa"/>
          </w:tcPr>
          <w:p w:rsidR="00CD7898" w:rsidRPr="007114A6" w:rsidRDefault="00CD7898" w:rsidP="00CD7898">
            <w:pPr>
              <w:rPr>
                <w:rFonts w:ascii="Verdana" w:hAnsi="Verdana"/>
              </w:rPr>
            </w:pPr>
            <w:r w:rsidRPr="007114A6">
              <w:rPr>
                <w:rFonts w:ascii="Verdana" w:hAnsi="Verdana" w:cs="Arial"/>
                <w:b/>
              </w:rPr>
              <w:t>Description</w:t>
            </w:r>
          </w:p>
        </w:tc>
        <w:tc>
          <w:tcPr>
            <w:tcW w:w="842" w:type="dxa"/>
            <w:noWrap/>
          </w:tcPr>
          <w:p w:rsidR="00CD7898" w:rsidRPr="007114A6" w:rsidRDefault="00CD7898" w:rsidP="00CD7898">
            <w:pPr>
              <w:rPr>
                <w:rFonts w:ascii="Verdana" w:hAnsi="Verdana"/>
              </w:rPr>
            </w:pPr>
            <w:r w:rsidRPr="007114A6">
              <w:rPr>
                <w:rFonts w:ascii="Verdana" w:hAnsi="Verdana" w:cs="Arial"/>
                <w:b/>
              </w:rPr>
              <w:t>Unit</w:t>
            </w:r>
          </w:p>
        </w:tc>
        <w:tc>
          <w:tcPr>
            <w:tcW w:w="1312" w:type="dxa"/>
            <w:noWrap/>
          </w:tcPr>
          <w:p w:rsidR="00CD7898" w:rsidRPr="007114A6" w:rsidRDefault="00CD7898" w:rsidP="00CD7898">
            <w:pPr>
              <w:rPr>
                <w:rFonts w:ascii="Verdana" w:hAnsi="Verdana"/>
              </w:rPr>
            </w:pPr>
            <w:r w:rsidRPr="007114A6">
              <w:rPr>
                <w:rFonts w:ascii="Verdana" w:hAnsi="Verdana" w:cs="Arial"/>
                <w:b/>
              </w:rPr>
              <w:t>Quantity</w:t>
            </w:r>
          </w:p>
        </w:tc>
        <w:tc>
          <w:tcPr>
            <w:tcW w:w="956" w:type="dxa"/>
            <w:noWrap/>
          </w:tcPr>
          <w:p w:rsidR="00CD7898" w:rsidRPr="007114A6" w:rsidRDefault="00CD7898" w:rsidP="00CD7898">
            <w:pPr>
              <w:rPr>
                <w:rFonts w:ascii="Verdana" w:hAnsi="Verdana"/>
              </w:rPr>
            </w:pPr>
            <w:r w:rsidRPr="007114A6">
              <w:rPr>
                <w:rFonts w:ascii="Verdana" w:hAnsi="Verdana" w:cs="Arial"/>
                <w:b/>
              </w:rPr>
              <w:t>Rate</w:t>
            </w:r>
          </w:p>
        </w:tc>
        <w:tc>
          <w:tcPr>
            <w:tcW w:w="2021" w:type="dxa"/>
            <w:noWrap/>
          </w:tcPr>
          <w:p w:rsidR="00CD7898" w:rsidRPr="007114A6" w:rsidRDefault="00CD7898" w:rsidP="00CD7898">
            <w:pPr>
              <w:rPr>
                <w:rFonts w:ascii="Verdana" w:hAnsi="Verdana"/>
              </w:rPr>
            </w:pPr>
            <w:r w:rsidRPr="007114A6">
              <w:rPr>
                <w:rFonts w:ascii="Verdana" w:hAnsi="Verdana" w:cs="Arial"/>
                <w:b/>
              </w:rPr>
              <w:t>Cost excl vat</w:t>
            </w:r>
          </w:p>
        </w:tc>
      </w:tr>
      <w:tr w:rsidR="00CD7898" w:rsidRPr="007114A6" w:rsidTr="00650A87">
        <w:trPr>
          <w:trHeight w:val="476"/>
        </w:trPr>
        <w:tc>
          <w:tcPr>
            <w:tcW w:w="5537" w:type="dxa"/>
          </w:tcPr>
          <w:p w:rsidR="00CD7898" w:rsidRPr="007114A6" w:rsidRDefault="00CD7898" w:rsidP="00CD7898">
            <w:pPr>
              <w:rPr>
                <w:rFonts w:ascii="Verdana" w:hAnsi="Verdana"/>
                <w:b/>
              </w:rPr>
            </w:pPr>
          </w:p>
        </w:tc>
        <w:tc>
          <w:tcPr>
            <w:tcW w:w="842" w:type="dxa"/>
            <w:noWrap/>
          </w:tcPr>
          <w:p w:rsidR="00CD7898" w:rsidRPr="007114A6" w:rsidRDefault="00CD7898" w:rsidP="00CD7898">
            <w:pPr>
              <w:rPr>
                <w:rFonts w:ascii="Verdana" w:hAnsi="Verdana"/>
              </w:rPr>
            </w:pPr>
          </w:p>
        </w:tc>
        <w:tc>
          <w:tcPr>
            <w:tcW w:w="1312" w:type="dxa"/>
            <w:noWrap/>
          </w:tcPr>
          <w:p w:rsidR="00CD7898" w:rsidRPr="007114A6" w:rsidRDefault="00CD7898" w:rsidP="00CD7898">
            <w:pPr>
              <w:rPr>
                <w:rFonts w:ascii="Verdana" w:hAnsi="Verdana"/>
              </w:rPr>
            </w:pPr>
          </w:p>
        </w:tc>
        <w:tc>
          <w:tcPr>
            <w:tcW w:w="956" w:type="dxa"/>
            <w:noWrap/>
          </w:tcPr>
          <w:p w:rsidR="00CD7898" w:rsidRPr="007114A6" w:rsidRDefault="00CD7898" w:rsidP="00CD7898">
            <w:pPr>
              <w:rPr>
                <w:rFonts w:ascii="Verdana" w:hAnsi="Verdana"/>
              </w:rPr>
            </w:pPr>
          </w:p>
        </w:tc>
        <w:tc>
          <w:tcPr>
            <w:tcW w:w="2021" w:type="dxa"/>
            <w:noWrap/>
          </w:tcPr>
          <w:p w:rsidR="00CD7898" w:rsidRPr="007114A6" w:rsidRDefault="00CD7898" w:rsidP="00CD7898">
            <w:pPr>
              <w:rPr>
                <w:rFonts w:ascii="Verdana" w:hAnsi="Verdana"/>
              </w:rPr>
            </w:pPr>
          </w:p>
        </w:tc>
      </w:tr>
      <w:tr w:rsidR="00CD7898" w:rsidRPr="007114A6" w:rsidTr="00650A87">
        <w:trPr>
          <w:trHeight w:val="300"/>
        </w:trPr>
        <w:tc>
          <w:tcPr>
            <w:tcW w:w="5537" w:type="dxa"/>
          </w:tcPr>
          <w:p w:rsidR="00CD7898" w:rsidRPr="007114A6" w:rsidRDefault="00CD7898" w:rsidP="00CD7898">
            <w:pPr>
              <w:rPr>
                <w:rFonts w:ascii="Verdana" w:hAnsi="Verdana"/>
              </w:rPr>
            </w:pPr>
            <w:r w:rsidRPr="007114A6">
              <w:rPr>
                <w:rFonts w:ascii="Verdana" w:hAnsi="Verdana"/>
                <w:b/>
              </w:rPr>
              <w:t>RECEIVING AREA</w:t>
            </w:r>
          </w:p>
        </w:tc>
        <w:tc>
          <w:tcPr>
            <w:tcW w:w="842" w:type="dxa"/>
            <w:noWrap/>
          </w:tcPr>
          <w:p w:rsidR="00CD7898" w:rsidRPr="007114A6" w:rsidRDefault="00CD7898" w:rsidP="00CD7898">
            <w:pPr>
              <w:rPr>
                <w:rFonts w:ascii="Verdana" w:hAnsi="Verdana"/>
              </w:rPr>
            </w:pPr>
          </w:p>
        </w:tc>
        <w:tc>
          <w:tcPr>
            <w:tcW w:w="1312" w:type="dxa"/>
            <w:noWrap/>
          </w:tcPr>
          <w:p w:rsidR="00CD7898" w:rsidRPr="007114A6" w:rsidRDefault="00CD7898" w:rsidP="00CD7898">
            <w:pPr>
              <w:rPr>
                <w:rFonts w:ascii="Verdana" w:hAnsi="Verdana"/>
              </w:rPr>
            </w:pPr>
          </w:p>
        </w:tc>
        <w:tc>
          <w:tcPr>
            <w:tcW w:w="956" w:type="dxa"/>
            <w:noWrap/>
          </w:tcPr>
          <w:p w:rsidR="00CD7898" w:rsidRPr="007114A6" w:rsidRDefault="00CD7898" w:rsidP="00CD7898">
            <w:pPr>
              <w:rPr>
                <w:rFonts w:ascii="Verdana" w:hAnsi="Verdana"/>
              </w:rPr>
            </w:pPr>
          </w:p>
        </w:tc>
        <w:tc>
          <w:tcPr>
            <w:tcW w:w="2021" w:type="dxa"/>
            <w:noWrap/>
          </w:tcPr>
          <w:p w:rsidR="00CD7898" w:rsidRPr="007114A6" w:rsidRDefault="00CD7898" w:rsidP="00CD7898">
            <w:pPr>
              <w:rPr>
                <w:rFonts w:ascii="Verdana" w:hAnsi="Verdana"/>
              </w:rPr>
            </w:pPr>
          </w:p>
        </w:tc>
      </w:tr>
      <w:tr w:rsidR="00CD7898" w:rsidRPr="007114A6" w:rsidTr="00650A87">
        <w:trPr>
          <w:trHeight w:val="300"/>
        </w:trPr>
        <w:tc>
          <w:tcPr>
            <w:tcW w:w="5537" w:type="dxa"/>
            <w:hideMark/>
          </w:tcPr>
          <w:p w:rsidR="00CD7898" w:rsidRPr="007114A6" w:rsidRDefault="00CD7898" w:rsidP="00CD7898">
            <w:pPr>
              <w:rPr>
                <w:rFonts w:ascii="Verdana" w:hAnsi="Verdana" w:cs="Arial"/>
                <w:sz w:val="20"/>
                <w:szCs w:val="20"/>
              </w:rPr>
            </w:pPr>
            <w:r w:rsidRPr="007114A6">
              <w:rPr>
                <w:rFonts w:ascii="Verdana" w:hAnsi="Verdana" w:cs="Arial"/>
                <w:sz w:val="20"/>
                <w:szCs w:val="20"/>
              </w:rPr>
              <w:t>Remove existing sheeting, rhinolite floor to smooth finish, supply and install 2</w:t>
            </w:r>
            <w:r w:rsidRPr="007114A6">
              <w:rPr>
                <w:rFonts w:ascii="Verdana" w:hAnsi="Verdana" w:cs="Arial"/>
                <w:sz w:val="20"/>
                <w:szCs w:val="20"/>
                <w:vertAlign w:val="superscript"/>
              </w:rPr>
              <w:t>mm</w:t>
            </w:r>
            <w:r w:rsidRPr="007114A6">
              <w:rPr>
                <w:rFonts w:ascii="Verdana" w:hAnsi="Verdana" w:cs="Arial"/>
                <w:sz w:val="20"/>
                <w:szCs w:val="20"/>
              </w:rPr>
              <w:t xml:space="preserve"> Eclipse Pur vinyl sheeting with welded joints as per specification</w:t>
            </w:r>
          </w:p>
        </w:tc>
        <w:tc>
          <w:tcPr>
            <w:tcW w:w="842" w:type="dxa"/>
            <w:noWrap/>
            <w:hideMark/>
          </w:tcPr>
          <w:p w:rsidR="00CD7898" w:rsidRPr="007114A6" w:rsidRDefault="00CD7898" w:rsidP="00CD7898">
            <w:pPr>
              <w:rPr>
                <w:rFonts w:ascii="Verdana" w:hAnsi="Verdana"/>
              </w:rPr>
            </w:pPr>
            <w:r w:rsidRPr="007114A6">
              <w:rPr>
                <w:rFonts w:ascii="Verdana" w:hAnsi="Verdana"/>
              </w:rPr>
              <w:t> </w:t>
            </w:r>
            <w:r w:rsidRPr="007114A6">
              <w:rPr>
                <w:rFonts w:ascii="Verdana" w:hAnsi="Verdana" w:cs="Arial"/>
                <w:bCs/>
                <w:sz w:val="20"/>
                <w:szCs w:val="20"/>
              </w:rPr>
              <w:t>m</w:t>
            </w:r>
            <w:r w:rsidRPr="007114A6">
              <w:rPr>
                <w:rFonts w:ascii="Verdana" w:hAnsi="Verdana" w:cs="Arial"/>
                <w:bCs/>
                <w:sz w:val="20"/>
                <w:szCs w:val="20"/>
                <w:vertAlign w:val="superscript"/>
              </w:rPr>
              <w:t>2</w:t>
            </w:r>
          </w:p>
        </w:tc>
        <w:tc>
          <w:tcPr>
            <w:tcW w:w="1312" w:type="dxa"/>
            <w:noWrap/>
            <w:hideMark/>
          </w:tcPr>
          <w:p w:rsidR="00CD7898" w:rsidRPr="007114A6" w:rsidRDefault="00CD7898" w:rsidP="003B1A2E">
            <w:pPr>
              <w:rPr>
                <w:rFonts w:ascii="Verdana" w:hAnsi="Verdana"/>
              </w:rPr>
            </w:pPr>
            <w:r w:rsidRPr="007114A6">
              <w:rPr>
                <w:rFonts w:ascii="Verdana" w:hAnsi="Verdana"/>
              </w:rPr>
              <w:t> </w:t>
            </w:r>
            <w:r w:rsidR="003B1A2E">
              <w:rPr>
                <w:rFonts w:ascii="Verdana" w:hAnsi="Verdana"/>
              </w:rPr>
              <w:t>15</w:t>
            </w:r>
          </w:p>
        </w:tc>
        <w:tc>
          <w:tcPr>
            <w:tcW w:w="956" w:type="dxa"/>
            <w:noWrap/>
            <w:hideMark/>
          </w:tcPr>
          <w:p w:rsidR="00CD7898" w:rsidRPr="007114A6" w:rsidRDefault="00CD7898" w:rsidP="00CD7898">
            <w:pPr>
              <w:rPr>
                <w:rFonts w:ascii="Verdana" w:hAnsi="Verdana"/>
              </w:rPr>
            </w:pPr>
          </w:p>
        </w:tc>
        <w:tc>
          <w:tcPr>
            <w:tcW w:w="2021" w:type="dxa"/>
            <w:noWrap/>
            <w:hideMark/>
          </w:tcPr>
          <w:p w:rsidR="00CD7898" w:rsidRPr="007114A6" w:rsidRDefault="00CD7898" w:rsidP="00CD7898">
            <w:pPr>
              <w:rPr>
                <w:rFonts w:ascii="Verdana" w:hAnsi="Verdana"/>
              </w:rPr>
            </w:pPr>
            <w:r w:rsidRPr="007114A6">
              <w:rPr>
                <w:rFonts w:ascii="Verdana" w:hAnsi="Verdana"/>
              </w:rPr>
              <w:t> </w:t>
            </w:r>
          </w:p>
        </w:tc>
      </w:tr>
      <w:tr w:rsidR="00CD7898" w:rsidRPr="007114A6" w:rsidTr="00650A87">
        <w:trPr>
          <w:trHeight w:val="285"/>
        </w:trPr>
        <w:tc>
          <w:tcPr>
            <w:tcW w:w="5537" w:type="dxa"/>
            <w:hideMark/>
          </w:tcPr>
          <w:p w:rsidR="00CD7898" w:rsidRPr="007114A6" w:rsidRDefault="00CD7898" w:rsidP="00CD7898">
            <w:pPr>
              <w:rPr>
                <w:rFonts w:ascii="Verdana" w:hAnsi="Verdana" w:cs="Arial"/>
                <w:sz w:val="20"/>
                <w:szCs w:val="20"/>
              </w:rPr>
            </w:pPr>
            <w:r w:rsidRPr="007114A6">
              <w:rPr>
                <w:rFonts w:ascii="Verdana" w:hAnsi="Verdana" w:cs="Arial"/>
                <w:sz w:val="20"/>
                <w:szCs w:val="20"/>
              </w:rPr>
              <w:t>Supply and fit 100</w:t>
            </w:r>
            <w:r w:rsidRPr="007114A6">
              <w:rPr>
                <w:rFonts w:ascii="Verdana" w:hAnsi="Verdana" w:cs="Arial"/>
                <w:sz w:val="20"/>
                <w:szCs w:val="20"/>
                <w:vertAlign w:val="superscript"/>
              </w:rPr>
              <w:t>mm</w:t>
            </w:r>
            <w:r w:rsidRPr="007114A6">
              <w:rPr>
                <w:rFonts w:ascii="Verdana" w:hAnsi="Verdana" w:cs="Arial"/>
                <w:sz w:val="20"/>
                <w:szCs w:val="20"/>
              </w:rPr>
              <w:t xml:space="preserve"> x 100</w:t>
            </w:r>
            <w:r w:rsidRPr="007114A6">
              <w:rPr>
                <w:rFonts w:ascii="Verdana" w:hAnsi="Verdana" w:cs="Arial"/>
                <w:sz w:val="20"/>
                <w:szCs w:val="20"/>
                <w:vertAlign w:val="superscript"/>
              </w:rPr>
              <w:t>mm</w:t>
            </w:r>
            <w:r w:rsidRPr="007114A6">
              <w:rPr>
                <w:rFonts w:ascii="Verdana" w:hAnsi="Verdana" w:cs="Arial"/>
                <w:sz w:val="20"/>
                <w:szCs w:val="20"/>
              </w:rPr>
              <w:t xml:space="preserve"> vinyl skirting with Cove Fillet against walls, also fit ribbing vinyl cover on top of skirting as per specification</w:t>
            </w:r>
          </w:p>
        </w:tc>
        <w:tc>
          <w:tcPr>
            <w:tcW w:w="842" w:type="dxa"/>
            <w:noWrap/>
            <w:hideMark/>
          </w:tcPr>
          <w:p w:rsidR="00CD7898" w:rsidRPr="007114A6" w:rsidRDefault="00CD7898" w:rsidP="00CD7898">
            <w:pPr>
              <w:rPr>
                <w:rFonts w:ascii="Verdana" w:hAnsi="Verdana"/>
              </w:rPr>
            </w:pPr>
            <w:r w:rsidRPr="007114A6">
              <w:rPr>
                <w:rFonts w:ascii="Verdana" w:hAnsi="Verdana"/>
              </w:rPr>
              <w:t> m</w:t>
            </w:r>
          </w:p>
        </w:tc>
        <w:tc>
          <w:tcPr>
            <w:tcW w:w="1312" w:type="dxa"/>
            <w:noWrap/>
            <w:hideMark/>
          </w:tcPr>
          <w:p w:rsidR="00CD7898" w:rsidRPr="007114A6" w:rsidRDefault="00CD7898" w:rsidP="00CD7898">
            <w:pPr>
              <w:rPr>
                <w:rFonts w:ascii="Verdana" w:hAnsi="Verdana"/>
              </w:rPr>
            </w:pPr>
            <w:r w:rsidRPr="007114A6">
              <w:rPr>
                <w:rFonts w:ascii="Verdana" w:hAnsi="Verdana"/>
              </w:rPr>
              <w:t> </w:t>
            </w:r>
          </w:p>
          <w:p w:rsidR="00CD7898" w:rsidRPr="007114A6" w:rsidRDefault="003B1A2E" w:rsidP="00CD7898">
            <w:pPr>
              <w:rPr>
                <w:rFonts w:ascii="Verdana" w:hAnsi="Verdana"/>
              </w:rPr>
            </w:pPr>
            <w:r>
              <w:rPr>
                <w:rFonts w:ascii="Verdana" w:hAnsi="Verdana"/>
              </w:rPr>
              <w:t>25</w:t>
            </w:r>
          </w:p>
        </w:tc>
        <w:tc>
          <w:tcPr>
            <w:tcW w:w="956" w:type="dxa"/>
            <w:noWrap/>
            <w:hideMark/>
          </w:tcPr>
          <w:p w:rsidR="00CD7898" w:rsidRPr="007114A6" w:rsidRDefault="00CD7898" w:rsidP="00CD7898">
            <w:pPr>
              <w:rPr>
                <w:rFonts w:ascii="Verdana" w:hAnsi="Verdana"/>
              </w:rPr>
            </w:pPr>
          </w:p>
        </w:tc>
        <w:tc>
          <w:tcPr>
            <w:tcW w:w="2021" w:type="dxa"/>
            <w:noWrap/>
            <w:hideMark/>
          </w:tcPr>
          <w:p w:rsidR="00CD7898" w:rsidRPr="007114A6" w:rsidRDefault="00CD7898" w:rsidP="00CD7898">
            <w:pPr>
              <w:rPr>
                <w:rFonts w:ascii="Verdana" w:hAnsi="Verdana"/>
              </w:rPr>
            </w:pPr>
            <w:r w:rsidRPr="007114A6">
              <w:rPr>
                <w:rFonts w:ascii="Verdana" w:hAnsi="Verdana"/>
              </w:rPr>
              <w:t> </w:t>
            </w:r>
          </w:p>
        </w:tc>
      </w:tr>
      <w:tr w:rsidR="00CD7898" w:rsidRPr="007114A6" w:rsidTr="00650A87">
        <w:trPr>
          <w:trHeight w:val="570"/>
        </w:trPr>
        <w:tc>
          <w:tcPr>
            <w:tcW w:w="5537" w:type="dxa"/>
            <w:hideMark/>
          </w:tcPr>
          <w:p w:rsidR="00CD7898" w:rsidRPr="007114A6" w:rsidRDefault="00CD7898" w:rsidP="00CD7898">
            <w:pPr>
              <w:rPr>
                <w:rFonts w:ascii="Verdana" w:hAnsi="Verdana" w:cs="Arial"/>
                <w:b/>
                <w:bCs/>
                <w:sz w:val="20"/>
                <w:szCs w:val="20"/>
              </w:rPr>
            </w:pPr>
            <w:r w:rsidRPr="007114A6">
              <w:rPr>
                <w:rFonts w:ascii="Verdana" w:hAnsi="Verdana" w:cs="Arial"/>
                <w:sz w:val="20"/>
                <w:szCs w:val="20"/>
              </w:rPr>
              <w:t>Prepare and paint walls with Plascon Double Velvet, 2 coats as per specification</w:t>
            </w:r>
          </w:p>
        </w:tc>
        <w:tc>
          <w:tcPr>
            <w:tcW w:w="842" w:type="dxa"/>
            <w:noWrap/>
            <w:hideMark/>
          </w:tcPr>
          <w:p w:rsidR="00CD7898" w:rsidRPr="007114A6" w:rsidRDefault="00CD7898" w:rsidP="00CD7898">
            <w:pPr>
              <w:rPr>
                <w:rFonts w:ascii="Verdana" w:hAnsi="Verdana"/>
              </w:rPr>
            </w:pPr>
            <w:r w:rsidRPr="007114A6">
              <w:rPr>
                <w:rFonts w:ascii="Verdana" w:hAnsi="Verdana"/>
              </w:rPr>
              <w:t> </w:t>
            </w:r>
            <w:r w:rsidRPr="007114A6">
              <w:rPr>
                <w:rFonts w:ascii="Verdana" w:hAnsi="Verdana" w:cs="Arial"/>
                <w:bCs/>
                <w:sz w:val="20"/>
                <w:szCs w:val="20"/>
              </w:rPr>
              <w:t>m</w:t>
            </w:r>
            <w:r w:rsidRPr="007114A6">
              <w:rPr>
                <w:rFonts w:ascii="Verdana" w:hAnsi="Verdana" w:cs="Arial"/>
                <w:bCs/>
                <w:sz w:val="20"/>
                <w:szCs w:val="20"/>
                <w:vertAlign w:val="superscript"/>
              </w:rPr>
              <w:t>2</w:t>
            </w:r>
          </w:p>
        </w:tc>
        <w:tc>
          <w:tcPr>
            <w:tcW w:w="1312" w:type="dxa"/>
            <w:noWrap/>
            <w:hideMark/>
          </w:tcPr>
          <w:p w:rsidR="00CD7898" w:rsidRPr="007114A6" w:rsidRDefault="003B1A2E" w:rsidP="00CD7898">
            <w:pPr>
              <w:rPr>
                <w:rFonts w:ascii="Verdana" w:hAnsi="Verdana"/>
              </w:rPr>
            </w:pPr>
            <w:r>
              <w:rPr>
                <w:rFonts w:ascii="Verdana" w:hAnsi="Verdana"/>
              </w:rPr>
              <w:t>50</w:t>
            </w:r>
          </w:p>
        </w:tc>
        <w:tc>
          <w:tcPr>
            <w:tcW w:w="956" w:type="dxa"/>
            <w:noWrap/>
            <w:hideMark/>
          </w:tcPr>
          <w:p w:rsidR="00CD7898" w:rsidRPr="007114A6" w:rsidRDefault="00CD7898" w:rsidP="00CD7898">
            <w:pPr>
              <w:rPr>
                <w:rFonts w:ascii="Verdana" w:hAnsi="Verdana"/>
              </w:rPr>
            </w:pPr>
          </w:p>
        </w:tc>
        <w:tc>
          <w:tcPr>
            <w:tcW w:w="2021" w:type="dxa"/>
            <w:noWrap/>
            <w:hideMark/>
          </w:tcPr>
          <w:p w:rsidR="00CD7898" w:rsidRPr="007114A6" w:rsidRDefault="00CD7898" w:rsidP="00CD7898">
            <w:pPr>
              <w:rPr>
                <w:rFonts w:ascii="Verdana" w:hAnsi="Verdana"/>
              </w:rPr>
            </w:pPr>
            <w:r w:rsidRPr="007114A6">
              <w:rPr>
                <w:rFonts w:ascii="Verdana" w:hAnsi="Verdana"/>
              </w:rPr>
              <w:t> </w:t>
            </w:r>
          </w:p>
        </w:tc>
      </w:tr>
      <w:tr w:rsidR="00CD7898" w:rsidRPr="007114A6" w:rsidTr="00650A87">
        <w:trPr>
          <w:trHeight w:val="285"/>
        </w:trPr>
        <w:tc>
          <w:tcPr>
            <w:tcW w:w="5537" w:type="dxa"/>
            <w:hideMark/>
          </w:tcPr>
          <w:p w:rsidR="00CD7898" w:rsidRPr="007114A6" w:rsidRDefault="00CD7898" w:rsidP="00CD7898">
            <w:pPr>
              <w:rPr>
                <w:rFonts w:ascii="Verdana" w:hAnsi="Verdana" w:cs="Arial"/>
                <w:sz w:val="20"/>
                <w:szCs w:val="20"/>
              </w:rPr>
            </w:pPr>
            <w:r w:rsidRPr="007114A6">
              <w:rPr>
                <w:rFonts w:ascii="Verdana" w:hAnsi="Verdana" w:cs="Arial"/>
                <w:sz w:val="20"/>
                <w:szCs w:val="20"/>
              </w:rPr>
              <w:t xml:space="preserve">Prepare and paint window </w:t>
            </w:r>
            <w:r w:rsidR="004A7C63">
              <w:rPr>
                <w:rFonts w:ascii="Verdana" w:hAnsi="Verdana" w:cs="Arial"/>
                <w:sz w:val="20"/>
                <w:szCs w:val="20"/>
              </w:rPr>
              <w:t xml:space="preserve">(1000mmX900mm)x2 </w:t>
            </w:r>
            <w:r w:rsidRPr="007114A6">
              <w:rPr>
                <w:rFonts w:ascii="Verdana" w:hAnsi="Verdana" w:cs="Arial"/>
                <w:sz w:val="20"/>
                <w:szCs w:val="20"/>
              </w:rPr>
              <w:t>and door</w:t>
            </w:r>
            <w:r w:rsidR="004A7C63">
              <w:rPr>
                <w:rFonts w:ascii="Verdana" w:hAnsi="Verdana" w:cs="Arial"/>
                <w:sz w:val="20"/>
                <w:szCs w:val="20"/>
              </w:rPr>
              <w:t xml:space="preserve"> (2125mm x 900mm)x1</w:t>
            </w:r>
            <w:r w:rsidRPr="007114A6">
              <w:rPr>
                <w:rFonts w:ascii="Verdana" w:hAnsi="Verdana" w:cs="Arial"/>
                <w:sz w:val="20"/>
                <w:szCs w:val="20"/>
              </w:rPr>
              <w:t xml:space="preserve"> frames with Plascon Enamel 2 coats as per specification</w:t>
            </w:r>
          </w:p>
        </w:tc>
        <w:tc>
          <w:tcPr>
            <w:tcW w:w="842" w:type="dxa"/>
            <w:noWrap/>
            <w:hideMark/>
          </w:tcPr>
          <w:p w:rsidR="00CD7898" w:rsidRPr="007114A6" w:rsidRDefault="00CD7898" w:rsidP="00CD7898">
            <w:pPr>
              <w:rPr>
                <w:rFonts w:ascii="Verdana" w:hAnsi="Verdana"/>
              </w:rPr>
            </w:pPr>
            <w:r w:rsidRPr="007114A6">
              <w:rPr>
                <w:rFonts w:ascii="Verdana" w:hAnsi="Verdana"/>
              </w:rPr>
              <w:t> No</w:t>
            </w:r>
          </w:p>
        </w:tc>
        <w:tc>
          <w:tcPr>
            <w:tcW w:w="1312" w:type="dxa"/>
            <w:noWrap/>
            <w:hideMark/>
          </w:tcPr>
          <w:p w:rsidR="00CD7898" w:rsidRPr="007114A6" w:rsidRDefault="00CD7898" w:rsidP="00CD7898">
            <w:pPr>
              <w:rPr>
                <w:rFonts w:ascii="Verdana" w:hAnsi="Verdana"/>
              </w:rPr>
            </w:pPr>
            <w:r w:rsidRPr="007114A6">
              <w:rPr>
                <w:rFonts w:ascii="Verdana" w:hAnsi="Verdana"/>
              </w:rPr>
              <w:t> 1</w:t>
            </w:r>
          </w:p>
        </w:tc>
        <w:tc>
          <w:tcPr>
            <w:tcW w:w="956" w:type="dxa"/>
            <w:noWrap/>
            <w:hideMark/>
          </w:tcPr>
          <w:p w:rsidR="00CD7898" w:rsidRPr="007114A6" w:rsidRDefault="00CD7898" w:rsidP="00CD7898">
            <w:pPr>
              <w:rPr>
                <w:rFonts w:ascii="Verdana" w:hAnsi="Verdana"/>
              </w:rPr>
            </w:pPr>
          </w:p>
        </w:tc>
        <w:tc>
          <w:tcPr>
            <w:tcW w:w="2021" w:type="dxa"/>
            <w:noWrap/>
            <w:hideMark/>
          </w:tcPr>
          <w:p w:rsidR="00CD7898" w:rsidRPr="007114A6" w:rsidRDefault="00CD7898" w:rsidP="00CD7898">
            <w:pPr>
              <w:rPr>
                <w:rFonts w:ascii="Verdana" w:hAnsi="Verdana"/>
              </w:rPr>
            </w:pPr>
            <w:r w:rsidRPr="007114A6">
              <w:rPr>
                <w:rFonts w:ascii="Verdana" w:hAnsi="Verdana"/>
              </w:rPr>
              <w:t> </w:t>
            </w:r>
          </w:p>
        </w:tc>
      </w:tr>
      <w:tr w:rsidR="00CD7898" w:rsidRPr="007114A6" w:rsidTr="00650A87">
        <w:trPr>
          <w:trHeight w:val="285"/>
        </w:trPr>
        <w:tc>
          <w:tcPr>
            <w:tcW w:w="5537" w:type="dxa"/>
            <w:hideMark/>
          </w:tcPr>
          <w:p w:rsidR="00CD7898" w:rsidRPr="007114A6" w:rsidRDefault="00CD7898" w:rsidP="00CD7898">
            <w:pPr>
              <w:rPr>
                <w:rFonts w:ascii="Verdana" w:hAnsi="Verdana" w:cs="Arial"/>
                <w:sz w:val="20"/>
                <w:szCs w:val="20"/>
              </w:rPr>
            </w:pPr>
            <w:r w:rsidRPr="007114A6">
              <w:rPr>
                <w:rFonts w:ascii="Verdana" w:hAnsi="Verdana" w:cs="Arial"/>
                <w:sz w:val="20"/>
                <w:szCs w:val="20"/>
              </w:rPr>
              <w:t>Install new window blinds</w:t>
            </w:r>
          </w:p>
        </w:tc>
        <w:tc>
          <w:tcPr>
            <w:tcW w:w="842" w:type="dxa"/>
            <w:noWrap/>
            <w:hideMark/>
          </w:tcPr>
          <w:p w:rsidR="00CD7898" w:rsidRPr="007114A6" w:rsidRDefault="00CD7898" w:rsidP="00CD7898">
            <w:pPr>
              <w:rPr>
                <w:rFonts w:ascii="Verdana" w:hAnsi="Verdana"/>
              </w:rPr>
            </w:pPr>
            <w:r w:rsidRPr="007114A6">
              <w:rPr>
                <w:rFonts w:ascii="Verdana" w:hAnsi="Verdana"/>
              </w:rPr>
              <w:t> No</w:t>
            </w:r>
          </w:p>
        </w:tc>
        <w:tc>
          <w:tcPr>
            <w:tcW w:w="1312" w:type="dxa"/>
            <w:noWrap/>
            <w:hideMark/>
          </w:tcPr>
          <w:p w:rsidR="00CD7898" w:rsidRPr="007114A6" w:rsidRDefault="00CD7898" w:rsidP="00CD7898">
            <w:pPr>
              <w:rPr>
                <w:rFonts w:ascii="Verdana" w:hAnsi="Verdana"/>
              </w:rPr>
            </w:pPr>
            <w:r w:rsidRPr="007114A6">
              <w:rPr>
                <w:rFonts w:ascii="Verdana" w:hAnsi="Verdana"/>
              </w:rPr>
              <w:t> 1</w:t>
            </w:r>
          </w:p>
        </w:tc>
        <w:tc>
          <w:tcPr>
            <w:tcW w:w="956" w:type="dxa"/>
            <w:noWrap/>
            <w:hideMark/>
          </w:tcPr>
          <w:p w:rsidR="00CD7898" w:rsidRPr="007114A6" w:rsidRDefault="00CD7898" w:rsidP="00CD7898">
            <w:pPr>
              <w:rPr>
                <w:rFonts w:ascii="Verdana" w:hAnsi="Verdana"/>
              </w:rPr>
            </w:pPr>
          </w:p>
        </w:tc>
        <w:tc>
          <w:tcPr>
            <w:tcW w:w="2021" w:type="dxa"/>
            <w:noWrap/>
            <w:hideMark/>
          </w:tcPr>
          <w:p w:rsidR="00CD7898" w:rsidRPr="007114A6" w:rsidRDefault="00CD7898" w:rsidP="00CD7898">
            <w:pPr>
              <w:rPr>
                <w:rFonts w:ascii="Verdana" w:hAnsi="Verdana"/>
              </w:rPr>
            </w:pPr>
            <w:r w:rsidRPr="007114A6">
              <w:rPr>
                <w:rFonts w:ascii="Verdana" w:hAnsi="Verdana"/>
              </w:rPr>
              <w:t> </w:t>
            </w:r>
          </w:p>
        </w:tc>
      </w:tr>
      <w:tr w:rsidR="00CD7898" w:rsidRPr="007114A6" w:rsidTr="00650A87">
        <w:trPr>
          <w:trHeight w:val="285"/>
        </w:trPr>
        <w:tc>
          <w:tcPr>
            <w:tcW w:w="5537" w:type="dxa"/>
            <w:hideMark/>
          </w:tcPr>
          <w:p w:rsidR="00CD7898" w:rsidRPr="007114A6" w:rsidRDefault="00CD7898" w:rsidP="00CD7898">
            <w:pPr>
              <w:rPr>
                <w:rFonts w:ascii="Verdana" w:hAnsi="Verdana" w:cs="Arial"/>
                <w:sz w:val="20"/>
                <w:szCs w:val="20"/>
              </w:rPr>
            </w:pPr>
            <w:r w:rsidRPr="007114A6">
              <w:rPr>
                <w:rFonts w:ascii="Verdana" w:hAnsi="Verdana" w:cs="Arial"/>
                <w:sz w:val="20"/>
                <w:szCs w:val="20"/>
              </w:rPr>
              <w:t>Remove damaged ceiling boards including</w:t>
            </w:r>
            <w:r w:rsidRPr="007114A6">
              <w:rPr>
                <w:rFonts w:ascii="Verdana" w:hAnsi="Verdana" w:cs="Arial"/>
                <w:sz w:val="20"/>
                <w:szCs w:val="20"/>
              </w:rPr>
              <w:br/>
              <w:t>branderings and replace with new 38x38 SA Pine branderings  nailed onto new truss system (see roof note) Install Gypsum ceiling plasterboard with rhino plaster ceiling onto 38x38 SA Pine branderings to match existing ceiling boards Neatly cut away and seal joints where obstruction objects penetrate into ceiling voids</w:t>
            </w:r>
            <w:r w:rsidR="004A7C63">
              <w:rPr>
                <w:rFonts w:ascii="Verdana" w:hAnsi="Verdana" w:cs="Arial"/>
                <w:sz w:val="20"/>
                <w:szCs w:val="20"/>
              </w:rPr>
              <w:t>.</w:t>
            </w:r>
          </w:p>
        </w:tc>
        <w:tc>
          <w:tcPr>
            <w:tcW w:w="842" w:type="dxa"/>
            <w:noWrap/>
            <w:hideMark/>
          </w:tcPr>
          <w:p w:rsidR="00CD7898" w:rsidRPr="00EB7979" w:rsidRDefault="00EB7979" w:rsidP="00CD7898">
            <w:pPr>
              <w:rPr>
                <w:rFonts w:ascii="Verdana" w:hAnsi="Verdana"/>
              </w:rPr>
            </w:pPr>
            <w:r w:rsidRPr="00EB7979">
              <w:rPr>
                <w:rFonts w:ascii="Verdana" w:hAnsi="Verdana"/>
              </w:rPr>
              <w:t xml:space="preserve"> </w:t>
            </w:r>
            <w:r w:rsidRPr="00EB7979">
              <w:rPr>
                <w:rFonts w:ascii="Verdana" w:hAnsi="Verdana" w:cs="Arial"/>
                <w:bCs/>
                <w:sz w:val="20"/>
                <w:szCs w:val="20"/>
              </w:rPr>
              <w:t>m</w:t>
            </w:r>
            <w:r w:rsidRPr="00EB7979">
              <w:rPr>
                <w:rFonts w:ascii="Verdana" w:hAnsi="Verdana" w:cs="Arial"/>
                <w:bCs/>
                <w:sz w:val="20"/>
                <w:szCs w:val="20"/>
                <w:vertAlign w:val="superscript"/>
              </w:rPr>
              <w:t>2</w:t>
            </w:r>
          </w:p>
        </w:tc>
        <w:tc>
          <w:tcPr>
            <w:tcW w:w="1312" w:type="dxa"/>
            <w:noWrap/>
            <w:hideMark/>
          </w:tcPr>
          <w:p w:rsidR="00CD7898" w:rsidRPr="00EB7979" w:rsidRDefault="00EB7979" w:rsidP="00CD7898">
            <w:pPr>
              <w:rPr>
                <w:rFonts w:ascii="Verdana" w:hAnsi="Verdana"/>
              </w:rPr>
            </w:pPr>
            <w:r w:rsidRPr="00EB7979">
              <w:rPr>
                <w:rFonts w:ascii="Verdana" w:hAnsi="Verdana"/>
              </w:rPr>
              <w:t>10</w:t>
            </w:r>
          </w:p>
        </w:tc>
        <w:tc>
          <w:tcPr>
            <w:tcW w:w="956" w:type="dxa"/>
            <w:noWrap/>
            <w:hideMark/>
          </w:tcPr>
          <w:p w:rsidR="00CD7898" w:rsidRPr="007114A6" w:rsidRDefault="00CD7898" w:rsidP="00CD7898">
            <w:pPr>
              <w:rPr>
                <w:rFonts w:ascii="Verdana" w:hAnsi="Verdana"/>
              </w:rPr>
            </w:pPr>
          </w:p>
        </w:tc>
        <w:tc>
          <w:tcPr>
            <w:tcW w:w="2021" w:type="dxa"/>
            <w:noWrap/>
            <w:hideMark/>
          </w:tcPr>
          <w:p w:rsidR="00CD7898" w:rsidRPr="007114A6" w:rsidRDefault="00CD7898" w:rsidP="00CD7898">
            <w:pPr>
              <w:rPr>
                <w:rFonts w:ascii="Verdana" w:hAnsi="Verdana"/>
              </w:rPr>
            </w:pPr>
          </w:p>
        </w:tc>
      </w:tr>
      <w:tr w:rsidR="00CD7898" w:rsidRPr="007114A6" w:rsidTr="00650A87">
        <w:trPr>
          <w:trHeight w:val="285"/>
        </w:trPr>
        <w:tc>
          <w:tcPr>
            <w:tcW w:w="5537" w:type="dxa"/>
            <w:hideMark/>
          </w:tcPr>
          <w:p w:rsidR="00CD7898" w:rsidRPr="007114A6" w:rsidRDefault="00CD7898" w:rsidP="00CD7898">
            <w:pPr>
              <w:rPr>
                <w:rFonts w:ascii="Verdana" w:hAnsi="Verdana" w:cs="Arial"/>
                <w:sz w:val="20"/>
                <w:szCs w:val="20"/>
              </w:rPr>
            </w:pPr>
            <w:r w:rsidRPr="007114A6">
              <w:rPr>
                <w:rFonts w:ascii="Verdana" w:hAnsi="Verdana" w:cs="Arial"/>
                <w:sz w:val="20"/>
                <w:szCs w:val="20"/>
              </w:rPr>
              <w:t>Remove existing cornices and replace with 50 x 50mm Gyproc Rhino Art Angelico Small high density extruded polystyrene cornice (Code: 15737), size 50 x 50mm, fixed to wall with RhinoArt Flexible adhesive. Finished with vivid white baked enamel finish.</w:t>
            </w:r>
          </w:p>
        </w:tc>
        <w:tc>
          <w:tcPr>
            <w:tcW w:w="842" w:type="dxa"/>
            <w:noWrap/>
            <w:hideMark/>
          </w:tcPr>
          <w:p w:rsidR="00CD7898" w:rsidRPr="007114A6" w:rsidRDefault="00CD7898" w:rsidP="00CD7898">
            <w:pPr>
              <w:rPr>
                <w:rFonts w:ascii="Verdana" w:hAnsi="Verdana"/>
              </w:rPr>
            </w:pPr>
            <w:r w:rsidRPr="007114A6">
              <w:rPr>
                <w:rFonts w:ascii="Verdana" w:hAnsi="Verdana"/>
              </w:rPr>
              <w:t>m</w:t>
            </w:r>
          </w:p>
        </w:tc>
        <w:tc>
          <w:tcPr>
            <w:tcW w:w="1312" w:type="dxa"/>
            <w:noWrap/>
            <w:hideMark/>
          </w:tcPr>
          <w:p w:rsidR="00CD7898" w:rsidRPr="007114A6" w:rsidRDefault="00CD7898" w:rsidP="00CD7898">
            <w:pPr>
              <w:rPr>
                <w:rFonts w:ascii="Verdana" w:hAnsi="Verdana"/>
              </w:rPr>
            </w:pPr>
            <w:r w:rsidRPr="007114A6">
              <w:rPr>
                <w:rFonts w:ascii="Verdana" w:hAnsi="Verdana"/>
              </w:rPr>
              <w:t>10</w:t>
            </w:r>
          </w:p>
        </w:tc>
        <w:tc>
          <w:tcPr>
            <w:tcW w:w="956" w:type="dxa"/>
            <w:noWrap/>
            <w:hideMark/>
          </w:tcPr>
          <w:p w:rsidR="00CD7898" w:rsidRPr="007114A6" w:rsidRDefault="00CD7898" w:rsidP="00CD7898">
            <w:pPr>
              <w:rPr>
                <w:rFonts w:ascii="Verdana" w:hAnsi="Verdana"/>
              </w:rPr>
            </w:pPr>
          </w:p>
        </w:tc>
        <w:tc>
          <w:tcPr>
            <w:tcW w:w="2021" w:type="dxa"/>
            <w:noWrap/>
            <w:hideMark/>
          </w:tcPr>
          <w:p w:rsidR="00CD7898" w:rsidRPr="007114A6" w:rsidRDefault="00CD7898" w:rsidP="00CD7898">
            <w:pPr>
              <w:rPr>
                <w:rFonts w:ascii="Verdana" w:hAnsi="Verdana"/>
              </w:rPr>
            </w:pPr>
          </w:p>
        </w:tc>
      </w:tr>
      <w:tr w:rsidR="00CD7898" w:rsidRPr="007114A6" w:rsidTr="00650A87">
        <w:trPr>
          <w:trHeight w:val="285"/>
        </w:trPr>
        <w:tc>
          <w:tcPr>
            <w:tcW w:w="5537" w:type="dxa"/>
            <w:hideMark/>
          </w:tcPr>
          <w:p w:rsidR="00CD7898" w:rsidRPr="007114A6" w:rsidRDefault="00CD7898" w:rsidP="00CD7898">
            <w:pPr>
              <w:rPr>
                <w:rFonts w:ascii="Verdana" w:hAnsi="Verdana" w:cs="Arial"/>
                <w:sz w:val="20"/>
                <w:szCs w:val="20"/>
              </w:rPr>
            </w:pPr>
          </w:p>
        </w:tc>
        <w:tc>
          <w:tcPr>
            <w:tcW w:w="842" w:type="dxa"/>
            <w:noWrap/>
            <w:hideMark/>
          </w:tcPr>
          <w:p w:rsidR="00CD7898" w:rsidRPr="007114A6" w:rsidRDefault="00CD7898" w:rsidP="00CD7898">
            <w:pPr>
              <w:rPr>
                <w:rFonts w:ascii="Verdana" w:hAnsi="Verdana"/>
              </w:rPr>
            </w:pPr>
          </w:p>
        </w:tc>
        <w:tc>
          <w:tcPr>
            <w:tcW w:w="1312" w:type="dxa"/>
            <w:noWrap/>
            <w:hideMark/>
          </w:tcPr>
          <w:p w:rsidR="00CD7898" w:rsidRPr="007114A6" w:rsidRDefault="00CD7898" w:rsidP="00CD7898">
            <w:pPr>
              <w:rPr>
                <w:rFonts w:ascii="Verdana" w:hAnsi="Verdana"/>
              </w:rPr>
            </w:pPr>
          </w:p>
        </w:tc>
        <w:tc>
          <w:tcPr>
            <w:tcW w:w="956" w:type="dxa"/>
            <w:noWrap/>
            <w:hideMark/>
          </w:tcPr>
          <w:p w:rsidR="00CD7898" w:rsidRPr="007114A6" w:rsidRDefault="00CD7898" w:rsidP="00CD7898">
            <w:pPr>
              <w:rPr>
                <w:rFonts w:ascii="Verdana" w:hAnsi="Verdana"/>
              </w:rPr>
            </w:pPr>
          </w:p>
        </w:tc>
        <w:tc>
          <w:tcPr>
            <w:tcW w:w="2021" w:type="dxa"/>
            <w:noWrap/>
            <w:hideMark/>
          </w:tcPr>
          <w:p w:rsidR="00CD7898" w:rsidRPr="007114A6" w:rsidRDefault="00CD7898" w:rsidP="00CD7898">
            <w:pPr>
              <w:rPr>
                <w:rFonts w:ascii="Verdana" w:hAnsi="Verdana"/>
              </w:rPr>
            </w:pPr>
          </w:p>
        </w:tc>
      </w:tr>
      <w:tr w:rsidR="00CD7898" w:rsidRPr="007114A6" w:rsidTr="00650A87">
        <w:trPr>
          <w:trHeight w:val="285"/>
        </w:trPr>
        <w:tc>
          <w:tcPr>
            <w:tcW w:w="5537" w:type="dxa"/>
            <w:hideMark/>
          </w:tcPr>
          <w:p w:rsidR="00CD7898" w:rsidRPr="007114A6" w:rsidRDefault="00CD7898" w:rsidP="00CD7898">
            <w:pPr>
              <w:rPr>
                <w:rFonts w:ascii="Verdana" w:hAnsi="Verdana" w:cs="Arial"/>
                <w:b/>
                <w:bCs/>
                <w:sz w:val="20"/>
                <w:szCs w:val="20"/>
              </w:rPr>
            </w:pPr>
            <w:r w:rsidRPr="007114A6">
              <w:rPr>
                <w:rFonts w:ascii="Verdana" w:hAnsi="Verdana" w:cs="Arial"/>
                <w:b/>
                <w:bCs/>
                <w:sz w:val="20"/>
                <w:szCs w:val="20"/>
              </w:rPr>
              <w:t>KITCHEN</w:t>
            </w:r>
          </w:p>
        </w:tc>
        <w:tc>
          <w:tcPr>
            <w:tcW w:w="842" w:type="dxa"/>
            <w:noWrap/>
            <w:hideMark/>
          </w:tcPr>
          <w:p w:rsidR="00CD7898" w:rsidRPr="007114A6" w:rsidRDefault="00CD7898" w:rsidP="00CD7898">
            <w:pPr>
              <w:rPr>
                <w:rFonts w:ascii="Verdana" w:hAnsi="Verdana"/>
              </w:rPr>
            </w:pPr>
            <w:r w:rsidRPr="007114A6">
              <w:rPr>
                <w:rFonts w:ascii="Verdana" w:hAnsi="Verdana"/>
              </w:rPr>
              <w:t> </w:t>
            </w:r>
          </w:p>
        </w:tc>
        <w:tc>
          <w:tcPr>
            <w:tcW w:w="1312" w:type="dxa"/>
            <w:noWrap/>
            <w:hideMark/>
          </w:tcPr>
          <w:p w:rsidR="00CD7898" w:rsidRPr="007114A6" w:rsidRDefault="00CD7898" w:rsidP="00CD7898">
            <w:pPr>
              <w:rPr>
                <w:rFonts w:ascii="Verdana" w:hAnsi="Verdana"/>
              </w:rPr>
            </w:pPr>
            <w:r w:rsidRPr="007114A6">
              <w:rPr>
                <w:rFonts w:ascii="Verdana" w:hAnsi="Verdana"/>
              </w:rPr>
              <w:t> </w:t>
            </w:r>
          </w:p>
        </w:tc>
        <w:tc>
          <w:tcPr>
            <w:tcW w:w="956" w:type="dxa"/>
            <w:noWrap/>
            <w:hideMark/>
          </w:tcPr>
          <w:p w:rsidR="00CD7898" w:rsidRPr="007114A6" w:rsidRDefault="00CD7898" w:rsidP="00CD7898">
            <w:pPr>
              <w:rPr>
                <w:rFonts w:ascii="Verdana" w:hAnsi="Verdana"/>
              </w:rPr>
            </w:pPr>
          </w:p>
        </w:tc>
        <w:tc>
          <w:tcPr>
            <w:tcW w:w="2021" w:type="dxa"/>
            <w:noWrap/>
            <w:hideMark/>
          </w:tcPr>
          <w:p w:rsidR="00CD7898" w:rsidRPr="007114A6" w:rsidRDefault="00CD7898" w:rsidP="00CD7898">
            <w:pPr>
              <w:rPr>
                <w:rFonts w:ascii="Verdana" w:hAnsi="Verdana"/>
              </w:rPr>
            </w:pPr>
            <w:r w:rsidRPr="007114A6">
              <w:rPr>
                <w:rFonts w:ascii="Verdana" w:hAnsi="Verdana"/>
              </w:rPr>
              <w:t> </w:t>
            </w:r>
          </w:p>
        </w:tc>
      </w:tr>
      <w:tr w:rsidR="00CD7898" w:rsidRPr="007114A6" w:rsidTr="00650A87">
        <w:trPr>
          <w:trHeight w:val="285"/>
        </w:trPr>
        <w:tc>
          <w:tcPr>
            <w:tcW w:w="5537" w:type="dxa"/>
            <w:hideMark/>
          </w:tcPr>
          <w:p w:rsidR="00CD7898" w:rsidRPr="007114A6" w:rsidRDefault="00CD7898" w:rsidP="00CD7898">
            <w:pPr>
              <w:rPr>
                <w:rFonts w:ascii="Verdana" w:hAnsi="Verdana" w:cs="Arial"/>
                <w:sz w:val="20"/>
                <w:szCs w:val="20"/>
              </w:rPr>
            </w:pPr>
            <w:r w:rsidRPr="007114A6">
              <w:rPr>
                <w:rFonts w:ascii="Verdana" w:hAnsi="Verdana" w:cs="Arial"/>
                <w:sz w:val="20"/>
                <w:szCs w:val="20"/>
              </w:rPr>
              <w:t>Remove existing sheeting, rhinolite floor to smooth finish, supply and install 2</w:t>
            </w:r>
            <w:r w:rsidRPr="007114A6">
              <w:rPr>
                <w:rFonts w:ascii="Verdana" w:hAnsi="Verdana" w:cs="Arial"/>
                <w:sz w:val="20"/>
                <w:szCs w:val="20"/>
                <w:vertAlign w:val="superscript"/>
              </w:rPr>
              <w:t>mm</w:t>
            </w:r>
            <w:r w:rsidRPr="007114A6">
              <w:rPr>
                <w:rFonts w:ascii="Verdana" w:hAnsi="Verdana" w:cs="Arial"/>
                <w:sz w:val="20"/>
                <w:szCs w:val="20"/>
              </w:rPr>
              <w:t xml:space="preserve"> Eclipse Pur vinyl sheeting with welded joints as per specification</w:t>
            </w:r>
          </w:p>
        </w:tc>
        <w:tc>
          <w:tcPr>
            <w:tcW w:w="842" w:type="dxa"/>
            <w:noWrap/>
            <w:hideMark/>
          </w:tcPr>
          <w:p w:rsidR="00CD7898" w:rsidRPr="007114A6" w:rsidRDefault="00CD7898" w:rsidP="00CD7898">
            <w:pPr>
              <w:rPr>
                <w:rFonts w:ascii="Verdana" w:hAnsi="Verdana"/>
              </w:rPr>
            </w:pPr>
            <w:r w:rsidRPr="007114A6">
              <w:rPr>
                <w:rFonts w:ascii="Verdana" w:hAnsi="Verdana"/>
              </w:rPr>
              <w:t> </w:t>
            </w:r>
            <w:r w:rsidRPr="007114A6">
              <w:rPr>
                <w:rFonts w:ascii="Verdana" w:hAnsi="Verdana" w:cs="Arial"/>
                <w:bCs/>
                <w:sz w:val="20"/>
                <w:szCs w:val="20"/>
              </w:rPr>
              <w:t>m</w:t>
            </w:r>
            <w:r w:rsidRPr="007114A6">
              <w:rPr>
                <w:rFonts w:ascii="Verdana" w:hAnsi="Verdana" w:cs="Arial"/>
                <w:bCs/>
                <w:sz w:val="20"/>
                <w:szCs w:val="20"/>
                <w:vertAlign w:val="superscript"/>
              </w:rPr>
              <w:t>2</w:t>
            </w:r>
          </w:p>
        </w:tc>
        <w:tc>
          <w:tcPr>
            <w:tcW w:w="1312" w:type="dxa"/>
            <w:noWrap/>
            <w:hideMark/>
          </w:tcPr>
          <w:p w:rsidR="00CD7898" w:rsidRPr="007114A6" w:rsidRDefault="003B1A2E" w:rsidP="00CD7898">
            <w:pPr>
              <w:rPr>
                <w:rFonts w:ascii="Verdana" w:hAnsi="Verdana"/>
              </w:rPr>
            </w:pPr>
            <w:r>
              <w:rPr>
                <w:rFonts w:ascii="Verdana" w:hAnsi="Verdana"/>
              </w:rPr>
              <w:t>10</w:t>
            </w:r>
          </w:p>
        </w:tc>
        <w:tc>
          <w:tcPr>
            <w:tcW w:w="956" w:type="dxa"/>
            <w:noWrap/>
            <w:hideMark/>
          </w:tcPr>
          <w:p w:rsidR="00CD7898" w:rsidRPr="007114A6" w:rsidRDefault="00CD7898" w:rsidP="00CD7898">
            <w:pPr>
              <w:rPr>
                <w:rFonts w:ascii="Verdana" w:hAnsi="Verdana"/>
              </w:rPr>
            </w:pPr>
          </w:p>
        </w:tc>
        <w:tc>
          <w:tcPr>
            <w:tcW w:w="2021" w:type="dxa"/>
            <w:noWrap/>
            <w:hideMark/>
          </w:tcPr>
          <w:p w:rsidR="00CD7898" w:rsidRPr="007114A6" w:rsidRDefault="00CD7898" w:rsidP="00CD7898">
            <w:pPr>
              <w:rPr>
                <w:rFonts w:ascii="Verdana" w:hAnsi="Verdana"/>
              </w:rPr>
            </w:pPr>
            <w:r w:rsidRPr="007114A6">
              <w:rPr>
                <w:rFonts w:ascii="Verdana" w:hAnsi="Verdana"/>
              </w:rPr>
              <w:t> </w:t>
            </w:r>
          </w:p>
        </w:tc>
      </w:tr>
      <w:tr w:rsidR="00CD7898" w:rsidRPr="007114A6" w:rsidTr="00650A87">
        <w:trPr>
          <w:trHeight w:val="285"/>
        </w:trPr>
        <w:tc>
          <w:tcPr>
            <w:tcW w:w="5537" w:type="dxa"/>
            <w:hideMark/>
          </w:tcPr>
          <w:p w:rsidR="00CD7898" w:rsidRPr="007114A6" w:rsidRDefault="00CD7898" w:rsidP="00CD7898">
            <w:pPr>
              <w:rPr>
                <w:rFonts w:ascii="Verdana" w:hAnsi="Verdana" w:cs="Arial"/>
                <w:sz w:val="20"/>
                <w:szCs w:val="20"/>
              </w:rPr>
            </w:pPr>
            <w:r w:rsidRPr="007114A6">
              <w:rPr>
                <w:rFonts w:ascii="Verdana" w:hAnsi="Verdana" w:cs="Arial"/>
                <w:sz w:val="20"/>
                <w:szCs w:val="20"/>
              </w:rPr>
              <w:t>Supply and fit 100</w:t>
            </w:r>
            <w:r w:rsidRPr="007114A6">
              <w:rPr>
                <w:rFonts w:ascii="Verdana" w:hAnsi="Verdana" w:cs="Arial"/>
                <w:sz w:val="20"/>
                <w:szCs w:val="20"/>
                <w:vertAlign w:val="superscript"/>
              </w:rPr>
              <w:t>mm</w:t>
            </w:r>
            <w:r w:rsidRPr="007114A6">
              <w:rPr>
                <w:rFonts w:ascii="Verdana" w:hAnsi="Verdana" w:cs="Arial"/>
                <w:sz w:val="20"/>
                <w:szCs w:val="20"/>
              </w:rPr>
              <w:t xml:space="preserve"> x 100</w:t>
            </w:r>
            <w:r w:rsidRPr="007114A6">
              <w:rPr>
                <w:rFonts w:ascii="Verdana" w:hAnsi="Verdana" w:cs="Arial"/>
                <w:sz w:val="20"/>
                <w:szCs w:val="20"/>
                <w:vertAlign w:val="superscript"/>
              </w:rPr>
              <w:t>mm</w:t>
            </w:r>
            <w:r w:rsidRPr="007114A6">
              <w:rPr>
                <w:rFonts w:ascii="Verdana" w:hAnsi="Verdana" w:cs="Arial"/>
                <w:sz w:val="20"/>
                <w:szCs w:val="20"/>
              </w:rPr>
              <w:t xml:space="preserve"> vinyl skirting with </w:t>
            </w:r>
            <w:r w:rsidRPr="007114A6">
              <w:rPr>
                <w:rFonts w:ascii="Verdana" w:hAnsi="Verdana" w:cs="Arial"/>
                <w:sz w:val="20"/>
                <w:szCs w:val="20"/>
              </w:rPr>
              <w:lastRenderedPageBreak/>
              <w:t>Cove Fillet against walls, also fit ribbing vinyl cover on top of skirting as per specification</w:t>
            </w:r>
          </w:p>
        </w:tc>
        <w:tc>
          <w:tcPr>
            <w:tcW w:w="842" w:type="dxa"/>
            <w:noWrap/>
            <w:hideMark/>
          </w:tcPr>
          <w:p w:rsidR="00CD7898" w:rsidRPr="007114A6" w:rsidRDefault="00CD7898" w:rsidP="00CD7898">
            <w:pPr>
              <w:rPr>
                <w:rFonts w:ascii="Verdana" w:hAnsi="Verdana"/>
              </w:rPr>
            </w:pPr>
            <w:r w:rsidRPr="007114A6">
              <w:rPr>
                <w:rFonts w:ascii="Verdana" w:hAnsi="Verdana"/>
              </w:rPr>
              <w:lastRenderedPageBreak/>
              <w:t> m</w:t>
            </w:r>
          </w:p>
        </w:tc>
        <w:tc>
          <w:tcPr>
            <w:tcW w:w="1312" w:type="dxa"/>
            <w:noWrap/>
            <w:hideMark/>
          </w:tcPr>
          <w:p w:rsidR="00CD7898" w:rsidRPr="007114A6" w:rsidRDefault="003B1A2E" w:rsidP="00CD7898">
            <w:pPr>
              <w:rPr>
                <w:rFonts w:ascii="Verdana" w:hAnsi="Verdana"/>
              </w:rPr>
            </w:pPr>
            <w:r>
              <w:rPr>
                <w:rFonts w:ascii="Verdana" w:hAnsi="Verdana"/>
              </w:rPr>
              <w:t>15</w:t>
            </w:r>
          </w:p>
        </w:tc>
        <w:tc>
          <w:tcPr>
            <w:tcW w:w="956" w:type="dxa"/>
            <w:noWrap/>
            <w:hideMark/>
          </w:tcPr>
          <w:p w:rsidR="00CD7898" w:rsidRPr="007114A6" w:rsidRDefault="00CD7898" w:rsidP="00CD7898">
            <w:pPr>
              <w:rPr>
                <w:rFonts w:ascii="Verdana" w:hAnsi="Verdana"/>
              </w:rPr>
            </w:pPr>
          </w:p>
        </w:tc>
        <w:tc>
          <w:tcPr>
            <w:tcW w:w="2021" w:type="dxa"/>
            <w:noWrap/>
            <w:hideMark/>
          </w:tcPr>
          <w:p w:rsidR="00CD7898" w:rsidRPr="007114A6" w:rsidRDefault="00CD7898" w:rsidP="00CD7898">
            <w:pPr>
              <w:rPr>
                <w:rFonts w:ascii="Verdana" w:hAnsi="Verdana"/>
              </w:rPr>
            </w:pPr>
            <w:r w:rsidRPr="007114A6">
              <w:rPr>
                <w:rFonts w:ascii="Verdana" w:hAnsi="Verdana"/>
              </w:rPr>
              <w:t> </w:t>
            </w:r>
          </w:p>
        </w:tc>
      </w:tr>
      <w:tr w:rsidR="00CD7898" w:rsidRPr="007114A6" w:rsidTr="00650A87">
        <w:trPr>
          <w:trHeight w:val="285"/>
        </w:trPr>
        <w:tc>
          <w:tcPr>
            <w:tcW w:w="5537" w:type="dxa"/>
            <w:hideMark/>
          </w:tcPr>
          <w:p w:rsidR="00CD7898" w:rsidRPr="007114A6" w:rsidRDefault="00CD7898" w:rsidP="00CD7898">
            <w:pPr>
              <w:rPr>
                <w:rFonts w:ascii="Verdana" w:hAnsi="Verdana" w:cs="Arial"/>
                <w:b/>
                <w:bCs/>
                <w:sz w:val="20"/>
                <w:szCs w:val="20"/>
              </w:rPr>
            </w:pPr>
            <w:r w:rsidRPr="007114A6">
              <w:rPr>
                <w:rFonts w:ascii="Verdana" w:hAnsi="Verdana" w:cs="Arial"/>
                <w:sz w:val="20"/>
                <w:szCs w:val="20"/>
              </w:rPr>
              <w:lastRenderedPageBreak/>
              <w:t>Prepare and paint walls with Plascon Double Velvet, 2 coats as per specification</w:t>
            </w:r>
          </w:p>
        </w:tc>
        <w:tc>
          <w:tcPr>
            <w:tcW w:w="842" w:type="dxa"/>
            <w:noWrap/>
            <w:hideMark/>
          </w:tcPr>
          <w:p w:rsidR="00CD7898" w:rsidRPr="007114A6" w:rsidRDefault="00CD7898" w:rsidP="00CD7898">
            <w:pPr>
              <w:rPr>
                <w:rFonts w:ascii="Verdana" w:hAnsi="Verdana"/>
              </w:rPr>
            </w:pPr>
            <w:r w:rsidRPr="007114A6">
              <w:rPr>
                <w:rFonts w:ascii="Verdana" w:hAnsi="Verdana"/>
              </w:rPr>
              <w:t> </w:t>
            </w:r>
            <w:r w:rsidRPr="007114A6">
              <w:rPr>
                <w:rFonts w:ascii="Verdana" w:hAnsi="Verdana" w:cs="Arial"/>
                <w:bCs/>
                <w:sz w:val="20"/>
                <w:szCs w:val="20"/>
              </w:rPr>
              <w:t>m</w:t>
            </w:r>
            <w:r w:rsidRPr="007114A6">
              <w:rPr>
                <w:rFonts w:ascii="Verdana" w:hAnsi="Verdana" w:cs="Arial"/>
                <w:bCs/>
                <w:sz w:val="20"/>
                <w:szCs w:val="20"/>
                <w:vertAlign w:val="superscript"/>
              </w:rPr>
              <w:t>2</w:t>
            </w:r>
          </w:p>
        </w:tc>
        <w:tc>
          <w:tcPr>
            <w:tcW w:w="1312" w:type="dxa"/>
            <w:noWrap/>
            <w:hideMark/>
          </w:tcPr>
          <w:p w:rsidR="00CD7898" w:rsidRPr="007114A6" w:rsidRDefault="00CD7898" w:rsidP="00CD7898">
            <w:pPr>
              <w:rPr>
                <w:rFonts w:ascii="Verdana" w:hAnsi="Verdana"/>
              </w:rPr>
            </w:pPr>
            <w:r w:rsidRPr="007114A6">
              <w:rPr>
                <w:rFonts w:ascii="Verdana" w:hAnsi="Verdana"/>
              </w:rPr>
              <w:t> 15</w:t>
            </w:r>
          </w:p>
        </w:tc>
        <w:tc>
          <w:tcPr>
            <w:tcW w:w="956" w:type="dxa"/>
            <w:noWrap/>
            <w:hideMark/>
          </w:tcPr>
          <w:p w:rsidR="00CD7898" w:rsidRPr="007114A6" w:rsidRDefault="00CD7898" w:rsidP="00CD7898">
            <w:pPr>
              <w:rPr>
                <w:rFonts w:ascii="Verdana" w:hAnsi="Verdana"/>
              </w:rPr>
            </w:pPr>
          </w:p>
        </w:tc>
        <w:tc>
          <w:tcPr>
            <w:tcW w:w="2021" w:type="dxa"/>
            <w:noWrap/>
            <w:hideMark/>
          </w:tcPr>
          <w:p w:rsidR="00CD7898" w:rsidRPr="007114A6" w:rsidRDefault="00CD7898" w:rsidP="00CD7898">
            <w:pPr>
              <w:rPr>
                <w:rFonts w:ascii="Verdana" w:hAnsi="Verdana"/>
              </w:rPr>
            </w:pPr>
            <w:r w:rsidRPr="007114A6">
              <w:rPr>
                <w:rFonts w:ascii="Verdana" w:hAnsi="Verdana"/>
              </w:rPr>
              <w:t> </w:t>
            </w:r>
          </w:p>
        </w:tc>
      </w:tr>
      <w:tr w:rsidR="00CD7898" w:rsidRPr="007114A6" w:rsidTr="00650A87">
        <w:trPr>
          <w:trHeight w:val="285"/>
        </w:trPr>
        <w:tc>
          <w:tcPr>
            <w:tcW w:w="5537" w:type="dxa"/>
            <w:hideMark/>
          </w:tcPr>
          <w:p w:rsidR="00CD7898" w:rsidRPr="007114A6" w:rsidRDefault="004A7C63" w:rsidP="004A7C63">
            <w:pPr>
              <w:rPr>
                <w:rFonts w:ascii="Verdana" w:hAnsi="Verdana" w:cs="Arial"/>
                <w:sz w:val="20"/>
                <w:szCs w:val="20"/>
              </w:rPr>
            </w:pPr>
            <w:r w:rsidRPr="007114A6">
              <w:rPr>
                <w:rFonts w:ascii="Verdana" w:hAnsi="Verdana" w:cs="Arial"/>
                <w:sz w:val="20"/>
                <w:szCs w:val="20"/>
              </w:rPr>
              <w:t xml:space="preserve">Prepare and paint window </w:t>
            </w:r>
            <w:r>
              <w:rPr>
                <w:rFonts w:ascii="Verdana" w:hAnsi="Verdana" w:cs="Arial"/>
                <w:sz w:val="20"/>
                <w:szCs w:val="20"/>
              </w:rPr>
              <w:t xml:space="preserve">(1000mmX1500mm)x1 </w:t>
            </w:r>
            <w:r w:rsidRPr="007114A6">
              <w:rPr>
                <w:rFonts w:ascii="Verdana" w:hAnsi="Verdana" w:cs="Arial"/>
                <w:sz w:val="20"/>
                <w:szCs w:val="20"/>
              </w:rPr>
              <w:t>and door</w:t>
            </w:r>
            <w:r>
              <w:rPr>
                <w:rFonts w:ascii="Verdana" w:hAnsi="Verdana" w:cs="Arial"/>
                <w:sz w:val="20"/>
                <w:szCs w:val="20"/>
              </w:rPr>
              <w:t xml:space="preserve"> (2125mm x 900mm)x1</w:t>
            </w:r>
            <w:r w:rsidRPr="007114A6">
              <w:rPr>
                <w:rFonts w:ascii="Verdana" w:hAnsi="Verdana" w:cs="Arial"/>
                <w:sz w:val="20"/>
                <w:szCs w:val="20"/>
              </w:rPr>
              <w:t xml:space="preserve"> frames with Plascon Enamel 2 coats as per specification</w:t>
            </w:r>
          </w:p>
        </w:tc>
        <w:tc>
          <w:tcPr>
            <w:tcW w:w="842" w:type="dxa"/>
            <w:noWrap/>
            <w:hideMark/>
          </w:tcPr>
          <w:p w:rsidR="00CD7898" w:rsidRPr="007114A6" w:rsidRDefault="00CD7898" w:rsidP="00CD7898">
            <w:pPr>
              <w:rPr>
                <w:rFonts w:ascii="Verdana" w:hAnsi="Verdana"/>
              </w:rPr>
            </w:pPr>
            <w:r w:rsidRPr="007114A6">
              <w:rPr>
                <w:rFonts w:ascii="Verdana" w:hAnsi="Verdana"/>
              </w:rPr>
              <w:t> No</w:t>
            </w:r>
          </w:p>
        </w:tc>
        <w:tc>
          <w:tcPr>
            <w:tcW w:w="1312" w:type="dxa"/>
            <w:noWrap/>
            <w:hideMark/>
          </w:tcPr>
          <w:p w:rsidR="00CD7898" w:rsidRPr="007114A6" w:rsidRDefault="00CD7898" w:rsidP="00CD7898">
            <w:pPr>
              <w:rPr>
                <w:rFonts w:ascii="Verdana" w:hAnsi="Verdana"/>
              </w:rPr>
            </w:pPr>
            <w:r w:rsidRPr="007114A6">
              <w:rPr>
                <w:rFonts w:ascii="Verdana" w:hAnsi="Verdana"/>
              </w:rPr>
              <w:t> 1</w:t>
            </w:r>
          </w:p>
        </w:tc>
        <w:tc>
          <w:tcPr>
            <w:tcW w:w="956" w:type="dxa"/>
            <w:noWrap/>
            <w:hideMark/>
          </w:tcPr>
          <w:p w:rsidR="00CD7898" w:rsidRPr="007114A6" w:rsidRDefault="00CD7898" w:rsidP="00CD7898">
            <w:pPr>
              <w:rPr>
                <w:rFonts w:ascii="Verdana" w:hAnsi="Verdana"/>
              </w:rPr>
            </w:pPr>
          </w:p>
        </w:tc>
        <w:tc>
          <w:tcPr>
            <w:tcW w:w="2021" w:type="dxa"/>
            <w:noWrap/>
            <w:hideMark/>
          </w:tcPr>
          <w:p w:rsidR="00CD7898" w:rsidRPr="007114A6" w:rsidRDefault="00CD7898" w:rsidP="00CD7898">
            <w:pPr>
              <w:rPr>
                <w:rFonts w:ascii="Verdana" w:hAnsi="Verdana"/>
              </w:rPr>
            </w:pPr>
            <w:r w:rsidRPr="007114A6">
              <w:rPr>
                <w:rFonts w:ascii="Verdana" w:hAnsi="Verdana"/>
              </w:rPr>
              <w:t> </w:t>
            </w:r>
          </w:p>
        </w:tc>
      </w:tr>
      <w:tr w:rsidR="00CD7898" w:rsidRPr="007114A6" w:rsidTr="00650A87">
        <w:trPr>
          <w:trHeight w:val="285"/>
        </w:trPr>
        <w:tc>
          <w:tcPr>
            <w:tcW w:w="5537" w:type="dxa"/>
            <w:hideMark/>
          </w:tcPr>
          <w:p w:rsidR="00CD7898" w:rsidRPr="007114A6" w:rsidRDefault="00CD7898" w:rsidP="00CD7898">
            <w:pPr>
              <w:rPr>
                <w:rFonts w:ascii="Verdana" w:hAnsi="Verdana" w:cs="Arial"/>
                <w:sz w:val="20"/>
                <w:szCs w:val="20"/>
              </w:rPr>
            </w:pPr>
            <w:r w:rsidRPr="007114A6">
              <w:rPr>
                <w:rFonts w:ascii="Verdana" w:hAnsi="Verdana" w:cs="Arial"/>
                <w:sz w:val="20"/>
                <w:szCs w:val="20"/>
              </w:rPr>
              <w:t>Install new window blinds</w:t>
            </w:r>
          </w:p>
        </w:tc>
        <w:tc>
          <w:tcPr>
            <w:tcW w:w="842" w:type="dxa"/>
            <w:noWrap/>
            <w:hideMark/>
          </w:tcPr>
          <w:p w:rsidR="00CD7898" w:rsidRPr="007114A6" w:rsidRDefault="00CD7898" w:rsidP="00CD7898">
            <w:pPr>
              <w:rPr>
                <w:rFonts w:ascii="Verdana" w:hAnsi="Verdana"/>
              </w:rPr>
            </w:pPr>
            <w:r w:rsidRPr="007114A6">
              <w:rPr>
                <w:rFonts w:ascii="Verdana" w:hAnsi="Verdana"/>
              </w:rPr>
              <w:t> No</w:t>
            </w:r>
          </w:p>
        </w:tc>
        <w:tc>
          <w:tcPr>
            <w:tcW w:w="1312" w:type="dxa"/>
            <w:noWrap/>
            <w:hideMark/>
          </w:tcPr>
          <w:p w:rsidR="00CD7898" w:rsidRPr="007114A6" w:rsidRDefault="00CD7898" w:rsidP="00CD7898">
            <w:pPr>
              <w:rPr>
                <w:rFonts w:ascii="Verdana" w:hAnsi="Verdana"/>
              </w:rPr>
            </w:pPr>
            <w:r w:rsidRPr="007114A6">
              <w:rPr>
                <w:rFonts w:ascii="Verdana" w:hAnsi="Verdana"/>
              </w:rPr>
              <w:t> 1</w:t>
            </w:r>
          </w:p>
        </w:tc>
        <w:tc>
          <w:tcPr>
            <w:tcW w:w="956" w:type="dxa"/>
            <w:noWrap/>
            <w:hideMark/>
          </w:tcPr>
          <w:p w:rsidR="00CD7898" w:rsidRPr="007114A6" w:rsidRDefault="00CD7898" w:rsidP="00CD7898">
            <w:pPr>
              <w:rPr>
                <w:rFonts w:ascii="Verdana" w:hAnsi="Verdana"/>
              </w:rPr>
            </w:pPr>
          </w:p>
        </w:tc>
        <w:tc>
          <w:tcPr>
            <w:tcW w:w="2021" w:type="dxa"/>
            <w:noWrap/>
            <w:hideMark/>
          </w:tcPr>
          <w:p w:rsidR="00CD7898" w:rsidRPr="007114A6" w:rsidRDefault="00CD7898" w:rsidP="00CD7898">
            <w:pPr>
              <w:rPr>
                <w:rFonts w:ascii="Verdana" w:hAnsi="Verdana"/>
              </w:rPr>
            </w:pPr>
            <w:r w:rsidRPr="007114A6">
              <w:rPr>
                <w:rFonts w:ascii="Verdana" w:hAnsi="Verdana"/>
              </w:rPr>
              <w:t> </w:t>
            </w:r>
          </w:p>
        </w:tc>
      </w:tr>
      <w:tr w:rsidR="00CD7898" w:rsidRPr="007114A6" w:rsidTr="00650A87">
        <w:trPr>
          <w:trHeight w:val="285"/>
        </w:trPr>
        <w:tc>
          <w:tcPr>
            <w:tcW w:w="5537" w:type="dxa"/>
            <w:hideMark/>
          </w:tcPr>
          <w:p w:rsidR="00CD7898" w:rsidRPr="007114A6" w:rsidRDefault="00CD7898" w:rsidP="00CD7898">
            <w:pPr>
              <w:rPr>
                <w:rFonts w:ascii="Verdana" w:hAnsi="Verdana" w:cs="Arial"/>
                <w:sz w:val="20"/>
                <w:szCs w:val="20"/>
              </w:rPr>
            </w:pPr>
            <w:r w:rsidRPr="007114A6">
              <w:rPr>
                <w:rFonts w:ascii="Verdana" w:hAnsi="Verdana" w:cs="Arial"/>
                <w:sz w:val="20"/>
                <w:szCs w:val="20"/>
              </w:rPr>
              <w:t>Remove damaged ceiling boards including</w:t>
            </w:r>
            <w:r w:rsidRPr="007114A6">
              <w:rPr>
                <w:rFonts w:ascii="Verdana" w:hAnsi="Verdana" w:cs="Arial"/>
                <w:sz w:val="20"/>
                <w:szCs w:val="20"/>
              </w:rPr>
              <w:br/>
              <w:t>branderings and replace with new 38x38 SA Pine branderings  nailed onto new truss system (see roof note) Install Gypsum ceiling plasterboard with rhino plaster ceiling onto 38x38 SA Pine branderings to match existing ceiling boards Neatly cut away and seal joints where obstruction objects penetrate into ceiling voids</w:t>
            </w:r>
          </w:p>
        </w:tc>
        <w:tc>
          <w:tcPr>
            <w:tcW w:w="842" w:type="dxa"/>
            <w:noWrap/>
            <w:hideMark/>
          </w:tcPr>
          <w:p w:rsidR="00CD7898" w:rsidRPr="00EB7979" w:rsidRDefault="00EB7979" w:rsidP="00CD7898">
            <w:pPr>
              <w:rPr>
                <w:rFonts w:ascii="Verdana" w:hAnsi="Verdana"/>
              </w:rPr>
            </w:pPr>
            <w:r w:rsidRPr="00EB7979">
              <w:rPr>
                <w:rFonts w:ascii="Verdana" w:hAnsi="Verdana" w:cs="Arial"/>
                <w:bCs/>
                <w:sz w:val="20"/>
                <w:szCs w:val="20"/>
              </w:rPr>
              <w:t>m</w:t>
            </w:r>
            <w:r w:rsidRPr="00EB7979">
              <w:rPr>
                <w:rFonts w:ascii="Verdana" w:hAnsi="Verdana" w:cs="Arial"/>
                <w:bCs/>
                <w:sz w:val="20"/>
                <w:szCs w:val="20"/>
                <w:vertAlign w:val="superscript"/>
              </w:rPr>
              <w:t>2</w:t>
            </w:r>
          </w:p>
        </w:tc>
        <w:tc>
          <w:tcPr>
            <w:tcW w:w="1312" w:type="dxa"/>
            <w:noWrap/>
            <w:hideMark/>
          </w:tcPr>
          <w:p w:rsidR="00CD7898" w:rsidRPr="00EB7979" w:rsidRDefault="00CD7898" w:rsidP="003B1A2E">
            <w:pPr>
              <w:rPr>
                <w:rFonts w:ascii="Verdana" w:hAnsi="Verdana"/>
              </w:rPr>
            </w:pPr>
            <w:r w:rsidRPr="00EB7979">
              <w:rPr>
                <w:rFonts w:ascii="Verdana" w:hAnsi="Verdana"/>
              </w:rPr>
              <w:t> </w:t>
            </w:r>
            <w:r w:rsidR="00EB7979" w:rsidRPr="00EB7979">
              <w:rPr>
                <w:rFonts w:ascii="Verdana" w:hAnsi="Verdana"/>
              </w:rPr>
              <w:t>6</w:t>
            </w:r>
          </w:p>
        </w:tc>
        <w:tc>
          <w:tcPr>
            <w:tcW w:w="956" w:type="dxa"/>
            <w:noWrap/>
            <w:hideMark/>
          </w:tcPr>
          <w:p w:rsidR="00CD7898" w:rsidRPr="007114A6" w:rsidRDefault="00CD7898" w:rsidP="00CD7898">
            <w:pPr>
              <w:rPr>
                <w:rFonts w:ascii="Verdana" w:hAnsi="Verdana"/>
              </w:rPr>
            </w:pPr>
          </w:p>
        </w:tc>
        <w:tc>
          <w:tcPr>
            <w:tcW w:w="2021" w:type="dxa"/>
            <w:noWrap/>
            <w:hideMark/>
          </w:tcPr>
          <w:p w:rsidR="00CD7898" w:rsidRPr="007114A6" w:rsidRDefault="00CD7898" w:rsidP="00CD7898">
            <w:pPr>
              <w:rPr>
                <w:rFonts w:ascii="Verdana" w:hAnsi="Verdana"/>
              </w:rPr>
            </w:pPr>
            <w:r w:rsidRPr="007114A6">
              <w:rPr>
                <w:rFonts w:ascii="Verdana" w:hAnsi="Verdana"/>
              </w:rPr>
              <w:t> </w:t>
            </w:r>
          </w:p>
        </w:tc>
      </w:tr>
      <w:tr w:rsidR="00CD7898" w:rsidRPr="007114A6" w:rsidTr="00650A87">
        <w:trPr>
          <w:trHeight w:val="285"/>
        </w:trPr>
        <w:tc>
          <w:tcPr>
            <w:tcW w:w="5537" w:type="dxa"/>
            <w:hideMark/>
          </w:tcPr>
          <w:p w:rsidR="00CD7898" w:rsidRPr="007114A6" w:rsidRDefault="00CD7898" w:rsidP="00CD7898">
            <w:pPr>
              <w:rPr>
                <w:rFonts w:ascii="Verdana" w:hAnsi="Verdana" w:cs="Arial"/>
                <w:sz w:val="20"/>
                <w:szCs w:val="20"/>
              </w:rPr>
            </w:pPr>
            <w:r w:rsidRPr="007114A6">
              <w:rPr>
                <w:rFonts w:ascii="Verdana" w:hAnsi="Verdana" w:cs="Arial"/>
                <w:sz w:val="20"/>
                <w:szCs w:val="20"/>
              </w:rPr>
              <w:t>Remove existing cornices and replace with 50 x 50mm Gyproc Rhino Art Angelico Small high density extruded polystyrene cornice (Code: 15737), size 50 x 50mm, fixed to wall with RhinoArt Flexible adhesive. Finished with vivid white baked enamel finish.</w:t>
            </w:r>
          </w:p>
        </w:tc>
        <w:tc>
          <w:tcPr>
            <w:tcW w:w="842" w:type="dxa"/>
            <w:noWrap/>
            <w:hideMark/>
          </w:tcPr>
          <w:p w:rsidR="00CD7898" w:rsidRPr="007114A6" w:rsidRDefault="00CD7898" w:rsidP="00CD7898">
            <w:pPr>
              <w:rPr>
                <w:rFonts w:ascii="Verdana" w:hAnsi="Verdana"/>
              </w:rPr>
            </w:pPr>
            <w:r w:rsidRPr="007114A6">
              <w:rPr>
                <w:rFonts w:ascii="Verdana" w:hAnsi="Verdana"/>
              </w:rPr>
              <w:t>m</w:t>
            </w:r>
          </w:p>
        </w:tc>
        <w:tc>
          <w:tcPr>
            <w:tcW w:w="1312" w:type="dxa"/>
            <w:noWrap/>
            <w:hideMark/>
          </w:tcPr>
          <w:p w:rsidR="00CD7898" w:rsidRPr="007114A6" w:rsidRDefault="00CD7898" w:rsidP="00CD7898">
            <w:pPr>
              <w:rPr>
                <w:rFonts w:ascii="Verdana" w:hAnsi="Verdana"/>
              </w:rPr>
            </w:pPr>
            <w:r w:rsidRPr="007114A6">
              <w:rPr>
                <w:rFonts w:ascii="Verdana" w:hAnsi="Verdana"/>
              </w:rPr>
              <w:t> 1</w:t>
            </w:r>
          </w:p>
        </w:tc>
        <w:tc>
          <w:tcPr>
            <w:tcW w:w="956" w:type="dxa"/>
            <w:noWrap/>
            <w:hideMark/>
          </w:tcPr>
          <w:p w:rsidR="00CD7898" w:rsidRPr="007114A6" w:rsidRDefault="00CD7898" w:rsidP="00CD7898">
            <w:pPr>
              <w:rPr>
                <w:rFonts w:ascii="Verdana" w:hAnsi="Verdana"/>
              </w:rPr>
            </w:pPr>
          </w:p>
        </w:tc>
        <w:tc>
          <w:tcPr>
            <w:tcW w:w="2021" w:type="dxa"/>
            <w:noWrap/>
            <w:hideMark/>
          </w:tcPr>
          <w:p w:rsidR="00CD7898" w:rsidRPr="007114A6" w:rsidRDefault="00CD7898" w:rsidP="00CD7898">
            <w:pPr>
              <w:rPr>
                <w:rFonts w:ascii="Verdana" w:hAnsi="Verdana"/>
              </w:rPr>
            </w:pPr>
            <w:r w:rsidRPr="007114A6">
              <w:rPr>
                <w:rFonts w:ascii="Verdana" w:hAnsi="Verdana"/>
              </w:rPr>
              <w:t> </w:t>
            </w:r>
          </w:p>
        </w:tc>
      </w:tr>
      <w:tr w:rsidR="00CD7898" w:rsidRPr="007114A6" w:rsidTr="00650A87">
        <w:trPr>
          <w:trHeight w:val="285"/>
        </w:trPr>
        <w:tc>
          <w:tcPr>
            <w:tcW w:w="5537" w:type="dxa"/>
            <w:hideMark/>
          </w:tcPr>
          <w:p w:rsidR="00CD7898" w:rsidRPr="007114A6" w:rsidRDefault="00CD7898" w:rsidP="00CD7898">
            <w:pPr>
              <w:rPr>
                <w:rFonts w:ascii="Verdana" w:hAnsi="Verdana" w:cs="Arial"/>
                <w:sz w:val="20"/>
                <w:szCs w:val="20"/>
              </w:rPr>
            </w:pPr>
          </w:p>
        </w:tc>
        <w:tc>
          <w:tcPr>
            <w:tcW w:w="842" w:type="dxa"/>
            <w:noWrap/>
            <w:hideMark/>
          </w:tcPr>
          <w:p w:rsidR="00CD7898" w:rsidRPr="007114A6" w:rsidRDefault="00CD7898" w:rsidP="00CD7898">
            <w:pPr>
              <w:rPr>
                <w:rFonts w:ascii="Verdana" w:hAnsi="Verdana"/>
              </w:rPr>
            </w:pPr>
            <w:r w:rsidRPr="007114A6">
              <w:rPr>
                <w:rFonts w:ascii="Verdana" w:hAnsi="Verdana"/>
              </w:rPr>
              <w:t> </w:t>
            </w:r>
          </w:p>
        </w:tc>
        <w:tc>
          <w:tcPr>
            <w:tcW w:w="1312" w:type="dxa"/>
            <w:noWrap/>
            <w:hideMark/>
          </w:tcPr>
          <w:p w:rsidR="00CD7898" w:rsidRPr="007114A6" w:rsidRDefault="00CD7898" w:rsidP="00CD7898">
            <w:pPr>
              <w:rPr>
                <w:rFonts w:ascii="Verdana" w:hAnsi="Verdana"/>
              </w:rPr>
            </w:pPr>
            <w:r w:rsidRPr="007114A6">
              <w:rPr>
                <w:rFonts w:ascii="Verdana" w:hAnsi="Verdana"/>
              </w:rPr>
              <w:t> </w:t>
            </w:r>
          </w:p>
        </w:tc>
        <w:tc>
          <w:tcPr>
            <w:tcW w:w="956" w:type="dxa"/>
            <w:noWrap/>
            <w:hideMark/>
          </w:tcPr>
          <w:p w:rsidR="00CD7898" w:rsidRPr="007114A6" w:rsidRDefault="00CD7898" w:rsidP="00CD7898">
            <w:pPr>
              <w:rPr>
                <w:rFonts w:ascii="Verdana" w:hAnsi="Verdana"/>
              </w:rPr>
            </w:pPr>
          </w:p>
        </w:tc>
        <w:tc>
          <w:tcPr>
            <w:tcW w:w="2021" w:type="dxa"/>
            <w:noWrap/>
            <w:hideMark/>
          </w:tcPr>
          <w:p w:rsidR="00CD7898" w:rsidRPr="007114A6" w:rsidRDefault="00CD7898" w:rsidP="00CD7898">
            <w:pPr>
              <w:rPr>
                <w:rFonts w:ascii="Verdana" w:hAnsi="Verdana"/>
              </w:rPr>
            </w:pPr>
            <w:r w:rsidRPr="007114A6">
              <w:rPr>
                <w:rFonts w:ascii="Verdana" w:hAnsi="Verdana"/>
              </w:rPr>
              <w:t> </w:t>
            </w:r>
          </w:p>
        </w:tc>
      </w:tr>
      <w:tr w:rsidR="00CD7898" w:rsidRPr="007114A6" w:rsidTr="00650A87">
        <w:trPr>
          <w:trHeight w:val="278"/>
        </w:trPr>
        <w:tc>
          <w:tcPr>
            <w:tcW w:w="5537" w:type="dxa"/>
            <w:hideMark/>
          </w:tcPr>
          <w:p w:rsidR="00CD7898" w:rsidRPr="007114A6" w:rsidRDefault="00CD7898" w:rsidP="00CD7898">
            <w:pPr>
              <w:rPr>
                <w:rFonts w:ascii="Verdana" w:hAnsi="Verdana" w:cs="Arial"/>
                <w:b/>
                <w:sz w:val="20"/>
                <w:szCs w:val="20"/>
              </w:rPr>
            </w:pPr>
            <w:r w:rsidRPr="007114A6">
              <w:rPr>
                <w:rFonts w:ascii="Verdana" w:hAnsi="Verdana" w:cs="Arial"/>
                <w:b/>
                <w:sz w:val="20"/>
                <w:szCs w:val="20"/>
              </w:rPr>
              <w:t>MAIN LAB</w:t>
            </w:r>
          </w:p>
        </w:tc>
        <w:tc>
          <w:tcPr>
            <w:tcW w:w="842" w:type="dxa"/>
            <w:noWrap/>
            <w:hideMark/>
          </w:tcPr>
          <w:p w:rsidR="00CD7898" w:rsidRPr="007114A6" w:rsidRDefault="00CD7898" w:rsidP="00CD7898">
            <w:pPr>
              <w:rPr>
                <w:rFonts w:ascii="Verdana" w:hAnsi="Verdana"/>
              </w:rPr>
            </w:pPr>
            <w:r w:rsidRPr="007114A6">
              <w:rPr>
                <w:rFonts w:ascii="Verdana" w:hAnsi="Verdana"/>
              </w:rPr>
              <w:t> </w:t>
            </w:r>
          </w:p>
        </w:tc>
        <w:tc>
          <w:tcPr>
            <w:tcW w:w="1312" w:type="dxa"/>
            <w:noWrap/>
            <w:hideMark/>
          </w:tcPr>
          <w:p w:rsidR="00CD7898" w:rsidRPr="007114A6" w:rsidRDefault="00CD7898" w:rsidP="00CD7898">
            <w:pPr>
              <w:rPr>
                <w:rFonts w:ascii="Verdana" w:hAnsi="Verdana"/>
              </w:rPr>
            </w:pPr>
            <w:r w:rsidRPr="007114A6">
              <w:rPr>
                <w:rFonts w:ascii="Verdana" w:hAnsi="Verdana"/>
              </w:rPr>
              <w:t> </w:t>
            </w:r>
          </w:p>
        </w:tc>
        <w:tc>
          <w:tcPr>
            <w:tcW w:w="956" w:type="dxa"/>
            <w:noWrap/>
            <w:hideMark/>
          </w:tcPr>
          <w:p w:rsidR="00CD7898" w:rsidRPr="007114A6" w:rsidRDefault="00CD7898" w:rsidP="00CD7898">
            <w:pPr>
              <w:rPr>
                <w:rFonts w:ascii="Verdana" w:hAnsi="Verdana"/>
              </w:rPr>
            </w:pPr>
          </w:p>
        </w:tc>
        <w:tc>
          <w:tcPr>
            <w:tcW w:w="2021" w:type="dxa"/>
            <w:noWrap/>
            <w:hideMark/>
          </w:tcPr>
          <w:p w:rsidR="00CD7898" w:rsidRPr="007114A6" w:rsidRDefault="00CD7898" w:rsidP="00CD7898">
            <w:pPr>
              <w:rPr>
                <w:rFonts w:ascii="Verdana" w:hAnsi="Verdana"/>
              </w:rPr>
            </w:pPr>
            <w:r w:rsidRPr="007114A6">
              <w:rPr>
                <w:rFonts w:ascii="Verdana" w:hAnsi="Verdana"/>
              </w:rPr>
              <w:t> </w:t>
            </w:r>
          </w:p>
        </w:tc>
      </w:tr>
      <w:tr w:rsidR="00CD7898" w:rsidRPr="007114A6" w:rsidTr="00650A87">
        <w:trPr>
          <w:trHeight w:val="285"/>
        </w:trPr>
        <w:tc>
          <w:tcPr>
            <w:tcW w:w="5537" w:type="dxa"/>
            <w:hideMark/>
          </w:tcPr>
          <w:p w:rsidR="00CD7898" w:rsidRPr="007114A6" w:rsidRDefault="00CD7898" w:rsidP="00CD7898">
            <w:pPr>
              <w:rPr>
                <w:rFonts w:ascii="Verdana" w:hAnsi="Verdana" w:cs="Arial"/>
                <w:sz w:val="20"/>
                <w:szCs w:val="20"/>
              </w:rPr>
            </w:pPr>
            <w:r w:rsidRPr="007114A6">
              <w:rPr>
                <w:rFonts w:ascii="Verdana" w:hAnsi="Verdana" w:cs="Arial"/>
                <w:sz w:val="20"/>
                <w:szCs w:val="20"/>
              </w:rPr>
              <w:t>Remove existing sheeting, rhinolite floor to smooth finish, supply and install 2</w:t>
            </w:r>
            <w:r w:rsidRPr="007114A6">
              <w:rPr>
                <w:rFonts w:ascii="Verdana" w:hAnsi="Verdana" w:cs="Arial"/>
                <w:sz w:val="20"/>
                <w:szCs w:val="20"/>
                <w:vertAlign w:val="superscript"/>
              </w:rPr>
              <w:t>mm</w:t>
            </w:r>
            <w:r w:rsidRPr="007114A6">
              <w:rPr>
                <w:rFonts w:ascii="Verdana" w:hAnsi="Verdana" w:cs="Arial"/>
                <w:sz w:val="20"/>
                <w:szCs w:val="20"/>
              </w:rPr>
              <w:t xml:space="preserve"> Eclipse Pur vinyl sheeting with welded joints as per specification</w:t>
            </w:r>
          </w:p>
        </w:tc>
        <w:tc>
          <w:tcPr>
            <w:tcW w:w="842" w:type="dxa"/>
            <w:noWrap/>
            <w:hideMark/>
          </w:tcPr>
          <w:p w:rsidR="00CD7898" w:rsidRPr="007114A6" w:rsidRDefault="00CD7898" w:rsidP="00CD7898">
            <w:pPr>
              <w:rPr>
                <w:rFonts w:ascii="Verdana" w:hAnsi="Verdana"/>
              </w:rPr>
            </w:pPr>
            <w:r w:rsidRPr="007114A6">
              <w:rPr>
                <w:rFonts w:ascii="Verdana" w:hAnsi="Verdana"/>
              </w:rPr>
              <w:t> </w:t>
            </w:r>
            <w:r w:rsidRPr="007114A6">
              <w:rPr>
                <w:rFonts w:ascii="Verdana" w:hAnsi="Verdana" w:cs="Arial"/>
                <w:bCs/>
                <w:sz w:val="20"/>
                <w:szCs w:val="20"/>
              </w:rPr>
              <w:t>m</w:t>
            </w:r>
            <w:r w:rsidRPr="007114A6">
              <w:rPr>
                <w:rFonts w:ascii="Verdana" w:hAnsi="Verdana" w:cs="Arial"/>
                <w:bCs/>
                <w:sz w:val="20"/>
                <w:szCs w:val="20"/>
                <w:vertAlign w:val="superscript"/>
              </w:rPr>
              <w:t>2</w:t>
            </w:r>
          </w:p>
        </w:tc>
        <w:tc>
          <w:tcPr>
            <w:tcW w:w="1312" w:type="dxa"/>
            <w:noWrap/>
            <w:hideMark/>
          </w:tcPr>
          <w:p w:rsidR="00CD7898" w:rsidRPr="007114A6" w:rsidRDefault="003B1A2E" w:rsidP="00CD7898">
            <w:pPr>
              <w:rPr>
                <w:rFonts w:ascii="Verdana" w:hAnsi="Verdana"/>
              </w:rPr>
            </w:pPr>
            <w:r>
              <w:rPr>
                <w:rFonts w:ascii="Verdana" w:hAnsi="Verdana"/>
              </w:rPr>
              <w:t>30</w:t>
            </w:r>
          </w:p>
        </w:tc>
        <w:tc>
          <w:tcPr>
            <w:tcW w:w="956" w:type="dxa"/>
            <w:noWrap/>
            <w:hideMark/>
          </w:tcPr>
          <w:p w:rsidR="00CD7898" w:rsidRPr="007114A6" w:rsidRDefault="00CD7898" w:rsidP="00CD7898">
            <w:pPr>
              <w:rPr>
                <w:rFonts w:ascii="Verdana" w:hAnsi="Verdana"/>
              </w:rPr>
            </w:pPr>
          </w:p>
        </w:tc>
        <w:tc>
          <w:tcPr>
            <w:tcW w:w="2021" w:type="dxa"/>
            <w:noWrap/>
            <w:hideMark/>
          </w:tcPr>
          <w:p w:rsidR="00CD7898" w:rsidRPr="007114A6" w:rsidRDefault="00CD7898" w:rsidP="00CD7898">
            <w:pPr>
              <w:rPr>
                <w:rFonts w:ascii="Verdana" w:hAnsi="Verdana"/>
              </w:rPr>
            </w:pPr>
            <w:r w:rsidRPr="007114A6">
              <w:rPr>
                <w:rFonts w:ascii="Verdana" w:hAnsi="Verdana"/>
              </w:rPr>
              <w:t> </w:t>
            </w:r>
          </w:p>
        </w:tc>
      </w:tr>
      <w:tr w:rsidR="00CD7898" w:rsidRPr="007114A6" w:rsidTr="00650A87">
        <w:trPr>
          <w:trHeight w:val="285"/>
        </w:trPr>
        <w:tc>
          <w:tcPr>
            <w:tcW w:w="5537" w:type="dxa"/>
            <w:hideMark/>
          </w:tcPr>
          <w:p w:rsidR="00CD7898" w:rsidRPr="007114A6" w:rsidRDefault="00CD7898" w:rsidP="00CD7898">
            <w:pPr>
              <w:rPr>
                <w:rFonts w:ascii="Verdana" w:hAnsi="Verdana" w:cs="Arial"/>
                <w:sz w:val="20"/>
                <w:szCs w:val="20"/>
              </w:rPr>
            </w:pPr>
            <w:r w:rsidRPr="007114A6">
              <w:rPr>
                <w:rFonts w:ascii="Verdana" w:hAnsi="Verdana" w:cs="Arial"/>
                <w:sz w:val="20"/>
                <w:szCs w:val="20"/>
              </w:rPr>
              <w:t>Supply and fit 100</w:t>
            </w:r>
            <w:r w:rsidRPr="007114A6">
              <w:rPr>
                <w:rFonts w:ascii="Verdana" w:hAnsi="Verdana" w:cs="Arial"/>
                <w:sz w:val="20"/>
                <w:szCs w:val="20"/>
                <w:vertAlign w:val="superscript"/>
              </w:rPr>
              <w:t>mm</w:t>
            </w:r>
            <w:r w:rsidRPr="007114A6">
              <w:rPr>
                <w:rFonts w:ascii="Verdana" w:hAnsi="Verdana" w:cs="Arial"/>
                <w:sz w:val="20"/>
                <w:szCs w:val="20"/>
              </w:rPr>
              <w:t xml:space="preserve"> x 100</w:t>
            </w:r>
            <w:r w:rsidRPr="007114A6">
              <w:rPr>
                <w:rFonts w:ascii="Verdana" w:hAnsi="Verdana" w:cs="Arial"/>
                <w:sz w:val="20"/>
                <w:szCs w:val="20"/>
                <w:vertAlign w:val="superscript"/>
              </w:rPr>
              <w:t>mm</w:t>
            </w:r>
            <w:r w:rsidRPr="007114A6">
              <w:rPr>
                <w:rFonts w:ascii="Verdana" w:hAnsi="Verdana" w:cs="Arial"/>
                <w:sz w:val="20"/>
                <w:szCs w:val="20"/>
              </w:rPr>
              <w:t xml:space="preserve"> vinyl skirting with Cove Fillet against walls, also fit ribbing vinyl cover on top of skirting as per specification</w:t>
            </w:r>
          </w:p>
        </w:tc>
        <w:tc>
          <w:tcPr>
            <w:tcW w:w="842" w:type="dxa"/>
            <w:noWrap/>
            <w:hideMark/>
          </w:tcPr>
          <w:p w:rsidR="00CD7898" w:rsidRPr="007114A6" w:rsidRDefault="00CD7898" w:rsidP="00CD7898">
            <w:pPr>
              <w:rPr>
                <w:rFonts w:ascii="Verdana" w:hAnsi="Verdana"/>
              </w:rPr>
            </w:pPr>
            <w:r w:rsidRPr="007114A6">
              <w:rPr>
                <w:rFonts w:ascii="Verdana" w:hAnsi="Verdana"/>
              </w:rPr>
              <w:t> m</w:t>
            </w:r>
          </w:p>
        </w:tc>
        <w:tc>
          <w:tcPr>
            <w:tcW w:w="1312" w:type="dxa"/>
            <w:noWrap/>
            <w:hideMark/>
          </w:tcPr>
          <w:p w:rsidR="00CD7898" w:rsidRPr="007114A6" w:rsidRDefault="00CD7898" w:rsidP="003B1A2E">
            <w:pPr>
              <w:rPr>
                <w:rFonts w:ascii="Verdana" w:hAnsi="Verdana"/>
              </w:rPr>
            </w:pPr>
            <w:r w:rsidRPr="007114A6">
              <w:rPr>
                <w:rFonts w:ascii="Verdana" w:hAnsi="Verdana"/>
              </w:rPr>
              <w:t> </w:t>
            </w:r>
            <w:r w:rsidR="003B1A2E">
              <w:rPr>
                <w:rFonts w:ascii="Verdana" w:hAnsi="Verdana"/>
              </w:rPr>
              <w:t>50</w:t>
            </w:r>
          </w:p>
        </w:tc>
        <w:tc>
          <w:tcPr>
            <w:tcW w:w="956" w:type="dxa"/>
            <w:noWrap/>
            <w:hideMark/>
          </w:tcPr>
          <w:p w:rsidR="00CD7898" w:rsidRPr="007114A6" w:rsidRDefault="00CD7898" w:rsidP="00CD7898">
            <w:pPr>
              <w:rPr>
                <w:rFonts w:ascii="Verdana" w:hAnsi="Verdana"/>
              </w:rPr>
            </w:pPr>
          </w:p>
        </w:tc>
        <w:tc>
          <w:tcPr>
            <w:tcW w:w="2021" w:type="dxa"/>
            <w:noWrap/>
            <w:hideMark/>
          </w:tcPr>
          <w:p w:rsidR="00CD7898" w:rsidRPr="007114A6" w:rsidRDefault="00CD7898" w:rsidP="00CD7898">
            <w:pPr>
              <w:rPr>
                <w:rFonts w:ascii="Verdana" w:hAnsi="Verdana"/>
              </w:rPr>
            </w:pPr>
            <w:r w:rsidRPr="007114A6">
              <w:rPr>
                <w:rFonts w:ascii="Verdana" w:hAnsi="Verdana"/>
              </w:rPr>
              <w:t> </w:t>
            </w:r>
          </w:p>
        </w:tc>
      </w:tr>
      <w:tr w:rsidR="00CD7898" w:rsidRPr="007114A6" w:rsidTr="00650A87">
        <w:trPr>
          <w:trHeight w:val="285"/>
        </w:trPr>
        <w:tc>
          <w:tcPr>
            <w:tcW w:w="5537" w:type="dxa"/>
            <w:hideMark/>
          </w:tcPr>
          <w:p w:rsidR="00CD7898" w:rsidRPr="007114A6" w:rsidRDefault="00CD7898" w:rsidP="00CD7898">
            <w:pPr>
              <w:rPr>
                <w:rFonts w:ascii="Verdana" w:hAnsi="Verdana" w:cs="Arial"/>
                <w:b/>
                <w:bCs/>
                <w:sz w:val="20"/>
                <w:szCs w:val="20"/>
              </w:rPr>
            </w:pPr>
            <w:r w:rsidRPr="007114A6">
              <w:rPr>
                <w:rFonts w:ascii="Verdana" w:hAnsi="Verdana" w:cs="Arial"/>
                <w:sz w:val="20"/>
                <w:szCs w:val="20"/>
              </w:rPr>
              <w:t>Prepare and paint walls with Plascon Double Velvet, 2 coats as per specification</w:t>
            </w:r>
          </w:p>
        </w:tc>
        <w:tc>
          <w:tcPr>
            <w:tcW w:w="842" w:type="dxa"/>
            <w:noWrap/>
            <w:hideMark/>
          </w:tcPr>
          <w:p w:rsidR="00CD7898" w:rsidRPr="007114A6" w:rsidRDefault="00CD7898" w:rsidP="00CD7898">
            <w:pPr>
              <w:rPr>
                <w:rFonts w:ascii="Verdana" w:hAnsi="Verdana"/>
              </w:rPr>
            </w:pPr>
            <w:r w:rsidRPr="007114A6">
              <w:rPr>
                <w:rFonts w:ascii="Verdana" w:hAnsi="Verdana"/>
              </w:rPr>
              <w:t> </w:t>
            </w:r>
            <w:r w:rsidRPr="007114A6">
              <w:rPr>
                <w:rFonts w:ascii="Verdana" w:hAnsi="Verdana" w:cs="Arial"/>
                <w:bCs/>
                <w:sz w:val="20"/>
                <w:szCs w:val="20"/>
              </w:rPr>
              <w:t>m</w:t>
            </w:r>
            <w:r w:rsidRPr="007114A6">
              <w:rPr>
                <w:rFonts w:ascii="Verdana" w:hAnsi="Verdana" w:cs="Arial"/>
                <w:bCs/>
                <w:sz w:val="20"/>
                <w:szCs w:val="20"/>
                <w:vertAlign w:val="superscript"/>
              </w:rPr>
              <w:t>2</w:t>
            </w:r>
          </w:p>
        </w:tc>
        <w:tc>
          <w:tcPr>
            <w:tcW w:w="1312" w:type="dxa"/>
            <w:noWrap/>
            <w:hideMark/>
          </w:tcPr>
          <w:p w:rsidR="00CD7898" w:rsidRPr="007114A6" w:rsidRDefault="003B1A2E" w:rsidP="00CD7898">
            <w:pPr>
              <w:rPr>
                <w:rFonts w:ascii="Verdana" w:hAnsi="Verdana"/>
              </w:rPr>
            </w:pPr>
            <w:r>
              <w:rPr>
                <w:rFonts w:ascii="Verdana" w:hAnsi="Verdana"/>
              </w:rPr>
              <w:t>70</w:t>
            </w:r>
          </w:p>
        </w:tc>
        <w:tc>
          <w:tcPr>
            <w:tcW w:w="956" w:type="dxa"/>
            <w:noWrap/>
            <w:hideMark/>
          </w:tcPr>
          <w:p w:rsidR="00CD7898" w:rsidRPr="007114A6" w:rsidRDefault="00CD7898" w:rsidP="00CD7898">
            <w:pPr>
              <w:rPr>
                <w:rFonts w:ascii="Verdana" w:hAnsi="Verdana"/>
              </w:rPr>
            </w:pPr>
          </w:p>
        </w:tc>
        <w:tc>
          <w:tcPr>
            <w:tcW w:w="2021" w:type="dxa"/>
            <w:noWrap/>
            <w:hideMark/>
          </w:tcPr>
          <w:p w:rsidR="00CD7898" w:rsidRPr="007114A6" w:rsidRDefault="00CD7898" w:rsidP="00CD7898">
            <w:pPr>
              <w:rPr>
                <w:rFonts w:ascii="Verdana" w:hAnsi="Verdana"/>
              </w:rPr>
            </w:pPr>
            <w:r w:rsidRPr="007114A6">
              <w:rPr>
                <w:rFonts w:ascii="Verdana" w:hAnsi="Verdana"/>
              </w:rPr>
              <w:t> </w:t>
            </w:r>
          </w:p>
        </w:tc>
      </w:tr>
      <w:tr w:rsidR="00CD7898" w:rsidRPr="007114A6" w:rsidTr="00650A87">
        <w:trPr>
          <w:trHeight w:val="570"/>
        </w:trPr>
        <w:tc>
          <w:tcPr>
            <w:tcW w:w="5537" w:type="dxa"/>
            <w:hideMark/>
          </w:tcPr>
          <w:p w:rsidR="00CD7898" w:rsidRPr="007114A6" w:rsidRDefault="00B660E0" w:rsidP="00B660E0">
            <w:pPr>
              <w:rPr>
                <w:rFonts w:ascii="Verdana" w:hAnsi="Verdana" w:cs="Arial"/>
                <w:sz w:val="20"/>
                <w:szCs w:val="20"/>
              </w:rPr>
            </w:pPr>
            <w:r w:rsidRPr="007114A6">
              <w:rPr>
                <w:rFonts w:ascii="Verdana" w:hAnsi="Verdana" w:cs="Arial"/>
                <w:sz w:val="20"/>
                <w:szCs w:val="20"/>
              </w:rPr>
              <w:t xml:space="preserve">Prepare and paint window </w:t>
            </w:r>
            <w:r>
              <w:rPr>
                <w:rFonts w:ascii="Verdana" w:hAnsi="Verdana" w:cs="Arial"/>
                <w:sz w:val="20"/>
                <w:szCs w:val="20"/>
              </w:rPr>
              <w:t xml:space="preserve">(1000mmX900mm)x5 </w:t>
            </w:r>
            <w:r w:rsidRPr="007114A6">
              <w:rPr>
                <w:rFonts w:ascii="Verdana" w:hAnsi="Verdana" w:cs="Arial"/>
                <w:sz w:val="20"/>
                <w:szCs w:val="20"/>
              </w:rPr>
              <w:t>frames with Plascon Enamel 2 coats as per specification</w:t>
            </w:r>
            <w:r>
              <w:rPr>
                <w:rFonts w:ascii="Verdana" w:hAnsi="Verdana" w:cs="Arial"/>
                <w:sz w:val="20"/>
                <w:szCs w:val="20"/>
              </w:rPr>
              <w:t>.</w:t>
            </w:r>
          </w:p>
        </w:tc>
        <w:tc>
          <w:tcPr>
            <w:tcW w:w="842" w:type="dxa"/>
            <w:noWrap/>
            <w:hideMark/>
          </w:tcPr>
          <w:p w:rsidR="00CD7898" w:rsidRPr="007114A6" w:rsidRDefault="00CD7898" w:rsidP="00CD7898">
            <w:pPr>
              <w:rPr>
                <w:rFonts w:ascii="Verdana" w:hAnsi="Verdana"/>
              </w:rPr>
            </w:pPr>
            <w:r w:rsidRPr="007114A6">
              <w:rPr>
                <w:rFonts w:ascii="Verdana" w:hAnsi="Verdana"/>
              </w:rPr>
              <w:t> No</w:t>
            </w:r>
          </w:p>
        </w:tc>
        <w:tc>
          <w:tcPr>
            <w:tcW w:w="1312" w:type="dxa"/>
            <w:noWrap/>
            <w:hideMark/>
          </w:tcPr>
          <w:p w:rsidR="00CD7898" w:rsidRPr="007114A6" w:rsidRDefault="00CD7898" w:rsidP="00CD7898">
            <w:pPr>
              <w:rPr>
                <w:rFonts w:ascii="Verdana" w:hAnsi="Verdana"/>
              </w:rPr>
            </w:pPr>
            <w:r w:rsidRPr="007114A6">
              <w:rPr>
                <w:rFonts w:ascii="Verdana" w:hAnsi="Verdana"/>
              </w:rPr>
              <w:t> 1</w:t>
            </w:r>
          </w:p>
        </w:tc>
        <w:tc>
          <w:tcPr>
            <w:tcW w:w="956" w:type="dxa"/>
            <w:noWrap/>
            <w:hideMark/>
          </w:tcPr>
          <w:p w:rsidR="00CD7898" w:rsidRPr="007114A6" w:rsidRDefault="00CD7898" w:rsidP="00CD7898">
            <w:pPr>
              <w:rPr>
                <w:rFonts w:ascii="Verdana" w:hAnsi="Verdana"/>
              </w:rPr>
            </w:pPr>
          </w:p>
        </w:tc>
        <w:tc>
          <w:tcPr>
            <w:tcW w:w="2021" w:type="dxa"/>
            <w:noWrap/>
            <w:hideMark/>
          </w:tcPr>
          <w:p w:rsidR="00CD7898" w:rsidRPr="007114A6" w:rsidRDefault="00CD7898" w:rsidP="00CD7898">
            <w:pPr>
              <w:rPr>
                <w:rFonts w:ascii="Verdana" w:hAnsi="Verdana"/>
              </w:rPr>
            </w:pPr>
            <w:r w:rsidRPr="007114A6">
              <w:rPr>
                <w:rFonts w:ascii="Verdana" w:hAnsi="Verdana"/>
              </w:rPr>
              <w:t> </w:t>
            </w:r>
          </w:p>
        </w:tc>
      </w:tr>
      <w:tr w:rsidR="00CD7898" w:rsidRPr="007114A6" w:rsidTr="00650A87">
        <w:trPr>
          <w:trHeight w:val="285"/>
        </w:trPr>
        <w:tc>
          <w:tcPr>
            <w:tcW w:w="5537" w:type="dxa"/>
            <w:hideMark/>
          </w:tcPr>
          <w:p w:rsidR="00CD7898" w:rsidRPr="007114A6" w:rsidRDefault="00CD7898" w:rsidP="00CD7898">
            <w:pPr>
              <w:rPr>
                <w:rFonts w:ascii="Verdana" w:hAnsi="Verdana" w:cs="Arial"/>
                <w:sz w:val="20"/>
                <w:szCs w:val="20"/>
              </w:rPr>
            </w:pPr>
            <w:r w:rsidRPr="007114A6">
              <w:rPr>
                <w:rFonts w:ascii="Verdana" w:hAnsi="Verdana" w:cs="Arial"/>
                <w:sz w:val="20"/>
                <w:szCs w:val="20"/>
              </w:rPr>
              <w:t>Install new window blinds</w:t>
            </w:r>
          </w:p>
        </w:tc>
        <w:tc>
          <w:tcPr>
            <w:tcW w:w="842" w:type="dxa"/>
            <w:noWrap/>
            <w:hideMark/>
          </w:tcPr>
          <w:p w:rsidR="00CD7898" w:rsidRPr="007114A6" w:rsidRDefault="00CD7898" w:rsidP="00CD7898">
            <w:pPr>
              <w:rPr>
                <w:rFonts w:ascii="Verdana" w:hAnsi="Verdana"/>
              </w:rPr>
            </w:pPr>
            <w:r w:rsidRPr="007114A6">
              <w:rPr>
                <w:rFonts w:ascii="Verdana" w:hAnsi="Verdana"/>
              </w:rPr>
              <w:t> No</w:t>
            </w:r>
          </w:p>
        </w:tc>
        <w:tc>
          <w:tcPr>
            <w:tcW w:w="1312" w:type="dxa"/>
            <w:noWrap/>
            <w:hideMark/>
          </w:tcPr>
          <w:p w:rsidR="00CD7898" w:rsidRPr="007114A6" w:rsidRDefault="00CD7898" w:rsidP="00CD7898">
            <w:pPr>
              <w:rPr>
                <w:rFonts w:ascii="Verdana" w:hAnsi="Verdana"/>
              </w:rPr>
            </w:pPr>
            <w:r w:rsidRPr="007114A6">
              <w:rPr>
                <w:rFonts w:ascii="Verdana" w:hAnsi="Verdana"/>
              </w:rPr>
              <w:t> 1</w:t>
            </w:r>
          </w:p>
        </w:tc>
        <w:tc>
          <w:tcPr>
            <w:tcW w:w="956" w:type="dxa"/>
            <w:noWrap/>
            <w:hideMark/>
          </w:tcPr>
          <w:p w:rsidR="00CD7898" w:rsidRPr="007114A6" w:rsidRDefault="00CD7898" w:rsidP="00CD7898">
            <w:pPr>
              <w:rPr>
                <w:rFonts w:ascii="Verdana" w:hAnsi="Verdana"/>
              </w:rPr>
            </w:pPr>
          </w:p>
        </w:tc>
        <w:tc>
          <w:tcPr>
            <w:tcW w:w="2021" w:type="dxa"/>
            <w:noWrap/>
            <w:hideMark/>
          </w:tcPr>
          <w:p w:rsidR="00CD7898" w:rsidRPr="007114A6" w:rsidRDefault="00CD7898" w:rsidP="00CD7898">
            <w:pPr>
              <w:rPr>
                <w:rFonts w:ascii="Verdana" w:hAnsi="Verdana"/>
              </w:rPr>
            </w:pPr>
            <w:r w:rsidRPr="007114A6">
              <w:rPr>
                <w:rFonts w:ascii="Verdana" w:hAnsi="Verdana"/>
              </w:rPr>
              <w:t> </w:t>
            </w:r>
          </w:p>
        </w:tc>
      </w:tr>
      <w:tr w:rsidR="00CD7898" w:rsidRPr="007114A6" w:rsidTr="00650A87">
        <w:trPr>
          <w:trHeight w:val="285"/>
        </w:trPr>
        <w:tc>
          <w:tcPr>
            <w:tcW w:w="5537" w:type="dxa"/>
            <w:hideMark/>
          </w:tcPr>
          <w:p w:rsidR="00CD7898" w:rsidRPr="007114A6" w:rsidRDefault="00CD7898" w:rsidP="00CD7898">
            <w:pPr>
              <w:rPr>
                <w:rFonts w:ascii="Verdana" w:hAnsi="Verdana" w:cs="Arial"/>
                <w:sz w:val="20"/>
                <w:szCs w:val="20"/>
              </w:rPr>
            </w:pPr>
            <w:r w:rsidRPr="007114A6">
              <w:rPr>
                <w:rFonts w:ascii="Verdana" w:hAnsi="Verdana" w:cs="Arial"/>
                <w:sz w:val="20"/>
                <w:szCs w:val="20"/>
              </w:rPr>
              <w:t>Remove damaged ceiling boards including</w:t>
            </w:r>
            <w:r w:rsidRPr="007114A6">
              <w:rPr>
                <w:rFonts w:ascii="Verdana" w:hAnsi="Verdana" w:cs="Arial"/>
                <w:sz w:val="20"/>
                <w:szCs w:val="20"/>
              </w:rPr>
              <w:br/>
              <w:t>branderings and replace with new 38x38 SA Pine branderings  nailed onto new truss system (see roof note) Install Gypsum ceiling plasterboard with rhino plaster ceiling onto 38x38 SA Pine branderings to match existing ceiling boards Neatly cut away and seal joints where obstruction objects penetrate into ceiling voids</w:t>
            </w:r>
          </w:p>
        </w:tc>
        <w:tc>
          <w:tcPr>
            <w:tcW w:w="842" w:type="dxa"/>
            <w:noWrap/>
            <w:hideMark/>
          </w:tcPr>
          <w:p w:rsidR="00CD7898" w:rsidRPr="007114A6" w:rsidRDefault="00EB7979" w:rsidP="00CD7898">
            <w:pPr>
              <w:rPr>
                <w:rFonts w:ascii="Verdana" w:hAnsi="Verdana"/>
              </w:rPr>
            </w:pPr>
            <w:r w:rsidRPr="007114A6">
              <w:rPr>
                <w:rFonts w:ascii="Verdana" w:hAnsi="Verdana" w:cs="Arial"/>
                <w:bCs/>
                <w:sz w:val="20"/>
                <w:szCs w:val="20"/>
              </w:rPr>
              <w:t>m</w:t>
            </w:r>
            <w:r w:rsidRPr="007114A6">
              <w:rPr>
                <w:rFonts w:ascii="Verdana" w:hAnsi="Verdana" w:cs="Arial"/>
                <w:bCs/>
                <w:sz w:val="20"/>
                <w:szCs w:val="20"/>
                <w:vertAlign w:val="superscript"/>
              </w:rPr>
              <w:t>2</w:t>
            </w:r>
          </w:p>
        </w:tc>
        <w:tc>
          <w:tcPr>
            <w:tcW w:w="1312" w:type="dxa"/>
            <w:noWrap/>
            <w:hideMark/>
          </w:tcPr>
          <w:p w:rsidR="00CD7898" w:rsidRPr="007114A6" w:rsidRDefault="00CD7898" w:rsidP="003B1A2E">
            <w:pPr>
              <w:rPr>
                <w:rFonts w:ascii="Verdana" w:hAnsi="Verdana"/>
              </w:rPr>
            </w:pPr>
            <w:r w:rsidRPr="007114A6">
              <w:rPr>
                <w:rFonts w:ascii="Verdana" w:hAnsi="Verdana"/>
              </w:rPr>
              <w:t> </w:t>
            </w:r>
            <w:r w:rsidR="00EB7979">
              <w:rPr>
                <w:rFonts w:ascii="Verdana" w:hAnsi="Verdana"/>
              </w:rPr>
              <w:t>14</w:t>
            </w:r>
          </w:p>
        </w:tc>
        <w:tc>
          <w:tcPr>
            <w:tcW w:w="956" w:type="dxa"/>
            <w:noWrap/>
            <w:hideMark/>
          </w:tcPr>
          <w:p w:rsidR="00CD7898" w:rsidRPr="007114A6" w:rsidRDefault="00CD7898" w:rsidP="00CD7898">
            <w:pPr>
              <w:rPr>
                <w:rFonts w:ascii="Verdana" w:hAnsi="Verdana"/>
              </w:rPr>
            </w:pPr>
          </w:p>
        </w:tc>
        <w:tc>
          <w:tcPr>
            <w:tcW w:w="2021" w:type="dxa"/>
            <w:noWrap/>
            <w:hideMark/>
          </w:tcPr>
          <w:p w:rsidR="00CD7898" w:rsidRPr="007114A6" w:rsidRDefault="00CD7898" w:rsidP="00CD7898">
            <w:pPr>
              <w:rPr>
                <w:rFonts w:ascii="Verdana" w:hAnsi="Verdana"/>
              </w:rPr>
            </w:pPr>
            <w:r w:rsidRPr="007114A6">
              <w:rPr>
                <w:rFonts w:ascii="Verdana" w:hAnsi="Verdana"/>
              </w:rPr>
              <w:t> </w:t>
            </w:r>
          </w:p>
        </w:tc>
      </w:tr>
      <w:tr w:rsidR="00CD7898" w:rsidRPr="007114A6" w:rsidTr="00650A87">
        <w:trPr>
          <w:trHeight w:val="1373"/>
        </w:trPr>
        <w:tc>
          <w:tcPr>
            <w:tcW w:w="5537" w:type="dxa"/>
            <w:hideMark/>
          </w:tcPr>
          <w:p w:rsidR="00CD7898" w:rsidRPr="007114A6" w:rsidRDefault="00CD7898" w:rsidP="00CD7898">
            <w:pPr>
              <w:rPr>
                <w:rFonts w:ascii="Verdana" w:hAnsi="Verdana" w:cs="Arial"/>
                <w:sz w:val="20"/>
                <w:szCs w:val="20"/>
              </w:rPr>
            </w:pPr>
            <w:r w:rsidRPr="007114A6">
              <w:rPr>
                <w:rFonts w:ascii="Verdana" w:hAnsi="Verdana" w:cs="Arial"/>
                <w:sz w:val="20"/>
                <w:szCs w:val="20"/>
              </w:rPr>
              <w:t>Remove existing cornices and replace with 50 x 50mm Gyproc Rhino Art Angelico Small high density extruded polystyrene cornice (Code: 15737), size 50 x 50mm, fixed to wall with RhinoArt Flexible adhesive. Finished with vivid white baked enamel finish.</w:t>
            </w:r>
          </w:p>
        </w:tc>
        <w:tc>
          <w:tcPr>
            <w:tcW w:w="842" w:type="dxa"/>
            <w:noWrap/>
            <w:hideMark/>
          </w:tcPr>
          <w:p w:rsidR="00CD7898" w:rsidRPr="007114A6" w:rsidRDefault="00CD7898" w:rsidP="00CD7898">
            <w:pPr>
              <w:rPr>
                <w:rFonts w:ascii="Verdana" w:hAnsi="Verdana"/>
              </w:rPr>
            </w:pPr>
            <w:r w:rsidRPr="007114A6">
              <w:rPr>
                <w:rFonts w:ascii="Verdana" w:hAnsi="Verdana"/>
              </w:rPr>
              <w:t>m</w:t>
            </w:r>
          </w:p>
        </w:tc>
        <w:tc>
          <w:tcPr>
            <w:tcW w:w="1312" w:type="dxa"/>
            <w:noWrap/>
            <w:hideMark/>
          </w:tcPr>
          <w:p w:rsidR="00CD7898" w:rsidRPr="007114A6" w:rsidRDefault="00CD7898" w:rsidP="00CD7898">
            <w:pPr>
              <w:rPr>
                <w:rFonts w:ascii="Verdana" w:hAnsi="Verdana"/>
              </w:rPr>
            </w:pPr>
            <w:r w:rsidRPr="007114A6">
              <w:rPr>
                <w:rFonts w:ascii="Verdana" w:hAnsi="Verdana"/>
              </w:rPr>
              <w:t> 1</w:t>
            </w:r>
          </w:p>
        </w:tc>
        <w:tc>
          <w:tcPr>
            <w:tcW w:w="956" w:type="dxa"/>
            <w:noWrap/>
            <w:hideMark/>
          </w:tcPr>
          <w:p w:rsidR="00CD7898" w:rsidRPr="007114A6" w:rsidRDefault="00CD7898" w:rsidP="00CD7898">
            <w:pPr>
              <w:rPr>
                <w:rFonts w:ascii="Verdana" w:hAnsi="Verdana"/>
              </w:rPr>
            </w:pPr>
          </w:p>
        </w:tc>
        <w:tc>
          <w:tcPr>
            <w:tcW w:w="2021" w:type="dxa"/>
            <w:noWrap/>
            <w:hideMark/>
          </w:tcPr>
          <w:p w:rsidR="00CD7898" w:rsidRPr="007114A6" w:rsidRDefault="00CD7898" w:rsidP="00CD7898">
            <w:pPr>
              <w:rPr>
                <w:rFonts w:ascii="Verdana" w:hAnsi="Verdana"/>
              </w:rPr>
            </w:pPr>
            <w:r w:rsidRPr="007114A6">
              <w:rPr>
                <w:rFonts w:ascii="Verdana" w:hAnsi="Verdana"/>
              </w:rPr>
              <w:t> </w:t>
            </w:r>
          </w:p>
        </w:tc>
      </w:tr>
      <w:tr w:rsidR="00CD7898" w:rsidRPr="007114A6" w:rsidTr="00650A87">
        <w:trPr>
          <w:trHeight w:val="698"/>
        </w:trPr>
        <w:tc>
          <w:tcPr>
            <w:tcW w:w="5537" w:type="dxa"/>
            <w:hideMark/>
          </w:tcPr>
          <w:p w:rsidR="00CD7898" w:rsidRPr="007114A6" w:rsidRDefault="00CD7898" w:rsidP="00CD7898">
            <w:pPr>
              <w:spacing w:line="276" w:lineRule="auto"/>
              <w:jc w:val="both"/>
              <w:rPr>
                <w:rFonts w:ascii="Verdana" w:hAnsi="Verdana" w:cs="Arial"/>
                <w:sz w:val="20"/>
                <w:szCs w:val="20"/>
              </w:rPr>
            </w:pPr>
            <w:r w:rsidRPr="007114A6">
              <w:rPr>
                <w:rFonts w:ascii="Verdana" w:hAnsi="Verdana" w:cs="Arial"/>
                <w:sz w:val="20"/>
                <w:szCs w:val="20"/>
              </w:rPr>
              <w:t>Drywall and glass partition floor to ceiling height (6500mm) and (1800mm)long with (1000mm)x2 glass door to match existing.</w:t>
            </w:r>
          </w:p>
          <w:p w:rsidR="00CD7898" w:rsidRPr="007114A6" w:rsidRDefault="00CD7898" w:rsidP="00CD7898">
            <w:pPr>
              <w:rPr>
                <w:rFonts w:ascii="Verdana" w:hAnsi="Verdana" w:cs="Arial"/>
                <w:sz w:val="20"/>
                <w:szCs w:val="20"/>
              </w:rPr>
            </w:pPr>
          </w:p>
        </w:tc>
        <w:tc>
          <w:tcPr>
            <w:tcW w:w="842" w:type="dxa"/>
            <w:noWrap/>
            <w:hideMark/>
          </w:tcPr>
          <w:p w:rsidR="00CD7898" w:rsidRPr="007114A6" w:rsidRDefault="00CD7898" w:rsidP="00CD7898">
            <w:pPr>
              <w:rPr>
                <w:rFonts w:ascii="Verdana" w:hAnsi="Verdana"/>
              </w:rPr>
            </w:pPr>
            <w:r w:rsidRPr="007114A6">
              <w:rPr>
                <w:rFonts w:ascii="Verdana" w:hAnsi="Verdana"/>
              </w:rPr>
              <w:t> No</w:t>
            </w:r>
          </w:p>
        </w:tc>
        <w:tc>
          <w:tcPr>
            <w:tcW w:w="1312" w:type="dxa"/>
            <w:noWrap/>
            <w:hideMark/>
          </w:tcPr>
          <w:p w:rsidR="00CD7898" w:rsidRPr="007114A6" w:rsidRDefault="003B1A2E" w:rsidP="00CD7898">
            <w:pPr>
              <w:rPr>
                <w:rFonts w:ascii="Verdana" w:hAnsi="Verdana"/>
              </w:rPr>
            </w:pPr>
            <w:r>
              <w:rPr>
                <w:rFonts w:ascii="Verdana" w:hAnsi="Verdana"/>
              </w:rPr>
              <w:t>1</w:t>
            </w:r>
          </w:p>
        </w:tc>
        <w:tc>
          <w:tcPr>
            <w:tcW w:w="956" w:type="dxa"/>
            <w:noWrap/>
            <w:hideMark/>
          </w:tcPr>
          <w:p w:rsidR="00CD7898" w:rsidRPr="007114A6" w:rsidRDefault="00CD7898" w:rsidP="00CD7898">
            <w:pPr>
              <w:rPr>
                <w:rFonts w:ascii="Verdana" w:hAnsi="Verdana"/>
              </w:rPr>
            </w:pPr>
          </w:p>
        </w:tc>
        <w:tc>
          <w:tcPr>
            <w:tcW w:w="2021" w:type="dxa"/>
            <w:noWrap/>
            <w:hideMark/>
          </w:tcPr>
          <w:p w:rsidR="00CD7898" w:rsidRPr="007114A6" w:rsidRDefault="00CD7898" w:rsidP="00CD7898">
            <w:pPr>
              <w:rPr>
                <w:rFonts w:ascii="Verdana" w:hAnsi="Verdana"/>
              </w:rPr>
            </w:pPr>
          </w:p>
        </w:tc>
      </w:tr>
      <w:tr w:rsidR="00CD7898" w:rsidRPr="007114A6" w:rsidTr="00650A87">
        <w:trPr>
          <w:trHeight w:val="768"/>
        </w:trPr>
        <w:tc>
          <w:tcPr>
            <w:tcW w:w="5537" w:type="dxa"/>
            <w:hideMark/>
          </w:tcPr>
          <w:p w:rsidR="00CD7898" w:rsidRPr="007114A6" w:rsidRDefault="00CD7898" w:rsidP="00CD7898">
            <w:pPr>
              <w:spacing w:line="276" w:lineRule="auto"/>
              <w:jc w:val="both"/>
              <w:rPr>
                <w:rFonts w:ascii="Verdana" w:hAnsi="Verdana" w:cs="Arial"/>
                <w:sz w:val="20"/>
                <w:szCs w:val="20"/>
              </w:rPr>
            </w:pPr>
            <w:r w:rsidRPr="007114A6">
              <w:rPr>
                <w:rFonts w:ascii="Verdana" w:hAnsi="Verdana" w:cs="Arial"/>
                <w:sz w:val="20"/>
                <w:szCs w:val="20"/>
              </w:rPr>
              <w:t>Drywall and glass partition floor to ceiling height (1900mm) long with 600mm lockable glass door and (1600mm) to match existing.</w:t>
            </w:r>
          </w:p>
        </w:tc>
        <w:tc>
          <w:tcPr>
            <w:tcW w:w="842" w:type="dxa"/>
            <w:noWrap/>
            <w:hideMark/>
          </w:tcPr>
          <w:p w:rsidR="00CD7898" w:rsidRPr="007114A6" w:rsidRDefault="003B1A2E" w:rsidP="00CD7898">
            <w:pPr>
              <w:rPr>
                <w:rFonts w:ascii="Verdana" w:hAnsi="Verdana"/>
              </w:rPr>
            </w:pPr>
            <w:r w:rsidRPr="007114A6">
              <w:rPr>
                <w:rFonts w:ascii="Verdana" w:hAnsi="Verdana"/>
              </w:rPr>
              <w:t>No</w:t>
            </w:r>
          </w:p>
        </w:tc>
        <w:tc>
          <w:tcPr>
            <w:tcW w:w="1312" w:type="dxa"/>
            <w:noWrap/>
            <w:hideMark/>
          </w:tcPr>
          <w:p w:rsidR="00CD7898" w:rsidRPr="007114A6" w:rsidRDefault="003B1A2E" w:rsidP="00CD7898">
            <w:pPr>
              <w:rPr>
                <w:rFonts w:ascii="Verdana" w:hAnsi="Verdana"/>
              </w:rPr>
            </w:pPr>
            <w:r>
              <w:rPr>
                <w:rFonts w:ascii="Verdana" w:hAnsi="Verdana"/>
              </w:rPr>
              <w:t>1</w:t>
            </w:r>
          </w:p>
        </w:tc>
        <w:tc>
          <w:tcPr>
            <w:tcW w:w="956" w:type="dxa"/>
            <w:noWrap/>
            <w:hideMark/>
          </w:tcPr>
          <w:p w:rsidR="00CD7898" w:rsidRPr="007114A6" w:rsidRDefault="00CD7898" w:rsidP="00CD7898">
            <w:pPr>
              <w:rPr>
                <w:rFonts w:ascii="Verdana" w:hAnsi="Verdana"/>
              </w:rPr>
            </w:pPr>
          </w:p>
        </w:tc>
        <w:tc>
          <w:tcPr>
            <w:tcW w:w="2021" w:type="dxa"/>
            <w:noWrap/>
            <w:hideMark/>
          </w:tcPr>
          <w:p w:rsidR="00CD7898" w:rsidRPr="007114A6" w:rsidRDefault="00CD7898" w:rsidP="00CD7898">
            <w:pPr>
              <w:rPr>
                <w:rFonts w:ascii="Verdana" w:hAnsi="Verdana"/>
              </w:rPr>
            </w:pPr>
          </w:p>
        </w:tc>
      </w:tr>
      <w:tr w:rsidR="00CD7898" w:rsidRPr="007114A6" w:rsidTr="00650A87">
        <w:trPr>
          <w:trHeight w:val="285"/>
        </w:trPr>
        <w:tc>
          <w:tcPr>
            <w:tcW w:w="5537" w:type="dxa"/>
            <w:hideMark/>
          </w:tcPr>
          <w:p w:rsidR="001E3C64" w:rsidRDefault="001E3C64" w:rsidP="00CD7898">
            <w:pPr>
              <w:rPr>
                <w:rFonts w:ascii="Verdana" w:hAnsi="Verdana" w:cs="Arial"/>
                <w:b/>
                <w:sz w:val="20"/>
                <w:szCs w:val="20"/>
              </w:rPr>
            </w:pPr>
          </w:p>
          <w:p w:rsidR="00B660E0" w:rsidRDefault="00B660E0" w:rsidP="00CD7898">
            <w:pPr>
              <w:rPr>
                <w:rFonts w:ascii="Verdana" w:hAnsi="Verdana" w:cs="Arial"/>
                <w:b/>
                <w:sz w:val="20"/>
                <w:szCs w:val="20"/>
              </w:rPr>
            </w:pPr>
          </w:p>
          <w:p w:rsidR="00B660E0" w:rsidRDefault="00B660E0" w:rsidP="00CD7898">
            <w:pPr>
              <w:rPr>
                <w:rFonts w:ascii="Verdana" w:hAnsi="Verdana" w:cs="Arial"/>
                <w:b/>
                <w:sz w:val="20"/>
                <w:szCs w:val="20"/>
              </w:rPr>
            </w:pPr>
          </w:p>
          <w:p w:rsidR="00CD7898" w:rsidRPr="007114A6" w:rsidRDefault="00CD7898" w:rsidP="00CD7898">
            <w:pPr>
              <w:rPr>
                <w:rFonts w:ascii="Verdana" w:hAnsi="Verdana" w:cs="Arial"/>
                <w:sz w:val="20"/>
                <w:szCs w:val="20"/>
              </w:rPr>
            </w:pPr>
            <w:r w:rsidRPr="007114A6">
              <w:rPr>
                <w:rFonts w:ascii="Verdana" w:hAnsi="Verdana" w:cs="Arial"/>
                <w:b/>
                <w:sz w:val="20"/>
                <w:szCs w:val="20"/>
              </w:rPr>
              <w:lastRenderedPageBreak/>
              <w:t>ABULUTIONS</w:t>
            </w:r>
          </w:p>
        </w:tc>
        <w:tc>
          <w:tcPr>
            <w:tcW w:w="842" w:type="dxa"/>
            <w:noWrap/>
            <w:hideMark/>
          </w:tcPr>
          <w:p w:rsidR="00CD7898" w:rsidRPr="007114A6" w:rsidRDefault="00CD7898" w:rsidP="00CD7898">
            <w:pPr>
              <w:rPr>
                <w:rFonts w:ascii="Verdana" w:hAnsi="Verdana"/>
              </w:rPr>
            </w:pPr>
            <w:r w:rsidRPr="007114A6">
              <w:rPr>
                <w:rFonts w:ascii="Verdana" w:hAnsi="Verdana"/>
              </w:rPr>
              <w:lastRenderedPageBreak/>
              <w:t> </w:t>
            </w:r>
          </w:p>
        </w:tc>
        <w:tc>
          <w:tcPr>
            <w:tcW w:w="1312" w:type="dxa"/>
            <w:noWrap/>
            <w:hideMark/>
          </w:tcPr>
          <w:p w:rsidR="00CD7898" w:rsidRPr="007114A6" w:rsidRDefault="00CD7898" w:rsidP="00CD7898">
            <w:pPr>
              <w:rPr>
                <w:rFonts w:ascii="Verdana" w:hAnsi="Verdana"/>
              </w:rPr>
            </w:pPr>
            <w:r w:rsidRPr="007114A6">
              <w:rPr>
                <w:rFonts w:ascii="Verdana" w:hAnsi="Verdana"/>
              </w:rPr>
              <w:t> </w:t>
            </w:r>
          </w:p>
        </w:tc>
        <w:tc>
          <w:tcPr>
            <w:tcW w:w="956" w:type="dxa"/>
            <w:noWrap/>
            <w:hideMark/>
          </w:tcPr>
          <w:p w:rsidR="00CD7898" w:rsidRPr="007114A6" w:rsidRDefault="00CD7898" w:rsidP="00CD7898">
            <w:pPr>
              <w:rPr>
                <w:rFonts w:ascii="Verdana" w:hAnsi="Verdana"/>
              </w:rPr>
            </w:pPr>
          </w:p>
        </w:tc>
        <w:tc>
          <w:tcPr>
            <w:tcW w:w="2021" w:type="dxa"/>
            <w:noWrap/>
            <w:hideMark/>
          </w:tcPr>
          <w:p w:rsidR="00CD7898" w:rsidRPr="007114A6" w:rsidRDefault="00CD7898" w:rsidP="00CD7898">
            <w:pPr>
              <w:rPr>
                <w:rFonts w:ascii="Verdana" w:hAnsi="Verdana"/>
              </w:rPr>
            </w:pPr>
            <w:r w:rsidRPr="007114A6">
              <w:rPr>
                <w:rFonts w:ascii="Verdana" w:hAnsi="Verdana"/>
              </w:rPr>
              <w:t> </w:t>
            </w:r>
          </w:p>
        </w:tc>
      </w:tr>
      <w:tr w:rsidR="00CD7898" w:rsidRPr="007114A6" w:rsidTr="00650A87">
        <w:trPr>
          <w:trHeight w:val="747"/>
        </w:trPr>
        <w:tc>
          <w:tcPr>
            <w:tcW w:w="5537" w:type="dxa"/>
            <w:hideMark/>
          </w:tcPr>
          <w:p w:rsidR="00CD7898" w:rsidRPr="007114A6" w:rsidRDefault="00CD7898" w:rsidP="00CD7898">
            <w:pPr>
              <w:rPr>
                <w:rFonts w:ascii="Verdana" w:hAnsi="Verdana" w:cs="Arial"/>
                <w:sz w:val="20"/>
                <w:szCs w:val="20"/>
              </w:rPr>
            </w:pPr>
            <w:r w:rsidRPr="007114A6">
              <w:rPr>
                <w:rFonts w:ascii="Verdana" w:hAnsi="Verdana" w:cs="Arial"/>
                <w:sz w:val="20"/>
                <w:szCs w:val="20"/>
              </w:rPr>
              <w:lastRenderedPageBreak/>
              <w:t>Remove existing sheeting, rhinolite floor to smooth finish, supply and install 2</w:t>
            </w:r>
            <w:r w:rsidRPr="007114A6">
              <w:rPr>
                <w:rFonts w:ascii="Verdana" w:hAnsi="Verdana" w:cs="Arial"/>
                <w:sz w:val="20"/>
                <w:szCs w:val="20"/>
                <w:vertAlign w:val="superscript"/>
              </w:rPr>
              <w:t>mm</w:t>
            </w:r>
            <w:r w:rsidRPr="007114A6">
              <w:rPr>
                <w:rFonts w:ascii="Verdana" w:hAnsi="Verdana" w:cs="Arial"/>
                <w:sz w:val="20"/>
                <w:szCs w:val="20"/>
              </w:rPr>
              <w:t xml:space="preserve"> Eclipse Pur vinyl sheeting with welded joints as per specification</w:t>
            </w:r>
          </w:p>
        </w:tc>
        <w:tc>
          <w:tcPr>
            <w:tcW w:w="842" w:type="dxa"/>
            <w:noWrap/>
            <w:hideMark/>
          </w:tcPr>
          <w:p w:rsidR="00CD7898" w:rsidRPr="007114A6" w:rsidRDefault="00CD7898" w:rsidP="00CD7898">
            <w:pPr>
              <w:rPr>
                <w:rFonts w:ascii="Verdana" w:hAnsi="Verdana"/>
              </w:rPr>
            </w:pPr>
            <w:r w:rsidRPr="007114A6">
              <w:rPr>
                <w:rFonts w:ascii="Verdana" w:hAnsi="Verdana"/>
              </w:rPr>
              <w:t> </w:t>
            </w:r>
            <w:r w:rsidRPr="007114A6">
              <w:rPr>
                <w:rFonts w:ascii="Verdana" w:hAnsi="Verdana" w:cs="Arial"/>
                <w:bCs/>
                <w:sz w:val="20"/>
                <w:szCs w:val="20"/>
              </w:rPr>
              <w:t>m</w:t>
            </w:r>
            <w:r w:rsidRPr="007114A6">
              <w:rPr>
                <w:rFonts w:ascii="Verdana" w:hAnsi="Verdana" w:cs="Arial"/>
                <w:bCs/>
                <w:sz w:val="20"/>
                <w:szCs w:val="20"/>
                <w:vertAlign w:val="superscript"/>
              </w:rPr>
              <w:t>2</w:t>
            </w:r>
          </w:p>
        </w:tc>
        <w:tc>
          <w:tcPr>
            <w:tcW w:w="1312" w:type="dxa"/>
            <w:noWrap/>
            <w:hideMark/>
          </w:tcPr>
          <w:p w:rsidR="00CD7898" w:rsidRPr="007114A6" w:rsidRDefault="00CD7898" w:rsidP="003B1A2E">
            <w:pPr>
              <w:rPr>
                <w:rFonts w:ascii="Verdana" w:hAnsi="Verdana"/>
              </w:rPr>
            </w:pPr>
            <w:r w:rsidRPr="007114A6">
              <w:rPr>
                <w:rFonts w:ascii="Verdana" w:hAnsi="Verdana"/>
              </w:rPr>
              <w:t> </w:t>
            </w:r>
            <w:r w:rsidR="003B1A2E">
              <w:rPr>
                <w:rFonts w:ascii="Verdana" w:hAnsi="Verdana"/>
              </w:rPr>
              <w:t>20</w:t>
            </w:r>
          </w:p>
        </w:tc>
        <w:tc>
          <w:tcPr>
            <w:tcW w:w="956" w:type="dxa"/>
            <w:noWrap/>
            <w:hideMark/>
          </w:tcPr>
          <w:p w:rsidR="00CD7898" w:rsidRPr="007114A6" w:rsidRDefault="00CD7898" w:rsidP="00CD7898">
            <w:pPr>
              <w:rPr>
                <w:rFonts w:ascii="Verdana" w:hAnsi="Verdana"/>
              </w:rPr>
            </w:pPr>
          </w:p>
        </w:tc>
        <w:tc>
          <w:tcPr>
            <w:tcW w:w="2021" w:type="dxa"/>
            <w:noWrap/>
            <w:hideMark/>
          </w:tcPr>
          <w:p w:rsidR="00CD7898" w:rsidRPr="007114A6" w:rsidRDefault="00CD7898" w:rsidP="00CD7898">
            <w:pPr>
              <w:rPr>
                <w:rFonts w:ascii="Verdana" w:hAnsi="Verdana"/>
              </w:rPr>
            </w:pPr>
            <w:r w:rsidRPr="007114A6">
              <w:rPr>
                <w:rFonts w:ascii="Verdana" w:hAnsi="Verdana"/>
              </w:rPr>
              <w:t> </w:t>
            </w:r>
          </w:p>
        </w:tc>
      </w:tr>
      <w:tr w:rsidR="00CD7898" w:rsidRPr="007114A6" w:rsidTr="00650A87">
        <w:trPr>
          <w:trHeight w:val="285"/>
        </w:trPr>
        <w:tc>
          <w:tcPr>
            <w:tcW w:w="5537" w:type="dxa"/>
            <w:hideMark/>
          </w:tcPr>
          <w:p w:rsidR="00CD7898" w:rsidRPr="007114A6" w:rsidRDefault="00CD7898" w:rsidP="00CD7898">
            <w:pPr>
              <w:rPr>
                <w:rFonts w:ascii="Verdana" w:hAnsi="Verdana" w:cs="Arial"/>
                <w:sz w:val="20"/>
                <w:szCs w:val="20"/>
              </w:rPr>
            </w:pPr>
            <w:r w:rsidRPr="007114A6">
              <w:rPr>
                <w:rFonts w:ascii="Verdana" w:hAnsi="Verdana" w:cs="Arial"/>
                <w:sz w:val="20"/>
                <w:szCs w:val="20"/>
              </w:rPr>
              <w:t>Supply and fit 100</w:t>
            </w:r>
            <w:r w:rsidRPr="007114A6">
              <w:rPr>
                <w:rFonts w:ascii="Verdana" w:hAnsi="Verdana" w:cs="Arial"/>
                <w:sz w:val="20"/>
                <w:szCs w:val="20"/>
                <w:vertAlign w:val="superscript"/>
              </w:rPr>
              <w:t>mm</w:t>
            </w:r>
            <w:r w:rsidRPr="007114A6">
              <w:rPr>
                <w:rFonts w:ascii="Verdana" w:hAnsi="Verdana" w:cs="Arial"/>
                <w:sz w:val="20"/>
                <w:szCs w:val="20"/>
              </w:rPr>
              <w:t xml:space="preserve"> x 100</w:t>
            </w:r>
            <w:r w:rsidRPr="007114A6">
              <w:rPr>
                <w:rFonts w:ascii="Verdana" w:hAnsi="Verdana" w:cs="Arial"/>
                <w:sz w:val="20"/>
                <w:szCs w:val="20"/>
                <w:vertAlign w:val="superscript"/>
              </w:rPr>
              <w:t>mm</w:t>
            </w:r>
            <w:r w:rsidRPr="007114A6">
              <w:rPr>
                <w:rFonts w:ascii="Verdana" w:hAnsi="Verdana" w:cs="Arial"/>
                <w:sz w:val="20"/>
                <w:szCs w:val="20"/>
              </w:rPr>
              <w:t xml:space="preserve"> vinyl skirting with Cove Fillet against walls, also fit ribbing vinyl cover on top of skirting as per specification</w:t>
            </w:r>
          </w:p>
        </w:tc>
        <w:tc>
          <w:tcPr>
            <w:tcW w:w="842" w:type="dxa"/>
            <w:noWrap/>
            <w:hideMark/>
          </w:tcPr>
          <w:p w:rsidR="00CD7898" w:rsidRPr="007114A6" w:rsidRDefault="00CD7898" w:rsidP="00CD7898">
            <w:pPr>
              <w:rPr>
                <w:rFonts w:ascii="Verdana" w:hAnsi="Verdana"/>
              </w:rPr>
            </w:pPr>
            <w:r w:rsidRPr="007114A6">
              <w:rPr>
                <w:rFonts w:ascii="Verdana" w:hAnsi="Verdana"/>
              </w:rPr>
              <w:t> m</w:t>
            </w:r>
          </w:p>
        </w:tc>
        <w:tc>
          <w:tcPr>
            <w:tcW w:w="1312" w:type="dxa"/>
            <w:noWrap/>
            <w:hideMark/>
          </w:tcPr>
          <w:p w:rsidR="00CD7898" w:rsidRPr="007114A6" w:rsidRDefault="00CD7898" w:rsidP="003B1A2E">
            <w:pPr>
              <w:rPr>
                <w:rFonts w:ascii="Verdana" w:hAnsi="Verdana"/>
              </w:rPr>
            </w:pPr>
            <w:r w:rsidRPr="007114A6">
              <w:rPr>
                <w:rFonts w:ascii="Verdana" w:hAnsi="Verdana"/>
              </w:rPr>
              <w:t> </w:t>
            </w:r>
            <w:r w:rsidR="003B1A2E">
              <w:rPr>
                <w:rFonts w:ascii="Verdana" w:hAnsi="Verdana"/>
              </w:rPr>
              <w:t>35</w:t>
            </w:r>
          </w:p>
        </w:tc>
        <w:tc>
          <w:tcPr>
            <w:tcW w:w="956" w:type="dxa"/>
            <w:noWrap/>
            <w:hideMark/>
          </w:tcPr>
          <w:p w:rsidR="00CD7898" w:rsidRPr="007114A6" w:rsidRDefault="00CD7898" w:rsidP="00CD7898">
            <w:pPr>
              <w:rPr>
                <w:rFonts w:ascii="Verdana" w:hAnsi="Verdana"/>
              </w:rPr>
            </w:pPr>
          </w:p>
        </w:tc>
        <w:tc>
          <w:tcPr>
            <w:tcW w:w="2021" w:type="dxa"/>
            <w:noWrap/>
            <w:hideMark/>
          </w:tcPr>
          <w:p w:rsidR="00CD7898" w:rsidRPr="007114A6" w:rsidRDefault="00CD7898" w:rsidP="00CD7898">
            <w:pPr>
              <w:rPr>
                <w:rFonts w:ascii="Verdana" w:hAnsi="Verdana"/>
              </w:rPr>
            </w:pPr>
            <w:r w:rsidRPr="007114A6">
              <w:rPr>
                <w:rFonts w:ascii="Verdana" w:hAnsi="Verdana"/>
              </w:rPr>
              <w:t> </w:t>
            </w:r>
          </w:p>
        </w:tc>
      </w:tr>
      <w:tr w:rsidR="00CD7898" w:rsidRPr="007114A6" w:rsidTr="00650A87">
        <w:trPr>
          <w:trHeight w:val="570"/>
        </w:trPr>
        <w:tc>
          <w:tcPr>
            <w:tcW w:w="5537" w:type="dxa"/>
            <w:hideMark/>
          </w:tcPr>
          <w:p w:rsidR="00CD7898" w:rsidRPr="007114A6" w:rsidRDefault="00CD7898" w:rsidP="00CD7898">
            <w:pPr>
              <w:rPr>
                <w:rFonts w:ascii="Verdana" w:hAnsi="Verdana" w:cs="Arial"/>
                <w:b/>
                <w:bCs/>
                <w:sz w:val="20"/>
                <w:szCs w:val="20"/>
              </w:rPr>
            </w:pPr>
            <w:r w:rsidRPr="007114A6">
              <w:rPr>
                <w:rFonts w:ascii="Verdana" w:hAnsi="Verdana" w:cs="Arial"/>
                <w:sz w:val="20"/>
                <w:szCs w:val="20"/>
              </w:rPr>
              <w:t>Prepare and paint walls with Plascon Double Velvet, 2 coats as per specification</w:t>
            </w:r>
          </w:p>
        </w:tc>
        <w:tc>
          <w:tcPr>
            <w:tcW w:w="842" w:type="dxa"/>
            <w:noWrap/>
            <w:hideMark/>
          </w:tcPr>
          <w:p w:rsidR="00CD7898" w:rsidRPr="007114A6" w:rsidRDefault="00CD7898" w:rsidP="00CD7898">
            <w:pPr>
              <w:rPr>
                <w:rFonts w:ascii="Verdana" w:hAnsi="Verdana"/>
              </w:rPr>
            </w:pPr>
            <w:r w:rsidRPr="007114A6">
              <w:rPr>
                <w:rFonts w:ascii="Verdana" w:hAnsi="Verdana"/>
              </w:rPr>
              <w:t> </w:t>
            </w:r>
            <w:r w:rsidRPr="007114A6">
              <w:rPr>
                <w:rFonts w:ascii="Verdana" w:hAnsi="Verdana" w:cs="Arial"/>
                <w:bCs/>
                <w:sz w:val="20"/>
                <w:szCs w:val="20"/>
              </w:rPr>
              <w:t>m</w:t>
            </w:r>
            <w:r w:rsidRPr="007114A6">
              <w:rPr>
                <w:rFonts w:ascii="Verdana" w:hAnsi="Verdana" w:cs="Arial"/>
                <w:bCs/>
                <w:sz w:val="20"/>
                <w:szCs w:val="20"/>
                <w:vertAlign w:val="superscript"/>
              </w:rPr>
              <w:t>2</w:t>
            </w:r>
          </w:p>
        </w:tc>
        <w:tc>
          <w:tcPr>
            <w:tcW w:w="1312" w:type="dxa"/>
            <w:noWrap/>
            <w:hideMark/>
          </w:tcPr>
          <w:p w:rsidR="00CD7898" w:rsidRPr="007114A6" w:rsidRDefault="00CD7898" w:rsidP="00CD7898">
            <w:pPr>
              <w:rPr>
                <w:rFonts w:ascii="Verdana" w:hAnsi="Verdana"/>
              </w:rPr>
            </w:pPr>
            <w:r w:rsidRPr="007114A6">
              <w:rPr>
                <w:rFonts w:ascii="Verdana" w:hAnsi="Verdana"/>
              </w:rPr>
              <w:t> 3</w:t>
            </w:r>
          </w:p>
        </w:tc>
        <w:tc>
          <w:tcPr>
            <w:tcW w:w="956" w:type="dxa"/>
            <w:noWrap/>
            <w:hideMark/>
          </w:tcPr>
          <w:p w:rsidR="00CD7898" w:rsidRPr="007114A6" w:rsidRDefault="00CD7898" w:rsidP="00CD7898">
            <w:pPr>
              <w:rPr>
                <w:rFonts w:ascii="Verdana" w:hAnsi="Verdana"/>
              </w:rPr>
            </w:pPr>
          </w:p>
        </w:tc>
        <w:tc>
          <w:tcPr>
            <w:tcW w:w="2021" w:type="dxa"/>
            <w:noWrap/>
            <w:hideMark/>
          </w:tcPr>
          <w:p w:rsidR="00CD7898" w:rsidRPr="007114A6" w:rsidRDefault="00CD7898" w:rsidP="00CD7898">
            <w:pPr>
              <w:rPr>
                <w:rFonts w:ascii="Verdana" w:hAnsi="Verdana"/>
              </w:rPr>
            </w:pPr>
            <w:r w:rsidRPr="007114A6">
              <w:rPr>
                <w:rFonts w:ascii="Verdana" w:hAnsi="Verdana"/>
              </w:rPr>
              <w:t> </w:t>
            </w:r>
          </w:p>
        </w:tc>
      </w:tr>
      <w:tr w:rsidR="00CD7898" w:rsidRPr="007114A6" w:rsidTr="00650A87">
        <w:trPr>
          <w:trHeight w:val="285"/>
        </w:trPr>
        <w:tc>
          <w:tcPr>
            <w:tcW w:w="5537" w:type="dxa"/>
            <w:hideMark/>
          </w:tcPr>
          <w:p w:rsidR="00CD7898" w:rsidRPr="007114A6" w:rsidRDefault="00B660E0" w:rsidP="00B660E0">
            <w:pPr>
              <w:rPr>
                <w:rFonts w:ascii="Verdana" w:hAnsi="Verdana" w:cs="Arial"/>
                <w:sz w:val="20"/>
                <w:szCs w:val="20"/>
              </w:rPr>
            </w:pPr>
            <w:r w:rsidRPr="007114A6">
              <w:rPr>
                <w:rFonts w:ascii="Verdana" w:hAnsi="Verdana" w:cs="Arial"/>
                <w:sz w:val="20"/>
                <w:szCs w:val="20"/>
              </w:rPr>
              <w:t xml:space="preserve">Prepare and paint window </w:t>
            </w:r>
            <w:r>
              <w:rPr>
                <w:rFonts w:ascii="Verdana" w:hAnsi="Verdana" w:cs="Arial"/>
                <w:sz w:val="20"/>
                <w:szCs w:val="20"/>
              </w:rPr>
              <w:t xml:space="preserve">(900mmX900mm)x2 </w:t>
            </w:r>
            <w:r w:rsidRPr="007114A6">
              <w:rPr>
                <w:rFonts w:ascii="Verdana" w:hAnsi="Verdana" w:cs="Arial"/>
                <w:sz w:val="20"/>
                <w:szCs w:val="20"/>
              </w:rPr>
              <w:t>and door</w:t>
            </w:r>
            <w:r>
              <w:rPr>
                <w:rFonts w:ascii="Verdana" w:hAnsi="Verdana" w:cs="Arial"/>
                <w:sz w:val="20"/>
                <w:szCs w:val="20"/>
              </w:rPr>
              <w:t xml:space="preserve"> (2125mm x 900mm)x1</w:t>
            </w:r>
            <w:r w:rsidRPr="007114A6">
              <w:rPr>
                <w:rFonts w:ascii="Verdana" w:hAnsi="Verdana" w:cs="Arial"/>
                <w:sz w:val="20"/>
                <w:szCs w:val="20"/>
              </w:rPr>
              <w:t xml:space="preserve"> frames with Plascon Enamel 2 coats as per specification</w:t>
            </w:r>
            <w:r>
              <w:rPr>
                <w:rFonts w:ascii="Verdana" w:hAnsi="Verdana" w:cs="Arial"/>
                <w:sz w:val="20"/>
                <w:szCs w:val="20"/>
              </w:rPr>
              <w:t>.</w:t>
            </w:r>
          </w:p>
        </w:tc>
        <w:tc>
          <w:tcPr>
            <w:tcW w:w="842" w:type="dxa"/>
            <w:noWrap/>
            <w:hideMark/>
          </w:tcPr>
          <w:p w:rsidR="00CD7898" w:rsidRPr="007114A6" w:rsidRDefault="00CD7898" w:rsidP="00CD7898">
            <w:pPr>
              <w:rPr>
                <w:rFonts w:ascii="Verdana" w:hAnsi="Verdana"/>
              </w:rPr>
            </w:pPr>
            <w:r w:rsidRPr="007114A6">
              <w:rPr>
                <w:rFonts w:ascii="Verdana" w:hAnsi="Verdana"/>
              </w:rPr>
              <w:t> No</w:t>
            </w:r>
          </w:p>
        </w:tc>
        <w:tc>
          <w:tcPr>
            <w:tcW w:w="1312" w:type="dxa"/>
            <w:noWrap/>
            <w:hideMark/>
          </w:tcPr>
          <w:p w:rsidR="00CD7898" w:rsidRPr="007114A6" w:rsidRDefault="00CD7898" w:rsidP="00B660E0">
            <w:pPr>
              <w:rPr>
                <w:rFonts w:ascii="Verdana" w:hAnsi="Verdana"/>
              </w:rPr>
            </w:pPr>
            <w:r w:rsidRPr="007114A6">
              <w:rPr>
                <w:rFonts w:ascii="Verdana" w:hAnsi="Verdana"/>
              </w:rPr>
              <w:t> </w:t>
            </w:r>
            <w:r w:rsidR="00B660E0">
              <w:rPr>
                <w:rFonts w:ascii="Verdana" w:hAnsi="Verdana"/>
              </w:rPr>
              <w:t>1</w:t>
            </w:r>
          </w:p>
        </w:tc>
        <w:tc>
          <w:tcPr>
            <w:tcW w:w="956" w:type="dxa"/>
            <w:noWrap/>
            <w:hideMark/>
          </w:tcPr>
          <w:p w:rsidR="00CD7898" w:rsidRPr="007114A6" w:rsidRDefault="00CD7898" w:rsidP="00CD7898">
            <w:pPr>
              <w:rPr>
                <w:rFonts w:ascii="Verdana" w:hAnsi="Verdana"/>
              </w:rPr>
            </w:pPr>
          </w:p>
        </w:tc>
        <w:tc>
          <w:tcPr>
            <w:tcW w:w="2021" w:type="dxa"/>
            <w:noWrap/>
            <w:hideMark/>
          </w:tcPr>
          <w:p w:rsidR="00CD7898" w:rsidRPr="007114A6" w:rsidRDefault="00CD7898" w:rsidP="00CD7898">
            <w:pPr>
              <w:rPr>
                <w:rFonts w:ascii="Verdana" w:hAnsi="Verdana"/>
              </w:rPr>
            </w:pPr>
            <w:r w:rsidRPr="007114A6">
              <w:rPr>
                <w:rFonts w:ascii="Verdana" w:hAnsi="Verdana"/>
              </w:rPr>
              <w:t> </w:t>
            </w:r>
          </w:p>
        </w:tc>
      </w:tr>
      <w:tr w:rsidR="00CD7898" w:rsidRPr="007114A6" w:rsidTr="00650A87">
        <w:trPr>
          <w:trHeight w:val="310"/>
        </w:trPr>
        <w:tc>
          <w:tcPr>
            <w:tcW w:w="5537" w:type="dxa"/>
            <w:hideMark/>
          </w:tcPr>
          <w:p w:rsidR="00CD7898" w:rsidRPr="007114A6" w:rsidRDefault="00CD7898" w:rsidP="00CD7898">
            <w:pPr>
              <w:rPr>
                <w:rFonts w:ascii="Verdana" w:hAnsi="Verdana" w:cs="Arial"/>
                <w:sz w:val="20"/>
                <w:szCs w:val="20"/>
              </w:rPr>
            </w:pPr>
            <w:r w:rsidRPr="007114A6">
              <w:rPr>
                <w:rFonts w:ascii="Verdana" w:hAnsi="Verdana" w:cs="Arial"/>
                <w:sz w:val="20"/>
                <w:szCs w:val="20"/>
              </w:rPr>
              <w:t>Install new window blinds</w:t>
            </w:r>
          </w:p>
        </w:tc>
        <w:tc>
          <w:tcPr>
            <w:tcW w:w="842" w:type="dxa"/>
            <w:noWrap/>
            <w:hideMark/>
          </w:tcPr>
          <w:p w:rsidR="00CD7898" w:rsidRPr="007114A6" w:rsidRDefault="00CD7898" w:rsidP="00CD7898">
            <w:pPr>
              <w:rPr>
                <w:rFonts w:ascii="Verdana" w:hAnsi="Verdana"/>
              </w:rPr>
            </w:pPr>
            <w:r w:rsidRPr="007114A6">
              <w:rPr>
                <w:rFonts w:ascii="Verdana" w:hAnsi="Verdana"/>
              </w:rPr>
              <w:t> No</w:t>
            </w:r>
          </w:p>
        </w:tc>
        <w:tc>
          <w:tcPr>
            <w:tcW w:w="1312" w:type="dxa"/>
            <w:noWrap/>
            <w:hideMark/>
          </w:tcPr>
          <w:p w:rsidR="00CD7898" w:rsidRPr="007114A6" w:rsidRDefault="00CD7898" w:rsidP="00CD7898">
            <w:pPr>
              <w:rPr>
                <w:rFonts w:ascii="Verdana" w:hAnsi="Verdana"/>
              </w:rPr>
            </w:pPr>
            <w:r w:rsidRPr="007114A6">
              <w:rPr>
                <w:rFonts w:ascii="Verdana" w:hAnsi="Verdana"/>
              </w:rPr>
              <w:t> 3</w:t>
            </w:r>
          </w:p>
        </w:tc>
        <w:tc>
          <w:tcPr>
            <w:tcW w:w="956" w:type="dxa"/>
            <w:noWrap/>
            <w:hideMark/>
          </w:tcPr>
          <w:p w:rsidR="00CD7898" w:rsidRPr="007114A6" w:rsidRDefault="00CD7898" w:rsidP="00CD7898">
            <w:pPr>
              <w:rPr>
                <w:rFonts w:ascii="Verdana" w:hAnsi="Verdana"/>
              </w:rPr>
            </w:pPr>
          </w:p>
        </w:tc>
        <w:tc>
          <w:tcPr>
            <w:tcW w:w="2021" w:type="dxa"/>
            <w:noWrap/>
            <w:hideMark/>
          </w:tcPr>
          <w:p w:rsidR="00CD7898" w:rsidRPr="007114A6" w:rsidRDefault="00CD7898" w:rsidP="00CD7898">
            <w:pPr>
              <w:rPr>
                <w:rFonts w:ascii="Verdana" w:hAnsi="Verdana"/>
              </w:rPr>
            </w:pPr>
            <w:r w:rsidRPr="007114A6">
              <w:rPr>
                <w:rFonts w:ascii="Verdana" w:hAnsi="Verdana"/>
              </w:rPr>
              <w:t> </w:t>
            </w:r>
          </w:p>
        </w:tc>
      </w:tr>
      <w:tr w:rsidR="00CD7898" w:rsidRPr="007114A6" w:rsidTr="00650A87">
        <w:trPr>
          <w:trHeight w:val="381"/>
        </w:trPr>
        <w:tc>
          <w:tcPr>
            <w:tcW w:w="5537" w:type="dxa"/>
            <w:hideMark/>
          </w:tcPr>
          <w:p w:rsidR="00CD7898" w:rsidRPr="007114A6" w:rsidRDefault="00CD7898" w:rsidP="00CD7898">
            <w:pPr>
              <w:rPr>
                <w:rFonts w:ascii="Verdana" w:hAnsi="Verdana" w:cs="Arial"/>
                <w:sz w:val="20"/>
                <w:szCs w:val="20"/>
              </w:rPr>
            </w:pPr>
            <w:r w:rsidRPr="007114A6">
              <w:rPr>
                <w:rFonts w:ascii="Verdana" w:hAnsi="Verdana" w:cs="Arial"/>
                <w:sz w:val="20"/>
                <w:szCs w:val="20"/>
              </w:rPr>
              <w:t>Remove damaged ceiling boards including</w:t>
            </w:r>
            <w:r w:rsidRPr="007114A6">
              <w:rPr>
                <w:rFonts w:ascii="Verdana" w:hAnsi="Verdana" w:cs="Arial"/>
                <w:sz w:val="20"/>
                <w:szCs w:val="20"/>
              </w:rPr>
              <w:br/>
              <w:t>branderings and replace with new 38x38 SA Pine branderings  nailed onto new truss system (see roof note) Install Gypsum ceiling plasterboard with rhino plaster ceiling onto 38x38 SA Pine branderings to match existing ceiling boards Neatly cut away and seal joints where obstruction objects penetrate into ceiling voids</w:t>
            </w:r>
          </w:p>
        </w:tc>
        <w:tc>
          <w:tcPr>
            <w:tcW w:w="842" w:type="dxa"/>
            <w:noWrap/>
            <w:hideMark/>
          </w:tcPr>
          <w:p w:rsidR="00CD7898" w:rsidRPr="00EB7979" w:rsidRDefault="00EB7979" w:rsidP="00CD7898">
            <w:pPr>
              <w:rPr>
                <w:rFonts w:ascii="Verdana" w:hAnsi="Verdana"/>
              </w:rPr>
            </w:pPr>
            <w:r w:rsidRPr="00EB7979">
              <w:rPr>
                <w:rFonts w:ascii="Verdana" w:hAnsi="Verdana" w:cs="Arial"/>
                <w:bCs/>
                <w:sz w:val="20"/>
                <w:szCs w:val="20"/>
              </w:rPr>
              <w:t>m</w:t>
            </w:r>
            <w:r w:rsidRPr="00EB7979">
              <w:rPr>
                <w:rFonts w:ascii="Verdana" w:hAnsi="Verdana" w:cs="Arial"/>
                <w:bCs/>
                <w:sz w:val="20"/>
                <w:szCs w:val="20"/>
                <w:vertAlign w:val="superscript"/>
              </w:rPr>
              <w:t>2</w:t>
            </w:r>
          </w:p>
        </w:tc>
        <w:tc>
          <w:tcPr>
            <w:tcW w:w="1312" w:type="dxa"/>
            <w:noWrap/>
            <w:hideMark/>
          </w:tcPr>
          <w:p w:rsidR="00CD7898" w:rsidRPr="00EB7979" w:rsidRDefault="00EB7979" w:rsidP="00CD7898">
            <w:pPr>
              <w:rPr>
                <w:rFonts w:ascii="Verdana" w:hAnsi="Verdana"/>
              </w:rPr>
            </w:pPr>
            <w:r w:rsidRPr="00EB7979">
              <w:rPr>
                <w:rFonts w:ascii="Verdana" w:hAnsi="Verdana"/>
              </w:rPr>
              <w:t>14</w:t>
            </w:r>
          </w:p>
        </w:tc>
        <w:tc>
          <w:tcPr>
            <w:tcW w:w="956" w:type="dxa"/>
            <w:noWrap/>
            <w:hideMark/>
          </w:tcPr>
          <w:p w:rsidR="00CD7898" w:rsidRPr="007114A6" w:rsidRDefault="00CD7898" w:rsidP="00CD7898">
            <w:pPr>
              <w:rPr>
                <w:rFonts w:ascii="Verdana" w:hAnsi="Verdana"/>
              </w:rPr>
            </w:pPr>
          </w:p>
        </w:tc>
        <w:tc>
          <w:tcPr>
            <w:tcW w:w="2021" w:type="dxa"/>
            <w:noWrap/>
            <w:hideMark/>
          </w:tcPr>
          <w:p w:rsidR="00CD7898" w:rsidRPr="007114A6" w:rsidRDefault="00CD7898" w:rsidP="00CD7898">
            <w:pPr>
              <w:rPr>
                <w:rFonts w:ascii="Verdana" w:hAnsi="Verdana"/>
              </w:rPr>
            </w:pPr>
            <w:r w:rsidRPr="007114A6">
              <w:rPr>
                <w:rFonts w:ascii="Verdana" w:hAnsi="Verdana"/>
              </w:rPr>
              <w:t> </w:t>
            </w:r>
          </w:p>
        </w:tc>
      </w:tr>
      <w:tr w:rsidR="00CD7898" w:rsidRPr="007114A6" w:rsidTr="00650A87">
        <w:trPr>
          <w:trHeight w:val="285"/>
        </w:trPr>
        <w:tc>
          <w:tcPr>
            <w:tcW w:w="5537" w:type="dxa"/>
            <w:hideMark/>
          </w:tcPr>
          <w:p w:rsidR="00CD7898" w:rsidRPr="007114A6" w:rsidRDefault="00CD7898" w:rsidP="00CD7898">
            <w:pPr>
              <w:rPr>
                <w:rFonts w:ascii="Verdana" w:hAnsi="Verdana" w:cs="Arial"/>
                <w:sz w:val="20"/>
                <w:szCs w:val="20"/>
              </w:rPr>
            </w:pPr>
            <w:r w:rsidRPr="007114A6">
              <w:rPr>
                <w:rFonts w:ascii="Verdana" w:hAnsi="Verdana" w:cs="Arial"/>
                <w:sz w:val="20"/>
                <w:szCs w:val="20"/>
              </w:rPr>
              <w:t>Remove existing cornices and replace with 50 x 50mm Gyproc Rhino Art Angelico Small high density extruded polystyrene cornice (Code: 15737), size 50 x 50mm, fixed to wall with RhinoArt Flexible adhesive. Finished with vivid white baked enamel finish.</w:t>
            </w:r>
          </w:p>
        </w:tc>
        <w:tc>
          <w:tcPr>
            <w:tcW w:w="842" w:type="dxa"/>
            <w:noWrap/>
            <w:hideMark/>
          </w:tcPr>
          <w:p w:rsidR="00CD7898" w:rsidRPr="007114A6" w:rsidRDefault="00CD7898" w:rsidP="00CD7898">
            <w:pPr>
              <w:rPr>
                <w:rFonts w:ascii="Verdana" w:hAnsi="Verdana"/>
              </w:rPr>
            </w:pPr>
            <w:r w:rsidRPr="007114A6">
              <w:rPr>
                <w:rFonts w:ascii="Verdana" w:hAnsi="Verdana"/>
              </w:rPr>
              <w:t>m</w:t>
            </w:r>
          </w:p>
        </w:tc>
        <w:tc>
          <w:tcPr>
            <w:tcW w:w="1312" w:type="dxa"/>
            <w:noWrap/>
            <w:hideMark/>
          </w:tcPr>
          <w:p w:rsidR="00CD7898" w:rsidRPr="007114A6" w:rsidRDefault="00CD7898" w:rsidP="00CD7898">
            <w:pPr>
              <w:rPr>
                <w:rFonts w:ascii="Verdana" w:hAnsi="Verdana"/>
              </w:rPr>
            </w:pPr>
            <w:r w:rsidRPr="007114A6">
              <w:rPr>
                <w:rFonts w:ascii="Verdana" w:hAnsi="Verdana"/>
              </w:rPr>
              <w:t> 1</w:t>
            </w:r>
          </w:p>
        </w:tc>
        <w:tc>
          <w:tcPr>
            <w:tcW w:w="956" w:type="dxa"/>
            <w:noWrap/>
            <w:hideMark/>
          </w:tcPr>
          <w:p w:rsidR="00CD7898" w:rsidRPr="007114A6" w:rsidRDefault="00CD7898" w:rsidP="00CD7898">
            <w:pPr>
              <w:rPr>
                <w:rFonts w:ascii="Verdana" w:hAnsi="Verdana"/>
              </w:rPr>
            </w:pPr>
          </w:p>
        </w:tc>
        <w:tc>
          <w:tcPr>
            <w:tcW w:w="2021" w:type="dxa"/>
            <w:noWrap/>
            <w:hideMark/>
          </w:tcPr>
          <w:p w:rsidR="00CD7898" w:rsidRPr="007114A6" w:rsidRDefault="00CD7898" w:rsidP="00CD7898">
            <w:pPr>
              <w:rPr>
                <w:rFonts w:ascii="Verdana" w:hAnsi="Verdana"/>
              </w:rPr>
            </w:pPr>
            <w:r w:rsidRPr="007114A6">
              <w:rPr>
                <w:rFonts w:ascii="Verdana" w:hAnsi="Verdana"/>
              </w:rPr>
              <w:t> </w:t>
            </w:r>
          </w:p>
        </w:tc>
      </w:tr>
      <w:tr w:rsidR="00CD7898" w:rsidRPr="007114A6" w:rsidTr="00650A87">
        <w:trPr>
          <w:trHeight w:val="314"/>
        </w:trPr>
        <w:tc>
          <w:tcPr>
            <w:tcW w:w="5537" w:type="dxa"/>
            <w:hideMark/>
          </w:tcPr>
          <w:p w:rsidR="00CD7898" w:rsidRPr="007114A6" w:rsidRDefault="00CD7898" w:rsidP="00CD7898">
            <w:pPr>
              <w:rPr>
                <w:rFonts w:ascii="Verdana" w:hAnsi="Verdana" w:cs="Arial"/>
                <w:sz w:val="20"/>
                <w:szCs w:val="20"/>
              </w:rPr>
            </w:pPr>
          </w:p>
        </w:tc>
        <w:tc>
          <w:tcPr>
            <w:tcW w:w="842" w:type="dxa"/>
            <w:noWrap/>
            <w:hideMark/>
          </w:tcPr>
          <w:p w:rsidR="00CD7898" w:rsidRPr="007114A6" w:rsidRDefault="00CD7898" w:rsidP="00CD7898">
            <w:pPr>
              <w:rPr>
                <w:rFonts w:ascii="Verdana" w:hAnsi="Verdana"/>
              </w:rPr>
            </w:pPr>
            <w:r w:rsidRPr="007114A6">
              <w:rPr>
                <w:rFonts w:ascii="Verdana" w:hAnsi="Verdana"/>
              </w:rPr>
              <w:t> </w:t>
            </w:r>
          </w:p>
        </w:tc>
        <w:tc>
          <w:tcPr>
            <w:tcW w:w="1312" w:type="dxa"/>
            <w:noWrap/>
            <w:hideMark/>
          </w:tcPr>
          <w:p w:rsidR="00CD7898" w:rsidRPr="007114A6" w:rsidRDefault="00CD7898" w:rsidP="00CD7898">
            <w:pPr>
              <w:rPr>
                <w:rFonts w:ascii="Verdana" w:hAnsi="Verdana"/>
              </w:rPr>
            </w:pPr>
            <w:r w:rsidRPr="007114A6">
              <w:rPr>
                <w:rFonts w:ascii="Verdana" w:hAnsi="Verdana"/>
              </w:rPr>
              <w:t> </w:t>
            </w:r>
          </w:p>
        </w:tc>
        <w:tc>
          <w:tcPr>
            <w:tcW w:w="956" w:type="dxa"/>
            <w:noWrap/>
            <w:hideMark/>
          </w:tcPr>
          <w:p w:rsidR="00CD7898" w:rsidRPr="007114A6" w:rsidRDefault="00CD7898" w:rsidP="00CD7898">
            <w:pPr>
              <w:rPr>
                <w:rFonts w:ascii="Verdana" w:hAnsi="Verdana"/>
              </w:rPr>
            </w:pPr>
          </w:p>
        </w:tc>
        <w:tc>
          <w:tcPr>
            <w:tcW w:w="2021" w:type="dxa"/>
            <w:noWrap/>
            <w:hideMark/>
          </w:tcPr>
          <w:p w:rsidR="00CD7898" w:rsidRPr="007114A6" w:rsidRDefault="00CD7898" w:rsidP="00CD7898">
            <w:pPr>
              <w:rPr>
                <w:rFonts w:ascii="Verdana" w:hAnsi="Verdana"/>
              </w:rPr>
            </w:pPr>
            <w:r w:rsidRPr="007114A6">
              <w:rPr>
                <w:rFonts w:ascii="Verdana" w:hAnsi="Verdana"/>
              </w:rPr>
              <w:t> </w:t>
            </w:r>
          </w:p>
        </w:tc>
      </w:tr>
      <w:tr w:rsidR="00CD7898" w:rsidRPr="007114A6" w:rsidTr="00650A87">
        <w:trPr>
          <w:trHeight w:val="285"/>
        </w:trPr>
        <w:tc>
          <w:tcPr>
            <w:tcW w:w="5537" w:type="dxa"/>
            <w:hideMark/>
          </w:tcPr>
          <w:p w:rsidR="00CD7898" w:rsidRPr="007114A6" w:rsidRDefault="00CD7898" w:rsidP="00CD7898">
            <w:pPr>
              <w:rPr>
                <w:rFonts w:ascii="Verdana" w:hAnsi="Verdana" w:cs="Arial"/>
                <w:b/>
                <w:sz w:val="20"/>
                <w:szCs w:val="20"/>
              </w:rPr>
            </w:pPr>
            <w:r w:rsidRPr="007114A6">
              <w:rPr>
                <w:rFonts w:ascii="Verdana" w:hAnsi="Verdana" w:cs="Arial"/>
                <w:b/>
                <w:sz w:val="20"/>
                <w:szCs w:val="20"/>
              </w:rPr>
              <w:t>ARCHIVE &amp; STOREROOMS</w:t>
            </w:r>
          </w:p>
        </w:tc>
        <w:tc>
          <w:tcPr>
            <w:tcW w:w="842" w:type="dxa"/>
            <w:noWrap/>
            <w:hideMark/>
          </w:tcPr>
          <w:p w:rsidR="00CD7898" w:rsidRPr="007114A6" w:rsidRDefault="00CD7898" w:rsidP="00CD7898">
            <w:pPr>
              <w:rPr>
                <w:rFonts w:ascii="Verdana" w:hAnsi="Verdana"/>
              </w:rPr>
            </w:pPr>
            <w:r w:rsidRPr="007114A6">
              <w:rPr>
                <w:rFonts w:ascii="Verdana" w:hAnsi="Verdana"/>
              </w:rPr>
              <w:t> </w:t>
            </w:r>
          </w:p>
        </w:tc>
        <w:tc>
          <w:tcPr>
            <w:tcW w:w="1312" w:type="dxa"/>
            <w:noWrap/>
            <w:hideMark/>
          </w:tcPr>
          <w:p w:rsidR="00CD7898" w:rsidRPr="007114A6" w:rsidRDefault="00CD7898" w:rsidP="00CD7898">
            <w:pPr>
              <w:rPr>
                <w:rFonts w:ascii="Verdana" w:hAnsi="Verdana"/>
              </w:rPr>
            </w:pPr>
            <w:r w:rsidRPr="007114A6">
              <w:rPr>
                <w:rFonts w:ascii="Verdana" w:hAnsi="Verdana"/>
              </w:rPr>
              <w:t> </w:t>
            </w:r>
          </w:p>
        </w:tc>
        <w:tc>
          <w:tcPr>
            <w:tcW w:w="956" w:type="dxa"/>
            <w:noWrap/>
            <w:hideMark/>
          </w:tcPr>
          <w:p w:rsidR="00CD7898" w:rsidRPr="007114A6" w:rsidRDefault="00CD7898" w:rsidP="00CD7898">
            <w:pPr>
              <w:rPr>
                <w:rFonts w:ascii="Verdana" w:hAnsi="Verdana"/>
              </w:rPr>
            </w:pPr>
          </w:p>
        </w:tc>
        <w:tc>
          <w:tcPr>
            <w:tcW w:w="2021" w:type="dxa"/>
            <w:noWrap/>
            <w:hideMark/>
          </w:tcPr>
          <w:p w:rsidR="00CD7898" w:rsidRPr="007114A6" w:rsidRDefault="00CD7898" w:rsidP="00CD7898">
            <w:pPr>
              <w:rPr>
                <w:rFonts w:ascii="Verdana" w:hAnsi="Verdana"/>
              </w:rPr>
            </w:pPr>
            <w:r w:rsidRPr="007114A6">
              <w:rPr>
                <w:rFonts w:ascii="Verdana" w:hAnsi="Verdana"/>
              </w:rPr>
              <w:t> </w:t>
            </w:r>
          </w:p>
        </w:tc>
      </w:tr>
      <w:tr w:rsidR="00CD7898" w:rsidRPr="007114A6" w:rsidTr="00650A87">
        <w:trPr>
          <w:trHeight w:val="855"/>
        </w:trPr>
        <w:tc>
          <w:tcPr>
            <w:tcW w:w="5537" w:type="dxa"/>
            <w:hideMark/>
          </w:tcPr>
          <w:p w:rsidR="00CD7898" w:rsidRPr="007114A6" w:rsidRDefault="00CD7898" w:rsidP="00CD7898">
            <w:pPr>
              <w:rPr>
                <w:rFonts w:ascii="Verdana" w:hAnsi="Verdana" w:cs="Arial"/>
                <w:sz w:val="20"/>
                <w:szCs w:val="20"/>
              </w:rPr>
            </w:pPr>
            <w:r w:rsidRPr="007114A6">
              <w:rPr>
                <w:rFonts w:ascii="Verdana" w:hAnsi="Verdana" w:cs="Arial"/>
                <w:sz w:val="20"/>
                <w:szCs w:val="20"/>
              </w:rPr>
              <w:t>Remove existing sheeting, rhinolite floor to smooth finish, supply and install 2</w:t>
            </w:r>
            <w:r w:rsidRPr="007114A6">
              <w:rPr>
                <w:rFonts w:ascii="Verdana" w:hAnsi="Verdana" w:cs="Arial"/>
                <w:sz w:val="20"/>
                <w:szCs w:val="20"/>
                <w:vertAlign w:val="superscript"/>
              </w:rPr>
              <w:t>mm</w:t>
            </w:r>
            <w:r w:rsidRPr="007114A6">
              <w:rPr>
                <w:rFonts w:ascii="Verdana" w:hAnsi="Verdana" w:cs="Arial"/>
                <w:sz w:val="20"/>
                <w:szCs w:val="20"/>
              </w:rPr>
              <w:t xml:space="preserve"> Eclipse Pur vinyl sheeting with welded joints as per specification</w:t>
            </w:r>
          </w:p>
        </w:tc>
        <w:tc>
          <w:tcPr>
            <w:tcW w:w="842" w:type="dxa"/>
            <w:noWrap/>
            <w:hideMark/>
          </w:tcPr>
          <w:p w:rsidR="00CD7898" w:rsidRPr="007114A6" w:rsidRDefault="00CD7898" w:rsidP="00CD7898">
            <w:pPr>
              <w:rPr>
                <w:rFonts w:ascii="Verdana" w:hAnsi="Verdana"/>
              </w:rPr>
            </w:pPr>
            <w:r w:rsidRPr="007114A6">
              <w:rPr>
                <w:rFonts w:ascii="Verdana" w:hAnsi="Verdana"/>
              </w:rPr>
              <w:t> </w:t>
            </w:r>
            <w:r w:rsidRPr="007114A6">
              <w:rPr>
                <w:rFonts w:ascii="Verdana" w:hAnsi="Verdana" w:cs="Arial"/>
                <w:bCs/>
                <w:sz w:val="20"/>
                <w:szCs w:val="20"/>
              </w:rPr>
              <w:t>m</w:t>
            </w:r>
            <w:r w:rsidRPr="007114A6">
              <w:rPr>
                <w:rFonts w:ascii="Verdana" w:hAnsi="Verdana" w:cs="Arial"/>
                <w:bCs/>
                <w:sz w:val="20"/>
                <w:szCs w:val="20"/>
                <w:vertAlign w:val="superscript"/>
              </w:rPr>
              <w:t>2</w:t>
            </w:r>
          </w:p>
        </w:tc>
        <w:tc>
          <w:tcPr>
            <w:tcW w:w="1312" w:type="dxa"/>
            <w:noWrap/>
            <w:hideMark/>
          </w:tcPr>
          <w:p w:rsidR="00CD7898" w:rsidRPr="007114A6" w:rsidRDefault="00CD7898" w:rsidP="00CD7898">
            <w:pPr>
              <w:rPr>
                <w:rFonts w:ascii="Verdana" w:hAnsi="Verdana"/>
              </w:rPr>
            </w:pPr>
            <w:r w:rsidRPr="007114A6">
              <w:rPr>
                <w:rFonts w:ascii="Verdana" w:hAnsi="Verdana"/>
              </w:rPr>
              <w:t> 25</w:t>
            </w:r>
          </w:p>
        </w:tc>
        <w:tc>
          <w:tcPr>
            <w:tcW w:w="956" w:type="dxa"/>
            <w:noWrap/>
            <w:hideMark/>
          </w:tcPr>
          <w:p w:rsidR="00CD7898" w:rsidRPr="007114A6" w:rsidRDefault="00CD7898" w:rsidP="00CD7898">
            <w:pPr>
              <w:rPr>
                <w:rFonts w:ascii="Verdana" w:hAnsi="Verdana"/>
              </w:rPr>
            </w:pPr>
          </w:p>
        </w:tc>
        <w:tc>
          <w:tcPr>
            <w:tcW w:w="2021" w:type="dxa"/>
            <w:noWrap/>
            <w:hideMark/>
          </w:tcPr>
          <w:p w:rsidR="00CD7898" w:rsidRPr="007114A6" w:rsidRDefault="00CD7898" w:rsidP="00CD7898">
            <w:pPr>
              <w:rPr>
                <w:rFonts w:ascii="Verdana" w:hAnsi="Verdana"/>
              </w:rPr>
            </w:pPr>
            <w:r w:rsidRPr="007114A6">
              <w:rPr>
                <w:rFonts w:ascii="Verdana" w:hAnsi="Verdana"/>
              </w:rPr>
              <w:t> </w:t>
            </w:r>
          </w:p>
        </w:tc>
      </w:tr>
      <w:tr w:rsidR="00CD7898" w:rsidRPr="007114A6" w:rsidTr="00650A87">
        <w:trPr>
          <w:trHeight w:val="285"/>
        </w:trPr>
        <w:tc>
          <w:tcPr>
            <w:tcW w:w="5537" w:type="dxa"/>
            <w:hideMark/>
          </w:tcPr>
          <w:p w:rsidR="00CD7898" w:rsidRPr="007114A6" w:rsidRDefault="00CD7898" w:rsidP="00CD7898">
            <w:pPr>
              <w:rPr>
                <w:rFonts w:ascii="Verdana" w:hAnsi="Verdana" w:cs="Arial"/>
                <w:sz w:val="20"/>
                <w:szCs w:val="20"/>
              </w:rPr>
            </w:pPr>
            <w:r w:rsidRPr="007114A6">
              <w:rPr>
                <w:rFonts w:ascii="Verdana" w:hAnsi="Verdana" w:cs="Arial"/>
                <w:sz w:val="20"/>
                <w:szCs w:val="20"/>
              </w:rPr>
              <w:t>Supply and fit 100</w:t>
            </w:r>
            <w:r w:rsidRPr="007114A6">
              <w:rPr>
                <w:rFonts w:ascii="Verdana" w:hAnsi="Verdana" w:cs="Arial"/>
                <w:sz w:val="20"/>
                <w:szCs w:val="20"/>
                <w:vertAlign w:val="superscript"/>
              </w:rPr>
              <w:t>mm</w:t>
            </w:r>
            <w:r w:rsidRPr="007114A6">
              <w:rPr>
                <w:rFonts w:ascii="Verdana" w:hAnsi="Verdana" w:cs="Arial"/>
                <w:sz w:val="20"/>
                <w:szCs w:val="20"/>
              </w:rPr>
              <w:t xml:space="preserve"> x 100</w:t>
            </w:r>
            <w:r w:rsidRPr="007114A6">
              <w:rPr>
                <w:rFonts w:ascii="Verdana" w:hAnsi="Verdana" w:cs="Arial"/>
                <w:sz w:val="20"/>
                <w:szCs w:val="20"/>
                <w:vertAlign w:val="superscript"/>
              </w:rPr>
              <w:t>mm</w:t>
            </w:r>
            <w:r w:rsidRPr="007114A6">
              <w:rPr>
                <w:rFonts w:ascii="Verdana" w:hAnsi="Verdana" w:cs="Arial"/>
                <w:sz w:val="20"/>
                <w:szCs w:val="20"/>
              </w:rPr>
              <w:t xml:space="preserve"> vinyl skirting with Cove Fillet against walls, also fit ribbing vinyl cover on top of skirting as per specification</w:t>
            </w:r>
          </w:p>
        </w:tc>
        <w:tc>
          <w:tcPr>
            <w:tcW w:w="842" w:type="dxa"/>
            <w:noWrap/>
            <w:hideMark/>
          </w:tcPr>
          <w:p w:rsidR="00CD7898" w:rsidRPr="007114A6" w:rsidRDefault="00CD7898" w:rsidP="00CD7898">
            <w:pPr>
              <w:rPr>
                <w:rFonts w:ascii="Verdana" w:hAnsi="Verdana"/>
              </w:rPr>
            </w:pPr>
            <w:r w:rsidRPr="007114A6">
              <w:rPr>
                <w:rFonts w:ascii="Verdana" w:hAnsi="Verdana"/>
              </w:rPr>
              <w:t> m</w:t>
            </w:r>
          </w:p>
        </w:tc>
        <w:tc>
          <w:tcPr>
            <w:tcW w:w="1312" w:type="dxa"/>
            <w:noWrap/>
            <w:hideMark/>
          </w:tcPr>
          <w:p w:rsidR="00CD7898" w:rsidRPr="007114A6" w:rsidRDefault="00CD7898" w:rsidP="00CD7898">
            <w:pPr>
              <w:rPr>
                <w:rFonts w:ascii="Verdana" w:hAnsi="Verdana"/>
              </w:rPr>
            </w:pPr>
            <w:r w:rsidRPr="007114A6">
              <w:rPr>
                <w:rFonts w:ascii="Verdana" w:hAnsi="Verdana"/>
              </w:rPr>
              <w:t> 35</w:t>
            </w:r>
          </w:p>
        </w:tc>
        <w:tc>
          <w:tcPr>
            <w:tcW w:w="956" w:type="dxa"/>
            <w:noWrap/>
            <w:hideMark/>
          </w:tcPr>
          <w:p w:rsidR="00CD7898" w:rsidRPr="007114A6" w:rsidRDefault="00CD7898" w:rsidP="00CD7898">
            <w:pPr>
              <w:rPr>
                <w:rFonts w:ascii="Verdana" w:hAnsi="Verdana"/>
              </w:rPr>
            </w:pPr>
          </w:p>
        </w:tc>
        <w:tc>
          <w:tcPr>
            <w:tcW w:w="2021" w:type="dxa"/>
            <w:noWrap/>
            <w:hideMark/>
          </w:tcPr>
          <w:p w:rsidR="00CD7898" w:rsidRPr="007114A6" w:rsidRDefault="00CD7898" w:rsidP="00CD7898">
            <w:pPr>
              <w:rPr>
                <w:rFonts w:ascii="Verdana" w:hAnsi="Verdana"/>
              </w:rPr>
            </w:pPr>
            <w:r w:rsidRPr="007114A6">
              <w:rPr>
                <w:rFonts w:ascii="Verdana" w:hAnsi="Verdana"/>
              </w:rPr>
              <w:t> </w:t>
            </w:r>
          </w:p>
        </w:tc>
      </w:tr>
      <w:tr w:rsidR="00CD7898" w:rsidRPr="007114A6" w:rsidTr="00650A87">
        <w:trPr>
          <w:trHeight w:val="484"/>
        </w:trPr>
        <w:tc>
          <w:tcPr>
            <w:tcW w:w="5537" w:type="dxa"/>
            <w:hideMark/>
          </w:tcPr>
          <w:p w:rsidR="00CD7898" w:rsidRPr="007114A6" w:rsidRDefault="00CD7898" w:rsidP="00CD7898">
            <w:pPr>
              <w:rPr>
                <w:rFonts w:ascii="Verdana" w:hAnsi="Verdana" w:cs="Arial"/>
                <w:b/>
                <w:bCs/>
                <w:sz w:val="20"/>
                <w:szCs w:val="20"/>
              </w:rPr>
            </w:pPr>
            <w:r w:rsidRPr="007114A6">
              <w:rPr>
                <w:rFonts w:ascii="Verdana" w:hAnsi="Verdana" w:cs="Arial"/>
                <w:sz w:val="20"/>
                <w:szCs w:val="20"/>
              </w:rPr>
              <w:t>Prepare and paint walls with Plascon Double Velvet, 2 coats as per specification</w:t>
            </w:r>
          </w:p>
        </w:tc>
        <w:tc>
          <w:tcPr>
            <w:tcW w:w="842" w:type="dxa"/>
            <w:noWrap/>
            <w:hideMark/>
          </w:tcPr>
          <w:p w:rsidR="00CD7898" w:rsidRPr="007114A6" w:rsidRDefault="00CD7898" w:rsidP="00CD7898">
            <w:pPr>
              <w:rPr>
                <w:rFonts w:ascii="Verdana" w:hAnsi="Verdana"/>
              </w:rPr>
            </w:pPr>
            <w:r w:rsidRPr="007114A6">
              <w:rPr>
                <w:rFonts w:ascii="Verdana" w:hAnsi="Verdana"/>
              </w:rPr>
              <w:t> </w:t>
            </w:r>
            <w:r w:rsidRPr="007114A6">
              <w:rPr>
                <w:rFonts w:ascii="Verdana" w:hAnsi="Verdana" w:cs="Arial"/>
                <w:bCs/>
                <w:sz w:val="20"/>
                <w:szCs w:val="20"/>
              </w:rPr>
              <w:t>m</w:t>
            </w:r>
            <w:r w:rsidRPr="007114A6">
              <w:rPr>
                <w:rFonts w:ascii="Verdana" w:hAnsi="Verdana" w:cs="Arial"/>
                <w:bCs/>
                <w:sz w:val="20"/>
                <w:szCs w:val="20"/>
                <w:vertAlign w:val="superscript"/>
              </w:rPr>
              <w:t>2</w:t>
            </w:r>
          </w:p>
        </w:tc>
        <w:tc>
          <w:tcPr>
            <w:tcW w:w="1312" w:type="dxa"/>
            <w:noWrap/>
            <w:hideMark/>
          </w:tcPr>
          <w:p w:rsidR="00CD7898" w:rsidRPr="007114A6" w:rsidRDefault="00CD7898" w:rsidP="00CD7898">
            <w:pPr>
              <w:rPr>
                <w:rFonts w:ascii="Verdana" w:hAnsi="Verdana"/>
              </w:rPr>
            </w:pPr>
            <w:r w:rsidRPr="007114A6">
              <w:rPr>
                <w:rFonts w:ascii="Verdana" w:hAnsi="Verdana"/>
              </w:rPr>
              <w:t> 15</w:t>
            </w:r>
          </w:p>
        </w:tc>
        <w:tc>
          <w:tcPr>
            <w:tcW w:w="956" w:type="dxa"/>
            <w:noWrap/>
            <w:hideMark/>
          </w:tcPr>
          <w:p w:rsidR="00CD7898" w:rsidRPr="007114A6" w:rsidRDefault="00CD7898" w:rsidP="00CD7898">
            <w:pPr>
              <w:rPr>
                <w:rFonts w:ascii="Verdana" w:hAnsi="Verdana"/>
              </w:rPr>
            </w:pPr>
          </w:p>
        </w:tc>
        <w:tc>
          <w:tcPr>
            <w:tcW w:w="2021" w:type="dxa"/>
            <w:noWrap/>
            <w:hideMark/>
          </w:tcPr>
          <w:p w:rsidR="00CD7898" w:rsidRPr="007114A6" w:rsidRDefault="00CD7898" w:rsidP="00CD7898">
            <w:pPr>
              <w:rPr>
                <w:rFonts w:ascii="Verdana" w:hAnsi="Verdana"/>
              </w:rPr>
            </w:pPr>
            <w:r w:rsidRPr="007114A6">
              <w:rPr>
                <w:rFonts w:ascii="Verdana" w:hAnsi="Verdana"/>
              </w:rPr>
              <w:t> </w:t>
            </w:r>
          </w:p>
        </w:tc>
      </w:tr>
      <w:tr w:rsidR="00CD7898" w:rsidRPr="007114A6" w:rsidTr="00650A87">
        <w:trPr>
          <w:trHeight w:val="285"/>
        </w:trPr>
        <w:tc>
          <w:tcPr>
            <w:tcW w:w="5537" w:type="dxa"/>
            <w:hideMark/>
          </w:tcPr>
          <w:p w:rsidR="00CD7898" w:rsidRPr="007114A6" w:rsidRDefault="00CD7898" w:rsidP="00CD7898">
            <w:pPr>
              <w:rPr>
                <w:rFonts w:ascii="Verdana" w:hAnsi="Verdana" w:cs="Arial"/>
                <w:sz w:val="20"/>
                <w:szCs w:val="20"/>
              </w:rPr>
            </w:pPr>
            <w:r w:rsidRPr="007114A6">
              <w:rPr>
                <w:rFonts w:ascii="Verdana" w:hAnsi="Verdana" w:cs="Arial"/>
                <w:sz w:val="20"/>
                <w:szCs w:val="20"/>
              </w:rPr>
              <w:t>Install new window blinds</w:t>
            </w:r>
          </w:p>
        </w:tc>
        <w:tc>
          <w:tcPr>
            <w:tcW w:w="842" w:type="dxa"/>
            <w:noWrap/>
            <w:hideMark/>
          </w:tcPr>
          <w:p w:rsidR="00CD7898" w:rsidRPr="007114A6" w:rsidRDefault="00CD7898" w:rsidP="00CD7898">
            <w:pPr>
              <w:rPr>
                <w:rFonts w:ascii="Verdana" w:hAnsi="Verdana"/>
              </w:rPr>
            </w:pPr>
            <w:r w:rsidRPr="007114A6">
              <w:rPr>
                <w:rFonts w:ascii="Verdana" w:hAnsi="Verdana"/>
              </w:rPr>
              <w:t> No</w:t>
            </w:r>
          </w:p>
        </w:tc>
        <w:tc>
          <w:tcPr>
            <w:tcW w:w="1312" w:type="dxa"/>
            <w:noWrap/>
            <w:hideMark/>
          </w:tcPr>
          <w:p w:rsidR="00CD7898" w:rsidRPr="007114A6" w:rsidRDefault="00CD7898" w:rsidP="00CD7898">
            <w:pPr>
              <w:rPr>
                <w:rFonts w:ascii="Verdana" w:hAnsi="Verdana"/>
              </w:rPr>
            </w:pPr>
            <w:r w:rsidRPr="007114A6">
              <w:rPr>
                <w:rFonts w:ascii="Verdana" w:hAnsi="Verdana"/>
              </w:rPr>
              <w:t> 1</w:t>
            </w:r>
          </w:p>
        </w:tc>
        <w:tc>
          <w:tcPr>
            <w:tcW w:w="956" w:type="dxa"/>
            <w:noWrap/>
            <w:hideMark/>
          </w:tcPr>
          <w:p w:rsidR="00CD7898" w:rsidRPr="007114A6" w:rsidRDefault="00CD7898" w:rsidP="00CD7898">
            <w:pPr>
              <w:rPr>
                <w:rFonts w:ascii="Verdana" w:hAnsi="Verdana"/>
              </w:rPr>
            </w:pPr>
          </w:p>
        </w:tc>
        <w:tc>
          <w:tcPr>
            <w:tcW w:w="2021" w:type="dxa"/>
            <w:noWrap/>
            <w:hideMark/>
          </w:tcPr>
          <w:p w:rsidR="00CD7898" w:rsidRPr="007114A6" w:rsidRDefault="00CD7898" w:rsidP="00CD7898">
            <w:pPr>
              <w:rPr>
                <w:rFonts w:ascii="Verdana" w:hAnsi="Verdana"/>
              </w:rPr>
            </w:pPr>
            <w:r w:rsidRPr="007114A6">
              <w:rPr>
                <w:rFonts w:ascii="Verdana" w:hAnsi="Verdana"/>
              </w:rPr>
              <w:t> </w:t>
            </w:r>
          </w:p>
        </w:tc>
      </w:tr>
      <w:tr w:rsidR="00CD7898" w:rsidRPr="007114A6" w:rsidTr="00650A87">
        <w:trPr>
          <w:trHeight w:val="855"/>
        </w:trPr>
        <w:tc>
          <w:tcPr>
            <w:tcW w:w="5537" w:type="dxa"/>
            <w:hideMark/>
          </w:tcPr>
          <w:p w:rsidR="00CD7898" w:rsidRPr="007114A6" w:rsidRDefault="00CD7898" w:rsidP="00CD7898">
            <w:pPr>
              <w:rPr>
                <w:rFonts w:ascii="Verdana" w:hAnsi="Verdana" w:cs="Arial"/>
                <w:sz w:val="20"/>
                <w:szCs w:val="20"/>
              </w:rPr>
            </w:pPr>
            <w:r w:rsidRPr="007114A6">
              <w:rPr>
                <w:rFonts w:ascii="Verdana" w:hAnsi="Verdana" w:cs="Arial"/>
                <w:sz w:val="20"/>
                <w:szCs w:val="20"/>
              </w:rPr>
              <w:t>Remove damaged ceiling boards including</w:t>
            </w:r>
            <w:r w:rsidRPr="007114A6">
              <w:rPr>
                <w:rFonts w:ascii="Verdana" w:hAnsi="Verdana" w:cs="Arial"/>
                <w:sz w:val="20"/>
                <w:szCs w:val="20"/>
              </w:rPr>
              <w:br/>
              <w:t>branderings and replace with new 38x38 SA Pine branderings  nailed onto new truss system (see roof note) Install Gypsum ceiling plasterboard with rhino plaster ceiling onto 38x38 SA Pine branderings to match existing ceiling boards Neatly cut away and seal joints where obstruction objects penetrate into ceiling voids</w:t>
            </w:r>
          </w:p>
        </w:tc>
        <w:tc>
          <w:tcPr>
            <w:tcW w:w="842" w:type="dxa"/>
            <w:noWrap/>
            <w:hideMark/>
          </w:tcPr>
          <w:p w:rsidR="00CD7898" w:rsidRPr="00EB7979" w:rsidRDefault="00EB7979" w:rsidP="00CD7898">
            <w:pPr>
              <w:rPr>
                <w:rFonts w:ascii="Verdana" w:hAnsi="Verdana"/>
              </w:rPr>
            </w:pPr>
            <w:r w:rsidRPr="00EB7979">
              <w:rPr>
                <w:rFonts w:ascii="Verdana" w:hAnsi="Verdana" w:cs="Arial"/>
                <w:bCs/>
                <w:sz w:val="20"/>
                <w:szCs w:val="20"/>
              </w:rPr>
              <w:t>m</w:t>
            </w:r>
            <w:r w:rsidRPr="00EB7979">
              <w:rPr>
                <w:rFonts w:ascii="Verdana" w:hAnsi="Verdana" w:cs="Arial"/>
                <w:bCs/>
                <w:sz w:val="20"/>
                <w:szCs w:val="20"/>
                <w:vertAlign w:val="superscript"/>
              </w:rPr>
              <w:t>2</w:t>
            </w:r>
          </w:p>
        </w:tc>
        <w:tc>
          <w:tcPr>
            <w:tcW w:w="1312" w:type="dxa"/>
            <w:noWrap/>
            <w:hideMark/>
          </w:tcPr>
          <w:p w:rsidR="00CD7898" w:rsidRPr="00EB7979" w:rsidRDefault="00CD7898" w:rsidP="003B1A2E">
            <w:pPr>
              <w:rPr>
                <w:rFonts w:ascii="Verdana" w:hAnsi="Verdana"/>
              </w:rPr>
            </w:pPr>
            <w:r w:rsidRPr="00EB7979">
              <w:rPr>
                <w:rFonts w:ascii="Verdana" w:hAnsi="Verdana"/>
              </w:rPr>
              <w:t> </w:t>
            </w:r>
            <w:r w:rsidR="00EB7979" w:rsidRPr="00EB7979">
              <w:rPr>
                <w:rFonts w:ascii="Verdana" w:hAnsi="Verdana"/>
              </w:rPr>
              <w:t>10</w:t>
            </w:r>
          </w:p>
        </w:tc>
        <w:tc>
          <w:tcPr>
            <w:tcW w:w="956" w:type="dxa"/>
            <w:noWrap/>
            <w:hideMark/>
          </w:tcPr>
          <w:p w:rsidR="00CD7898" w:rsidRPr="007114A6" w:rsidRDefault="00CD7898" w:rsidP="00CD7898">
            <w:pPr>
              <w:rPr>
                <w:rFonts w:ascii="Verdana" w:hAnsi="Verdana"/>
              </w:rPr>
            </w:pPr>
          </w:p>
        </w:tc>
        <w:tc>
          <w:tcPr>
            <w:tcW w:w="2021" w:type="dxa"/>
            <w:noWrap/>
            <w:hideMark/>
          </w:tcPr>
          <w:p w:rsidR="00CD7898" w:rsidRPr="007114A6" w:rsidRDefault="00CD7898" w:rsidP="00CD7898">
            <w:pPr>
              <w:rPr>
                <w:rFonts w:ascii="Verdana" w:hAnsi="Verdana"/>
              </w:rPr>
            </w:pPr>
            <w:r w:rsidRPr="007114A6">
              <w:rPr>
                <w:rFonts w:ascii="Verdana" w:hAnsi="Verdana"/>
              </w:rPr>
              <w:t> </w:t>
            </w:r>
          </w:p>
        </w:tc>
      </w:tr>
      <w:tr w:rsidR="00CD7898" w:rsidRPr="007114A6" w:rsidTr="00650A87">
        <w:trPr>
          <w:trHeight w:val="285"/>
        </w:trPr>
        <w:tc>
          <w:tcPr>
            <w:tcW w:w="5537" w:type="dxa"/>
            <w:hideMark/>
          </w:tcPr>
          <w:p w:rsidR="00CD7898" w:rsidRPr="007114A6" w:rsidRDefault="00CD7898" w:rsidP="00CD7898">
            <w:pPr>
              <w:rPr>
                <w:rFonts w:ascii="Verdana" w:hAnsi="Verdana" w:cs="Arial"/>
                <w:sz w:val="20"/>
                <w:szCs w:val="20"/>
              </w:rPr>
            </w:pPr>
            <w:r w:rsidRPr="007114A6">
              <w:rPr>
                <w:rFonts w:ascii="Verdana" w:hAnsi="Verdana" w:cs="Arial"/>
                <w:sz w:val="20"/>
                <w:szCs w:val="20"/>
              </w:rPr>
              <w:t>Remove existing cornices and replace with 50 x 50mm Gyproc Rhino Art Angelico Small high density extruded polystyrene cornice (Code: 15737), size 50 x 50mm, fixed to wall with RhinoArt Flexible adhesive. Finished with vivid white baked enamel finish.</w:t>
            </w:r>
          </w:p>
        </w:tc>
        <w:tc>
          <w:tcPr>
            <w:tcW w:w="842" w:type="dxa"/>
            <w:noWrap/>
            <w:hideMark/>
          </w:tcPr>
          <w:p w:rsidR="00CD7898" w:rsidRPr="007114A6" w:rsidRDefault="00CD7898" w:rsidP="00CD7898">
            <w:pPr>
              <w:rPr>
                <w:rFonts w:ascii="Verdana" w:hAnsi="Verdana"/>
              </w:rPr>
            </w:pPr>
            <w:r w:rsidRPr="007114A6">
              <w:rPr>
                <w:rFonts w:ascii="Verdana" w:hAnsi="Verdana"/>
              </w:rPr>
              <w:t>m</w:t>
            </w:r>
          </w:p>
        </w:tc>
        <w:tc>
          <w:tcPr>
            <w:tcW w:w="1312" w:type="dxa"/>
            <w:noWrap/>
            <w:hideMark/>
          </w:tcPr>
          <w:p w:rsidR="00CD7898" w:rsidRPr="007114A6" w:rsidRDefault="00CD7898" w:rsidP="00CD7898">
            <w:pPr>
              <w:rPr>
                <w:rFonts w:ascii="Verdana" w:hAnsi="Verdana"/>
              </w:rPr>
            </w:pPr>
            <w:r w:rsidRPr="007114A6">
              <w:rPr>
                <w:rFonts w:ascii="Verdana" w:hAnsi="Verdana"/>
              </w:rPr>
              <w:t> 30</w:t>
            </w:r>
          </w:p>
        </w:tc>
        <w:tc>
          <w:tcPr>
            <w:tcW w:w="956" w:type="dxa"/>
            <w:noWrap/>
            <w:hideMark/>
          </w:tcPr>
          <w:p w:rsidR="00CD7898" w:rsidRPr="007114A6" w:rsidRDefault="00CD7898" w:rsidP="00CD7898">
            <w:pPr>
              <w:rPr>
                <w:rFonts w:ascii="Verdana" w:hAnsi="Verdana"/>
              </w:rPr>
            </w:pPr>
          </w:p>
        </w:tc>
        <w:tc>
          <w:tcPr>
            <w:tcW w:w="2021" w:type="dxa"/>
            <w:noWrap/>
            <w:hideMark/>
          </w:tcPr>
          <w:p w:rsidR="00CD7898" w:rsidRPr="007114A6" w:rsidRDefault="00CD7898" w:rsidP="00CD7898">
            <w:pPr>
              <w:rPr>
                <w:rFonts w:ascii="Verdana" w:hAnsi="Verdana"/>
              </w:rPr>
            </w:pPr>
            <w:r w:rsidRPr="007114A6">
              <w:rPr>
                <w:rFonts w:ascii="Verdana" w:hAnsi="Verdana"/>
              </w:rPr>
              <w:t> </w:t>
            </w:r>
          </w:p>
        </w:tc>
      </w:tr>
      <w:tr w:rsidR="00CD7898" w:rsidRPr="007114A6" w:rsidTr="00650A87">
        <w:trPr>
          <w:trHeight w:val="285"/>
        </w:trPr>
        <w:tc>
          <w:tcPr>
            <w:tcW w:w="5537" w:type="dxa"/>
            <w:hideMark/>
          </w:tcPr>
          <w:p w:rsidR="00CD7898" w:rsidRPr="007114A6" w:rsidRDefault="00CD7898" w:rsidP="00CD7898">
            <w:pPr>
              <w:rPr>
                <w:rFonts w:ascii="Verdana" w:hAnsi="Verdana" w:cs="Arial"/>
              </w:rPr>
            </w:pPr>
          </w:p>
        </w:tc>
        <w:tc>
          <w:tcPr>
            <w:tcW w:w="842" w:type="dxa"/>
            <w:noWrap/>
            <w:hideMark/>
          </w:tcPr>
          <w:p w:rsidR="00CD7898" w:rsidRPr="007114A6" w:rsidRDefault="00CD7898" w:rsidP="00CD7898">
            <w:pPr>
              <w:rPr>
                <w:rFonts w:ascii="Verdana" w:hAnsi="Verdana"/>
              </w:rPr>
            </w:pPr>
            <w:r w:rsidRPr="007114A6">
              <w:rPr>
                <w:rFonts w:ascii="Verdana" w:hAnsi="Verdana"/>
              </w:rPr>
              <w:t> </w:t>
            </w:r>
          </w:p>
        </w:tc>
        <w:tc>
          <w:tcPr>
            <w:tcW w:w="1312" w:type="dxa"/>
            <w:noWrap/>
            <w:hideMark/>
          </w:tcPr>
          <w:p w:rsidR="00CD7898" w:rsidRPr="007114A6" w:rsidRDefault="00CD7898" w:rsidP="00CD7898">
            <w:pPr>
              <w:rPr>
                <w:rFonts w:ascii="Verdana" w:hAnsi="Verdana"/>
              </w:rPr>
            </w:pPr>
            <w:r w:rsidRPr="007114A6">
              <w:rPr>
                <w:rFonts w:ascii="Verdana" w:hAnsi="Verdana"/>
              </w:rPr>
              <w:t> </w:t>
            </w:r>
          </w:p>
        </w:tc>
        <w:tc>
          <w:tcPr>
            <w:tcW w:w="956" w:type="dxa"/>
            <w:noWrap/>
            <w:hideMark/>
          </w:tcPr>
          <w:p w:rsidR="00CD7898" w:rsidRPr="007114A6" w:rsidRDefault="00CD7898" w:rsidP="00CD7898">
            <w:pPr>
              <w:rPr>
                <w:rFonts w:ascii="Verdana" w:hAnsi="Verdana"/>
              </w:rPr>
            </w:pPr>
          </w:p>
        </w:tc>
        <w:tc>
          <w:tcPr>
            <w:tcW w:w="2021" w:type="dxa"/>
            <w:noWrap/>
            <w:hideMark/>
          </w:tcPr>
          <w:p w:rsidR="00CD7898" w:rsidRPr="007114A6" w:rsidRDefault="00CD7898" w:rsidP="00CD7898">
            <w:pPr>
              <w:rPr>
                <w:rFonts w:ascii="Verdana" w:hAnsi="Verdana"/>
              </w:rPr>
            </w:pPr>
            <w:r w:rsidRPr="007114A6">
              <w:rPr>
                <w:rFonts w:ascii="Verdana" w:hAnsi="Verdana"/>
              </w:rPr>
              <w:t> </w:t>
            </w:r>
          </w:p>
        </w:tc>
      </w:tr>
      <w:tr w:rsidR="00CD7898" w:rsidRPr="007114A6" w:rsidTr="00650A87">
        <w:trPr>
          <w:trHeight w:val="300"/>
        </w:trPr>
        <w:tc>
          <w:tcPr>
            <w:tcW w:w="5537" w:type="dxa"/>
            <w:hideMark/>
          </w:tcPr>
          <w:p w:rsidR="00CD7898" w:rsidRPr="007114A6" w:rsidRDefault="00CD7898" w:rsidP="00CD7898">
            <w:pPr>
              <w:rPr>
                <w:rFonts w:ascii="Verdana" w:hAnsi="Verdana" w:cs="Arial"/>
                <w:b/>
                <w:bCs/>
              </w:rPr>
            </w:pPr>
            <w:r w:rsidRPr="007114A6">
              <w:rPr>
                <w:rFonts w:ascii="Verdana" w:hAnsi="Verdana" w:cs="Arial"/>
                <w:b/>
                <w:sz w:val="20"/>
                <w:szCs w:val="20"/>
              </w:rPr>
              <w:t>GENERAL:</w:t>
            </w:r>
          </w:p>
        </w:tc>
        <w:tc>
          <w:tcPr>
            <w:tcW w:w="842" w:type="dxa"/>
            <w:noWrap/>
            <w:hideMark/>
          </w:tcPr>
          <w:p w:rsidR="00CD7898" w:rsidRPr="007114A6" w:rsidRDefault="00CD7898" w:rsidP="00CD7898">
            <w:pPr>
              <w:rPr>
                <w:rFonts w:ascii="Verdana" w:hAnsi="Verdana"/>
              </w:rPr>
            </w:pPr>
            <w:r w:rsidRPr="007114A6">
              <w:rPr>
                <w:rFonts w:ascii="Verdana" w:hAnsi="Verdana"/>
              </w:rPr>
              <w:t> </w:t>
            </w:r>
          </w:p>
        </w:tc>
        <w:tc>
          <w:tcPr>
            <w:tcW w:w="1312" w:type="dxa"/>
            <w:noWrap/>
            <w:hideMark/>
          </w:tcPr>
          <w:p w:rsidR="00CD7898" w:rsidRPr="007114A6" w:rsidRDefault="00CD7898" w:rsidP="00CD7898">
            <w:pPr>
              <w:rPr>
                <w:rFonts w:ascii="Verdana" w:hAnsi="Verdana"/>
              </w:rPr>
            </w:pPr>
            <w:r w:rsidRPr="007114A6">
              <w:rPr>
                <w:rFonts w:ascii="Verdana" w:hAnsi="Verdana"/>
              </w:rPr>
              <w:t> </w:t>
            </w:r>
          </w:p>
        </w:tc>
        <w:tc>
          <w:tcPr>
            <w:tcW w:w="956" w:type="dxa"/>
            <w:noWrap/>
            <w:hideMark/>
          </w:tcPr>
          <w:p w:rsidR="00CD7898" w:rsidRPr="007114A6" w:rsidRDefault="00CD7898" w:rsidP="00CD7898">
            <w:pPr>
              <w:rPr>
                <w:rFonts w:ascii="Verdana" w:hAnsi="Verdana"/>
              </w:rPr>
            </w:pPr>
          </w:p>
        </w:tc>
        <w:tc>
          <w:tcPr>
            <w:tcW w:w="2021" w:type="dxa"/>
            <w:noWrap/>
            <w:hideMark/>
          </w:tcPr>
          <w:p w:rsidR="00CD7898" w:rsidRPr="007114A6" w:rsidRDefault="00CD7898" w:rsidP="00CD7898">
            <w:pPr>
              <w:rPr>
                <w:rFonts w:ascii="Verdana" w:hAnsi="Verdana"/>
              </w:rPr>
            </w:pPr>
            <w:r w:rsidRPr="007114A6">
              <w:rPr>
                <w:rFonts w:ascii="Verdana" w:hAnsi="Verdana"/>
              </w:rPr>
              <w:t> </w:t>
            </w:r>
          </w:p>
        </w:tc>
      </w:tr>
      <w:tr w:rsidR="00CD7898" w:rsidRPr="007114A6" w:rsidTr="00650A87">
        <w:trPr>
          <w:trHeight w:val="300"/>
        </w:trPr>
        <w:tc>
          <w:tcPr>
            <w:tcW w:w="5537" w:type="dxa"/>
            <w:hideMark/>
          </w:tcPr>
          <w:p w:rsidR="00CD7898" w:rsidRPr="007114A6" w:rsidRDefault="00CD7898" w:rsidP="00CD7898">
            <w:pPr>
              <w:rPr>
                <w:rFonts w:ascii="Verdana" w:hAnsi="Verdana" w:cs="Arial"/>
                <w:sz w:val="20"/>
                <w:szCs w:val="20"/>
              </w:rPr>
            </w:pPr>
            <w:r w:rsidRPr="007114A6">
              <w:rPr>
                <w:rFonts w:ascii="Verdana" w:hAnsi="Verdana" w:cs="Arial"/>
                <w:sz w:val="20"/>
                <w:szCs w:val="20"/>
              </w:rPr>
              <w:t>Issue COC for electrical installation throughout the lab</w:t>
            </w:r>
          </w:p>
        </w:tc>
        <w:tc>
          <w:tcPr>
            <w:tcW w:w="842" w:type="dxa"/>
            <w:noWrap/>
            <w:hideMark/>
          </w:tcPr>
          <w:p w:rsidR="00CD7898" w:rsidRPr="007114A6" w:rsidRDefault="0087656F" w:rsidP="00CD7898">
            <w:pPr>
              <w:rPr>
                <w:rFonts w:ascii="Verdana" w:hAnsi="Verdana"/>
              </w:rPr>
            </w:pPr>
            <w:r>
              <w:rPr>
                <w:rFonts w:ascii="Verdana" w:hAnsi="Verdana"/>
              </w:rPr>
              <w:t>item</w:t>
            </w:r>
          </w:p>
        </w:tc>
        <w:tc>
          <w:tcPr>
            <w:tcW w:w="1312" w:type="dxa"/>
            <w:noWrap/>
            <w:hideMark/>
          </w:tcPr>
          <w:p w:rsidR="00CD7898" w:rsidRPr="007114A6" w:rsidRDefault="00CD7898" w:rsidP="00CD7898">
            <w:pPr>
              <w:rPr>
                <w:rFonts w:ascii="Verdana" w:hAnsi="Verdana"/>
              </w:rPr>
            </w:pPr>
          </w:p>
        </w:tc>
        <w:tc>
          <w:tcPr>
            <w:tcW w:w="956" w:type="dxa"/>
            <w:noWrap/>
            <w:hideMark/>
          </w:tcPr>
          <w:p w:rsidR="00CD7898" w:rsidRPr="007114A6" w:rsidRDefault="00CD7898" w:rsidP="00CD7898">
            <w:pPr>
              <w:rPr>
                <w:rFonts w:ascii="Verdana" w:hAnsi="Verdana"/>
              </w:rPr>
            </w:pPr>
          </w:p>
        </w:tc>
        <w:tc>
          <w:tcPr>
            <w:tcW w:w="2021" w:type="dxa"/>
            <w:noWrap/>
            <w:hideMark/>
          </w:tcPr>
          <w:p w:rsidR="00CD7898" w:rsidRPr="007114A6" w:rsidRDefault="00CD7898" w:rsidP="00CD7898">
            <w:pPr>
              <w:rPr>
                <w:rFonts w:ascii="Verdana" w:hAnsi="Verdana"/>
              </w:rPr>
            </w:pPr>
          </w:p>
        </w:tc>
      </w:tr>
      <w:tr w:rsidR="00CD7898" w:rsidRPr="007114A6" w:rsidTr="00650A87">
        <w:trPr>
          <w:trHeight w:val="300"/>
        </w:trPr>
        <w:tc>
          <w:tcPr>
            <w:tcW w:w="5537" w:type="dxa"/>
            <w:hideMark/>
          </w:tcPr>
          <w:p w:rsidR="00CD7898" w:rsidRPr="007114A6" w:rsidRDefault="00CD7898" w:rsidP="00CD7898">
            <w:pPr>
              <w:rPr>
                <w:rFonts w:ascii="Verdana" w:hAnsi="Verdana" w:cs="Arial"/>
                <w:sz w:val="20"/>
                <w:szCs w:val="20"/>
              </w:rPr>
            </w:pPr>
            <w:r w:rsidRPr="007114A6">
              <w:rPr>
                <w:rFonts w:ascii="Verdana" w:hAnsi="Verdana" w:cs="Arial"/>
                <w:sz w:val="20"/>
                <w:szCs w:val="20"/>
              </w:rPr>
              <w:t>Electrical upgrade allowance amount to be used at the discretion of the Principal Agent and deducted in whole or in part if not required.</w:t>
            </w:r>
          </w:p>
        </w:tc>
        <w:tc>
          <w:tcPr>
            <w:tcW w:w="842" w:type="dxa"/>
            <w:noWrap/>
            <w:hideMark/>
          </w:tcPr>
          <w:p w:rsidR="00CD7898" w:rsidRPr="007114A6" w:rsidRDefault="0087656F" w:rsidP="00CD7898">
            <w:pPr>
              <w:rPr>
                <w:rFonts w:ascii="Verdana" w:hAnsi="Verdana"/>
              </w:rPr>
            </w:pPr>
            <w:r>
              <w:rPr>
                <w:rFonts w:ascii="Verdana" w:hAnsi="Verdana"/>
              </w:rPr>
              <w:t>Sum</w:t>
            </w:r>
          </w:p>
        </w:tc>
        <w:tc>
          <w:tcPr>
            <w:tcW w:w="1312" w:type="dxa"/>
            <w:noWrap/>
            <w:hideMark/>
          </w:tcPr>
          <w:p w:rsidR="00CD7898" w:rsidRPr="007114A6" w:rsidRDefault="00CD7898" w:rsidP="00CD7898">
            <w:pPr>
              <w:rPr>
                <w:rFonts w:ascii="Verdana" w:hAnsi="Verdana"/>
              </w:rPr>
            </w:pPr>
          </w:p>
        </w:tc>
        <w:tc>
          <w:tcPr>
            <w:tcW w:w="956" w:type="dxa"/>
            <w:noWrap/>
            <w:hideMark/>
          </w:tcPr>
          <w:p w:rsidR="00CD7898" w:rsidRPr="007114A6" w:rsidRDefault="00CD7898" w:rsidP="00CD7898">
            <w:pPr>
              <w:rPr>
                <w:rFonts w:ascii="Verdana" w:hAnsi="Verdana"/>
              </w:rPr>
            </w:pPr>
          </w:p>
        </w:tc>
        <w:tc>
          <w:tcPr>
            <w:tcW w:w="2021" w:type="dxa"/>
            <w:noWrap/>
            <w:hideMark/>
          </w:tcPr>
          <w:p w:rsidR="00CD7898" w:rsidRPr="007114A6" w:rsidRDefault="00012F4E" w:rsidP="00012F4E">
            <w:pPr>
              <w:jc w:val="right"/>
              <w:rPr>
                <w:rFonts w:ascii="Verdana" w:hAnsi="Verdana"/>
              </w:rPr>
            </w:pPr>
            <w:r>
              <w:rPr>
                <w:rFonts w:ascii="Verdana" w:hAnsi="Verdana"/>
              </w:rPr>
              <w:t>9000.00</w:t>
            </w:r>
          </w:p>
        </w:tc>
      </w:tr>
      <w:tr w:rsidR="00CD7898" w:rsidRPr="007114A6" w:rsidTr="00650A87">
        <w:trPr>
          <w:trHeight w:val="300"/>
        </w:trPr>
        <w:tc>
          <w:tcPr>
            <w:tcW w:w="5537" w:type="dxa"/>
            <w:hideMark/>
          </w:tcPr>
          <w:p w:rsidR="00CD7898" w:rsidRPr="007114A6" w:rsidRDefault="00CD7898" w:rsidP="00CD7898">
            <w:pPr>
              <w:rPr>
                <w:rFonts w:ascii="Verdana" w:hAnsi="Verdana" w:cs="Arial"/>
                <w:b/>
                <w:bCs/>
              </w:rPr>
            </w:pPr>
          </w:p>
        </w:tc>
        <w:tc>
          <w:tcPr>
            <w:tcW w:w="842" w:type="dxa"/>
            <w:noWrap/>
            <w:hideMark/>
          </w:tcPr>
          <w:p w:rsidR="00CD7898" w:rsidRPr="007114A6" w:rsidRDefault="00CD7898" w:rsidP="00CD7898">
            <w:pPr>
              <w:rPr>
                <w:rFonts w:ascii="Verdana" w:hAnsi="Verdana"/>
              </w:rPr>
            </w:pPr>
          </w:p>
        </w:tc>
        <w:tc>
          <w:tcPr>
            <w:tcW w:w="1312" w:type="dxa"/>
            <w:noWrap/>
            <w:hideMark/>
          </w:tcPr>
          <w:p w:rsidR="00CD7898" w:rsidRPr="007114A6" w:rsidRDefault="00CD7898" w:rsidP="00CD7898">
            <w:pPr>
              <w:rPr>
                <w:rFonts w:ascii="Verdana" w:hAnsi="Verdana"/>
              </w:rPr>
            </w:pPr>
          </w:p>
        </w:tc>
        <w:tc>
          <w:tcPr>
            <w:tcW w:w="956" w:type="dxa"/>
            <w:noWrap/>
            <w:hideMark/>
          </w:tcPr>
          <w:p w:rsidR="00CD7898" w:rsidRPr="007114A6" w:rsidRDefault="00CD7898" w:rsidP="00CD7898">
            <w:pPr>
              <w:rPr>
                <w:rFonts w:ascii="Verdana" w:hAnsi="Verdana"/>
              </w:rPr>
            </w:pPr>
          </w:p>
        </w:tc>
        <w:tc>
          <w:tcPr>
            <w:tcW w:w="2021" w:type="dxa"/>
            <w:noWrap/>
            <w:hideMark/>
          </w:tcPr>
          <w:p w:rsidR="00CD7898" w:rsidRPr="007114A6" w:rsidRDefault="00CD7898" w:rsidP="00CD7898">
            <w:pPr>
              <w:rPr>
                <w:rFonts w:ascii="Verdana" w:hAnsi="Verdana"/>
              </w:rPr>
            </w:pPr>
          </w:p>
        </w:tc>
      </w:tr>
      <w:tr w:rsidR="00DE60F8" w:rsidRPr="00570A31" w:rsidTr="00650A87">
        <w:trPr>
          <w:trHeight w:val="285"/>
        </w:trPr>
        <w:tc>
          <w:tcPr>
            <w:tcW w:w="5537" w:type="dxa"/>
            <w:hideMark/>
          </w:tcPr>
          <w:p w:rsidR="00DE60F8" w:rsidRPr="00570A31" w:rsidRDefault="00DE60F8" w:rsidP="00F6196B">
            <w:pPr>
              <w:jc w:val="both"/>
              <w:rPr>
                <w:rFonts w:ascii="Verdana" w:hAnsi="Verdana" w:cs="Arial"/>
                <w:b/>
                <w:sz w:val="20"/>
                <w:szCs w:val="20"/>
              </w:rPr>
            </w:pPr>
            <w:r w:rsidRPr="00570A31">
              <w:rPr>
                <w:rFonts w:ascii="Verdana" w:hAnsi="Verdana" w:cs="Arial"/>
                <w:b/>
                <w:sz w:val="20"/>
                <w:szCs w:val="20"/>
              </w:rPr>
              <w:t>Preliminaries and General</w:t>
            </w:r>
          </w:p>
        </w:tc>
        <w:tc>
          <w:tcPr>
            <w:tcW w:w="842" w:type="dxa"/>
            <w:noWrap/>
            <w:hideMark/>
          </w:tcPr>
          <w:p w:rsidR="00DE60F8" w:rsidRPr="00570A31" w:rsidRDefault="00DE60F8" w:rsidP="00CD7898">
            <w:pPr>
              <w:rPr>
                <w:rFonts w:ascii="Verdana" w:hAnsi="Verdana"/>
              </w:rPr>
            </w:pPr>
            <w:r w:rsidRPr="00570A31">
              <w:rPr>
                <w:rFonts w:ascii="Verdana" w:hAnsi="Verdana"/>
              </w:rPr>
              <w:t> </w:t>
            </w:r>
          </w:p>
        </w:tc>
        <w:tc>
          <w:tcPr>
            <w:tcW w:w="1312" w:type="dxa"/>
            <w:noWrap/>
            <w:hideMark/>
          </w:tcPr>
          <w:p w:rsidR="00DE60F8" w:rsidRPr="00570A31" w:rsidRDefault="00DE60F8" w:rsidP="00CD7898">
            <w:pPr>
              <w:rPr>
                <w:rFonts w:ascii="Verdana" w:hAnsi="Verdana"/>
              </w:rPr>
            </w:pPr>
            <w:r w:rsidRPr="00570A31">
              <w:rPr>
                <w:rFonts w:ascii="Verdana" w:hAnsi="Verdana"/>
              </w:rPr>
              <w:t> </w:t>
            </w:r>
          </w:p>
        </w:tc>
        <w:tc>
          <w:tcPr>
            <w:tcW w:w="956" w:type="dxa"/>
            <w:noWrap/>
            <w:hideMark/>
          </w:tcPr>
          <w:p w:rsidR="00DE60F8" w:rsidRPr="00570A31" w:rsidRDefault="00DE60F8" w:rsidP="00CD7898">
            <w:pPr>
              <w:rPr>
                <w:rFonts w:ascii="Verdana" w:hAnsi="Verdana"/>
              </w:rPr>
            </w:pPr>
          </w:p>
        </w:tc>
        <w:tc>
          <w:tcPr>
            <w:tcW w:w="2021" w:type="dxa"/>
            <w:noWrap/>
            <w:hideMark/>
          </w:tcPr>
          <w:p w:rsidR="00DE60F8" w:rsidRPr="00570A31" w:rsidRDefault="00DE60F8" w:rsidP="00CD7898">
            <w:pPr>
              <w:rPr>
                <w:rFonts w:ascii="Verdana" w:hAnsi="Verdana"/>
              </w:rPr>
            </w:pPr>
            <w:r w:rsidRPr="00570A31">
              <w:rPr>
                <w:rFonts w:ascii="Verdana" w:hAnsi="Verdana"/>
              </w:rPr>
              <w:t> </w:t>
            </w:r>
          </w:p>
        </w:tc>
      </w:tr>
      <w:tr w:rsidR="00DE60F8" w:rsidRPr="00570A31" w:rsidTr="00650A87">
        <w:trPr>
          <w:trHeight w:val="300"/>
        </w:trPr>
        <w:tc>
          <w:tcPr>
            <w:tcW w:w="5537" w:type="dxa"/>
            <w:hideMark/>
          </w:tcPr>
          <w:p w:rsidR="00DE60F8" w:rsidRPr="00570A31" w:rsidRDefault="004269D1" w:rsidP="00F6196B">
            <w:pPr>
              <w:jc w:val="both"/>
              <w:rPr>
                <w:rFonts w:ascii="Verdana" w:hAnsi="Verdana" w:cs="Arial"/>
                <w:b/>
                <w:sz w:val="20"/>
                <w:szCs w:val="20"/>
              </w:rPr>
            </w:pPr>
            <w:r>
              <w:rPr>
                <w:rFonts w:ascii="Verdana" w:hAnsi="Verdana" w:cs="Arial"/>
                <w:b/>
                <w:sz w:val="20"/>
                <w:szCs w:val="20"/>
              </w:rPr>
              <w:t>SUB-</w:t>
            </w:r>
            <w:r w:rsidR="00DE60F8" w:rsidRPr="00570A31">
              <w:rPr>
                <w:rFonts w:ascii="Verdana" w:hAnsi="Verdana" w:cs="Arial"/>
                <w:b/>
                <w:sz w:val="20"/>
                <w:szCs w:val="20"/>
              </w:rPr>
              <w:t>TOTAL</w:t>
            </w:r>
            <w:r>
              <w:rPr>
                <w:rFonts w:ascii="Verdana" w:hAnsi="Verdana" w:cs="Arial"/>
                <w:b/>
                <w:sz w:val="20"/>
                <w:szCs w:val="20"/>
              </w:rPr>
              <w:t xml:space="preserve"> 1</w:t>
            </w:r>
          </w:p>
        </w:tc>
        <w:tc>
          <w:tcPr>
            <w:tcW w:w="842" w:type="dxa"/>
            <w:noWrap/>
            <w:hideMark/>
          </w:tcPr>
          <w:p w:rsidR="00DE60F8" w:rsidRPr="00570A31" w:rsidRDefault="00DE60F8" w:rsidP="00CD7898">
            <w:pPr>
              <w:rPr>
                <w:rFonts w:ascii="Verdana" w:hAnsi="Verdana"/>
              </w:rPr>
            </w:pPr>
            <w:r w:rsidRPr="00570A31">
              <w:rPr>
                <w:rFonts w:ascii="Verdana" w:hAnsi="Verdana"/>
              </w:rPr>
              <w:t> </w:t>
            </w:r>
          </w:p>
        </w:tc>
        <w:tc>
          <w:tcPr>
            <w:tcW w:w="1312" w:type="dxa"/>
            <w:noWrap/>
            <w:hideMark/>
          </w:tcPr>
          <w:p w:rsidR="00DE60F8" w:rsidRPr="00570A31" w:rsidRDefault="00DE60F8" w:rsidP="00CD7898">
            <w:pPr>
              <w:rPr>
                <w:rFonts w:ascii="Verdana" w:hAnsi="Verdana"/>
              </w:rPr>
            </w:pPr>
            <w:r w:rsidRPr="00570A31">
              <w:rPr>
                <w:rFonts w:ascii="Verdana" w:hAnsi="Verdana"/>
              </w:rPr>
              <w:t> </w:t>
            </w:r>
          </w:p>
        </w:tc>
        <w:tc>
          <w:tcPr>
            <w:tcW w:w="956" w:type="dxa"/>
            <w:noWrap/>
            <w:hideMark/>
          </w:tcPr>
          <w:p w:rsidR="00DE60F8" w:rsidRPr="00570A31" w:rsidRDefault="00DE60F8" w:rsidP="00CD7898">
            <w:pPr>
              <w:rPr>
                <w:rFonts w:ascii="Verdana" w:hAnsi="Verdana"/>
              </w:rPr>
            </w:pPr>
          </w:p>
        </w:tc>
        <w:tc>
          <w:tcPr>
            <w:tcW w:w="2021" w:type="dxa"/>
            <w:noWrap/>
            <w:hideMark/>
          </w:tcPr>
          <w:p w:rsidR="00DE60F8" w:rsidRPr="00570A31" w:rsidRDefault="00DE60F8" w:rsidP="00CD7898">
            <w:pPr>
              <w:rPr>
                <w:rFonts w:ascii="Verdana" w:hAnsi="Verdana"/>
              </w:rPr>
            </w:pPr>
            <w:r w:rsidRPr="00570A31">
              <w:rPr>
                <w:rFonts w:ascii="Verdana" w:hAnsi="Verdana"/>
              </w:rPr>
              <w:t> </w:t>
            </w:r>
          </w:p>
        </w:tc>
      </w:tr>
      <w:tr w:rsidR="004269D1" w:rsidRPr="00570A31" w:rsidTr="00650A87">
        <w:trPr>
          <w:trHeight w:val="70"/>
        </w:trPr>
        <w:tc>
          <w:tcPr>
            <w:tcW w:w="5537" w:type="dxa"/>
          </w:tcPr>
          <w:p w:rsidR="004269D1" w:rsidRPr="00570A31" w:rsidRDefault="004269D1" w:rsidP="00F6196B">
            <w:pPr>
              <w:jc w:val="both"/>
              <w:rPr>
                <w:rFonts w:ascii="Verdana" w:hAnsi="Verdana" w:cs="Arial"/>
                <w:b/>
                <w:sz w:val="20"/>
                <w:szCs w:val="20"/>
              </w:rPr>
            </w:pPr>
            <w:r>
              <w:rPr>
                <w:rFonts w:ascii="Verdana" w:hAnsi="Verdana" w:cs="Arial"/>
                <w:b/>
                <w:sz w:val="20"/>
                <w:szCs w:val="20"/>
              </w:rPr>
              <w:t>CONTINGENCY</w:t>
            </w:r>
          </w:p>
        </w:tc>
        <w:tc>
          <w:tcPr>
            <w:tcW w:w="842" w:type="dxa"/>
            <w:noWrap/>
          </w:tcPr>
          <w:p w:rsidR="004269D1" w:rsidRPr="00570A31" w:rsidRDefault="0087656F" w:rsidP="00CD7898">
            <w:pPr>
              <w:rPr>
                <w:rFonts w:ascii="Verdana" w:hAnsi="Verdana"/>
              </w:rPr>
            </w:pPr>
            <w:r>
              <w:rPr>
                <w:rFonts w:ascii="Verdana" w:hAnsi="Verdana"/>
              </w:rPr>
              <w:t>Sum</w:t>
            </w:r>
          </w:p>
        </w:tc>
        <w:tc>
          <w:tcPr>
            <w:tcW w:w="1312" w:type="dxa"/>
            <w:noWrap/>
          </w:tcPr>
          <w:p w:rsidR="004269D1" w:rsidRPr="00570A31" w:rsidRDefault="004269D1" w:rsidP="00CD7898">
            <w:pPr>
              <w:rPr>
                <w:rFonts w:ascii="Verdana" w:hAnsi="Verdana"/>
              </w:rPr>
            </w:pPr>
          </w:p>
        </w:tc>
        <w:tc>
          <w:tcPr>
            <w:tcW w:w="956" w:type="dxa"/>
            <w:noWrap/>
          </w:tcPr>
          <w:p w:rsidR="004269D1" w:rsidRPr="00570A31" w:rsidRDefault="004269D1" w:rsidP="00CD7898">
            <w:pPr>
              <w:rPr>
                <w:rFonts w:ascii="Verdana" w:hAnsi="Verdana"/>
              </w:rPr>
            </w:pPr>
          </w:p>
        </w:tc>
        <w:tc>
          <w:tcPr>
            <w:tcW w:w="2021" w:type="dxa"/>
            <w:noWrap/>
          </w:tcPr>
          <w:p w:rsidR="004269D1" w:rsidRPr="00570A31" w:rsidRDefault="00A573E2" w:rsidP="00A573E2">
            <w:pPr>
              <w:jc w:val="right"/>
              <w:rPr>
                <w:rFonts w:ascii="Verdana" w:hAnsi="Verdana"/>
              </w:rPr>
            </w:pPr>
            <w:r>
              <w:rPr>
                <w:rFonts w:ascii="Verdana" w:hAnsi="Verdana"/>
              </w:rPr>
              <w:t>10232,20</w:t>
            </w:r>
          </w:p>
        </w:tc>
      </w:tr>
      <w:tr w:rsidR="004269D1" w:rsidRPr="00570A31" w:rsidTr="00650A87">
        <w:trPr>
          <w:trHeight w:val="70"/>
        </w:trPr>
        <w:tc>
          <w:tcPr>
            <w:tcW w:w="5537" w:type="dxa"/>
          </w:tcPr>
          <w:p w:rsidR="004269D1" w:rsidRPr="00570A31" w:rsidRDefault="004269D1" w:rsidP="00F6196B">
            <w:pPr>
              <w:jc w:val="both"/>
              <w:rPr>
                <w:rFonts w:ascii="Verdana" w:hAnsi="Verdana" w:cs="Arial"/>
                <w:b/>
                <w:sz w:val="20"/>
                <w:szCs w:val="20"/>
              </w:rPr>
            </w:pPr>
            <w:r>
              <w:rPr>
                <w:rFonts w:ascii="Verdana" w:hAnsi="Verdana" w:cs="Arial"/>
                <w:b/>
                <w:sz w:val="20"/>
                <w:szCs w:val="20"/>
              </w:rPr>
              <w:t>SUB-TOTAL 2</w:t>
            </w:r>
          </w:p>
        </w:tc>
        <w:tc>
          <w:tcPr>
            <w:tcW w:w="842" w:type="dxa"/>
            <w:noWrap/>
          </w:tcPr>
          <w:p w:rsidR="004269D1" w:rsidRPr="00570A31" w:rsidRDefault="004269D1" w:rsidP="00CD7898">
            <w:pPr>
              <w:rPr>
                <w:rFonts w:ascii="Verdana" w:hAnsi="Verdana"/>
              </w:rPr>
            </w:pPr>
          </w:p>
        </w:tc>
        <w:tc>
          <w:tcPr>
            <w:tcW w:w="1312" w:type="dxa"/>
            <w:noWrap/>
          </w:tcPr>
          <w:p w:rsidR="004269D1" w:rsidRPr="00570A31" w:rsidRDefault="004269D1" w:rsidP="00CD7898">
            <w:pPr>
              <w:rPr>
                <w:rFonts w:ascii="Verdana" w:hAnsi="Verdana"/>
              </w:rPr>
            </w:pPr>
          </w:p>
        </w:tc>
        <w:tc>
          <w:tcPr>
            <w:tcW w:w="956" w:type="dxa"/>
            <w:noWrap/>
          </w:tcPr>
          <w:p w:rsidR="004269D1" w:rsidRPr="00570A31" w:rsidRDefault="004269D1" w:rsidP="00CD7898">
            <w:pPr>
              <w:rPr>
                <w:rFonts w:ascii="Verdana" w:hAnsi="Verdana"/>
              </w:rPr>
            </w:pPr>
          </w:p>
        </w:tc>
        <w:tc>
          <w:tcPr>
            <w:tcW w:w="2021" w:type="dxa"/>
            <w:noWrap/>
          </w:tcPr>
          <w:p w:rsidR="004269D1" w:rsidRPr="00570A31" w:rsidRDefault="004269D1" w:rsidP="00CD7898">
            <w:pPr>
              <w:rPr>
                <w:rFonts w:ascii="Verdana" w:hAnsi="Verdana"/>
              </w:rPr>
            </w:pPr>
          </w:p>
        </w:tc>
      </w:tr>
      <w:tr w:rsidR="00DE60F8" w:rsidRPr="00570A31" w:rsidTr="00650A87">
        <w:trPr>
          <w:trHeight w:val="70"/>
        </w:trPr>
        <w:tc>
          <w:tcPr>
            <w:tcW w:w="5537" w:type="dxa"/>
            <w:hideMark/>
          </w:tcPr>
          <w:p w:rsidR="00DE60F8" w:rsidRPr="00570A31" w:rsidRDefault="00DE60F8" w:rsidP="00F6196B">
            <w:pPr>
              <w:jc w:val="both"/>
              <w:rPr>
                <w:rFonts w:ascii="Verdana" w:hAnsi="Verdana" w:cs="Arial"/>
                <w:b/>
                <w:sz w:val="20"/>
                <w:szCs w:val="20"/>
              </w:rPr>
            </w:pPr>
            <w:r w:rsidRPr="00570A31">
              <w:rPr>
                <w:rFonts w:ascii="Verdana" w:hAnsi="Verdana" w:cs="Arial"/>
                <w:b/>
                <w:sz w:val="20"/>
                <w:szCs w:val="20"/>
              </w:rPr>
              <w:t>PLUS 14% VAT</w:t>
            </w:r>
          </w:p>
        </w:tc>
        <w:tc>
          <w:tcPr>
            <w:tcW w:w="842" w:type="dxa"/>
            <w:noWrap/>
            <w:hideMark/>
          </w:tcPr>
          <w:p w:rsidR="00DE60F8" w:rsidRPr="00570A31" w:rsidRDefault="00DE60F8" w:rsidP="00CD7898">
            <w:pPr>
              <w:rPr>
                <w:rFonts w:ascii="Verdana" w:hAnsi="Verdana"/>
              </w:rPr>
            </w:pPr>
          </w:p>
        </w:tc>
        <w:tc>
          <w:tcPr>
            <w:tcW w:w="1312" w:type="dxa"/>
            <w:noWrap/>
            <w:hideMark/>
          </w:tcPr>
          <w:p w:rsidR="00DE60F8" w:rsidRPr="00570A31" w:rsidRDefault="00DE60F8" w:rsidP="00CD7898">
            <w:pPr>
              <w:rPr>
                <w:rFonts w:ascii="Verdana" w:hAnsi="Verdana"/>
              </w:rPr>
            </w:pPr>
            <w:r w:rsidRPr="00570A31">
              <w:rPr>
                <w:rFonts w:ascii="Verdana" w:hAnsi="Verdana"/>
              </w:rPr>
              <w:t> </w:t>
            </w:r>
          </w:p>
        </w:tc>
        <w:tc>
          <w:tcPr>
            <w:tcW w:w="956" w:type="dxa"/>
            <w:noWrap/>
            <w:hideMark/>
          </w:tcPr>
          <w:p w:rsidR="00DE60F8" w:rsidRPr="00570A31" w:rsidRDefault="00DE60F8" w:rsidP="00CD7898">
            <w:pPr>
              <w:rPr>
                <w:rFonts w:ascii="Verdana" w:hAnsi="Verdana"/>
              </w:rPr>
            </w:pPr>
          </w:p>
        </w:tc>
        <w:tc>
          <w:tcPr>
            <w:tcW w:w="2021" w:type="dxa"/>
            <w:noWrap/>
            <w:hideMark/>
          </w:tcPr>
          <w:p w:rsidR="00DE60F8" w:rsidRPr="00570A31" w:rsidRDefault="00DE60F8" w:rsidP="00CD7898">
            <w:pPr>
              <w:rPr>
                <w:rFonts w:ascii="Verdana" w:hAnsi="Verdana"/>
              </w:rPr>
            </w:pPr>
            <w:r w:rsidRPr="00570A31">
              <w:rPr>
                <w:rFonts w:ascii="Verdana" w:hAnsi="Verdana"/>
              </w:rPr>
              <w:t> </w:t>
            </w:r>
          </w:p>
        </w:tc>
      </w:tr>
      <w:tr w:rsidR="00DE60F8" w:rsidRPr="00570A31" w:rsidTr="00650A87">
        <w:trPr>
          <w:trHeight w:val="285"/>
        </w:trPr>
        <w:tc>
          <w:tcPr>
            <w:tcW w:w="5537" w:type="dxa"/>
            <w:hideMark/>
          </w:tcPr>
          <w:p w:rsidR="00DE60F8" w:rsidRPr="00570A31" w:rsidRDefault="00DE60F8" w:rsidP="00F6196B">
            <w:pPr>
              <w:jc w:val="both"/>
              <w:rPr>
                <w:rFonts w:ascii="Verdana" w:hAnsi="Verdana" w:cs="Arial"/>
                <w:b/>
                <w:sz w:val="20"/>
                <w:szCs w:val="20"/>
              </w:rPr>
            </w:pPr>
            <w:r w:rsidRPr="00570A31">
              <w:rPr>
                <w:rFonts w:ascii="Verdana" w:hAnsi="Verdana" w:cs="Arial"/>
                <w:b/>
                <w:sz w:val="20"/>
                <w:szCs w:val="20"/>
              </w:rPr>
              <w:t>GRAND TOTAL</w:t>
            </w:r>
          </w:p>
        </w:tc>
        <w:tc>
          <w:tcPr>
            <w:tcW w:w="842" w:type="dxa"/>
            <w:noWrap/>
            <w:hideMark/>
          </w:tcPr>
          <w:p w:rsidR="00DE60F8" w:rsidRPr="00570A31" w:rsidRDefault="00DE60F8" w:rsidP="00CD7898">
            <w:pPr>
              <w:rPr>
                <w:rFonts w:ascii="Verdana" w:hAnsi="Verdana"/>
              </w:rPr>
            </w:pPr>
            <w:r w:rsidRPr="00570A31">
              <w:rPr>
                <w:rFonts w:ascii="Verdana" w:hAnsi="Verdana"/>
              </w:rPr>
              <w:t> </w:t>
            </w:r>
          </w:p>
        </w:tc>
        <w:tc>
          <w:tcPr>
            <w:tcW w:w="1312" w:type="dxa"/>
            <w:noWrap/>
            <w:hideMark/>
          </w:tcPr>
          <w:p w:rsidR="00DE60F8" w:rsidRPr="00570A31" w:rsidRDefault="00DE60F8" w:rsidP="00CD7898">
            <w:pPr>
              <w:rPr>
                <w:rFonts w:ascii="Verdana" w:hAnsi="Verdana"/>
              </w:rPr>
            </w:pPr>
            <w:r w:rsidRPr="00570A31">
              <w:rPr>
                <w:rFonts w:ascii="Verdana" w:hAnsi="Verdana"/>
              </w:rPr>
              <w:t> </w:t>
            </w:r>
          </w:p>
        </w:tc>
        <w:tc>
          <w:tcPr>
            <w:tcW w:w="956" w:type="dxa"/>
            <w:noWrap/>
            <w:hideMark/>
          </w:tcPr>
          <w:p w:rsidR="00DE60F8" w:rsidRPr="00570A31" w:rsidRDefault="00DE60F8" w:rsidP="00CD7898">
            <w:pPr>
              <w:rPr>
                <w:rFonts w:ascii="Verdana" w:hAnsi="Verdana"/>
              </w:rPr>
            </w:pPr>
          </w:p>
        </w:tc>
        <w:tc>
          <w:tcPr>
            <w:tcW w:w="2021" w:type="dxa"/>
            <w:noWrap/>
            <w:hideMark/>
          </w:tcPr>
          <w:p w:rsidR="00DE60F8" w:rsidRPr="00570A31" w:rsidRDefault="00DE60F8" w:rsidP="00CD7898">
            <w:pPr>
              <w:rPr>
                <w:rFonts w:ascii="Verdana" w:hAnsi="Verdana"/>
              </w:rPr>
            </w:pPr>
            <w:r w:rsidRPr="00570A31">
              <w:rPr>
                <w:rFonts w:ascii="Verdana" w:hAnsi="Verdana"/>
              </w:rPr>
              <w:t> </w:t>
            </w:r>
          </w:p>
        </w:tc>
      </w:tr>
      <w:tr w:rsidR="00DE60F8" w:rsidRPr="00570A31" w:rsidTr="00650A87">
        <w:trPr>
          <w:trHeight w:val="300"/>
        </w:trPr>
        <w:tc>
          <w:tcPr>
            <w:tcW w:w="5537" w:type="dxa"/>
            <w:hideMark/>
          </w:tcPr>
          <w:p w:rsidR="00DE60F8" w:rsidRPr="00570A31" w:rsidRDefault="00DE60F8" w:rsidP="00F6196B">
            <w:pPr>
              <w:jc w:val="both"/>
              <w:rPr>
                <w:rFonts w:ascii="Verdana" w:hAnsi="Verdana" w:cs="Arial"/>
                <w:b/>
                <w:sz w:val="20"/>
                <w:szCs w:val="20"/>
              </w:rPr>
            </w:pPr>
            <w:r w:rsidRPr="00570A31">
              <w:rPr>
                <w:rFonts w:ascii="Verdana" w:hAnsi="Verdana" w:cs="Arial"/>
                <w:b/>
                <w:sz w:val="20"/>
                <w:szCs w:val="20"/>
              </w:rPr>
              <w:t>Estimated time to complete work above</w:t>
            </w:r>
          </w:p>
        </w:tc>
        <w:tc>
          <w:tcPr>
            <w:tcW w:w="842" w:type="dxa"/>
            <w:noWrap/>
            <w:hideMark/>
          </w:tcPr>
          <w:p w:rsidR="00DE60F8" w:rsidRPr="00570A31" w:rsidRDefault="00DE60F8" w:rsidP="00CD7898">
            <w:pPr>
              <w:rPr>
                <w:rFonts w:ascii="Verdana" w:hAnsi="Verdana"/>
              </w:rPr>
            </w:pPr>
            <w:r w:rsidRPr="00570A31">
              <w:rPr>
                <w:rFonts w:ascii="Verdana" w:hAnsi="Verdana"/>
              </w:rPr>
              <w:t> </w:t>
            </w:r>
          </w:p>
        </w:tc>
        <w:tc>
          <w:tcPr>
            <w:tcW w:w="1312" w:type="dxa"/>
            <w:noWrap/>
            <w:hideMark/>
          </w:tcPr>
          <w:p w:rsidR="00DE60F8" w:rsidRPr="00570A31" w:rsidRDefault="00DE60F8" w:rsidP="00CD7898">
            <w:pPr>
              <w:rPr>
                <w:rFonts w:ascii="Verdana" w:hAnsi="Verdana"/>
              </w:rPr>
            </w:pPr>
            <w:r w:rsidRPr="00570A31">
              <w:rPr>
                <w:rFonts w:ascii="Verdana" w:hAnsi="Verdana"/>
              </w:rPr>
              <w:t> </w:t>
            </w:r>
          </w:p>
        </w:tc>
        <w:tc>
          <w:tcPr>
            <w:tcW w:w="956" w:type="dxa"/>
            <w:noWrap/>
            <w:hideMark/>
          </w:tcPr>
          <w:p w:rsidR="00DE60F8" w:rsidRPr="00570A31" w:rsidRDefault="00DE60F8" w:rsidP="00CD7898">
            <w:pPr>
              <w:rPr>
                <w:rFonts w:ascii="Verdana" w:hAnsi="Verdana"/>
              </w:rPr>
            </w:pPr>
          </w:p>
        </w:tc>
        <w:tc>
          <w:tcPr>
            <w:tcW w:w="2021" w:type="dxa"/>
            <w:noWrap/>
            <w:hideMark/>
          </w:tcPr>
          <w:p w:rsidR="00DE60F8" w:rsidRPr="00570A31" w:rsidRDefault="00DE60F8" w:rsidP="00CD7898">
            <w:pPr>
              <w:rPr>
                <w:rFonts w:ascii="Verdana" w:hAnsi="Verdana"/>
              </w:rPr>
            </w:pPr>
            <w:r w:rsidRPr="00570A31">
              <w:rPr>
                <w:rFonts w:ascii="Verdana" w:hAnsi="Verdana"/>
              </w:rPr>
              <w:t> </w:t>
            </w:r>
          </w:p>
        </w:tc>
      </w:tr>
      <w:tr w:rsidR="00DE60F8" w:rsidRPr="00570A31" w:rsidTr="00650A87">
        <w:trPr>
          <w:trHeight w:val="300"/>
        </w:trPr>
        <w:tc>
          <w:tcPr>
            <w:tcW w:w="5537" w:type="dxa"/>
            <w:hideMark/>
          </w:tcPr>
          <w:p w:rsidR="00DE60F8" w:rsidRPr="00570A31" w:rsidRDefault="00DE60F8" w:rsidP="00CD7898">
            <w:pPr>
              <w:rPr>
                <w:rFonts w:ascii="Verdana" w:hAnsi="Verdana" w:cs="Arial"/>
                <w:sz w:val="20"/>
                <w:szCs w:val="20"/>
              </w:rPr>
            </w:pPr>
          </w:p>
        </w:tc>
        <w:tc>
          <w:tcPr>
            <w:tcW w:w="842" w:type="dxa"/>
            <w:noWrap/>
            <w:hideMark/>
          </w:tcPr>
          <w:p w:rsidR="00DE60F8" w:rsidRPr="00570A31" w:rsidRDefault="00DE60F8" w:rsidP="00CD7898">
            <w:pPr>
              <w:rPr>
                <w:rFonts w:ascii="Verdana" w:hAnsi="Verdana"/>
              </w:rPr>
            </w:pPr>
            <w:r w:rsidRPr="00570A31">
              <w:rPr>
                <w:rFonts w:ascii="Verdana" w:hAnsi="Verdana"/>
              </w:rPr>
              <w:t> </w:t>
            </w:r>
          </w:p>
        </w:tc>
        <w:tc>
          <w:tcPr>
            <w:tcW w:w="1312" w:type="dxa"/>
            <w:noWrap/>
            <w:hideMark/>
          </w:tcPr>
          <w:p w:rsidR="00DE60F8" w:rsidRPr="00570A31" w:rsidRDefault="00DE60F8" w:rsidP="00CD7898">
            <w:pPr>
              <w:rPr>
                <w:rFonts w:ascii="Verdana" w:hAnsi="Verdana"/>
              </w:rPr>
            </w:pPr>
            <w:r w:rsidRPr="00570A31">
              <w:rPr>
                <w:rFonts w:ascii="Verdana" w:hAnsi="Verdana"/>
              </w:rPr>
              <w:t> </w:t>
            </w:r>
          </w:p>
        </w:tc>
        <w:tc>
          <w:tcPr>
            <w:tcW w:w="956" w:type="dxa"/>
            <w:noWrap/>
            <w:hideMark/>
          </w:tcPr>
          <w:p w:rsidR="00DE60F8" w:rsidRPr="00570A31" w:rsidRDefault="00DE60F8" w:rsidP="00CD7898">
            <w:pPr>
              <w:rPr>
                <w:rFonts w:ascii="Verdana" w:hAnsi="Verdana"/>
              </w:rPr>
            </w:pPr>
          </w:p>
        </w:tc>
        <w:tc>
          <w:tcPr>
            <w:tcW w:w="2021" w:type="dxa"/>
            <w:noWrap/>
            <w:hideMark/>
          </w:tcPr>
          <w:p w:rsidR="00DE60F8" w:rsidRPr="00570A31" w:rsidRDefault="00DE60F8" w:rsidP="00CD7898">
            <w:pPr>
              <w:rPr>
                <w:rFonts w:ascii="Verdana" w:hAnsi="Verdana"/>
              </w:rPr>
            </w:pPr>
            <w:r w:rsidRPr="00570A31">
              <w:rPr>
                <w:rFonts w:ascii="Verdana" w:hAnsi="Verdana"/>
              </w:rPr>
              <w:t> </w:t>
            </w:r>
          </w:p>
        </w:tc>
      </w:tr>
    </w:tbl>
    <w:p w:rsidR="00DE60F8" w:rsidRPr="00570A31" w:rsidRDefault="00DE60F8" w:rsidP="00DE60F8">
      <w:pPr>
        <w:rPr>
          <w:rFonts w:ascii="Verdana" w:hAnsi="Verdana" w:cs="Arial"/>
          <w:sz w:val="20"/>
          <w:szCs w:val="20"/>
        </w:rPr>
      </w:pPr>
      <w:r w:rsidRPr="00570A31">
        <w:rPr>
          <w:rFonts w:ascii="Verdana" w:hAnsi="Verdana" w:cs="Arial"/>
          <w:sz w:val="20"/>
          <w:szCs w:val="20"/>
        </w:rPr>
        <w:t>PLEASE TAKE NOTE THAT THE ABOVE SPECIFICATIONS AND MEASUREMENTS ARE SUBJECT TO CHANGE AS MAY BE DETERMINED BY THE FINAL APPROVED DRAWINGS OR COMPULSARY SITE MEETING FOR THE JOB IN QUESTION.</w:t>
      </w:r>
    </w:p>
    <w:p w:rsidR="007233C1" w:rsidRDefault="007233C1" w:rsidP="007233C1">
      <w:pPr>
        <w:spacing w:after="120" w:line="360" w:lineRule="auto"/>
        <w:ind w:left="567" w:hanging="422"/>
        <w:jc w:val="both"/>
        <w:rPr>
          <w:rFonts w:ascii="Verdana" w:eastAsia="Arial Unicode MS" w:hAnsi="Verdana" w:cs="Arial"/>
          <w:b/>
          <w:sz w:val="20"/>
          <w:szCs w:val="20"/>
        </w:rPr>
      </w:pPr>
    </w:p>
    <w:p w:rsidR="00DE60F8" w:rsidRDefault="00DE60F8" w:rsidP="007233C1">
      <w:pPr>
        <w:spacing w:after="120" w:line="360" w:lineRule="auto"/>
        <w:ind w:left="567" w:hanging="422"/>
        <w:jc w:val="both"/>
        <w:rPr>
          <w:rFonts w:ascii="Verdana" w:eastAsia="Arial Unicode MS" w:hAnsi="Verdana" w:cs="Arial"/>
          <w:b/>
          <w:sz w:val="20"/>
          <w:szCs w:val="20"/>
        </w:rPr>
      </w:pPr>
    </w:p>
    <w:p w:rsidR="007233C1" w:rsidRPr="00570A31" w:rsidRDefault="007233C1" w:rsidP="007233C1">
      <w:pPr>
        <w:numPr>
          <w:ilvl w:val="0"/>
          <w:numId w:val="38"/>
        </w:numPr>
        <w:tabs>
          <w:tab w:val="left" w:pos="720"/>
        </w:tabs>
        <w:suppressAutoHyphens/>
        <w:spacing w:line="360" w:lineRule="auto"/>
        <w:ind w:left="720" w:hanging="720"/>
        <w:rPr>
          <w:rFonts w:ascii="Verdana" w:hAnsi="Verdana" w:cs="Arial"/>
          <w:b/>
          <w:sz w:val="20"/>
          <w:szCs w:val="20"/>
          <w:u w:val="single"/>
          <w:lang w:val="en-GB"/>
        </w:rPr>
      </w:pPr>
      <w:r w:rsidRPr="00570A31">
        <w:rPr>
          <w:rFonts w:ascii="Verdana" w:hAnsi="Verdana" w:cs="Arial"/>
          <w:b/>
          <w:sz w:val="20"/>
          <w:szCs w:val="20"/>
          <w:u w:val="single"/>
          <w:lang w:val="en-GB"/>
        </w:rPr>
        <w:t>SPECIAL INSTRUCTIONS TO BIDDERS</w:t>
      </w:r>
    </w:p>
    <w:p w:rsidR="007233C1" w:rsidRPr="00570A31" w:rsidRDefault="007233C1" w:rsidP="007233C1">
      <w:pPr>
        <w:tabs>
          <w:tab w:val="left" w:pos="720"/>
        </w:tabs>
        <w:spacing w:line="360" w:lineRule="auto"/>
        <w:ind w:left="720"/>
        <w:rPr>
          <w:rFonts w:ascii="Verdana" w:hAnsi="Verdana" w:cs="Arial"/>
          <w:color w:val="FF0000"/>
          <w:sz w:val="20"/>
          <w:szCs w:val="20"/>
          <w:lang w:val="en-GB"/>
        </w:rPr>
      </w:pPr>
    </w:p>
    <w:p w:rsidR="007233C1" w:rsidRPr="00570A31" w:rsidRDefault="007233C1" w:rsidP="00BD4FA9">
      <w:pPr>
        <w:numPr>
          <w:ilvl w:val="1"/>
          <w:numId w:val="38"/>
        </w:numPr>
        <w:tabs>
          <w:tab w:val="left" w:pos="720"/>
        </w:tabs>
        <w:suppressAutoHyphens/>
        <w:spacing w:line="360" w:lineRule="auto"/>
        <w:ind w:left="720" w:hanging="720"/>
        <w:jc w:val="both"/>
        <w:rPr>
          <w:rFonts w:ascii="Verdana" w:hAnsi="Verdana" w:cs="Arial"/>
          <w:sz w:val="20"/>
          <w:szCs w:val="20"/>
        </w:rPr>
      </w:pPr>
      <w:r w:rsidRPr="00570A31">
        <w:rPr>
          <w:rFonts w:ascii="Verdana" w:hAnsi="Verdana" w:cs="Arial"/>
          <w:sz w:val="20"/>
          <w:szCs w:val="20"/>
          <w:lang w:val="en-GB"/>
        </w:rPr>
        <w:t xml:space="preserve">Should a vendor have reasons to believe that the Technical Specification is not </w:t>
      </w:r>
      <w:r w:rsidRPr="00570A31">
        <w:rPr>
          <w:rFonts w:ascii="Verdana" w:hAnsi="Verdana" w:cs="Arial"/>
          <w:sz w:val="20"/>
          <w:szCs w:val="20"/>
        </w:rPr>
        <w:t>open and/or is written for a particular brand or product; the bidder shall notify Procurement Services within ten (10) days after publication of the bid.</w:t>
      </w:r>
    </w:p>
    <w:p w:rsidR="007233C1" w:rsidRPr="00570A31" w:rsidRDefault="007233C1" w:rsidP="00BD4FA9">
      <w:pPr>
        <w:spacing w:line="360" w:lineRule="auto"/>
        <w:jc w:val="both"/>
        <w:rPr>
          <w:rFonts w:ascii="Verdana" w:hAnsi="Verdana" w:cs="Arial"/>
          <w:sz w:val="20"/>
          <w:szCs w:val="20"/>
        </w:rPr>
      </w:pPr>
    </w:p>
    <w:p w:rsidR="007233C1" w:rsidRPr="00570A31" w:rsidRDefault="007233C1" w:rsidP="00BD4FA9">
      <w:pPr>
        <w:numPr>
          <w:ilvl w:val="1"/>
          <w:numId w:val="38"/>
        </w:numPr>
        <w:tabs>
          <w:tab w:val="left" w:pos="720"/>
        </w:tabs>
        <w:suppressAutoHyphens/>
        <w:spacing w:line="360" w:lineRule="auto"/>
        <w:ind w:left="720" w:hanging="720"/>
        <w:jc w:val="both"/>
        <w:rPr>
          <w:rFonts w:ascii="Verdana" w:hAnsi="Verdana" w:cs="Arial"/>
          <w:sz w:val="20"/>
          <w:szCs w:val="20"/>
          <w:lang w:val="en-GB"/>
        </w:rPr>
      </w:pPr>
      <w:r w:rsidRPr="00570A31">
        <w:rPr>
          <w:rFonts w:ascii="Verdana" w:hAnsi="Verdana" w:cs="Arial"/>
          <w:sz w:val="20"/>
          <w:szCs w:val="20"/>
        </w:rPr>
        <w:t xml:space="preserve">Bidders shall provide full and accurate answers to the mandatory questions posed in this document, and, where required explicitly state either “Comply/Not Comply” regarding compliance with the requirements. Bidders </w:t>
      </w:r>
      <w:r w:rsidRPr="00570A31">
        <w:rPr>
          <w:rFonts w:ascii="Verdana" w:hAnsi="Verdana" w:cs="Arial"/>
          <w:b/>
          <w:sz w:val="20"/>
          <w:szCs w:val="20"/>
        </w:rPr>
        <w:t>must</w:t>
      </w:r>
      <w:r w:rsidRPr="00570A31">
        <w:rPr>
          <w:rFonts w:ascii="Verdana" w:hAnsi="Verdana" w:cs="Arial"/>
          <w:sz w:val="20"/>
          <w:szCs w:val="20"/>
        </w:rPr>
        <w:t xml:space="preserve"> substantiate their response to all questions, including full details on how their proposal/solution will address specific functional requirements.  All documents as indicated must be supplied as part of the submission.</w:t>
      </w:r>
    </w:p>
    <w:p w:rsidR="007233C1" w:rsidRPr="00570A31" w:rsidRDefault="007233C1" w:rsidP="00BD4FA9">
      <w:pPr>
        <w:pStyle w:val="ListParagraph"/>
        <w:jc w:val="both"/>
        <w:rPr>
          <w:rFonts w:ascii="Verdana" w:hAnsi="Verdana" w:cs="Arial"/>
          <w:sz w:val="20"/>
          <w:szCs w:val="20"/>
          <w:lang w:val="en-GB"/>
        </w:rPr>
      </w:pPr>
    </w:p>
    <w:p w:rsidR="007233C1" w:rsidRPr="00570A31" w:rsidRDefault="007233C1" w:rsidP="00BD4FA9">
      <w:pPr>
        <w:numPr>
          <w:ilvl w:val="1"/>
          <w:numId w:val="38"/>
        </w:numPr>
        <w:tabs>
          <w:tab w:val="left" w:pos="720"/>
        </w:tabs>
        <w:suppressAutoHyphens/>
        <w:spacing w:line="360" w:lineRule="auto"/>
        <w:ind w:left="720" w:hanging="720"/>
        <w:jc w:val="both"/>
        <w:rPr>
          <w:rFonts w:ascii="Verdana" w:hAnsi="Verdana" w:cs="Arial"/>
          <w:sz w:val="20"/>
          <w:szCs w:val="20"/>
          <w:lang w:val="en-GB"/>
        </w:rPr>
      </w:pPr>
      <w:r w:rsidRPr="00570A31">
        <w:rPr>
          <w:rFonts w:ascii="Verdana" w:hAnsi="Verdana" w:cs="Arial"/>
          <w:sz w:val="20"/>
          <w:szCs w:val="20"/>
        </w:rPr>
        <w:t>Bidders are encouraged to promote the growth and development of SMME's, and will be assessed on their efforts in this regard during the evaluation of this Tender.</w:t>
      </w:r>
    </w:p>
    <w:p w:rsidR="007233C1" w:rsidRPr="00570A31" w:rsidRDefault="007233C1" w:rsidP="00BD4FA9">
      <w:pPr>
        <w:pStyle w:val="ListParagraph"/>
        <w:jc w:val="both"/>
        <w:rPr>
          <w:rFonts w:ascii="Verdana" w:hAnsi="Verdana" w:cs="Arial"/>
          <w:sz w:val="20"/>
          <w:szCs w:val="20"/>
          <w:lang w:val="en-GB"/>
        </w:rPr>
      </w:pPr>
    </w:p>
    <w:p w:rsidR="007233C1" w:rsidRPr="00570A31" w:rsidRDefault="007233C1" w:rsidP="00BD4FA9">
      <w:pPr>
        <w:numPr>
          <w:ilvl w:val="1"/>
          <w:numId w:val="38"/>
        </w:numPr>
        <w:tabs>
          <w:tab w:val="left" w:pos="720"/>
        </w:tabs>
        <w:suppressAutoHyphens/>
        <w:spacing w:line="360" w:lineRule="auto"/>
        <w:ind w:left="720" w:hanging="720"/>
        <w:jc w:val="both"/>
        <w:rPr>
          <w:rFonts w:ascii="Verdana" w:hAnsi="Verdana" w:cs="Arial"/>
          <w:sz w:val="20"/>
          <w:szCs w:val="20"/>
          <w:lang w:val="en-GB"/>
        </w:rPr>
      </w:pPr>
      <w:r w:rsidRPr="00570A31">
        <w:rPr>
          <w:rFonts w:ascii="Verdana" w:hAnsi="Verdana" w:cs="Arial"/>
          <w:sz w:val="20"/>
          <w:szCs w:val="20"/>
        </w:rPr>
        <w:t>Before submitting their tender the bidder shall visit the site and satisfy himself as to the nature and extent of the work to be done and the value of the materials contained in the buildings or portions of the buildings to be demolished. No claim for any variations of the contract sum in respect of the nature and extent of the work or of inferior or damaged materials will be entertained.</w:t>
      </w:r>
    </w:p>
    <w:p w:rsidR="007233C1" w:rsidRDefault="007233C1" w:rsidP="007233C1">
      <w:pPr>
        <w:spacing w:line="360" w:lineRule="auto"/>
        <w:jc w:val="both"/>
        <w:rPr>
          <w:rFonts w:ascii="Verdana" w:hAnsi="Verdana" w:cs="Arial"/>
          <w:sz w:val="20"/>
          <w:szCs w:val="20"/>
          <w:lang w:val="en-GB"/>
        </w:rPr>
      </w:pPr>
    </w:p>
    <w:p w:rsidR="005B329A" w:rsidRDefault="005B329A" w:rsidP="007233C1">
      <w:pPr>
        <w:spacing w:line="360" w:lineRule="auto"/>
        <w:jc w:val="both"/>
        <w:rPr>
          <w:rFonts w:ascii="Verdana" w:hAnsi="Verdana" w:cs="Arial"/>
          <w:sz w:val="20"/>
          <w:szCs w:val="20"/>
          <w:lang w:val="en-GB"/>
        </w:rPr>
      </w:pPr>
    </w:p>
    <w:p w:rsidR="005B329A" w:rsidRDefault="005B329A" w:rsidP="007233C1">
      <w:pPr>
        <w:spacing w:line="360" w:lineRule="auto"/>
        <w:jc w:val="both"/>
        <w:rPr>
          <w:rFonts w:ascii="Verdana" w:hAnsi="Verdana" w:cs="Arial"/>
          <w:sz w:val="20"/>
          <w:szCs w:val="20"/>
          <w:lang w:val="en-GB"/>
        </w:rPr>
      </w:pPr>
    </w:p>
    <w:p w:rsidR="005B329A" w:rsidRDefault="005B329A" w:rsidP="007233C1">
      <w:pPr>
        <w:spacing w:line="360" w:lineRule="auto"/>
        <w:jc w:val="both"/>
        <w:rPr>
          <w:rFonts w:ascii="Verdana" w:hAnsi="Verdana" w:cs="Arial"/>
          <w:sz w:val="20"/>
          <w:szCs w:val="20"/>
          <w:lang w:val="en-GB"/>
        </w:rPr>
      </w:pPr>
    </w:p>
    <w:p w:rsidR="005B329A" w:rsidRDefault="005B329A" w:rsidP="007233C1">
      <w:pPr>
        <w:spacing w:line="360" w:lineRule="auto"/>
        <w:jc w:val="both"/>
        <w:rPr>
          <w:rFonts w:ascii="Verdana" w:hAnsi="Verdana" w:cs="Arial"/>
          <w:sz w:val="20"/>
          <w:szCs w:val="20"/>
          <w:lang w:val="en-GB"/>
        </w:rPr>
      </w:pPr>
    </w:p>
    <w:p w:rsidR="005B329A" w:rsidRDefault="005B329A" w:rsidP="007233C1">
      <w:pPr>
        <w:spacing w:line="360" w:lineRule="auto"/>
        <w:jc w:val="both"/>
        <w:rPr>
          <w:rFonts w:ascii="Verdana" w:hAnsi="Verdana" w:cs="Arial"/>
          <w:sz w:val="20"/>
          <w:szCs w:val="20"/>
          <w:lang w:val="en-GB"/>
        </w:rPr>
      </w:pPr>
    </w:p>
    <w:p w:rsidR="005B329A" w:rsidRDefault="005B329A" w:rsidP="007233C1">
      <w:pPr>
        <w:spacing w:line="360" w:lineRule="auto"/>
        <w:jc w:val="both"/>
        <w:rPr>
          <w:rFonts w:ascii="Verdana" w:hAnsi="Verdana" w:cs="Arial"/>
          <w:sz w:val="20"/>
          <w:szCs w:val="20"/>
          <w:lang w:val="en-GB"/>
        </w:rPr>
      </w:pPr>
    </w:p>
    <w:p w:rsidR="00B660E0" w:rsidRDefault="00B660E0" w:rsidP="007233C1">
      <w:pPr>
        <w:spacing w:line="360" w:lineRule="auto"/>
        <w:jc w:val="both"/>
        <w:rPr>
          <w:rFonts w:ascii="Verdana" w:hAnsi="Verdana" w:cs="Arial"/>
          <w:sz w:val="20"/>
          <w:szCs w:val="20"/>
          <w:lang w:val="en-GB"/>
        </w:rPr>
      </w:pPr>
    </w:p>
    <w:p w:rsidR="00B660E0" w:rsidRDefault="00B660E0" w:rsidP="007233C1">
      <w:pPr>
        <w:spacing w:line="360" w:lineRule="auto"/>
        <w:jc w:val="both"/>
        <w:rPr>
          <w:rFonts w:ascii="Verdana" w:hAnsi="Verdana" w:cs="Arial"/>
          <w:sz w:val="20"/>
          <w:szCs w:val="20"/>
          <w:lang w:val="en-GB"/>
        </w:rPr>
      </w:pPr>
    </w:p>
    <w:p w:rsidR="00B660E0" w:rsidRDefault="00B660E0" w:rsidP="007233C1">
      <w:pPr>
        <w:spacing w:line="360" w:lineRule="auto"/>
        <w:jc w:val="both"/>
        <w:rPr>
          <w:rFonts w:ascii="Verdana" w:hAnsi="Verdana" w:cs="Arial"/>
          <w:sz w:val="20"/>
          <w:szCs w:val="20"/>
          <w:lang w:val="en-GB"/>
        </w:rPr>
      </w:pPr>
    </w:p>
    <w:p w:rsidR="00B660E0" w:rsidRDefault="00B660E0" w:rsidP="007233C1">
      <w:pPr>
        <w:spacing w:line="360" w:lineRule="auto"/>
        <w:jc w:val="both"/>
        <w:rPr>
          <w:rFonts w:ascii="Verdana" w:hAnsi="Verdana" w:cs="Arial"/>
          <w:sz w:val="20"/>
          <w:szCs w:val="20"/>
          <w:lang w:val="en-GB"/>
        </w:rPr>
      </w:pPr>
    </w:p>
    <w:p w:rsidR="005B329A" w:rsidRDefault="005B329A" w:rsidP="007233C1">
      <w:pPr>
        <w:spacing w:line="360" w:lineRule="auto"/>
        <w:jc w:val="both"/>
        <w:rPr>
          <w:rFonts w:ascii="Verdana" w:hAnsi="Verdana" w:cs="Arial"/>
          <w:sz w:val="20"/>
          <w:szCs w:val="20"/>
          <w:lang w:val="en-GB"/>
        </w:rPr>
      </w:pPr>
    </w:p>
    <w:p w:rsidR="00570A31" w:rsidRPr="00570A31" w:rsidRDefault="00570A31" w:rsidP="007233C1">
      <w:pPr>
        <w:spacing w:line="360" w:lineRule="auto"/>
        <w:jc w:val="both"/>
        <w:rPr>
          <w:rFonts w:ascii="Verdana" w:hAnsi="Verdana" w:cs="Arial"/>
          <w:sz w:val="20"/>
          <w:szCs w:val="20"/>
          <w:lang w:val="en-GB"/>
        </w:rPr>
      </w:pPr>
    </w:p>
    <w:p w:rsidR="007233C1" w:rsidRPr="00570A31" w:rsidRDefault="007233C1" w:rsidP="00BD4FA9">
      <w:pPr>
        <w:numPr>
          <w:ilvl w:val="0"/>
          <w:numId w:val="37"/>
        </w:numPr>
        <w:tabs>
          <w:tab w:val="left" w:pos="720"/>
        </w:tabs>
        <w:suppressAutoHyphens/>
        <w:spacing w:line="360" w:lineRule="auto"/>
        <w:ind w:left="720"/>
        <w:jc w:val="both"/>
        <w:rPr>
          <w:rFonts w:ascii="Verdana" w:hAnsi="Verdana" w:cs="Arial"/>
          <w:b/>
          <w:bCs/>
          <w:sz w:val="20"/>
          <w:szCs w:val="20"/>
          <w:u w:val="single"/>
        </w:rPr>
      </w:pPr>
      <w:r w:rsidRPr="00570A31">
        <w:rPr>
          <w:rFonts w:ascii="Verdana" w:hAnsi="Verdana" w:cs="Arial"/>
          <w:b/>
          <w:sz w:val="20"/>
          <w:szCs w:val="20"/>
          <w:u w:val="single"/>
        </w:rPr>
        <w:t>SCOPE OF WORK</w:t>
      </w:r>
    </w:p>
    <w:p w:rsidR="007233C1" w:rsidRPr="00570A31" w:rsidRDefault="007233C1" w:rsidP="00BD4FA9">
      <w:pPr>
        <w:numPr>
          <w:ilvl w:val="1"/>
          <w:numId w:val="39"/>
        </w:numPr>
        <w:tabs>
          <w:tab w:val="left" w:pos="0"/>
          <w:tab w:val="left" w:pos="426"/>
          <w:tab w:val="left" w:pos="720"/>
        </w:tabs>
        <w:suppressAutoHyphens/>
        <w:spacing w:line="360" w:lineRule="auto"/>
        <w:ind w:hanging="1004"/>
        <w:jc w:val="both"/>
        <w:rPr>
          <w:rFonts w:ascii="Verdana" w:hAnsi="Verdana" w:cs="Arial"/>
          <w:b/>
          <w:bCs/>
          <w:sz w:val="20"/>
          <w:szCs w:val="20"/>
        </w:rPr>
      </w:pPr>
      <w:r w:rsidRPr="00570A31">
        <w:rPr>
          <w:rFonts w:ascii="Verdana" w:hAnsi="Verdana" w:cs="Arial"/>
          <w:b/>
          <w:bCs/>
          <w:sz w:val="20"/>
          <w:szCs w:val="20"/>
        </w:rPr>
        <w:tab/>
        <w:t>The Scope of this RF</w:t>
      </w:r>
      <w:r w:rsidR="00570A31">
        <w:rPr>
          <w:rFonts w:ascii="Verdana" w:hAnsi="Verdana" w:cs="Arial"/>
          <w:b/>
          <w:bCs/>
          <w:sz w:val="20"/>
          <w:szCs w:val="20"/>
        </w:rPr>
        <w:t>Q</w:t>
      </w:r>
      <w:r w:rsidRPr="00570A31">
        <w:rPr>
          <w:rFonts w:ascii="Verdana" w:hAnsi="Verdana" w:cs="Arial"/>
          <w:b/>
          <w:bCs/>
          <w:sz w:val="20"/>
          <w:szCs w:val="20"/>
        </w:rPr>
        <w:t xml:space="preserve"> is:</w:t>
      </w:r>
    </w:p>
    <w:p w:rsidR="007233C1" w:rsidRPr="00570A31" w:rsidRDefault="007233C1" w:rsidP="00BD4FA9">
      <w:pPr>
        <w:jc w:val="both"/>
        <w:rPr>
          <w:rFonts w:ascii="Verdana" w:hAnsi="Verdana" w:cs="Arial"/>
          <w:bCs/>
          <w:sz w:val="20"/>
          <w:szCs w:val="20"/>
        </w:rPr>
      </w:pPr>
      <w:r w:rsidRPr="00570A31">
        <w:rPr>
          <w:rFonts w:ascii="Verdana" w:hAnsi="Verdana" w:cs="Arial"/>
          <w:bCs/>
          <w:sz w:val="20"/>
          <w:szCs w:val="20"/>
          <w:lang w:eastAsia="en-ZA"/>
        </w:rPr>
        <w:t xml:space="preserve">              </w:t>
      </w:r>
      <w:r w:rsidRPr="00570A31">
        <w:rPr>
          <w:rFonts w:ascii="Verdana" w:hAnsi="Verdana" w:cs="Arial"/>
          <w:bCs/>
          <w:sz w:val="20"/>
          <w:szCs w:val="20"/>
        </w:rPr>
        <w:t>RENOVATIONS TO SEBOKENG NHLS</w:t>
      </w:r>
    </w:p>
    <w:p w:rsidR="007233C1" w:rsidRPr="00570A31" w:rsidRDefault="007233C1" w:rsidP="00BD4FA9">
      <w:pPr>
        <w:ind w:left="2880" w:hanging="2880"/>
        <w:jc w:val="both"/>
        <w:rPr>
          <w:rFonts w:ascii="Verdana" w:hAnsi="Verdana" w:cs="Arial"/>
          <w:bCs/>
          <w:sz w:val="20"/>
          <w:szCs w:val="20"/>
        </w:rPr>
      </w:pPr>
    </w:p>
    <w:p w:rsidR="007233C1" w:rsidRPr="00570A31" w:rsidRDefault="007233C1" w:rsidP="00BD4FA9">
      <w:pPr>
        <w:jc w:val="both"/>
        <w:rPr>
          <w:rFonts w:ascii="Verdana" w:hAnsi="Verdana" w:cs="Arial"/>
          <w:b/>
          <w:color w:val="0D0D0D"/>
          <w:sz w:val="20"/>
          <w:szCs w:val="20"/>
        </w:rPr>
      </w:pPr>
      <w:r w:rsidRPr="00570A31">
        <w:rPr>
          <w:rFonts w:ascii="Verdana" w:hAnsi="Verdana" w:cs="Arial"/>
          <w:b/>
          <w:color w:val="0D0D0D"/>
          <w:sz w:val="20"/>
          <w:szCs w:val="20"/>
        </w:rPr>
        <w:t>NOTE:</w:t>
      </w:r>
    </w:p>
    <w:p w:rsidR="007233C1" w:rsidRPr="00570A31" w:rsidRDefault="007233C1" w:rsidP="00BD4FA9">
      <w:pPr>
        <w:jc w:val="both"/>
        <w:rPr>
          <w:rFonts w:ascii="Verdana" w:hAnsi="Verdana" w:cs="Arial"/>
          <w:color w:val="0D0D0D"/>
          <w:sz w:val="20"/>
          <w:szCs w:val="20"/>
        </w:rPr>
      </w:pPr>
      <w:r w:rsidRPr="00570A31">
        <w:rPr>
          <w:rFonts w:ascii="Verdana" w:hAnsi="Verdana" w:cs="Arial"/>
          <w:color w:val="0D0D0D"/>
          <w:sz w:val="20"/>
          <w:szCs w:val="20"/>
        </w:rPr>
        <w:t>Always read specification in conjunction with Bill of Quantities and Plan (if plan is applicable and supplied)</w:t>
      </w:r>
    </w:p>
    <w:p w:rsidR="007233C1" w:rsidRPr="00570A31" w:rsidRDefault="007233C1" w:rsidP="00BD4FA9">
      <w:pPr>
        <w:jc w:val="both"/>
        <w:rPr>
          <w:rFonts w:ascii="Verdana" w:hAnsi="Verdana" w:cs="Arial"/>
          <w:color w:val="0D0D0D"/>
          <w:sz w:val="20"/>
          <w:szCs w:val="20"/>
        </w:rPr>
      </w:pPr>
      <w:r w:rsidRPr="00570A31">
        <w:rPr>
          <w:rFonts w:ascii="Verdana" w:hAnsi="Verdana" w:cs="Arial"/>
          <w:color w:val="0D0D0D"/>
          <w:sz w:val="20"/>
          <w:szCs w:val="20"/>
        </w:rPr>
        <w:t>All Quantities measured are indicative and will be re-measured on completion</w:t>
      </w:r>
    </w:p>
    <w:p w:rsidR="007233C1" w:rsidRPr="00570A31" w:rsidRDefault="007233C1" w:rsidP="00BD4FA9">
      <w:pPr>
        <w:jc w:val="both"/>
        <w:rPr>
          <w:rFonts w:ascii="Verdana" w:hAnsi="Verdana" w:cs="Arial"/>
          <w:color w:val="0D0D0D"/>
          <w:sz w:val="20"/>
          <w:szCs w:val="20"/>
        </w:rPr>
      </w:pPr>
      <w:r w:rsidRPr="00570A31">
        <w:rPr>
          <w:rFonts w:ascii="Verdana" w:hAnsi="Verdana" w:cs="Arial"/>
          <w:color w:val="0D0D0D"/>
          <w:sz w:val="20"/>
          <w:szCs w:val="20"/>
        </w:rPr>
        <w:t>Specific products to be used, to be confirmed in Bill of Quantities</w:t>
      </w:r>
    </w:p>
    <w:p w:rsidR="007233C1" w:rsidRPr="00570A31" w:rsidRDefault="007233C1" w:rsidP="00BD4FA9">
      <w:pPr>
        <w:jc w:val="both"/>
        <w:rPr>
          <w:rFonts w:ascii="Verdana" w:hAnsi="Verdana" w:cs="Arial"/>
          <w:color w:val="0D0D0D"/>
          <w:sz w:val="20"/>
          <w:szCs w:val="20"/>
        </w:rPr>
      </w:pPr>
      <w:r w:rsidRPr="00570A31">
        <w:rPr>
          <w:rFonts w:ascii="Verdana" w:hAnsi="Verdana" w:cs="Arial"/>
          <w:color w:val="0D0D0D"/>
          <w:sz w:val="20"/>
          <w:szCs w:val="20"/>
        </w:rPr>
        <w:t>All materials and products to be used, to be ISO 9001 accredited</w:t>
      </w:r>
    </w:p>
    <w:p w:rsidR="007233C1" w:rsidRPr="00570A31" w:rsidRDefault="007233C1" w:rsidP="00BD4FA9">
      <w:pPr>
        <w:jc w:val="both"/>
        <w:rPr>
          <w:rFonts w:ascii="Verdana" w:hAnsi="Verdana" w:cs="Arial"/>
          <w:color w:val="0D0D0D"/>
          <w:sz w:val="20"/>
          <w:szCs w:val="20"/>
        </w:rPr>
      </w:pPr>
      <w:r w:rsidRPr="00570A31">
        <w:rPr>
          <w:rFonts w:ascii="Verdana" w:hAnsi="Verdana" w:cs="Arial"/>
          <w:color w:val="0D0D0D"/>
          <w:sz w:val="20"/>
          <w:szCs w:val="20"/>
        </w:rPr>
        <w:t>Variation orders can only be approved in writing by the NHLS Project Manager (certificate to be issued confirming VO and price implication)</w:t>
      </w:r>
    </w:p>
    <w:p w:rsidR="007233C1" w:rsidRPr="00570A31" w:rsidRDefault="007233C1" w:rsidP="00BD4FA9">
      <w:pPr>
        <w:jc w:val="both"/>
        <w:rPr>
          <w:rFonts w:ascii="Verdana" w:hAnsi="Verdana" w:cs="Arial"/>
          <w:color w:val="0D0D0D"/>
          <w:sz w:val="20"/>
          <w:szCs w:val="20"/>
        </w:rPr>
      </w:pPr>
      <w:r w:rsidRPr="00570A31">
        <w:rPr>
          <w:rFonts w:ascii="Verdana" w:hAnsi="Verdana" w:cs="Arial"/>
          <w:color w:val="0D0D0D"/>
          <w:sz w:val="20"/>
          <w:szCs w:val="20"/>
        </w:rPr>
        <w:t>All inspections will be conducted by NHLS Project Manager</w:t>
      </w:r>
    </w:p>
    <w:p w:rsidR="007233C1" w:rsidRPr="00570A31" w:rsidRDefault="007233C1" w:rsidP="007233C1">
      <w:pPr>
        <w:rPr>
          <w:rFonts w:ascii="Verdana" w:hAnsi="Verdana" w:cs="Arial"/>
          <w:b/>
          <w:color w:val="FF0000"/>
          <w:sz w:val="18"/>
          <w:szCs w:val="18"/>
        </w:rPr>
      </w:pPr>
    </w:p>
    <w:p w:rsidR="007233C1" w:rsidRPr="00570A31" w:rsidRDefault="007233C1" w:rsidP="00BD4FA9">
      <w:pPr>
        <w:jc w:val="both"/>
        <w:rPr>
          <w:rFonts w:ascii="Verdana" w:hAnsi="Verdana" w:cs="Arial"/>
          <w:b/>
          <w:sz w:val="20"/>
          <w:szCs w:val="20"/>
          <w:u w:val="single"/>
        </w:rPr>
      </w:pPr>
    </w:p>
    <w:p w:rsidR="007233C1" w:rsidRPr="00570A31" w:rsidRDefault="007233C1" w:rsidP="00BD4FA9">
      <w:pPr>
        <w:jc w:val="both"/>
        <w:rPr>
          <w:rFonts w:ascii="Verdana" w:hAnsi="Verdana" w:cs="Arial"/>
          <w:b/>
          <w:sz w:val="20"/>
          <w:szCs w:val="20"/>
        </w:rPr>
      </w:pPr>
      <w:r w:rsidRPr="00570A31">
        <w:rPr>
          <w:rFonts w:ascii="Verdana" w:hAnsi="Verdana" w:cs="Arial"/>
          <w:b/>
          <w:sz w:val="20"/>
          <w:szCs w:val="20"/>
        </w:rPr>
        <w:t>2.2 GUARANTEE, MAINTENANCE, PENALTY AND RETENTION PERIOD</w:t>
      </w:r>
    </w:p>
    <w:p w:rsidR="007233C1" w:rsidRPr="00570A31" w:rsidRDefault="007233C1" w:rsidP="00BD4FA9">
      <w:pPr>
        <w:jc w:val="both"/>
        <w:rPr>
          <w:rFonts w:ascii="Verdana" w:hAnsi="Verdana" w:cs="Arial"/>
          <w:sz w:val="20"/>
          <w:szCs w:val="20"/>
        </w:rPr>
      </w:pPr>
    </w:p>
    <w:p w:rsidR="007233C1" w:rsidRPr="00570A31" w:rsidRDefault="007233C1" w:rsidP="00BD4FA9">
      <w:pPr>
        <w:jc w:val="both"/>
        <w:rPr>
          <w:rFonts w:ascii="Verdana" w:hAnsi="Verdana" w:cs="Arial"/>
          <w:b/>
          <w:sz w:val="20"/>
          <w:szCs w:val="20"/>
        </w:rPr>
      </w:pPr>
      <w:r w:rsidRPr="00570A31">
        <w:rPr>
          <w:rFonts w:ascii="Verdana" w:hAnsi="Verdana" w:cs="Arial"/>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570A31">
        <w:rPr>
          <w:rFonts w:ascii="Verdana" w:hAnsi="Verdana" w:cs="Arial"/>
          <w:b/>
          <w:sz w:val="20"/>
          <w:szCs w:val="20"/>
        </w:rPr>
        <w:t xml:space="preserve">5% retention of the contract price will be held back for a period of </w:t>
      </w:r>
      <w:r w:rsidRPr="00BD4FA9">
        <w:rPr>
          <w:rFonts w:ascii="Verdana" w:hAnsi="Verdana" w:cs="Arial"/>
          <w:b/>
          <w:color w:val="92D050"/>
          <w:sz w:val="20"/>
          <w:szCs w:val="20"/>
        </w:rPr>
        <w:t>3</w:t>
      </w:r>
      <w:r w:rsidRPr="00570A31">
        <w:rPr>
          <w:rFonts w:ascii="Verdana" w:hAnsi="Verdana" w:cs="Arial"/>
          <w:b/>
          <w:sz w:val="20"/>
          <w:szCs w:val="20"/>
        </w:rPr>
        <w:t xml:space="preserve"> months after date of Practical completion and acceptance of the installation</w:t>
      </w:r>
    </w:p>
    <w:p w:rsidR="007233C1" w:rsidRPr="00570A31" w:rsidRDefault="007233C1" w:rsidP="00BD4FA9">
      <w:pPr>
        <w:jc w:val="both"/>
        <w:rPr>
          <w:rFonts w:ascii="Verdana" w:hAnsi="Verdana" w:cs="Arial"/>
          <w:sz w:val="20"/>
          <w:szCs w:val="20"/>
        </w:rPr>
      </w:pPr>
    </w:p>
    <w:p w:rsidR="007233C1" w:rsidRPr="00570A31" w:rsidRDefault="007233C1" w:rsidP="00BD4FA9">
      <w:pPr>
        <w:jc w:val="both"/>
        <w:rPr>
          <w:rFonts w:ascii="Verdana" w:hAnsi="Verdana" w:cs="Arial"/>
          <w:sz w:val="20"/>
          <w:szCs w:val="20"/>
        </w:rPr>
      </w:pPr>
      <w:r w:rsidRPr="00570A31">
        <w:rPr>
          <w:rFonts w:ascii="Verdana" w:hAnsi="Verdana" w:cs="Arial"/>
          <w:sz w:val="20"/>
          <w:szCs w:val="20"/>
        </w:rPr>
        <w:t>The fact that the Installation will be used and occupied by the Employer during the guarantee period shall in no way exempt the Contractor from his responsibility under this clause</w:t>
      </w:r>
    </w:p>
    <w:p w:rsidR="007233C1" w:rsidRPr="00570A31" w:rsidRDefault="007233C1" w:rsidP="00BD4FA9">
      <w:pPr>
        <w:jc w:val="both"/>
        <w:rPr>
          <w:rFonts w:ascii="Verdana" w:hAnsi="Verdana" w:cs="Arial"/>
          <w:sz w:val="20"/>
          <w:szCs w:val="20"/>
        </w:rPr>
      </w:pPr>
    </w:p>
    <w:p w:rsidR="007233C1" w:rsidRPr="00570A31" w:rsidRDefault="007233C1" w:rsidP="00BD4FA9">
      <w:pPr>
        <w:jc w:val="both"/>
        <w:rPr>
          <w:rFonts w:ascii="Verdana" w:hAnsi="Verdana" w:cs="Arial"/>
          <w:sz w:val="20"/>
          <w:szCs w:val="20"/>
        </w:rPr>
      </w:pPr>
      <w:r w:rsidRPr="00570A31">
        <w:rPr>
          <w:rFonts w:ascii="Verdana" w:hAnsi="Verdana" w:cs="Arial"/>
          <w:sz w:val="20"/>
          <w:szCs w:val="20"/>
        </w:rPr>
        <w:t>Should a non-urgent fault occur during the guarantee period the Contractor will be advised and he shall repair the fault in good time</w:t>
      </w:r>
    </w:p>
    <w:p w:rsidR="007233C1" w:rsidRPr="00570A31" w:rsidRDefault="007233C1" w:rsidP="00BD4FA9">
      <w:pPr>
        <w:jc w:val="both"/>
        <w:rPr>
          <w:rFonts w:ascii="Verdana" w:hAnsi="Verdana" w:cs="Arial"/>
          <w:sz w:val="20"/>
          <w:szCs w:val="20"/>
        </w:rPr>
      </w:pPr>
    </w:p>
    <w:p w:rsidR="007233C1" w:rsidRPr="00570A31" w:rsidRDefault="007233C1" w:rsidP="00BD4FA9">
      <w:pPr>
        <w:jc w:val="both"/>
        <w:rPr>
          <w:rFonts w:ascii="Verdana" w:hAnsi="Verdana" w:cs="Arial"/>
          <w:sz w:val="20"/>
          <w:szCs w:val="20"/>
        </w:rPr>
      </w:pPr>
      <w:r w:rsidRPr="00570A31">
        <w:rPr>
          <w:rFonts w:ascii="Verdana" w:hAnsi="Verdana" w:cs="Arial"/>
          <w:sz w:val="20"/>
          <w:szCs w:val="20"/>
        </w:rPr>
        <w:t xml:space="preserve">Should a fault occur during the guarantee </w:t>
      </w:r>
      <w:r w:rsidR="00BD4FA9" w:rsidRPr="00570A31">
        <w:rPr>
          <w:rFonts w:ascii="Verdana" w:hAnsi="Verdana" w:cs="Arial"/>
          <w:sz w:val="20"/>
          <w:szCs w:val="20"/>
        </w:rPr>
        <w:t>period that is in the opinion of the Project Manager of an urgent nature</w:t>
      </w:r>
      <w:r w:rsidRPr="00570A31">
        <w:rPr>
          <w:rFonts w:ascii="Verdana" w:hAnsi="Verdana" w:cs="Arial"/>
          <w:sz w:val="20"/>
          <w:szCs w:val="20"/>
        </w:rPr>
        <w:t xml:space="preserve"> then the Contractor will be advised and shall proceed immediately to rectify the fault</w:t>
      </w:r>
    </w:p>
    <w:p w:rsidR="007233C1" w:rsidRPr="00570A31" w:rsidRDefault="007233C1" w:rsidP="00BD4FA9">
      <w:pPr>
        <w:jc w:val="both"/>
        <w:rPr>
          <w:rFonts w:ascii="Verdana" w:hAnsi="Verdana" w:cs="Arial"/>
          <w:sz w:val="20"/>
          <w:szCs w:val="20"/>
        </w:rPr>
      </w:pPr>
    </w:p>
    <w:p w:rsidR="007233C1" w:rsidRPr="00570A31" w:rsidRDefault="007233C1" w:rsidP="00BD4FA9">
      <w:pPr>
        <w:jc w:val="both"/>
        <w:rPr>
          <w:rFonts w:ascii="Verdana" w:hAnsi="Verdana" w:cs="Arial"/>
          <w:sz w:val="20"/>
          <w:szCs w:val="20"/>
        </w:rPr>
      </w:pPr>
      <w:r w:rsidRPr="00570A31">
        <w:rPr>
          <w:rFonts w:ascii="Verdana" w:hAnsi="Verdana" w:cs="Arial"/>
          <w:sz w:val="20"/>
          <w:szCs w:val="20"/>
        </w:rPr>
        <w:t xml:space="preserve">Should a fault occur during the guarantee </w:t>
      </w:r>
      <w:r w:rsidR="00BD4FA9" w:rsidRPr="00570A31">
        <w:rPr>
          <w:rFonts w:ascii="Verdana" w:hAnsi="Verdana" w:cs="Arial"/>
          <w:sz w:val="20"/>
          <w:szCs w:val="20"/>
        </w:rPr>
        <w:t>period that is in the opinion of the Project Manager of an urgent nature</w:t>
      </w:r>
      <w:r w:rsidRPr="00570A31">
        <w:rPr>
          <w:rFonts w:ascii="Verdana" w:hAnsi="Verdana" w:cs="Arial"/>
          <w:sz w:val="20"/>
          <w:szCs w:val="20"/>
        </w:rPr>
        <w:t xml:space="preserv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7233C1" w:rsidRPr="00570A31" w:rsidRDefault="007233C1" w:rsidP="00BD4FA9">
      <w:pPr>
        <w:jc w:val="both"/>
        <w:rPr>
          <w:rFonts w:ascii="Verdana" w:hAnsi="Verdana" w:cs="Arial"/>
          <w:sz w:val="20"/>
          <w:szCs w:val="20"/>
        </w:rPr>
      </w:pPr>
    </w:p>
    <w:p w:rsidR="007233C1" w:rsidRPr="00570A31" w:rsidRDefault="007233C1" w:rsidP="00BD4FA9">
      <w:pPr>
        <w:jc w:val="both"/>
        <w:rPr>
          <w:rFonts w:ascii="Verdana" w:hAnsi="Verdana" w:cs="Arial"/>
          <w:sz w:val="20"/>
          <w:szCs w:val="20"/>
        </w:rPr>
      </w:pPr>
      <w:r w:rsidRPr="00570A31">
        <w:rPr>
          <w:rFonts w:ascii="Verdana" w:hAnsi="Verdana" w:cs="Arial"/>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7233C1" w:rsidRPr="00570A31" w:rsidRDefault="007233C1" w:rsidP="00BD4FA9">
      <w:pPr>
        <w:jc w:val="both"/>
        <w:rPr>
          <w:rFonts w:ascii="Verdana" w:hAnsi="Verdana" w:cs="Arial"/>
          <w:sz w:val="20"/>
          <w:szCs w:val="20"/>
        </w:rPr>
      </w:pPr>
      <w:r w:rsidRPr="00570A31">
        <w:rPr>
          <w:rFonts w:ascii="Verdana" w:hAnsi="Verdana" w:cs="Arial"/>
          <w:sz w:val="20"/>
          <w:szCs w:val="20"/>
        </w:rPr>
        <w:t xml:space="preserve"> </w:t>
      </w:r>
    </w:p>
    <w:p w:rsidR="007233C1" w:rsidRPr="00570A31" w:rsidRDefault="007233C1" w:rsidP="00BD4FA9">
      <w:pPr>
        <w:jc w:val="both"/>
        <w:rPr>
          <w:rFonts w:ascii="Verdana" w:hAnsi="Verdana" w:cs="Arial"/>
          <w:sz w:val="20"/>
          <w:szCs w:val="20"/>
        </w:rPr>
      </w:pPr>
      <w:r w:rsidRPr="00570A31">
        <w:rPr>
          <w:rFonts w:ascii="Verdana" w:hAnsi="Verdana" w:cs="Arial"/>
          <w:sz w:val="20"/>
          <w:szCs w:val="20"/>
        </w:rPr>
        <w:t xml:space="preserve">Where the practical completion is not reached by the date stated in the bid document or by the revised date granted by the Project Manager, the Contractor shall be liable to a Penalty determent by the Project Manager, which is in this instance .1% (point 1 percent) of the bid Total value, Per Day </w:t>
      </w:r>
    </w:p>
    <w:p w:rsidR="007233C1" w:rsidRDefault="007233C1" w:rsidP="00BD4FA9">
      <w:pPr>
        <w:jc w:val="both"/>
        <w:rPr>
          <w:rFonts w:ascii="Verdana" w:hAnsi="Verdana" w:cs="Arial"/>
          <w:b/>
          <w:u w:val="single"/>
        </w:rPr>
      </w:pPr>
    </w:p>
    <w:p w:rsidR="00570A31" w:rsidRDefault="00570A31" w:rsidP="007233C1">
      <w:pPr>
        <w:rPr>
          <w:rFonts w:ascii="Verdana" w:hAnsi="Verdana" w:cs="Arial"/>
          <w:b/>
          <w:u w:val="single"/>
        </w:rPr>
      </w:pPr>
    </w:p>
    <w:p w:rsidR="00570A31" w:rsidRDefault="00570A31" w:rsidP="007233C1">
      <w:pPr>
        <w:rPr>
          <w:rFonts w:ascii="Verdana" w:hAnsi="Verdana" w:cs="Arial"/>
          <w:b/>
          <w:u w:val="single"/>
        </w:rPr>
      </w:pPr>
    </w:p>
    <w:p w:rsidR="00570A31" w:rsidRDefault="00570A31" w:rsidP="007233C1">
      <w:pPr>
        <w:rPr>
          <w:rFonts w:ascii="Verdana" w:hAnsi="Verdana" w:cs="Arial"/>
          <w:b/>
          <w:u w:val="single"/>
        </w:rPr>
      </w:pPr>
    </w:p>
    <w:p w:rsidR="00570A31" w:rsidRDefault="00570A31" w:rsidP="007233C1">
      <w:pPr>
        <w:rPr>
          <w:rFonts w:ascii="Verdana" w:hAnsi="Verdana" w:cs="Arial"/>
          <w:b/>
          <w:u w:val="single"/>
        </w:rPr>
      </w:pPr>
    </w:p>
    <w:p w:rsidR="00570A31" w:rsidRDefault="00570A31" w:rsidP="007233C1">
      <w:pPr>
        <w:rPr>
          <w:rFonts w:ascii="Verdana" w:hAnsi="Verdana" w:cs="Arial"/>
          <w:b/>
          <w:u w:val="single"/>
        </w:rPr>
      </w:pPr>
    </w:p>
    <w:p w:rsidR="00570A31" w:rsidRDefault="00570A31" w:rsidP="007233C1">
      <w:pPr>
        <w:rPr>
          <w:rFonts w:ascii="Verdana" w:hAnsi="Verdana" w:cs="Arial"/>
          <w:b/>
          <w:u w:val="single"/>
        </w:rPr>
      </w:pPr>
    </w:p>
    <w:p w:rsidR="00D33F48" w:rsidRPr="00570A31" w:rsidRDefault="00D33F48" w:rsidP="007233C1">
      <w:pPr>
        <w:rPr>
          <w:rFonts w:ascii="Verdana" w:hAnsi="Verdana" w:cs="Arial"/>
          <w:b/>
          <w:u w:val="single"/>
        </w:rPr>
      </w:pPr>
    </w:p>
    <w:p w:rsidR="007233C1" w:rsidRPr="00570A31" w:rsidRDefault="007233C1" w:rsidP="007233C1">
      <w:pPr>
        <w:rPr>
          <w:rFonts w:ascii="Verdana" w:hAnsi="Verdana" w:cs="Arial"/>
          <w:b/>
          <w:u w:val="single"/>
        </w:rPr>
      </w:pPr>
    </w:p>
    <w:p w:rsidR="007233C1" w:rsidRPr="00570A31" w:rsidRDefault="007233C1" w:rsidP="007233C1">
      <w:pPr>
        <w:rPr>
          <w:rFonts w:ascii="Verdana" w:hAnsi="Verdana" w:cs="Arial"/>
          <w:b/>
          <w:sz w:val="20"/>
          <w:szCs w:val="20"/>
        </w:rPr>
      </w:pPr>
      <w:r w:rsidRPr="00570A31">
        <w:rPr>
          <w:rFonts w:ascii="Verdana" w:hAnsi="Verdana" w:cs="Arial"/>
          <w:b/>
          <w:sz w:val="20"/>
          <w:szCs w:val="20"/>
        </w:rPr>
        <w:t>2.3 PRELIMINARIES</w:t>
      </w:r>
    </w:p>
    <w:p w:rsidR="007233C1" w:rsidRPr="00570A31" w:rsidRDefault="007233C1" w:rsidP="007233C1">
      <w:pPr>
        <w:rPr>
          <w:rFonts w:ascii="Verdana" w:hAnsi="Verdana" w:cs="Arial"/>
          <w:b/>
        </w:rPr>
      </w:pPr>
    </w:p>
    <w:p w:rsidR="007233C1" w:rsidRPr="00570A31" w:rsidRDefault="007233C1" w:rsidP="00BD4FA9">
      <w:pPr>
        <w:jc w:val="both"/>
        <w:rPr>
          <w:rFonts w:ascii="Verdana" w:hAnsi="Verdana" w:cs="Arial"/>
          <w:sz w:val="20"/>
          <w:szCs w:val="20"/>
        </w:rPr>
      </w:pPr>
      <w:r w:rsidRPr="00570A31">
        <w:rPr>
          <w:rFonts w:ascii="Verdana" w:hAnsi="Verdana" w:cs="Arial"/>
          <w:sz w:val="20"/>
          <w:szCs w:val="20"/>
        </w:rPr>
        <w:t xml:space="preserve">Bidders’ attention is drawn to the fact that the Laboratory will be fully operational during the building process. The work will have to be carried out in phases and at times that must be </w:t>
      </w:r>
      <w:r w:rsidR="00D33F48" w:rsidRPr="00570A31">
        <w:rPr>
          <w:rFonts w:ascii="Verdana" w:hAnsi="Verdana" w:cs="Arial"/>
          <w:sz w:val="20"/>
          <w:szCs w:val="20"/>
        </w:rPr>
        <w:t>liaised</w:t>
      </w:r>
      <w:r w:rsidRPr="00570A31">
        <w:rPr>
          <w:rFonts w:ascii="Verdana" w:hAnsi="Verdana" w:cs="Arial"/>
          <w:sz w:val="20"/>
          <w:szCs w:val="20"/>
        </w:rPr>
        <w:t xml:space="preserve">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w:t>
      </w:r>
      <w:r w:rsidR="00D33F48" w:rsidRPr="00570A31">
        <w:rPr>
          <w:rFonts w:ascii="Verdana" w:hAnsi="Verdana" w:cs="Arial"/>
          <w:sz w:val="20"/>
          <w:szCs w:val="20"/>
        </w:rPr>
        <w:t>theatres</w:t>
      </w:r>
      <w:r w:rsidRPr="00570A31">
        <w:rPr>
          <w:rFonts w:ascii="Verdana" w:hAnsi="Verdana" w:cs="Arial"/>
          <w:sz w:val="20"/>
          <w:szCs w:val="20"/>
        </w:rPr>
        <w:t xml:space="preserve"> in the vicinity of the building work will also be in use during the building program and the Contractor must </w:t>
      </w:r>
      <w:r w:rsidR="00D33F48" w:rsidRPr="00570A31">
        <w:rPr>
          <w:rFonts w:ascii="Verdana" w:hAnsi="Verdana" w:cs="Arial"/>
          <w:sz w:val="20"/>
          <w:szCs w:val="20"/>
        </w:rPr>
        <w:t>liaise</w:t>
      </w:r>
      <w:r w:rsidRPr="00570A31">
        <w:rPr>
          <w:rFonts w:ascii="Verdana" w:hAnsi="Verdana" w:cs="Arial"/>
          <w:sz w:val="20"/>
          <w:szCs w:val="20"/>
        </w:rPr>
        <w:t xml:space="preserve"> closely with the Hospital Management and obtain their written consent and permission, before removing and/or servicing equipment/</w:t>
      </w:r>
      <w:r w:rsidR="00BD4FA9" w:rsidRPr="00570A31">
        <w:rPr>
          <w:rFonts w:ascii="Verdana" w:hAnsi="Verdana" w:cs="Arial"/>
          <w:sz w:val="20"/>
          <w:szCs w:val="20"/>
        </w:rPr>
        <w:t>structures that</w:t>
      </w:r>
      <w:r w:rsidRPr="00570A31">
        <w:rPr>
          <w:rFonts w:ascii="Verdana" w:hAnsi="Verdana" w:cs="Arial"/>
          <w:sz w:val="20"/>
          <w:szCs w:val="20"/>
        </w:rPr>
        <w:t xml:space="preserve"> might interfere with the running of the </w:t>
      </w:r>
      <w:r w:rsidR="00D33F48" w:rsidRPr="00570A31">
        <w:rPr>
          <w:rFonts w:ascii="Verdana" w:hAnsi="Verdana" w:cs="Arial"/>
          <w:sz w:val="20"/>
          <w:szCs w:val="20"/>
        </w:rPr>
        <w:t>theatres</w:t>
      </w:r>
      <w:r w:rsidRPr="00570A31">
        <w:rPr>
          <w:rFonts w:ascii="Verdana" w:hAnsi="Verdana" w:cs="Arial"/>
          <w:sz w:val="20"/>
          <w:szCs w:val="20"/>
        </w:rPr>
        <w:t xml:space="preserve"> or any other service/s. The use of certain lifts for moving of material will also have to be agreed to with the Hospital Management. The bidder must allow for this in his prices since no additional claim will be entertained in this regard </w:t>
      </w:r>
    </w:p>
    <w:p w:rsidR="007233C1" w:rsidRPr="00570A31" w:rsidRDefault="007233C1" w:rsidP="00BD4FA9">
      <w:pPr>
        <w:jc w:val="both"/>
        <w:rPr>
          <w:rFonts w:ascii="Verdana" w:hAnsi="Verdana" w:cs="Arial"/>
        </w:rPr>
      </w:pPr>
    </w:p>
    <w:p w:rsidR="007233C1" w:rsidRPr="00570A31" w:rsidRDefault="007233C1" w:rsidP="007233C1">
      <w:pPr>
        <w:rPr>
          <w:rFonts w:ascii="Verdana" w:hAnsi="Verdana" w:cs="Arial"/>
        </w:rPr>
      </w:pPr>
    </w:p>
    <w:p w:rsidR="007233C1" w:rsidRDefault="007233C1" w:rsidP="007233C1">
      <w:pPr>
        <w:rPr>
          <w:rFonts w:ascii="Verdana" w:hAnsi="Verdana" w:cs="Arial"/>
          <w:b/>
          <w:sz w:val="20"/>
          <w:szCs w:val="20"/>
        </w:rPr>
      </w:pPr>
      <w:r w:rsidRPr="00570A31">
        <w:rPr>
          <w:rFonts w:ascii="Verdana" w:hAnsi="Verdana" w:cs="Arial"/>
          <w:b/>
          <w:sz w:val="20"/>
          <w:szCs w:val="20"/>
        </w:rPr>
        <w:t>2.4 SITE APPLICATION</w:t>
      </w:r>
    </w:p>
    <w:p w:rsidR="00BD4FA9" w:rsidRPr="00570A31" w:rsidRDefault="00BD4FA9" w:rsidP="007233C1">
      <w:pPr>
        <w:rPr>
          <w:rFonts w:ascii="Verdana" w:hAnsi="Verdana" w:cs="Arial"/>
          <w:b/>
          <w:sz w:val="20"/>
          <w:szCs w:val="20"/>
        </w:rPr>
      </w:pPr>
    </w:p>
    <w:p w:rsidR="007233C1" w:rsidRPr="00570A31" w:rsidRDefault="007233C1" w:rsidP="007233C1">
      <w:pPr>
        <w:rPr>
          <w:rFonts w:ascii="Verdana" w:hAnsi="Verdana" w:cs="Arial"/>
          <w:b/>
          <w:sz w:val="20"/>
          <w:szCs w:val="20"/>
          <w:u w:val="single"/>
        </w:rPr>
      </w:pPr>
      <w:r w:rsidRPr="00570A31">
        <w:rPr>
          <w:rFonts w:ascii="Verdana" w:hAnsi="Verdana" w:cs="Arial"/>
          <w:b/>
          <w:sz w:val="20"/>
          <w:szCs w:val="20"/>
          <w:u w:val="single"/>
        </w:rPr>
        <w:t>Repair work</w:t>
      </w:r>
    </w:p>
    <w:p w:rsidR="007233C1" w:rsidRPr="00570A31" w:rsidRDefault="007233C1" w:rsidP="0007699F">
      <w:pPr>
        <w:jc w:val="both"/>
        <w:rPr>
          <w:rFonts w:ascii="Verdana" w:hAnsi="Verdana" w:cs="Arial"/>
          <w:sz w:val="20"/>
          <w:szCs w:val="20"/>
          <w:u w:val="single"/>
          <w:vertAlign w:val="superscript"/>
        </w:rPr>
      </w:pPr>
      <w:r w:rsidRPr="00570A31">
        <w:rPr>
          <w:rFonts w:ascii="Verdana" w:hAnsi="Verdana" w:cs="Arial"/>
          <w:sz w:val="20"/>
          <w:szCs w:val="20"/>
          <w:u w:val="single"/>
        </w:rPr>
        <w:t>Repairs to cracks 0.2</w:t>
      </w:r>
      <w:r w:rsidRPr="00570A31">
        <w:rPr>
          <w:rFonts w:ascii="Verdana" w:hAnsi="Verdana" w:cs="Arial"/>
          <w:sz w:val="20"/>
          <w:szCs w:val="20"/>
          <w:u w:val="single"/>
          <w:vertAlign w:val="superscript"/>
        </w:rPr>
        <w:t>mm</w:t>
      </w:r>
      <w:r w:rsidRPr="00570A31">
        <w:rPr>
          <w:rFonts w:ascii="Verdana" w:hAnsi="Verdana" w:cs="Arial"/>
          <w:sz w:val="20"/>
          <w:szCs w:val="20"/>
          <w:u w:val="single"/>
        </w:rPr>
        <w:t xml:space="preserve"> to 2</w:t>
      </w:r>
      <w:r w:rsidRPr="00570A31">
        <w:rPr>
          <w:rFonts w:ascii="Verdana" w:hAnsi="Verdana" w:cs="Arial"/>
          <w:sz w:val="20"/>
          <w:szCs w:val="20"/>
          <w:u w:val="single"/>
          <w:vertAlign w:val="superscript"/>
        </w:rPr>
        <w:t>mm</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Rake out with a scraped blade</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Remove dust and debris</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Fill with pure acrylic, paintable, flexible crack filler</w:t>
      </w:r>
    </w:p>
    <w:p w:rsidR="007233C1" w:rsidRPr="00570A31" w:rsidRDefault="007233C1" w:rsidP="0007699F">
      <w:pPr>
        <w:jc w:val="both"/>
        <w:rPr>
          <w:rFonts w:ascii="Verdana" w:hAnsi="Verdana" w:cs="Arial"/>
          <w:sz w:val="20"/>
          <w:szCs w:val="20"/>
          <w:u w:val="single"/>
          <w:vertAlign w:val="superscript"/>
        </w:rPr>
      </w:pPr>
      <w:r w:rsidRPr="00570A31">
        <w:rPr>
          <w:rFonts w:ascii="Verdana" w:hAnsi="Verdana" w:cs="Arial"/>
          <w:sz w:val="20"/>
          <w:szCs w:val="20"/>
          <w:u w:val="single"/>
        </w:rPr>
        <w:t>Cracks over 2</w:t>
      </w:r>
      <w:r w:rsidRPr="00570A31">
        <w:rPr>
          <w:rFonts w:ascii="Verdana" w:hAnsi="Verdana" w:cs="Arial"/>
          <w:sz w:val="20"/>
          <w:szCs w:val="20"/>
          <w:u w:val="single"/>
          <w:vertAlign w:val="superscript"/>
        </w:rPr>
        <w:t>mm</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Open out with a carborundum disk into a V shape minimum 3</w:t>
      </w:r>
      <w:r w:rsidRPr="00570A31">
        <w:rPr>
          <w:rFonts w:ascii="Verdana" w:hAnsi="Verdana" w:cs="Arial"/>
          <w:sz w:val="20"/>
          <w:szCs w:val="20"/>
          <w:vertAlign w:val="superscript"/>
        </w:rPr>
        <w:t>mm</w:t>
      </w:r>
      <w:r w:rsidRPr="00570A31">
        <w:rPr>
          <w:rFonts w:ascii="Verdana" w:hAnsi="Verdana" w:cs="Arial"/>
          <w:sz w:val="20"/>
          <w:szCs w:val="20"/>
        </w:rPr>
        <w:t xml:space="preserve"> wide</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Remove dust and debris</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Wet the crack and fill with damp 1:4 cement/sand mortar properly compacted into the cracks</w:t>
      </w:r>
    </w:p>
    <w:p w:rsidR="007233C1" w:rsidRPr="00570A31" w:rsidRDefault="007233C1" w:rsidP="0007699F">
      <w:pPr>
        <w:jc w:val="both"/>
        <w:rPr>
          <w:rFonts w:ascii="Verdana" w:hAnsi="Verdana" w:cs="Arial"/>
          <w:sz w:val="20"/>
          <w:szCs w:val="20"/>
          <w:u w:val="single"/>
        </w:rPr>
      </w:pPr>
      <w:r w:rsidRPr="00570A31">
        <w:rPr>
          <w:rFonts w:ascii="Verdana" w:hAnsi="Verdana" w:cs="Arial"/>
          <w:sz w:val="20"/>
          <w:szCs w:val="20"/>
          <w:u w:val="single"/>
        </w:rPr>
        <w:t>Repairs to Mortar Joints</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Scrape out unsound mortar</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Point solidly with 1:3 cement/sand mortar properly compacted into the joints</w:t>
      </w:r>
    </w:p>
    <w:p w:rsidR="007233C1" w:rsidRPr="00570A31" w:rsidRDefault="007233C1" w:rsidP="0007699F">
      <w:pPr>
        <w:jc w:val="both"/>
        <w:rPr>
          <w:rFonts w:ascii="Verdana" w:hAnsi="Verdana" w:cs="Arial"/>
          <w:sz w:val="20"/>
          <w:szCs w:val="20"/>
          <w:u w:val="single"/>
        </w:rPr>
      </w:pPr>
      <w:r w:rsidRPr="00570A31">
        <w:rPr>
          <w:rFonts w:ascii="Verdana" w:hAnsi="Verdana" w:cs="Arial"/>
          <w:sz w:val="20"/>
          <w:szCs w:val="20"/>
          <w:u w:val="single"/>
        </w:rPr>
        <w:t xml:space="preserve">Repairs to Painted Wall Surface Coating </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Remove loose paint with a sharp paint a scraper or hand-held pneumatic engraving tools fitted with flat chisel heads</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Feather edges of tightly bonded paint with a rough to medium grit paper</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Built up paint covering flush with general surface area</w:t>
      </w:r>
    </w:p>
    <w:p w:rsidR="007233C1" w:rsidRPr="00570A31" w:rsidRDefault="007233C1" w:rsidP="0007699F">
      <w:pPr>
        <w:jc w:val="both"/>
        <w:rPr>
          <w:rFonts w:ascii="Verdana" w:hAnsi="Verdana" w:cs="Arial"/>
          <w:sz w:val="20"/>
          <w:szCs w:val="20"/>
          <w:u w:val="single"/>
        </w:rPr>
      </w:pPr>
      <w:r w:rsidRPr="00570A31">
        <w:rPr>
          <w:rFonts w:ascii="Verdana" w:hAnsi="Verdana" w:cs="Arial"/>
          <w:sz w:val="20"/>
          <w:szCs w:val="20"/>
          <w:u w:val="single"/>
        </w:rPr>
        <w:t xml:space="preserve">Preparation </w:t>
      </w:r>
    </w:p>
    <w:p w:rsidR="007233C1" w:rsidRPr="00570A31" w:rsidRDefault="007233C1" w:rsidP="0007699F">
      <w:pPr>
        <w:jc w:val="both"/>
        <w:rPr>
          <w:rFonts w:ascii="Verdana" w:hAnsi="Verdana" w:cs="Arial"/>
          <w:sz w:val="20"/>
          <w:szCs w:val="20"/>
          <w:u w:val="single"/>
        </w:rPr>
      </w:pPr>
      <w:r w:rsidRPr="00570A31">
        <w:rPr>
          <w:rFonts w:ascii="Verdana" w:hAnsi="Verdana" w:cs="Arial"/>
          <w:sz w:val="20"/>
          <w:szCs w:val="20"/>
          <w:u w:val="single"/>
        </w:rPr>
        <w:t>Generally</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Materials used in preparation to be types recommended by their manufacturers and the coating manufacturer for the situation and surfaces being prepared</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Apply in strict accordance with the manufacturers’ specification</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Apply oil based stoppers/fillers after priming. Apply water based stoppers/fillers before priming unless recommended otherwise by manufacturer. Patch prime water based stoppers/fillers when applied after priming</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Ensure that doors and opening windows, etc, are “eased” as necessary before coating. Prime any resulting bare areas</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Plastered surfaces and fibre cement boards to be washed down and allowed to dry completely</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Unfinished concrete surfaces clean with 1:4 solution of spirit of salts: water</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All floors where painting is to be carried out to be swept clean, walls dusted down and unpainted surfaces protected</w:t>
      </w:r>
    </w:p>
    <w:p w:rsidR="007233C1" w:rsidRPr="00570A31" w:rsidRDefault="007233C1" w:rsidP="0007699F">
      <w:pPr>
        <w:jc w:val="both"/>
        <w:rPr>
          <w:rFonts w:ascii="Verdana" w:hAnsi="Verdana" w:cs="Arial"/>
          <w:sz w:val="20"/>
          <w:szCs w:val="20"/>
        </w:rPr>
      </w:pPr>
      <w:r w:rsidRPr="00570A31">
        <w:rPr>
          <w:rFonts w:ascii="Verdana" w:hAnsi="Verdana" w:cs="Arial"/>
          <w:sz w:val="20"/>
          <w:szCs w:val="20"/>
          <w:u w:val="single"/>
        </w:rPr>
        <w:t>Efflorescenc</w:t>
      </w:r>
      <w:r w:rsidRPr="00570A31">
        <w:rPr>
          <w:rFonts w:ascii="Verdana" w:hAnsi="Verdana" w:cs="Arial"/>
          <w:sz w:val="20"/>
          <w:szCs w:val="20"/>
        </w:rPr>
        <w:t xml:space="preserve">e </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Remove surface salts and other loose material with a stiff brush or coarse dry cloth</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Leave for 48 hours and repeat process if further efflorescence occurs</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Sand glossy surfaces to provide a key for finish</w:t>
      </w:r>
    </w:p>
    <w:p w:rsidR="007233C1" w:rsidRPr="00570A31" w:rsidRDefault="007233C1" w:rsidP="0007699F">
      <w:pPr>
        <w:jc w:val="both"/>
        <w:rPr>
          <w:rFonts w:ascii="Verdana" w:hAnsi="Verdana" w:cs="Arial"/>
          <w:sz w:val="20"/>
          <w:szCs w:val="20"/>
        </w:rPr>
      </w:pPr>
    </w:p>
    <w:p w:rsidR="007233C1" w:rsidRPr="00570A31" w:rsidRDefault="007233C1" w:rsidP="0007699F">
      <w:pPr>
        <w:jc w:val="both"/>
        <w:rPr>
          <w:rFonts w:ascii="Verdana" w:hAnsi="Verdana" w:cs="Arial"/>
          <w:sz w:val="20"/>
          <w:szCs w:val="20"/>
          <w:u w:val="single"/>
        </w:rPr>
      </w:pPr>
      <w:r w:rsidRPr="00570A31">
        <w:rPr>
          <w:rFonts w:ascii="Verdana" w:hAnsi="Verdana" w:cs="Arial"/>
          <w:sz w:val="20"/>
          <w:szCs w:val="20"/>
          <w:u w:val="single"/>
        </w:rPr>
        <w:t>Ironmongery</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Remove from surfaces to be coated and re-fit on completion. Do not remove hinges unless instructed to do so</w:t>
      </w:r>
    </w:p>
    <w:p w:rsidR="007233C1" w:rsidRPr="00570A31" w:rsidRDefault="007233C1" w:rsidP="0007699F">
      <w:pPr>
        <w:jc w:val="both"/>
        <w:rPr>
          <w:rFonts w:ascii="Verdana" w:hAnsi="Verdana" w:cs="Arial"/>
          <w:sz w:val="20"/>
          <w:szCs w:val="20"/>
          <w:u w:val="single"/>
        </w:rPr>
      </w:pPr>
      <w:r w:rsidRPr="00570A31">
        <w:rPr>
          <w:rFonts w:ascii="Verdana" w:hAnsi="Verdana" w:cs="Arial"/>
          <w:sz w:val="20"/>
          <w:szCs w:val="20"/>
          <w:u w:val="single"/>
        </w:rPr>
        <w:t xml:space="preserve">Previously Uncoated Timber </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Ensure that large and loose knots are removed and made good with sound timber of the same species. Sand down flush</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Ensure that surfaces are clean and remove all oil, grease and excessive natural oils with suitable solvents</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lastRenderedPageBreak/>
        <w:t>Sand to a smooth, even finish with arises rounded or eased</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Remove resinous bleeding by heat, apply two coats of knotting to resinous a</w:t>
      </w:r>
      <w:r w:rsidR="00D33F48">
        <w:rPr>
          <w:rFonts w:ascii="Verdana" w:hAnsi="Verdana" w:cs="Arial"/>
          <w:sz w:val="20"/>
          <w:szCs w:val="20"/>
        </w:rPr>
        <w:t xml:space="preserve">reas and all knots and allow it to </w:t>
      </w:r>
      <w:r w:rsidRPr="00570A31">
        <w:rPr>
          <w:rFonts w:ascii="Verdana" w:hAnsi="Verdana" w:cs="Arial"/>
          <w:sz w:val="20"/>
          <w:szCs w:val="20"/>
        </w:rPr>
        <w:t>dry</w:t>
      </w:r>
      <w:r w:rsidR="00D33F48">
        <w:rPr>
          <w:rFonts w:ascii="Verdana" w:hAnsi="Verdana" w:cs="Arial"/>
          <w:sz w:val="20"/>
          <w:szCs w:val="20"/>
        </w:rPr>
        <w:t>.</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Ensure that head of fasteners are countersunk sufficiently to hold stopping/filling. Fill nail and screw holes, joints, cracks, holes, depressions, open or coarse grain with matching coloured stopper/filler worked well in and finished off flush with surface. Sand smooth and remove dust</w:t>
      </w:r>
      <w:r w:rsidR="00D33F48">
        <w:rPr>
          <w:rFonts w:ascii="Verdana" w:hAnsi="Verdana" w:cs="Arial"/>
          <w:sz w:val="20"/>
          <w:szCs w:val="20"/>
        </w:rPr>
        <w:t>.</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Sand down to remove all plaster stains pencil marks and other blemishes from timber that is to be oiled or stained</w:t>
      </w:r>
      <w:r w:rsidR="00D33F48">
        <w:rPr>
          <w:rFonts w:ascii="Verdana" w:hAnsi="Verdana" w:cs="Arial"/>
          <w:sz w:val="20"/>
          <w:szCs w:val="20"/>
        </w:rPr>
        <w:t>.</w:t>
      </w:r>
    </w:p>
    <w:p w:rsidR="007233C1" w:rsidRPr="00570A31" w:rsidRDefault="007233C1" w:rsidP="0007699F">
      <w:pPr>
        <w:jc w:val="both"/>
        <w:rPr>
          <w:rFonts w:ascii="Verdana" w:hAnsi="Verdana" w:cs="Arial"/>
          <w:sz w:val="20"/>
          <w:szCs w:val="20"/>
          <w:u w:val="single"/>
        </w:rPr>
      </w:pPr>
      <w:r w:rsidRPr="00570A31">
        <w:rPr>
          <w:rFonts w:ascii="Verdana" w:hAnsi="Verdana" w:cs="Arial"/>
          <w:sz w:val="20"/>
          <w:szCs w:val="20"/>
          <w:u w:val="single"/>
        </w:rPr>
        <w:t>Previously Coated Timber</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Strip any existing cracked or flaking varnish back to fresh wood</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Sand down any discoloured areas to fresh wood</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Ensure that surfaces are clean and remove all oil, grease and excessive natural oils with suitable solvents</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Sound varnish to be sanded with 360 grit paper</w:t>
      </w:r>
    </w:p>
    <w:p w:rsidR="007233C1" w:rsidRPr="00570A31" w:rsidRDefault="007233C1" w:rsidP="0007699F">
      <w:pPr>
        <w:jc w:val="both"/>
        <w:rPr>
          <w:rFonts w:ascii="Verdana" w:hAnsi="Verdana" w:cs="Arial"/>
          <w:sz w:val="20"/>
          <w:szCs w:val="20"/>
          <w:u w:val="single"/>
        </w:rPr>
      </w:pPr>
      <w:r w:rsidRPr="00570A31">
        <w:rPr>
          <w:rFonts w:ascii="Verdana" w:hAnsi="Verdana" w:cs="Arial"/>
          <w:sz w:val="20"/>
          <w:szCs w:val="20"/>
          <w:u w:val="single"/>
        </w:rPr>
        <w:t xml:space="preserve">Uncoated Masonry/Render </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Remove dirt, surface deposits, loose and faking material with a stiff brush</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Fill holes and cracks flush with surface, rub down</w:t>
      </w:r>
    </w:p>
    <w:p w:rsidR="007233C1" w:rsidRPr="00570A31" w:rsidRDefault="007233C1" w:rsidP="0007699F">
      <w:pPr>
        <w:jc w:val="both"/>
        <w:rPr>
          <w:rFonts w:ascii="Verdana" w:hAnsi="Verdana" w:cs="Arial"/>
          <w:sz w:val="20"/>
          <w:szCs w:val="20"/>
          <w:u w:val="single"/>
        </w:rPr>
      </w:pPr>
      <w:r w:rsidRPr="00570A31">
        <w:rPr>
          <w:rFonts w:ascii="Verdana" w:hAnsi="Verdana" w:cs="Arial"/>
          <w:sz w:val="20"/>
          <w:szCs w:val="20"/>
          <w:u w:val="single"/>
        </w:rPr>
        <w:t>Unpainted Plaster</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Remove dirt and surface deposits with a stiff brush</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Rub down to remove nibs, trowel marks and plaster splashes</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Lightly rub over trowelled glossy plaster with worn abrasive paper</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Fill depressions, holes and cracks and lightly rub down flush with surface</w:t>
      </w:r>
    </w:p>
    <w:p w:rsidR="007233C1" w:rsidRPr="00570A31" w:rsidRDefault="007233C1" w:rsidP="0007699F">
      <w:pPr>
        <w:jc w:val="both"/>
        <w:rPr>
          <w:rFonts w:ascii="Verdana" w:hAnsi="Verdana" w:cs="Arial"/>
          <w:sz w:val="20"/>
          <w:szCs w:val="20"/>
          <w:u w:val="single"/>
        </w:rPr>
      </w:pPr>
      <w:r w:rsidRPr="00570A31">
        <w:rPr>
          <w:rFonts w:ascii="Verdana" w:hAnsi="Verdana" w:cs="Arial"/>
          <w:sz w:val="20"/>
          <w:szCs w:val="20"/>
          <w:u w:val="single"/>
        </w:rPr>
        <w:t>Steel Generally</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Remove all loose and faking paint</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Feather edges of tightly bonding paint</w:t>
      </w:r>
    </w:p>
    <w:p w:rsidR="007233C1" w:rsidRPr="00570A31" w:rsidRDefault="007233C1" w:rsidP="0007699F">
      <w:pPr>
        <w:jc w:val="both"/>
        <w:rPr>
          <w:rFonts w:ascii="Verdana" w:hAnsi="Verdana" w:cs="Arial"/>
          <w:sz w:val="20"/>
          <w:szCs w:val="20"/>
          <w:u w:val="single"/>
        </w:rPr>
      </w:pPr>
      <w:r w:rsidRPr="00570A31">
        <w:rPr>
          <w:rFonts w:ascii="Verdana" w:hAnsi="Verdana" w:cs="Arial"/>
          <w:sz w:val="20"/>
          <w:szCs w:val="20"/>
          <w:u w:val="single"/>
        </w:rPr>
        <w:t>Rusted Areas</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Clean disk sand and wire brush to remove rust</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Clean bare steel patches with a solvent wash</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Rust convertor only to be used on small areas where hand cleaning is ineffective</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Apply with a stiff brush ensuring penetration into any pitting</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Inspect after two hours and recoat areas showing unconverted red rust</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Prime surfaces as soon as possible after cleaning, and in any case within four hours</w:t>
      </w:r>
    </w:p>
    <w:p w:rsidR="007233C1" w:rsidRPr="00570A31" w:rsidRDefault="007233C1" w:rsidP="0007699F">
      <w:pPr>
        <w:jc w:val="both"/>
        <w:rPr>
          <w:rFonts w:ascii="Verdana" w:hAnsi="Verdana" w:cs="Arial"/>
          <w:sz w:val="20"/>
          <w:szCs w:val="20"/>
          <w:u w:val="single"/>
        </w:rPr>
      </w:pPr>
      <w:r w:rsidRPr="00570A31">
        <w:rPr>
          <w:rFonts w:ascii="Verdana" w:hAnsi="Verdana" w:cs="Arial"/>
          <w:sz w:val="20"/>
          <w:szCs w:val="20"/>
          <w:u w:val="single"/>
        </w:rPr>
        <w:t>Coating</w:t>
      </w:r>
    </w:p>
    <w:p w:rsidR="007233C1" w:rsidRPr="00570A31" w:rsidRDefault="007233C1" w:rsidP="0007699F">
      <w:pPr>
        <w:jc w:val="both"/>
        <w:rPr>
          <w:rFonts w:ascii="Verdana" w:hAnsi="Verdana" w:cs="Arial"/>
          <w:sz w:val="20"/>
          <w:szCs w:val="20"/>
          <w:u w:val="single"/>
        </w:rPr>
      </w:pPr>
      <w:r w:rsidRPr="00570A31">
        <w:rPr>
          <w:rFonts w:ascii="Verdana" w:hAnsi="Verdana" w:cs="Arial"/>
          <w:sz w:val="20"/>
          <w:szCs w:val="20"/>
          <w:u w:val="single"/>
        </w:rPr>
        <w:t xml:space="preserve">Painting Generally </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Operatives must be appropriately skilled and experienced in the use of specified materials and methods of application</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Any priming as soon as possible on the same day as preparation is completed, ensure that coats are of adequate thickness and suit surface porosity</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Adjacent coats of the same material must be of a different tint to ensure that each coat provides complete coverage</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Apply coatings to clean, dust free, suitable dry surfaces in dry atmospheric conditions and after any previous coats have hardened. Lightly abrade between coats as necessary</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Apply coatings evenly to give a smooth finish of uniform colour, free from brush marks, nibs, sags, runs and other defects. Cut in neatly and cleanly. Do not splash or mark adjacent surfaces</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Keep all surfaces clean and free from dust during coating and drying. Adequately protect completed work from damage</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ab/>
      </w:r>
      <w:r w:rsidRPr="00570A31">
        <w:rPr>
          <w:rFonts w:ascii="Verdana" w:hAnsi="Verdana" w:cs="Arial"/>
          <w:sz w:val="20"/>
          <w:szCs w:val="20"/>
        </w:rPr>
        <w:tab/>
      </w:r>
      <w:r w:rsidRPr="00570A31">
        <w:rPr>
          <w:rFonts w:ascii="Verdana" w:hAnsi="Verdana" w:cs="Arial"/>
          <w:sz w:val="20"/>
          <w:szCs w:val="20"/>
        </w:rPr>
        <w:tab/>
      </w:r>
      <w:r w:rsidRPr="00570A31">
        <w:rPr>
          <w:rFonts w:ascii="Verdana" w:hAnsi="Verdana" w:cs="Arial"/>
          <w:sz w:val="20"/>
          <w:szCs w:val="20"/>
        </w:rPr>
        <w:tab/>
      </w:r>
      <w:r w:rsidRPr="00570A31">
        <w:rPr>
          <w:rFonts w:ascii="Verdana" w:hAnsi="Verdana" w:cs="Arial"/>
          <w:sz w:val="20"/>
          <w:szCs w:val="20"/>
        </w:rPr>
        <w:tab/>
      </w:r>
      <w:r w:rsidRPr="00570A31">
        <w:rPr>
          <w:rFonts w:ascii="Verdana" w:hAnsi="Verdana" w:cs="Arial"/>
          <w:sz w:val="20"/>
          <w:szCs w:val="20"/>
        </w:rPr>
        <w:tab/>
      </w:r>
      <w:r w:rsidRPr="00570A31">
        <w:rPr>
          <w:rFonts w:ascii="Verdana" w:hAnsi="Verdana" w:cs="Arial"/>
          <w:sz w:val="20"/>
          <w:szCs w:val="20"/>
        </w:rPr>
        <w:tab/>
      </w:r>
      <w:r w:rsidRPr="00570A31">
        <w:rPr>
          <w:rFonts w:ascii="Verdana" w:hAnsi="Verdana" w:cs="Arial"/>
          <w:sz w:val="20"/>
          <w:szCs w:val="20"/>
        </w:rPr>
        <w:tab/>
      </w:r>
      <w:r w:rsidRPr="00570A31">
        <w:rPr>
          <w:rFonts w:ascii="Verdana" w:hAnsi="Verdana" w:cs="Arial"/>
          <w:sz w:val="20"/>
          <w:szCs w:val="20"/>
        </w:rPr>
        <w:tab/>
      </w:r>
      <w:r w:rsidRPr="00570A31">
        <w:rPr>
          <w:rFonts w:ascii="Verdana" w:hAnsi="Verdana" w:cs="Arial"/>
          <w:sz w:val="20"/>
          <w:szCs w:val="20"/>
        </w:rPr>
        <w:tab/>
      </w:r>
      <w:r w:rsidRPr="00570A31">
        <w:rPr>
          <w:rFonts w:ascii="Verdana" w:hAnsi="Verdana" w:cs="Arial"/>
          <w:sz w:val="20"/>
          <w:szCs w:val="20"/>
        </w:rPr>
        <w:tab/>
      </w:r>
    </w:p>
    <w:p w:rsidR="007233C1" w:rsidRPr="00570A31" w:rsidRDefault="007233C1" w:rsidP="0007699F">
      <w:pPr>
        <w:jc w:val="both"/>
        <w:rPr>
          <w:rFonts w:ascii="Verdana" w:hAnsi="Verdana" w:cs="Arial"/>
          <w:sz w:val="20"/>
          <w:szCs w:val="20"/>
          <w:u w:val="single"/>
        </w:rPr>
      </w:pPr>
      <w:r w:rsidRPr="00570A31">
        <w:rPr>
          <w:rFonts w:ascii="Verdana" w:hAnsi="Verdana" w:cs="Arial"/>
          <w:sz w:val="20"/>
          <w:szCs w:val="20"/>
          <w:u w:val="single"/>
        </w:rPr>
        <w:t>Painted Joinery/woodwork</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Before priming preservative treated timber, any cut surfaces to be retreated and all end grain to be liberally coated allowing it to soak in before recoating it</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Pre-primed woodwork to be lightly rubbed down and patch prime to match existing</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Prime: One coat primer, two coats to end grain which will be painted</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Finish: Two coats Alkyd gloss, sanded down between coats</w:t>
      </w:r>
    </w:p>
    <w:p w:rsidR="007233C1" w:rsidRPr="00570A31" w:rsidRDefault="007233C1" w:rsidP="0007699F">
      <w:pPr>
        <w:jc w:val="both"/>
        <w:rPr>
          <w:rFonts w:ascii="Verdana" w:hAnsi="Verdana" w:cs="Arial"/>
          <w:sz w:val="20"/>
          <w:szCs w:val="20"/>
          <w:u w:val="single"/>
        </w:rPr>
      </w:pPr>
      <w:r w:rsidRPr="00570A31">
        <w:rPr>
          <w:rFonts w:ascii="Verdana" w:hAnsi="Verdana" w:cs="Arial"/>
          <w:sz w:val="20"/>
          <w:szCs w:val="20"/>
          <w:u w:val="single"/>
        </w:rPr>
        <w:t>Staining</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 xml:space="preserve">Check with stain manufacturer if primer is required for the species of timber and type of previously applied treatment. </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Apply stain in flowing coats. Redistribute excess material by brushing before stain has set. Allow not less than 12 hours between coats</w:t>
      </w:r>
    </w:p>
    <w:p w:rsidR="007233C1" w:rsidRPr="00570A31" w:rsidRDefault="007233C1" w:rsidP="0007699F">
      <w:pPr>
        <w:jc w:val="both"/>
        <w:rPr>
          <w:rFonts w:ascii="Verdana" w:hAnsi="Verdana" w:cs="Arial"/>
          <w:sz w:val="20"/>
          <w:szCs w:val="20"/>
          <w:u w:val="single"/>
        </w:rPr>
      </w:pPr>
      <w:r w:rsidRPr="00570A31">
        <w:rPr>
          <w:rFonts w:ascii="Verdana" w:hAnsi="Verdana" w:cs="Arial"/>
          <w:sz w:val="20"/>
          <w:szCs w:val="20"/>
          <w:u w:val="single"/>
        </w:rPr>
        <w:t>Varnishing</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Thin first coat with white spirits according to manufacturers recommendations</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lastRenderedPageBreak/>
        <w:t>Brush well in avoiding aeration and lay off</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Apply further coats of varnish, rubbing down lightly between coats along the grain</w:t>
      </w:r>
    </w:p>
    <w:p w:rsidR="007233C1" w:rsidRPr="00570A31" w:rsidRDefault="007233C1" w:rsidP="0007699F">
      <w:pPr>
        <w:jc w:val="both"/>
        <w:rPr>
          <w:rFonts w:ascii="Verdana" w:hAnsi="Verdana" w:cs="Arial"/>
          <w:sz w:val="20"/>
          <w:szCs w:val="20"/>
          <w:u w:val="single"/>
        </w:rPr>
      </w:pPr>
      <w:r w:rsidRPr="00570A31">
        <w:rPr>
          <w:rFonts w:ascii="Verdana" w:hAnsi="Verdana" w:cs="Arial"/>
          <w:sz w:val="20"/>
          <w:szCs w:val="20"/>
          <w:u w:val="single"/>
        </w:rPr>
        <w:t>Bead Glazing to Coated Timber</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Before Glazing: Apply first two coats to rebates and beads</w:t>
      </w:r>
    </w:p>
    <w:p w:rsidR="007233C1" w:rsidRPr="00570A31" w:rsidRDefault="007233C1" w:rsidP="0007699F">
      <w:pPr>
        <w:jc w:val="both"/>
        <w:rPr>
          <w:rFonts w:ascii="Verdana" w:hAnsi="Verdana" w:cs="Arial"/>
          <w:sz w:val="20"/>
          <w:szCs w:val="20"/>
          <w:u w:val="single"/>
        </w:rPr>
      </w:pPr>
      <w:r w:rsidRPr="00570A31">
        <w:rPr>
          <w:rFonts w:ascii="Verdana" w:hAnsi="Verdana" w:cs="Arial"/>
          <w:sz w:val="20"/>
          <w:szCs w:val="20"/>
          <w:u w:val="single"/>
        </w:rPr>
        <w:t>Concealed Joinery Surfaces</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Inaccessible parts of joinery constructions are to be primed and/or coated before assembly</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Where one or more additional coats are specified to be applied, they must be applied to all surfaces, including those that will be concealed when incorporated into the building</w:t>
      </w:r>
    </w:p>
    <w:p w:rsidR="007233C1" w:rsidRPr="00570A31" w:rsidRDefault="007233C1" w:rsidP="0007699F">
      <w:pPr>
        <w:jc w:val="both"/>
        <w:rPr>
          <w:rFonts w:ascii="Verdana" w:hAnsi="Verdana" w:cs="Arial"/>
          <w:sz w:val="20"/>
          <w:szCs w:val="20"/>
          <w:u w:val="single"/>
        </w:rPr>
      </w:pPr>
      <w:r w:rsidRPr="00570A31">
        <w:rPr>
          <w:rFonts w:ascii="Verdana" w:hAnsi="Verdana" w:cs="Arial"/>
          <w:sz w:val="20"/>
          <w:szCs w:val="20"/>
          <w:u w:val="single"/>
        </w:rPr>
        <w:t>Wooden Doors</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Varnish or paint bottom edges before hanging</w:t>
      </w:r>
    </w:p>
    <w:p w:rsidR="007233C1" w:rsidRPr="00570A31" w:rsidRDefault="007233C1" w:rsidP="0007699F">
      <w:pPr>
        <w:jc w:val="both"/>
        <w:rPr>
          <w:rFonts w:ascii="Verdana" w:hAnsi="Verdana" w:cs="Arial"/>
          <w:sz w:val="20"/>
          <w:szCs w:val="20"/>
          <w:u w:val="single"/>
        </w:rPr>
      </w:pPr>
      <w:r w:rsidRPr="00570A31">
        <w:rPr>
          <w:rFonts w:ascii="Verdana" w:hAnsi="Verdana" w:cs="Arial"/>
          <w:sz w:val="20"/>
          <w:szCs w:val="20"/>
          <w:u w:val="single"/>
        </w:rPr>
        <w:t>Completion</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Ensure that opening lights/windows/hinges and other moving parts move freely. Remove all masking tape and temporary coverings afterwards</w:t>
      </w:r>
    </w:p>
    <w:p w:rsidR="007233C1" w:rsidRPr="00570A31" w:rsidRDefault="007233C1" w:rsidP="0007699F">
      <w:pPr>
        <w:jc w:val="both"/>
        <w:rPr>
          <w:rFonts w:ascii="Verdana" w:hAnsi="Verdana" w:cs="Arial"/>
          <w:sz w:val="20"/>
          <w:szCs w:val="20"/>
          <w:u w:val="single"/>
        </w:rPr>
      </w:pPr>
      <w:r w:rsidRPr="00570A31">
        <w:rPr>
          <w:rFonts w:ascii="Verdana" w:hAnsi="Verdana" w:cs="Arial"/>
          <w:sz w:val="20"/>
          <w:szCs w:val="20"/>
          <w:u w:val="single"/>
        </w:rPr>
        <w:t>Protection</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Adequately protect all surfaces that are not to be coated</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Protect all surfaces from dust and damp</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Where doors are delivered to site in a finished condition, provide all necessary protection to the doors when applying coatings to the frames</w:t>
      </w:r>
    </w:p>
    <w:p w:rsidR="007233C1" w:rsidRPr="00570A31" w:rsidRDefault="007233C1" w:rsidP="0007699F">
      <w:pPr>
        <w:jc w:val="both"/>
        <w:rPr>
          <w:rFonts w:ascii="Verdana" w:hAnsi="Verdana" w:cs="Arial"/>
          <w:sz w:val="20"/>
          <w:szCs w:val="20"/>
        </w:rPr>
      </w:pPr>
    </w:p>
    <w:p w:rsidR="007233C1" w:rsidRPr="00570A31" w:rsidRDefault="007233C1" w:rsidP="0007699F">
      <w:pPr>
        <w:jc w:val="both"/>
        <w:rPr>
          <w:rFonts w:ascii="Verdana" w:hAnsi="Verdana" w:cs="Arial"/>
          <w:b/>
          <w:sz w:val="20"/>
          <w:szCs w:val="20"/>
        </w:rPr>
      </w:pPr>
      <w:r w:rsidRPr="00570A31">
        <w:rPr>
          <w:rFonts w:ascii="Verdana" w:hAnsi="Verdana" w:cs="Arial"/>
          <w:b/>
          <w:sz w:val="20"/>
          <w:szCs w:val="20"/>
        </w:rPr>
        <w:t>2.5 Air-conditioners</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Contractor to provide adequate power supply to air con unit</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 xml:space="preserve">12 month warrantee to be included </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 xml:space="preserve">Contractor is liable for any damages to structure </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All work must be SABS approved</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Each air con to be separately wired via isolator from the DB board and connected with a circuit breaker (see size and Phase requirements as stipulated in Bill)</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D/P Isolator to be installed and connected adjacent to air-con unit internally (see size and Phase requirements as stipulated in Bill)</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Electrical Certificate Of Compliance to be issued on completion</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Allow for drilling through wall and plaster/ patch and paint afterwards</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All piping</w:t>
      </w:r>
      <w:r w:rsidR="00D33F48">
        <w:rPr>
          <w:rFonts w:ascii="Verdana" w:hAnsi="Verdana" w:cs="Arial"/>
          <w:sz w:val="20"/>
          <w:szCs w:val="20"/>
        </w:rPr>
        <w:t>/cabling to be in PVC trunking/</w:t>
      </w:r>
      <w:r w:rsidRPr="00570A31">
        <w:rPr>
          <w:rFonts w:ascii="Verdana" w:hAnsi="Verdana" w:cs="Arial"/>
          <w:sz w:val="20"/>
          <w:szCs w:val="20"/>
        </w:rPr>
        <w:t>ducting. Allow for correct leng</w:t>
      </w:r>
      <w:r w:rsidR="00D33F48">
        <w:rPr>
          <w:rFonts w:ascii="Verdana" w:hAnsi="Verdana" w:cs="Arial"/>
          <w:sz w:val="20"/>
          <w:szCs w:val="20"/>
        </w:rPr>
        <w:t>t</w:t>
      </w:r>
      <w:r w:rsidRPr="00570A31">
        <w:rPr>
          <w:rFonts w:ascii="Verdana" w:hAnsi="Verdana" w:cs="Arial"/>
          <w:sz w:val="20"/>
          <w:szCs w:val="20"/>
        </w:rPr>
        <w:t>hs</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Units always to be heating and cooling (unless otherwise stipulated in Bill)</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All piping, brackets, gas up to commissioning to be included in pricing</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 xml:space="preserve">Supply units of the following </w:t>
      </w:r>
      <w:r w:rsidR="00D33F48" w:rsidRPr="00570A31">
        <w:rPr>
          <w:rFonts w:ascii="Verdana" w:hAnsi="Verdana" w:cs="Arial"/>
          <w:sz w:val="20"/>
          <w:szCs w:val="20"/>
        </w:rPr>
        <w:t>Manufacturers</w:t>
      </w:r>
      <w:r w:rsidRPr="00570A31">
        <w:rPr>
          <w:rFonts w:ascii="Verdana" w:hAnsi="Verdana" w:cs="Arial"/>
          <w:sz w:val="20"/>
          <w:szCs w:val="20"/>
        </w:rPr>
        <w:t xml:space="preserve"> or similar: Samsung, LG, Carrier, Daiken</w:t>
      </w:r>
    </w:p>
    <w:p w:rsidR="007233C1" w:rsidRPr="00570A31" w:rsidRDefault="007233C1" w:rsidP="0007699F">
      <w:pPr>
        <w:jc w:val="both"/>
        <w:rPr>
          <w:rFonts w:ascii="Verdana" w:hAnsi="Verdana" w:cs="Arial"/>
          <w:sz w:val="20"/>
          <w:szCs w:val="20"/>
        </w:rPr>
      </w:pPr>
    </w:p>
    <w:p w:rsidR="007233C1" w:rsidRPr="00570A31" w:rsidRDefault="007233C1" w:rsidP="0007699F">
      <w:pPr>
        <w:jc w:val="both"/>
        <w:rPr>
          <w:rFonts w:ascii="Verdana" w:hAnsi="Verdana" w:cs="Arial"/>
          <w:sz w:val="20"/>
          <w:szCs w:val="20"/>
        </w:rPr>
      </w:pPr>
    </w:p>
    <w:p w:rsidR="007233C1" w:rsidRPr="00570A31" w:rsidRDefault="007233C1" w:rsidP="0007699F">
      <w:pPr>
        <w:jc w:val="both"/>
        <w:rPr>
          <w:rFonts w:ascii="Verdana" w:hAnsi="Verdana" w:cs="Arial"/>
          <w:b/>
          <w:sz w:val="20"/>
          <w:szCs w:val="20"/>
        </w:rPr>
      </w:pPr>
      <w:r w:rsidRPr="00570A31">
        <w:rPr>
          <w:rFonts w:ascii="Verdana" w:hAnsi="Verdana" w:cs="Arial"/>
          <w:b/>
          <w:sz w:val="20"/>
          <w:szCs w:val="20"/>
        </w:rPr>
        <w:t>2.6 Plumbing</w:t>
      </w:r>
    </w:p>
    <w:p w:rsidR="007233C1" w:rsidRPr="00570A31" w:rsidRDefault="007233C1" w:rsidP="0007699F">
      <w:pPr>
        <w:jc w:val="both"/>
        <w:rPr>
          <w:rFonts w:ascii="Verdana" w:hAnsi="Verdana" w:cs="Arial"/>
          <w:color w:val="000000"/>
          <w:sz w:val="20"/>
          <w:szCs w:val="20"/>
        </w:rPr>
      </w:pPr>
      <w:r w:rsidRPr="00570A31">
        <w:rPr>
          <w:rFonts w:ascii="Verdana" w:hAnsi="Verdana" w:cs="Arial"/>
          <w:color w:val="000000"/>
          <w:sz w:val="20"/>
          <w:szCs w:val="20"/>
        </w:rPr>
        <w:t>Only registered Plumbers to be employed for any plumbing &amp; drainage work</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 xml:space="preserve">Allow for ± </w:t>
      </w:r>
      <w:r w:rsidR="00D33F48" w:rsidRPr="00570A31">
        <w:rPr>
          <w:rFonts w:ascii="Verdana" w:hAnsi="Verdana" w:cs="Arial"/>
          <w:sz w:val="20"/>
          <w:szCs w:val="20"/>
        </w:rPr>
        <w:t>2m</w:t>
      </w:r>
      <w:r w:rsidR="00D33F48" w:rsidRPr="00570A31">
        <w:rPr>
          <w:rFonts w:ascii="Verdana" w:hAnsi="Verdana" w:cs="Arial"/>
          <w:sz w:val="20"/>
          <w:szCs w:val="20"/>
          <w:vertAlign w:val="superscript"/>
        </w:rPr>
        <w:t>2</w:t>
      </w:r>
      <w:r w:rsidR="00D33F48" w:rsidRPr="00570A31">
        <w:rPr>
          <w:rFonts w:ascii="Verdana" w:hAnsi="Verdana" w:cs="Arial"/>
          <w:sz w:val="20"/>
          <w:szCs w:val="20"/>
        </w:rPr>
        <w:t xml:space="preserve"> tiling</w:t>
      </w:r>
      <w:r w:rsidRPr="00570A31">
        <w:rPr>
          <w:rFonts w:ascii="Verdana" w:hAnsi="Verdana" w:cs="Arial"/>
          <w:sz w:val="20"/>
          <w:szCs w:val="20"/>
        </w:rPr>
        <w:t xml:space="preserve"> above each basin and sink</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Allow for A Grade Glazed white tiles, 152 x 152mm, 5 – 6.5mm thick</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Sinks size: 1350</w:t>
      </w:r>
      <w:r w:rsidRPr="00570A31">
        <w:rPr>
          <w:rFonts w:ascii="Verdana" w:hAnsi="Verdana" w:cs="Arial"/>
          <w:sz w:val="20"/>
          <w:szCs w:val="20"/>
          <w:vertAlign w:val="superscript"/>
        </w:rPr>
        <w:t>mm</w:t>
      </w:r>
      <w:r w:rsidRPr="00570A31">
        <w:rPr>
          <w:rFonts w:ascii="Verdana" w:hAnsi="Verdana" w:cs="Arial"/>
          <w:sz w:val="20"/>
          <w:szCs w:val="20"/>
        </w:rPr>
        <w:t xml:space="preserve"> x 535</w:t>
      </w:r>
      <w:r w:rsidRPr="00570A31">
        <w:rPr>
          <w:rFonts w:ascii="Verdana" w:hAnsi="Verdana" w:cs="Arial"/>
          <w:sz w:val="20"/>
          <w:szCs w:val="20"/>
          <w:vertAlign w:val="superscript"/>
        </w:rPr>
        <w:t>mm</w:t>
      </w:r>
      <w:r w:rsidRPr="00570A31">
        <w:rPr>
          <w:rFonts w:ascii="Verdana" w:hAnsi="Verdana" w:cs="Arial"/>
          <w:sz w:val="20"/>
          <w:szCs w:val="20"/>
        </w:rPr>
        <w:t xml:space="preserve"> unless otherwise specified in bill of quantities </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Sink mixer for tea room sink to be 15mm chrome plated brass mixer type tap</w:t>
      </w:r>
    </w:p>
    <w:p w:rsidR="007233C1" w:rsidRPr="00570A31" w:rsidRDefault="007233C1" w:rsidP="0007699F">
      <w:pPr>
        <w:jc w:val="both"/>
        <w:rPr>
          <w:rFonts w:ascii="Verdana" w:hAnsi="Verdana" w:cs="Arial"/>
          <w:color w:val="FF0000"/>
          <w:sz w:val="20"/>
          <w:szCs w:val="20"/>
        </w:rPr>
      </w:pPr>
      <w:r w:rsidRPr="00570A31">
        <w:rPr>
          <w:rFonts w:ascii="Verdana" w:hAnsi="Verdana" w:cs="Arial"/>
          <w:sz w:val="20"/>
          <w:szCs w:val="20"/>
        </w:rPr>
        <w:t>All basins to be white glazed, each fitted with an approved 32mm chrome plated brass waste fitting with screwed outlet, and a 15mm chrome plated brass elbow action tap connected to water supply</w:t>
      </w:r>
    </w:p>
    <w:p w:rsidR="007233C1" w:rsidRPr="00570A31" w:rsidRDefault="007233C1" w:rsidP="0007699F">
      <w:pPr>
        <w:jc w:val="both"/>
        <w:rPr>
          <w:rFonts w:ascii="Verdana" w:hAnsi="Verdana" w:cs="Arial"/>
          <w:color w:val="FF0000"/>
          <w:sz w:val="20"/>
          <w:szCs w:val="20"/>
        </w:rPr>
      </w:pPr>
      <w:r w:rsidRPr="00570A31">
        <w:rPr>
          <w:rFonts w:ascii="Verdana" w:hAnsi="Verdana" w:cs="Arial"/>
          <w:sz w:val="20"/>
          <w:szCs w:val="20"/>
        </w:rPr>
        <w:t>All sinks to be stainless steel with exposed surfaces having a smooth finish, each fitted with an approved 32mm chrome plated brass waste fitting with screwed outlet, and a 15mm chrome plated brass Hospital goose neck tap</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Stainless steel grade 316 or Type 304 to be used for stainless steel sinks</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All material to be SABS approved</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 xml:space="preserve">Make sure all existing water pipes and waste is in good working condition </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All existing basins and sinks to be washed and cleaned</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 xml:space="preserve">On each water supply line, a ball valve need to be installed as close as possible to outlet, this includes basins, sinks, </w:t>
      </w:r>
      <w:r w:rsidR="00D33F48" w:rsidRPr="00570A31">
        <w:rPr>
          <w:rFonts w:ascii="Verdana" w:hAnsi="Verdana" w:cs="Arial"/>
          <w:sz w:val="20"/>
          <w:szCs w:val="20"/>
        </w:rPr>
        <w:t>and toilets</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Each tap to be visibly marked with “H” or a “Red” mark for Hot water and “C” or a “Blue” mark for Cold water</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7233C1" w:rsidRPr="00570A31" w:rsidRDefault="007233C1" w:rsidP="0007699F">
      <w:pPr>
        <w:jc w:val="both"/>
        <w:rPr>
          <w:rFonts w:ascii="Verdana" w:hAnsi="Verdana" w:cs="Arial"/>
          <w:color w:val="000000"/>
          <w:sz w:val="20"/>
          <w:szCs w:val="20"/>
        </w:rPr>
      </w:pPr>
      <w:r w:rsidRPr="00570A31">
        <w:rPr>
          <w:rFonts w:ascii="Verdana" w:hAnsi="Verdana" w:cs="Arial"/>
          <w:color w:val="000000"/>
          <w:sz w:val="20"/>
          <w:szCs w:val="20"/>
        </w:rPr>
        <w:t xml:space="preserve">Toilets: these shall be deemed to include the following: WC Pan, flush valve or 11 litre cistern with flushing apparatus, float valve and flush pipe and all </w:t>
      </w:r>
      <w:r w:rsidR="00D33F48">
        <w:rPr>
          <w:rFonts w:ascii="Verdana" w:hAnsi="Verdana" w:cs="Arial"/>
          <w:color w:val="000000"/>
          <w:sz w:val="20"/>
          <w:szCs w:val="20"/>
        </w:rPr>
        <w:t>finishing</w:t>
      </w:r>
      <w:r w:rsidR="00D33F48" w:rsidRPr="00570A31">
        <w:rPr>
          <w:rFonts w:ascii="Verdana" w:hAnsi="Verdana" w:cs="Arial"/>
          <w:color w:val="000000"/>
          <w:sz w:val="20"/>
          <w:szCs w:val="20"/>
        </w:rPr>
        <w:t>s</w:t>
      </w:r>
      <w:r w:rsidRPr="00570A31">
        <w:rPr>
          <w:rFonts w:ascii="Verdana" w:hAnsi="Verdana" w:cs="Arial"/>
          <w:color w:val="000000"/>
          <w:sz w:val="20"/>
          <w:szCs w:val="20"/>
        </w:rPr>
        <w:t xml:space="preserve"> to pipes and cistern. To be the wash down type, approximately 400 high manufactured of white glazed fireclay or vitreous china, each </w:t>
      </w:r>
      <w:r w:rsidRPr="00570A31">
        <w:rPr>
          <w:rFonts w:ascii="Verdana" w:hAnsi="Verdana" w:cs="Arial"/>
          <w:color w:val="000000"/>
          <w:sz w:val="20"/>
          <w:szCs w:val="20"/>
        </w:rPr>
        <w:lastRenderedPageBreak/>
        <w:t>provided with the compatible “P” or “S” –Traps, jointed to Pan. Pans and traps to be set on and encased in Class B concrete not less than 100mm thick at any point or position</w:t>
      </w:r>
    </w:p>
    <w:p w:rsidR="007233C1" w:rsidRPr="00570A31" w:rsidRDefault="007233C1" w:rsidP="0007699F">
      <w:pPr>
        <w:jc w:val="both"/>
        <w:rPr>
          <w:rFonts w:ascii="Verdana" w:hAnsi="Verdana" w:cs="Arial"/>
          <w:color w:val="000000"/>
          <w:sz w:val="20"/>
          <w:szCs w:val="20"/>
        </w:rPr>
      </w:pPr>
      <w:r w:rsidRPr="00570A31">
        <w:rPr>
          <w:rFonts w:ascii="Verdana" w:hAnsi="Verdana" w:cs="Arial"/>
          <w:color w:val="000000"/>
          <w:sz w:val="20"/>
          <w:szCs w:val="20"/>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7233C1" w:rsidRPr="00570A31" w:rsidRDefault="007233C1" w:rsidP="0007699F">
      <w:pPr>
        <w:jc w:val="both"/>
        <w:rPr>
          <w:rFonts w:ascii="Verdana" w:hAnsi="Verdana" w:cs="Arial"/>
          <w:color w:val="000000"/>
          <w:sz w:val="20"/>
          <w:szCs w:val="20"/>
        </w:rPr>
      </w:pPr>
      <w:r w:rsidRPr="00570A31">
        <w:rPr>
          <w:rFonts w:ascii="Verdana" w:hAnsi="Verdana" w:cs="Arial"/>
          <w:color w:val="000000"/>
          <w:sz w:val="20"/>
          <w:szCs w:val="20"/>
        </w:rPr>
        <w:t>Hydroboil installations: Install always above sink (see bill of quantities for size)</w:t>
      </w:r>
    </w:p>
    <w:p w:rsidR="007233C1" w:rsidRPr="00570A31" w:rsidRDefault="007233C1" w:rsidP="0007699F">
      <w:pPr>
        <w:jc w:val="both"/>
        <w:rPr>
          <w:rFonts w:ascii="Verdana" w:hAnsi="Verdana" w:cs="Arial"/>
          <w:color w:val="000000"/>
          <w:sz w:val="20"/>
          <w:szCs w:val="20"/>
        </w:rPr>
      </w:pPr>
      <w:r w:rsidRPr="00570A31">
        <w:rPr>
          <w:rFonts w:ascii="Verdana" w:hAnsi="Verdana" w:cs="Arial"/>
          <w:color w:val="000000"/>
          <w:sz w:val="20"/>
          <w:szCs w:val="20"/>
        </w:rPr>
        <w:t xml:space="preserve">Emergency shower: complete body shower with eye station. Flow rate to be 60 </w:t>
      </w:r>
      <w:r w:rsidR="0007699F" w:rsidRPr="00570A31">
        <w:rPr>
          <w:rFonts w:ascii="Verdana" w:hAnsi="Verdana" w:cs="Arial"/>
          <w:color w:val="000000"/>
          <w:sz w:val="20"/>
          <w:szCs w:val="20"/>
        </w:rPr>
        <w:t>litres</w:t>
      </w:r>
      <w:r w:rsidRPr="00570A31">
        <w:rPr>
          <w:rFonts w:ascii="Verdana" w:hAnsi="Verdana" w:cs="Arial"/>
          <w:color w:val="000000"/>
          <w:sz w:val="20"/>
          <w:szCs w:val="20"/>
        </w:rPr>
        <w:t xml:space="preserve"> per </w:t>
      </w:r>
      <w:r w:rsidR="0007699F" w:rsidRPr="00570A31">
        <w:rPr>
          <w:rFonts w:ascii="Verdana" w:hAnsi="Verdana" w:cs="Arial"/>
          <w:color w:val="000000"/>
          <w:sz w:val="20"/>
          <w:szCs w:val="20"/>
        </w:rPr>
        <w:t>minute. At</w:t>
      </w:r>
      <w:r w:rsidRPr="00570A31">
        <w:rPr>
          <w:rFonts w:ascii="Verdana" w:hAnsi="Verdana" w:cs="Arial"/>
          <w:color w:val="000000"/>
          <w:sz w:val="20"/>
          <w:szCs w:val="20"/>
        </w:rPr>
        <w:t xml:space="preserve"> floor level, 700mm below shower head, the radius of water reaching the floor should be 200mm. At the eye station flow rate should be 6 litre per minute at a flow pressure safe enough not to injure the User. This unit</w:t>
      </w:r>
      <w:r w:rsidR="0007699F">
        <w:rPr>
          <w:rFonts w:ascii="Verdana" w:hAnsi="Verdana" w:cs="Arial"/>
          <w:color w:val="000000"/>
          <w:sz w:val="20"/>
          <w:szCs w:val="20"/>
        </w:rPr>
        <w:t xml:space="preserve"> to be 1 metre from floor level.</w:t>
      </w:r>
      <w:r w:rsidRPr="00570A31">
        <w:rPr>
          <w:rFonts w:ascii="Verdana" w:hAnsi="Verdana" w:cs="Arial"/>
          <w:color w:val="000000"/>
          <w:sz w:val="20"/>
          <w:szCs w:val="20"/>
        </w:rPr>
        <w:t xml:space="preserve"> Make use of emergency showers as supplied by Broen, Bull Maurice Trading or similar </w:t>
      </w:r>
    </w:p>
    <w:p w:rsidR="007233C1" w:rsidRPr="00570A31" w:rsidRDefault="007233C1" w:rsidP="0007699F">
      <w:pPr>
        <w:jc w:val="both"/>
        <w:rPr>
          <w:rFonts w:ascii="Verdana" w:hAnsi="Verdana" w:cs="Arial"/>
          <w:color w:val="000000"/>
          <w:sz w:val="20"/>
          <w:szCs w:val="20"/>
        </w:rPr>
      </w:pPr>
    </w:p>
    <w:p w:rsidR="007233C1" w:rsidRPr="00570A31" w:rsidRDefault="007233C1" w:rsidP="0007699F">
      <w:pPr>
        <w:jc w:val="both"/>
        <w:rPr>
          <w:rFonts w:ascii="Verdana" w:hAnsi="Verdana" w:cs="Arial"/>
          <w:b/>
          <w:sz w:val="20"/>
          <w:szCs w:val="20"/>
        </w:rPr>
      </w:pPr>
      <w:r w:rsidRPr="00570A31">
        <w:rPr>
          <w:rFonts w:ascii="Verdana" w:hAnsi="Verdana" w:cs="Arial"/>
          <w:b/>
          <w:sz w:val="20"/>
          <w:szCs w:val="20"/>
        </w:rPr>
        <w:t>2.7 Electrical</w:t>
      </w:r>
    </w:p>
    <w:p w:rsidR="007233C1" w:rsidRPr="00570A31" w:rsidRDefault="007233C1" w:rsidP="0007699F">
      <w:pPr>
        <w:jc w:val="both"/>
        <w:rPr>
          <w:rFonts w:ascii="Verdana" w:hAnsi="Verdana" w:cs="Arial"/>
          <w:color w:val="000000"/>
          <w:sz w:val="20"/>
          <w:szCs w:val="20"/>
        </w:rPr>
      </w:pPr>
      <w:r w:rsidRPr="00570A31">
        <w:rPr>
          <w:rFonts w:ascii="Verdana" w:hAnsi="Verdana" w:cs="Arial"/>
          <w:color w:val="000000"/>
          <w:sz w:val="20"/>
          <w:szCs w:val="20"/>
        </w:rPr>
        <w:t>Only registered Electricians to be employed for any electrical work</w:t>
      </w:r>
    </w:p>
    <w:p w:rsidR="007233C1" w:rsidRPr="00570A31" w:rsidRDefault="007233C1" w:rsidP="0007699F">
      <w:pPr>
        <w:jc w:val="both"/>
        <w:rPr>
          <w:rFonts w:ascii="Verdana" w:hAnsi="Verdana" w:cs="Arial"/>
          <w:bCs/>
          <w:sz w:val="20"/>
          <w:szCs w:val="20"/>
          <w:u w:val="single"/>
        </w:rPr>
      </w:pPr>
      <w:r w:rsidRPr="00570A31">
        <w:rPr>
          <w:rFonts w:ascii="Verdana" w:hAnsi="Verdana" w:cs="Arial"/>
          <w:sz w:val="20"/>
          <w:szCs w:val="20"/>
        </w:rPr>
        <w:t>Wires to be used for sockets outlets; 2.5mm</w:t>
      </w:r>
      <w:r w:rsidRPr="00570A31">
        <w:rPr>
          <w:rFonts w:ascii="Verdana" w:hAnsi="Verdana" w:cs="Arial"/>
          <w:sz w:val="20"/>
          <w:szCs w:val="20"/>
          <w:vertAlign w:val="superscript"/>
        </w:rPr>
        <w:t>2</w:t>
      </w:r>
      <w:r w:rsidRPr="00570A31">
        <w:rPr>
          <w:rFonts w:ascii="Verdana" w:hAnsi="Verdana" w:cs="Arial"/>
          <w:sz w:val="20"/>
          <w:szCs w:val="20"/>
        </w:rPr>
        <w:t xml:space="preserve"> PVC</w:t>
      </w:r>
    </w:p>
    <w:p w:rsidR="007233C1" w:rsidRPr="00570A31" w:rsidRDefault="007233C1" w:rsidP="0007699F">
      <w:pPr>
        <w:jc w:val="both"/>
        <w:rPr>
          <w:rFonts w:ascii="Verdana" w:hAnsi="Verdana" w:cs="Arial"/>
          <w:bCs/>
          <w:sz w:val="20"/>
          <w:szCs w:val="20"/>
          <w:u w:val="single"/>
        </w:rPr>
      </w:pPr>
      <w:r w:rsidRPr="00570A31">
        <w:rPr>
          <w:rFonts w:ascii="Verdana" w:hAnsi="Verdana" w:cs="Arial"/>
          <w:sz w:val="20"/>
          <w:szCs w:val="20"/>
        </w:rPr>
        <w:t>Colour for 2- compartment steel/PVC power skirting unless differently  specified in bill of quantities (colour to be confirmed)</w:t>
      </w:r>
    </w:p>
    <w:p w:rsidR="007233C1" w:rsidRPr="00570A31" w:rsidRDefault="007233C1" w:rsidP="0007699F">
      <w:pPr>
        <w:jc w:val="both"/>
        <w:rPr>
          <w:rFonts w:ascii="Verdana" w:hAnsi="Verdana" w:cs="Arial"/>
          <w:bCs/>
          <w:sz w:val="20"/>
          <w:szCs w:val="20"/>
          <w:u w:val="single"/>
        </w:rPr>
      </w:pPr>
      <w:r w:rsidRPr="00570A31">
        <w:rPr>
          <w:rFonts w:ascii="Verdana" w:hAnsi="Verdana" w:cs="Arial"/>
          <w:sz w:val="20"/>
          <w:szCs w:val="20"/>
        </w:rPr>
        <w:t xml:space="preserve">Normal plugs to be white and dedicated plugs to be red </w:t>
      </w:r>
    </w:p>
    <w:p w:rsidR="007233C1" w:rsidRPr="00570A31" w:rsidRDefault="007233C1" w:rsidP="0007699F">
      <w:pPr>
        <w:jc w:val="both"/>
        <w:rPr>
          <w:rFonts w:ascii="Verdana" w:hAnsi="Verdana" w:cs="Arial"/>
          <w:bCs/>
          <w:sz w:val="20"/>
          <w:szCs w:val="20"/>
          <w:u w:val="single"/>
        </w:rPr>
      </w:pPr>
      <w:r w:rsidRPr="00570A31">
        <w:rPr>
          <w:rFonts w:ascii="Verdana" w:hAnsi="Verdana" w:cs="Arial"/>
          <w:sz w:val="20"/>
          <w:szCs w:val="20"/>
        </w:rPr>
        <w:t xml:space="preserve">Electrician to consult with Lab Manager regarding lab equipment when circuit are installed to prevent overloading, new plug points to be wired from distribution board and marked properly </w:t>
      </w:r>
    </w:p>
    <w:p w:rsidR="007233C1" w:rsidRPr="00570A31" w:rsidRDefault="007233C1" w:rsidP="0007699F">
      <w:pPr>
        <w:jc w:val="both"/>
        <w:rPr>
          <w:rFonts w:ascii="Verdana" w:hAnsi="Verdana" w:cs="Arial"/>
          <w:bCs/>
          <w:sz w:val="20"/>
          <w:szCs w:val="20"/>
          <w:u w:val="single"/>
        </w:rPr>
      </w:pPr>
      <w:r w:rsidRPr="00570A31">
        <w:rPr>
          <w:rFonts w:ascii="Verdana" w:hAnsi="Verdana" w:cs="Arial"/>
          <w:sz w:val="20"/>
          <w:szCs w:val="20"/>
        </w:rPr>
        <w:t>Legend card in DB to be up to date</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Electrical Certificate Of Completion to be issued on completion</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All material to be SABS approved</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Circuit breakers to be SABS approved and type and size to be confirmed with Project Manager before installation</w:t>
      </w:r>
    </w:p>
    <w:p w:rsidR="007233C1" w:rsidRPr="00570A31" w:rsidRDefault="007233C1" w:rsidP="0007699F">
      <w:pPr>
        <w:jc w:val="both"/>
        <w:rPr>
          <w:rFonts w:ascii="Verdana" w:hAnsi="Verdana" w:cs="Arial"/>
          <w:color w:val="000000"/>
          <w:sz w:val="20"/>
          <w:szCs w:val="20"/>
        </w:rPr>
      </w:pPr>
      <w:r w:rsidRPr="00570A31">
        <w:rPr>
          <w:rFonts w:ascii="Verdana" w:hAnsi="Verdana" w:cs="Arial"/>
          <w:color w:val="000000"/>
          <w:sz w:val="20"/>
          <w:szCs w:val="20"/>
        </w:rPr>
        <w:t>Hydroboils: wire from DB Board with 30Amp double pole isolator next to Unit (at least 1m away) and 25Amp circuit breaker in DB board</w:t>
      </w:r>
    </w:p>
    <w:p w:rsidR="007233C1" w:rsidRPr="00570A31" w:rsidRDefault="007233C1" w:rsidP="0007699F">
      <w:pPr>
        <w:jc w:val="both"/>
        <w:rPr>
          <w:rFonts w:ascii="Verdana" w:hAnsi="Verdana" w:cs="Arial"/>
          <w:color w:val="000000"/>
          <w:sz w:val="20"/>
          <w:szCs w:val="20"/>
        </w:rPr>
      </w:pPr>
    </w:p>
    <w:p w:rsidR="007233C1" w:rsidRPr="00570A31" w:rsidRDefault="007233C1" w:rsidP="0007699F">
      <w:pPr>
        <w:jc w:val="both"/>
        <w:rPr>
          <w:rFonts w:ascii="Verdana" w:hAnsi="Verdana" w:cs="Arial"/>
          <w:b/>
          <w:sz w:val="20"/>
          <w:szCs w:val="20"/>
        </w:rPr>
      </w:pPr>
      <w:r w:rsidRPr="00570A31">
        <w:rPr>
          <w:rFonts w:ascii="Verdana" w:hAnsi="Verdana" w:cs="Arial"/>
          <w:b/>
          <w:sz w:val="20"/>
          <w:szCs w:val="20"/>
        </w:rPr>
        <w:t>2.8 Workbenches &amp; Tops</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Worktops to be 32</w:t>
      </w:r>
      <w:r w:rsidRPr="00570A31">
        <w:rPr>
          <w:rFonts w:ascii="Verdana" w:hAnsi="Verdana" w:cs="Arial"/>
          <w:sz w:val="20"/>
          <w:szCs w:val="20"/>
          <w:vertAlign w:val="superscript"/>
        </w:rPr>
        <w:t>mm</w:t>
      </w:r>
      <w:r w:rsidRPr="00570A31">
        <w:rPr>
          <w:rFonts w:ascii="Verdana" w:hAnsi="Verdana" w:cs="Arial"/>
          <w:sz w:val="20"/>
          <w:szCs w:val="20"/>
        </w:rPr>
        <w:t xml:space="preserve"> thick, Formica brand postform - white (unless otherwise stipulated in Bill)</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16</w:t>
      </w:r>
      <w:r w:rsidRPr="00570A31">
        <w:rPr>
          <w:rFonts w:ascii="Verdana" w:hAnsi="Verdana" w:cs="Arial"/>
          <w:sz w:val="20"/>
          <w:szCs w:val="20"/>
          <w:vertAlign w:val="superscript"/>
        </w:rPr>
        <w:t>mm</w:t>
      </w:r>
      <w:r w:rsidRPr="00570A31">
        <w:rPr>
          <w:rFonts w:ascii="Verdana" w:hAnsi="Verdana" w:cs="Arial"/>
          <w:sz w:val="20"/>
          <w:szCs w:val="20"/>
        </w:rPr>
        <w:t xml:space="preserve"> white melamine to be used for shelves and cupboards with white edging on visible sides</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Where necessary 75mm holes must be drilled in worktops to accommodate computer cables and power supply to machinery and be made good with a plastic grommet</w:t>
      </w:r>
    </w:p>
    <w:p w:rsidR="007233C1" w:rsidRPr="00570A31" w:rsidRDefault="007233C1" w:rsidP="0007699F">
      <w:pPr>
        <w:jc w:val="both"/>
        <w:rPr>
          <w:rFonts w:ascii="Verdana" w:hAnsi="Verdana" w:cs="Arial"/>
          <w:sz w:val="20"/>
          <w:szCs w:val="20"/>
        </w:rPr>
      </w:pPr>
      <w:r w:rsidRPr="00570A31">
        <w:rPr>
          <w:rFonts w:ascii="Verdana" w:hAnsi="Verdana" w:cs="Arial"/>
          <w:sz w:val="20"/>
          <w:szCs w:val="20"/>
        </w:rPr>
        <w:t>Pre-manufacture 40 x 32</w:t>
      </w:r>
      <w:r w:rsidRPr="00570A31">
        <w:rPr>
          <w:rFonts w:ascii="Verdana" w:hAnsi="Verdana" w:cs="Arial"/>
          <w:sz w:val="20"/>
          <w:szCs w:val="20"/>
          <w:vertAlign w:val="superscript"/>
        </w:rPr>
        <w:t>mm</w:t>
      </w:r>
      <w:r w:rsidRPr="00570A31">
        <w:rPr>
          <w:rFonts w:ascii="Verdana" w:hAnsi="Verdana" w:cs="Arial"/>
          <w:sz w:val="20"/>
          <w:szCs w:val="20"/>
        </w:rPr>
        <w:t xml:space="preserve"> steel square tubing frames as supplied by SA Lab or similar, sections of 800mm wide and 500mm deep, for postform tops, with adjustable pedestals to adjust the height of the benches. Benches could be 730mm or 900mm high (see bill of quantities) Sections to be bolted together, not welded. All steelwork to be epoxy powder coated in black.  In certain instances where tops are 900mm wide, the depth of the steel frame should be 800mm deep. Where tops join it should be sealed with a T-Strip with silicon underneath</w:t>
      </w:r>
    </w:p>
    <w:p w:rsidR="007233C1" w:rsidRPr="00570A31" w:rsidRDefault="007233C1" w:rsidP="007233C1">
      <w:pPr>
        <w:rPr>
          <w:rFonts w:ascii="Verdana" w:hAnsi="Verdana" w:cs="Arial"/>
          <w:sz w:val="20"/>
          <w:szCs w:val="20"/>
        </w:rPr>
      </w:pPr>
    </w:p>
    <w:p w:rsidR="007233C1" w:rsidRPr="00570A31" w:rsidRDefault="007233C1" w:rsidP="007233C1">
      <w:pPr>
        <w:rPr>
          <w:rFonts w:ascii="Verdana" w:hAnsi="Verdana" w:cs="Arial"/>
          <w:b/>
          <w:sz w:val="20"/>
          <w:szCs w:val="20"/>
        </w:rPr>
      </w:pPr>
      <w:r w:rsidRPr="00570A31">
        <w:rPr>
          <w:rFonts w:ascii="Verdana" w:hAnsi="Verdana" w:cs="Arial"/>
          <w:b/>
          <w:sz w:val="20"/>
          <w:szCs w:val="20"/>
        </w:rPr>
        <w:t>2.9 Cupboards</w:t>
      </w:r>
    </w:p>
    <w:p w:rsidR="007233C1" w:rsidRPr="00570A31" w:rsidRDefault="007233C1" w:rsidP="007233C1">
      <w:pPr>
        <w:rPr>
          <w:rFonts w:ascii="Verdana" w:hAnsi="Verdana" w:cs="Arial"/>
          <w:sz w:val="20"/>
          <w:szCs w:val="20"/>
        </w:rPr>
      </w:pPr>
      <w:r w:rsidRPr="00570A31">
        <w:rPr>
          <w:rFonts w:ascii="Verdana" w:hAnsi="Verdana" w:cs="Arial"/>
          <w:sz w:val="20"/>
          <w:szCs w:val="20"/>
        </w:rPr>
        <w:t>Steel cupboards to be manufactured by SA Lab or similar and assembled. Units to be specified in bill will be either a 4 drawer (450mm wide), 2 doors with 1 shelve (750mm wide) Exterior and Interior to be White powder coated. Doors to be affixed with 2 brass piano hinges each and drawers to be mounted on runne</w:t>
      </w:r>
      <w:r w:rsidR="00D33F48">
        <w:rPr>
          <w:rFonts w:ascii="Verdana" w:hAnsi="Verdana" w:cs="Arial"/>
          <w:sz w:val="20"/>
          <w:szCs w:val="20"/>
        </w:rPr>
        <w:t xml:space="preserve">rs. Each drawer and door to be </w:t>
      </w:r>
      <w:r w:rsidRPr="00570A31">
        <w:rPr>
          <w:rFonts w:ascii="Verdana" w:hAnsi="Verdana" w:cs="Arial"/>
          <w:sz w:val="20"/>
          <w:szCs w:val="20"/>
        </w:rPr>
        <w:t xml:space="preserve">equipped with a PVC recessed handle. All floor cupboards to be on 4 castors each, front wheels to be lockable. See bill of quantities for sizes and combinations. </w:t>
      </w:r>
    </w:p>
    <w:p w:rsidR="007233C1" w:rsidRPr="00570A31" w:rsidRDefault="007233C1" w:rsidP="007233C1">
      <w:pPr>
        <w:rPr>
          <w:rFonts w:ascii="Verdana" w:hAnsi="Verdana" w:cs="Arial"/>
          <w:sz w:val="20"/>
          <w:szCs w:val="20"/>
        </w:rPr>
      </w:pPr>
      <w:r w:rsidRPr="00570A31">
        <w:rPr>
          <w:rFonts w:ascii="Verdana" w:hAnsi="Verdana" w:cs="Arial"/>
          <w:sz w:val="20"/>
          <w:szCs w:val="20"/>
        </w:rPr>
        <w:t>In kitchens timber cupboards to be manufactured and installed with 16mm melaminew covered pressed wood.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7233C1" w:rsidRPr="00570A31" w:rsidRDefault="007233C1" w:rsidP="007233C1">
      <w:pPr>
        <w:rPr>
          <w:rFonts w:ascii="Verdana" w:hAnsi="Verdana" w:cs="Arial"/>
          <w:sz w:val="20"/>
          <w:szCs w:val="20"/>
        </w:rPr>
      </w:pPr>
      <w:r w:rsidRPr="00570A31">
        <w:rPr>
          <w:rFonts w:ascii="Verdana" w:hAnsi="Verdana" w:cs="Arial"/>
          <w:sz w:val="20"/>
          <w:szCs w:val="20"/>
        </w:rPr>
        <w:t xml:space="preserve"> </w:t>
      </w:r>
    </w:p>
    <w:p w:rsidR="007233C1" w:rsidRPr="00570A31" w:rsidRDefault="007233C1" w:rsidP="007233C1">
      <w:pPr>
        <w:rPr>
          <w:rFonts w:ascii="Verdana" w:hAnsi="Verdana" w:cs="Arial"/>
          <w:b/>
          <w:sz w:val="20"/>
          <w:szCs w:val="20"/>
        </w:rPr>
      </w:pPr>
      <w:r w:rsidRPr="00570A31">
        <w:rPr>
          <w:rFonts w:ascii="Verdana" w:hAnsi="Verdana" w:cs="Arial"/>
          <w:b/>
          <w:sz w:val="20"/>
          <w:szCs w:val="20"/>
        </w:rPr>
        <w:t>2.10 Doors</w:t>
      </w:r>
    </w:p>
    <w:p w:rsidR="007233C1" w:rsidRPr="00570A31" w:rsidRDefault="007233C1" w:rsidP="007233C1">
      <w:pPr>
        <w:rPr>
          <w:rFonts w:ascii="Verdana" w:hAnsi="Verdana" w:cs="Arial"/>
          <w:sz w:val="20"/>
          <w:szCs w:val="20"/>
        </w:rPr>
      </w:pPr>
      <w:r w:rsidRPr="00570A31">
        <w:rPr>
          <w:rFonts w:ascii="Verdana" w:hAnsi="Verdana" w:cs="Arial"/>
          <w:sz w:val="20"/>
          <w:szCs w:val="20"/>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doors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w:t>
      </w:r>
      <w:r w:rsidRPr="00570A31">
        <w:rPr>
          <w:rFonts w:ascii="Verdana" w:hAnsi="Verdana" w:cs="Arial"/>
          <w:sz w:val="20"/>
          <w:szCs w:val="20"/>
        </w:rPr>
        <w:lastRenderedPageBreak/>
        <w:t>handle making contact with the wall – clearance between wall and door handle to be approximately 20mm.</w:t>
      </w:r>
    </w:p>
    <w:p w:rsidR="007233C1" w:rsidRPr="00570A31" w:rsidRDefault="007233C1" w:rsidP="007233C1">
      <w:pPr>
        <w:jc w:val="center"/>
        <w:rPr>
          <w:rFonts w:ascii="Verdana" w:hAnsi="Verdana" w:cs="Arial"/>
          <w:b/>
          <w:sz w:val="20"/>
          <w:szCs w:val="20"/>
          <w:u w:val="single"/>
        </w:rPr>
      </w:pPr>
    </w:p>
    <w:p w:rsidR="007233C1" w:rsidRPr="00570A31" w:rsidRDefault="007233C1" w:rsidP="007233C1">
      <w:pPr>
        <w:rPr>
          <w:rFonts w:ascii="Verdana" w:hAnsi="Verdana" w:cs="Arial"/>
          <w:bCs/>
          <w:sz w:val="20"/>
          <w:szCs w:val="20"/>
        </w:rPr>
      </w:pPr>
    </w:p>
    <w:p w:rsidR="007233C1" w:rsidRPr="00570A31" w:rsidRDefault="007233C1" w:rsidP="007233C1">
      <w:pPr>
        <w:rPr>
          <w:rFonts w:ascii="Verdana" w:hAnsi="Verdana" w:cs="Arial"/>
          <w:b/>
          <w:bCs/>
          <w:sz w:val="20"/>
          <w:szCs w:val="20"/>
        </w:rPr>
      </w:pPr>
      <w:r w:rsidRPr="00570A31">
        <w:rPr>
          <w:rFonts w:ascii="Verdana" w:hAnsi="Verdana" w:cs="Arial"/>
          <w:b/>
          <w:bCs/>
          <w:sz w:val="20"/>
          <w:szCs w:val="20"/>
        </w:rPr>
        <w:t>2.11 Paint</w:t>
      </w:r>
    </w:p>
    <w:p w:rsidR="007233C1" w:rsidRPr="00570A31" w:rsidRDefault="007233C1" w:rsidP="007233C1">
      <w:pPr>
        <w:rPr>
          <w:rFonts w:ascii="Verdana" w:hAnsi="Verdana" w:cs="Arial"/>
          <w:sz w:val="20"/>
          <w:szCs w:val="20"/>
        </w:rPr>
      </w:pPr>
      <w:r w:rsidRPr="00570A31">
        <w:rPr>
          <w:rFonts w:ascii="Verdana" w:hAnsi="Verdana" w:cs="Arial"/>
          <w:sz w:val="20"/>
          <w:szCs w:val="20"/>
        </w:rPr>
        <w:t>Two final coats of White paint to all surfaces, ceiling and walls. Door colours to be confirmed by Project Manager,  if not varnished</w:t>
      </w:r>
    </w:p>
    <w:p w:rsidR="007233C1" w:rsidRPr="00570A31" w:rsidRDefault="007233C1" w:rsidP="007233C1">
      <w:pPr>
        <w:rPr>
          <w:rFonts w:ascii="Verdana" w:hAnsi="Verdana" w:cs="Arial"/>
          <w:sz w:val="20"/>
          <w:szCs w:val="20"/>
        </w:rPr>
      </w:pPr>
      <w:r w:rsidRPr="00570A31">
        <w:rPr>
          <w:rFonts w:ascii="Verdana" w:hAnsi="Verdana" w:cs="Arial"/>
          <w:sz w:val="20"/>
          <w:szCs w:val="20"/>
        </w:rPr>
        <w:t>Existing pipes against wall must be colour coded painted, for example gas, water, oxygen</w:t>
      </w:r>
    </w:p>
    <w:p w:rsidR="007233C1" w:rsidRPr="00570A31" w:rsidRDefault="007233C1" w:rsidP="007233C1">
      <w:pPr>
        <w:rPr>
          <w:rFonts w:ascii="Verdana" w:hAnsi="Verdana" w:cs="Arial"/>
          <w:bCs/>
          <w:sz w:val="20"/>
          <w:szCs w:val="20"/>
        </w:rPr>
      </w:pPr>
      <w:r w:rsidRPr="00570A31">
        <w:rPr>
          <w:rFonts w:ascii="Verdana" w:hAnsi="Verdana" w:cs="Arial"/>
          <w:sz w:val="20"/>
          <w:szCs w:val="20"/>
        </w:rPr>
        <w:t>Rhino board surface to receive Rhinolite to a smooth finish on dry walls</w:t>
      </w:r>
    </w:p>
    <w:p w:rsidR="007233C1" w:rsidRPr="00570A31" w:rsidRDefault="007233C1" w:rsidP="007233C1">
      <w:pPr>
        <w:rPr>
          <w:rFonts w:ascii="Verdana" w:hAnsi="Verdana" w:cs="Arial"/>
          <w:bCs/>
          <w:sz w:val="20"/>
          <w:szCs w:val="20"/>
        </w:rPr>
      </w:pPr>
      <w:r w:rsidRPr="00570A31">
        <w:rPr>
          <w:rFonts w:ascii="Verdana" w:hAnsi="Verdana" w:cs="Arial"/>
          <w:sz w:val="20"/>
          <w:szCs w:val="20"/>
        </w:rPr>
        <w:t>Before painting can commence, every defect/uneven surface must be repaired</w:t>
      </w:r>
    </w:p>
    <w:p w:rsidR="007233C1" w:rsidRPr="00570A31" w:rsidRDefault="007233C1" w:rsidP="007233C1">
      <w:pPr>
        <w:rPr>
          <w:rFonts w:ascii="Verdana" w:hAnsi="Verdana" w:cs="Arial"/>
          <w:sz w:val="20"/>
          <w:szCs w:val="20"/>
        </w:rPr>
      </w:pPr>
      <w:r w:rsidRPr="00570A31">
        <w:rPr>
          <w:rFonts w:ascii="Verdana" w:hAnsi="Verdana" w:cs="Arial"/>
          <w:sz w:val="20"/>
          <w:szCs w:val="20"/>
        </w:rPr>
        <w:t xml:space="preserve">Patch prime new and exposed plaster areas with 1 coat and allow drying. Coat 1 may be thinned up to 10% with mineral turpentine to aid absorption.   Allow 4 hours drying time at 23º c </w:t>
      </w:r>
      <w:r w:rsidRPr="00570A31">
        <w:rPr>
          <w:rFonts w:ascii="Verdana" w:hAnsi="Verdana" w:cs="Arial"/>
          <w:bCs/>
          <w:sz w:val="20"/>
          <w:szCs w:val="20"/>
        </w:rPr>
        <w:t>. Three (</w:t>
      </w:r>
      <w:r w:rsidRPr="00570A31">
        <w:rPr>
          <w:rFonts w:ascii="Verdana" w:hAnsi="Verdana" w:cs="Arial"/>
          <w:sz w:val="20"/>
          <w:szCs w:val="20"/>
        </w:rPr>
        <w:t xml:space="preserve">3) coats of paint to dry wall. Paint texture and type to match existing, Colour for walls and steel frames to be white unless otherwise confirmed by Project Manager </w:t>
      </w:r>
    </w:p>
    <w:p w:rsidR="007233C1" w:rsidRPr="00570A31" w:rsidRDefault="007233C1" w:rsidP="007233C1">
      <w:pPr>
        <w:rPr>
          <w:rFonts w:ascii="Verdana" w:hAnsi="Verdana" w:cs="Arial"/>
          <w:sz w:val="20"/>
          <w:szCs w:val="20"/>
        </w:rPr>
      </w:pPr>
      <w:r w:rsidRPr="00570A31">
        <w:rPr>
          <w:rFonts w:ascii="Verdana" w:hAnsi="Verdana" w:cs="Arial"/>
          <w:sz w:val="20"/>
          <w:szCs w:val="20"/>
        </w:rPr>
        <w:t>One coat metal primer to steel work and two coats final oil based enamel</w:t>
      </w:r>
    </w:p>
    <w:p w:rsidR="007233C1" w:rsidRPr="00570A31" w:rsidRDefault="007233C1" w:rsidP="007233C1">
      <w:pPr>
        <w:rPr>
          <w:rFonts w:ascii="Verdana" w:hAnsi="Verdana" w:cs="Arial"/>
          <w:sz w:val="20"/>
          <w:szCs w:val="20"/>
        </w:rPr>
      </w:pPr>
      <w:r w:rsidRPr="00570A31">
        <w:rPr>
          <w:rFonts w:ascii="Verdana" w:hAnsi="Verdana" w:cs="Arial"/>
          <w:sz w:val="20"/>
          <w:szCs w:val="20"/>
        </w:rPr>
        <w:t>Paint to be Plascon double velvet, Dulux, Prominent or similar</w:t>
      </w:r>
    </w:p>
    <w:p w:rsidR="007233C1" w:rsidRPr="00570A31" w:rsidRDefault="007233C1" w:rsidP="007233C1">
      <w:pPr>
        <w:rPr>
          <w:rFonts w:ascii="Verdana" w:hAnsi="Verdana" w:cs="Arial"/>
          <w:sz w:val="20"/>
          <w:szCs w:val="20"/>
        </w:rPr>
      </w:pPr>
    </w:p>
    <w:p w:rsidR="007233C1" w:rsidRPr="00570A31" w:rsidRDefault="007233C1" w:rsidP="007233C1">
      <w:pPr>
        <w:jc w:val="center"/>
        <w:rPr>
          <w:rFonts w:ascii="Verdana" w:hAnsi="Verdana" w:cs="Arial"/>
          <w:b/>
          <w:sz w:val="20"/>
          <w:szCs w:val="20"/>
          <w:u w:val="single"/>
        </w:rPr>
      </w:pPr>
    </w:p>
    <w:p w:rsidR="007233C1" w:rsidRPr="00570A31" w:rsidRDefault="007233C1" w:rsidP="007233C1">
      <w:pPr>
        <w:rPr>
          <w:rFonts w:ascii="Verdana" w:hAnsi="Verdana" w:cs="Arial"/>
          <w:b/>
          <w:sz w:val="20"/>
          <w:szCs w:val="20"/>
        </w:rPr>
      </w:pPr>
      <w:r w:rsidRPr="00570A31">
        <w:rPr>
          <w:rFonts w:ascii="Verdana" w:hAnsi="Verdana" w:cs="Arial"/>
          <w:b/>
          <w:sz w:val="20"/>
          <w:szCs w:val="20"/>
        </w:rPr>
        <w:t>2.12 VINYL Floors</w:t>
      </w:r>
    </w:p>
    <w:p w:rsidR="007233C1" w:rsidRPr="00570A31" w:rsidRDefault="007233C1" w:rsidP="007233C1">
      <w:pPr>
        <w:rPr>
          <w:rFonts w:ascii="Verdana" w:hAnsi="Verdana" w:cs="Arial"/>
          <w:sz w:val="20"/>
          <w:szCs w:val="20"/>
        </w:rPr>
      </w:pPr>
      <w:r w:rsidRPr="00570A31">
        <w:rPr>
          <w:rFonts w:ascii="Verdana" w:hAnsi="Verdana" w:cs="Arial"/>
          <w:sz w:val="20"/>
          <w:szCs w:val="20"/>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7233C1" w:rsidRPr="00570A31" w:rsidRDefault="007233C1" w:rsidP="007233C1">
      <w:pPr>
        <w:rPr>
          <w:rFonts w:ascii="Verdana" w:hAnsi="Verdana" w:cs="Arial"/>
          <w:sz w:val="20"/>
          <w:szCs w:val="20"/>
        </w:rPr>
      </w:pPr>
    </w:p>
    <w:p w:rsidR="007233C1" w:rsidRPr="00570A31" w:rsidRDefault="007233C1" w:rsidP="007233C1">
      <w:pPr>
        <w:rPr>
          <w:rFonts w:ascii="Verdana" w:hAnsi="Verdana" w:cs="Arial"/>
          <w:sz w:val="20"/>
          <w:szCs w:val="20"/>
        </w:rPr>
      </w:pPr>
      <w:r w:rsidRPr="00570A31">
        <w:rPr>
          <w:rFonts w:ascii="Verdana" w:hAnsi="Verdana" w:cs="Arial"/>
          <w:sz w:val="20"/>
          <w:szCs w:val="20"/>
        </w:rPr>
        <w:t xml:space="preserve">Ensure that the sub-floor is completely smooth, level, hard, dry and clean before laying commences </w:t>
      </w:r>
    </w:p>
    <w:p w:rsidR="007233C1" w:rsidRPr="00570A31" w:rsidRDefault="007233C1" w:rsidP="007233C1">
      <w:pPr>
        <w:rPr>
          <w:rFonts w:ascii="Verdana" w:hAnsi="Verdana" w:cs="Arial"/>
          <w:sz w:val="20"/>
          <w:szCs w:val="20"/>
        </w:rPr>
      </w:pPr>
      <w:r w:rsidRPr="00570A31">
        <w:rPr>
          <w:rFonts w:ascii="Verdana" w:hAnsi="Verdana" w:cs="Arial"/>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7233C1" w:rsidRPr="00570A31" w:rsidRDefault="007233C1" w:rsidP="007233C1">
      <w:pPr>
        <w:rPr>
          <w:rFonts w:ascii="Verdana" w:hAnsi="Verdana" w:cs="Arial"/>
          <w:sz w:val="20"/>
          <w:szCs w:val="20"/>
        </w:rPr>
      </w:pPr>
    </w:p>
    <w:p w:rsidR="007233C1" w:rsidRPr="00570A31" w:rsidRDefault="007233C1" w:rsidP="007233C1">
      <w:pPr>
        <w:rPr>
          <w:rFonts w:ascii="Verdana" w:hAnsi="Verdana" w:cs="Arial"/>
          <w:sz w:val="20"/>
          <w:szCs w:val="20"/>
        </w:rPr>
      </w:pPr>
      <w:r w:rsidRPr="00570A31">
        <w:rPr>
          <w:rFonts w:ascii="Verdana" w:hAnsi="Verdana" w:cs="Arial"/>
          <w:sz w:val="20"/>
          <w:szCs w:val="20"/>
        </w:rPr>
        <w:t>Skirting; install coving where wall meets floor and continue with vinyl floor 100mm high. Finish off with Vinyl/PVC Ribbon</w:t>
      </w:r>
    </w:p>
    <w:p w:rsidR="007233C1" w:rsidRPr="00570A31" w:rsidRDefault="007233C1" w:rsidP="007233C1">
      <w:pPr>
        <w:rPr>
          <w:rFonts w:ascii="Verdana" w:hAnsi="Verdana" w:cs="Arial"/>
          <w:sz w:val="20"/>
          <w:szCs w:val="20"/>
        </w:rPr>
      </w:pPr>
    </w:p>
    <w:p w:rsidR="007233C1" w:rsidRPr="00570A31" w:rsidRDefault="007233C1" w:rsidP="007233C1">
      <w:pPr>
        <w:rPr>
          <w:rFonts w:ascii="Verdana" w:hAnsi="Verdana" w:cs="Arial"/>
          <w:sz w:val="20"/>
          <w:szCs w:val="20"/>
        </w:rPr>
      </w:pPr>
      <w:r w:rsidRPr="00570A31">
        <w:rPr>
          <w:rFonts w:ascii="Verdana" w:hAnsi="Verdana" w:cs="Arial"/>
          <w:sz w:val="20"/>
          <w:szCs w:val="20"/>
        </w:rPr>
        <w:t xml:space="preserve">Installation to be done by an approved Installer in accordance with the Manufaturers specifications </w:t>
      </w:r>
    </w:p>
    <w:p w:rsidR="007233C1" w:rsidRPr="00570A31" w:rsidRDefault="007233C1" w:rsidP="007233C1">
      <w:pPr>
        <w:rPr>
          <w:rFonts w:ascii="Verdana" w:hAnsi="Verdana" w:cs="Arial"/>
          <w:sz w:val="20"/>
          <w:szCs w:val="20"/>
        </w:rPr>
      </w:pPr>
    </w:p>
    <w:p w:rsidR="007233C1" w:rsidRPr="00570A31" w:rsidRDefault="007233C1" w:rsidP="007233C1">
      <w:pPr>
        <w:rPr>
          <w:rFonts w:ascii="Verdana" w:hAnsi="Verdana" w:cs="Arial"/>
          <w:sz w:val="20"/>
          <w:szCs w:val="20"/>
        </w:rPr>
      </w:pPr>
    </w:p>
    <w:p w:rsidR="007233C1" w:rsidRPr="00570A31" w:rsidRDefault="007233C1" w:rsidP="007233C1">
      <w:pPr>
        <w:rPr>
          <w:rFonts w:ascii="Verdana" w:hAnsi="Verdana" w:cs="Arial"/>
          <w:b/>
          <w:sz w:val="20"/>
          <w:szCs w:val="20"/>
        </w:rPr>
      </w:pPr>
      <w:r w:rsidRPr="00570A31">
        <w:rPr>
          <w:rFonts w:ascii="Verdana" w:hAnsi="Verdana" w:cs="Arial"/>
          <w:b/>
          <w:sz w:val="20"/>
          <w:szCs w:val="20"/>
        </w:rPr>
        <w:t>2.13 TILE Floors</w:t>
      </w:r>
    </w:p>
    <w:p w:rsidR="007233C1" w:rsidRPr="00570A31" w:rsidRDefault="007233C1" w:rsidP="007233C1">
      <w:pPr>
        <w:rPr>
          <w:rFonts w:ascii="Verdana" w:hAnsi="Verdana" w:cs="Arial"/>
          <w:sz w:val="20"/>
          <w:szCs w:val="20"/>
        </w:rPr>
      </w:pPr>
      <w:r w:rsidRPr="00570A31">
        <w:rPr>
          <w:rFonts w:ascii="Verdana" w:hAnsi="Verdana" w:cs="Arial"/>
          <w:sz w:val="20"/>
          <w:szCs w:val="20"/>
        </w:rPr>
        <w:t xml:space="preserve">Ensure that the sub-floor is completely smooth, level, hard, dry and clean before laying commences </w:t>
      </w:r>
    </w:p>
    <w:p w:rsidR="007233C1" w:rsidRPr="00570A31" w:rsidRDefault="007233C1" w:rsidP="007233C1">
      <w:pPr>
        <w:rPr>
          <w:rFonts w:ascii="Verdana" w:hAnsi="Verdana" w:cs="Arial"/>
          <w:sz w:val="20"/>
          <w:szCs w:val="20"/>
        </w:rPr>
      </w:pPr>
      <w:r w:rsidRPr="00570A31">
        <w:rPr>
          <w:rFonts w:ascii="Verdana" w:hAnsi="Verdana" w:cs="Arial"/>
          <w:sz w:val="20"/>
          <w:szCs w:val="20"/>
        </w:rPr>
        <w:t>Only use A Grade Acid resisting Ceramic tiles, 10mm thick, 300 x 300mm in size</w:t>
      </w:r>
    </w:p>
    <w:p w:rsidR="007233C1" w:rsidRPr="00570A31" w:rsidRDefault="007233C1" w:rsidP="007233C1">
      <w:pPr>
        <w:rPr>
          <w:rFonts w:ascii="Verdana" w:hAnsi="Verdana" w:cs="Arial"/>
          <w:sz w:val="20"/>
          <w:szCs w:val="20"/>
        </w:rPr>
      </w:pPr>
      <w:r w:rsidRPr="00570A31">
        <w:rPr>
          <w:rFonts w:ascii="Verdana" w:hAnsi="Verdana" w:cs="Arial"/>
          <w:sz w:val="20"/>
          <w:szCs w:val="20"/>
        </w:rPr>
        <w:t>Use SABS approved tile cement and apply as per Manufacturers instructions (colour to be confirmed by Project Manager)</w:t>
      </w:r>
    </w:p>
    <w:p w:rsidR="007233C1" w:rsidRPr="00570A31" w:rsidRDefault="007233C1" w:rsidP="007233C1">
      <w:pPr>
        <w:rPr>
          <w:rFonts w:ascii="Verdana" w:hAnsi="Verdana" w:cs="Arial"/>
          <w:sz w:val="20"/>
          <w:szCs w:val="20"/>
        </w:rPr>
      </w:pPr>
      <w:r w:rsidRPr="00570A31">
        <w:rPr>
          <w:rFonts w:ascii="Verdana" w:hAnsi="Verdana" w:cs="Arial"/>
          <w:sz w:val="20"/>
          <w:szCs w:val="20"/>
        </w:rPr>
        <w:t xml:space="preserve">Use SABS approved water proof Acid resistant grout. Gaps 5 – </w:t>
      </w:r>
      <w:r w:rsidR="00603172" w:rsidRPr="00570A31">
        <w:rPr>
          <w:rFonts w:ascii="Verdana" w:hAnsi="Verdana" w:cs="Arial"/>
          <w:sz w:val="20"/>
          <w:szCs w:val="20"/>
        </w:rPr>
        <w:t>10mm (</w:t>
      </w:r>
      <w:r w:rsidRPr="00570A31">
        <w:rPr>
          <w:rFonts w:ascii="Verdana" w:hAnsi="Verdana" w:cs="Arial"/>
          <w:sz w:val="20"/>
          <w:szCs w:val="20"/>
        </w:rPr>
        <w:t>colour grey)</w:t>
      </w:r>
    </w:p>
    <w:p w:rsidR="007233C1" w:rsidRPr="00570A31" w:rsidRDefault="007233C1" w:rsidP="007233C1">
      <w:pPr>
        <w:rPr>
          <w:rFonts w:ascii="Verdana" w:hAnsi="Verdana" w:cs="Arial"/>
          <w:sz w:val="20"/>
          <w:szCs w:val="20"/>
        </w:rPr>
      </w:pPr>
      <w:r w:rsidRPr="00570A31">
        <w:rPr>
          <w:rFonts w:ascii="Verdana" w:hAnsi="Verdana" w:cs="Arial"/>
          <w:sz w:val="20"/>
          <w:szCs w:val="20"/>
        </w:rPr>
        <w:t xml:space="preserve">Skirtings to be 100mm high where required, coved at junction with floor and rounded on top edge </w:t>
      </w:r>
    </w:p>
    <w:p w:rsidR="007233C1" w:rsidRPr="00570A31" w:rsidRDefault="007233C1" w:rsidP="007233C1">
      <w:pPr>
        <w:rPr>
          <w:rFonts w:ascii="Verdana" w:hAnsi="Verdana" w:cs="Arial"/>
          <w:sz w:val="20"/>
          <w:szCs w:val="20"/>
        </w:rPr>
      </w:pPr>
    </w:p>
    <w:p w:rsidR="007233C1" w:rsidRPr="00570A31" w:rsidRDefault="007233C1" w:rsidP="007233C1">
      <w:pPr>
        <w:rPr>
          <w:rFonts w:ascii="Verdana" w:hAnsi="Verdana" w:cs="Arial"/>
          <w:b/>
          <w:sz w:val="20"/>
          <w:szCs w:val="20"/>
        </w:rPr>
      </w:pPr>
      <w:r w:rsidRPr="00570A31">
        <w:rPr>
          <w:rFonts w:ascii="Verdana" w:hAnsi="Verdana" w:cs="Arial"/>
          <w:b/>
          <w:sz w:val="20"/>
          <w:szCs w:val="20"/>
        </w:rPr>
        <w:t>2.14 CARPET Floors</w:t>
      </w:r>
    </w:p>
    <w:p w:rsidR="007233C1" w:rsidRPr="00570A31" w:rsidRDefault="007233C1" w:rsidP="007233C1">
      <w:pPr>
        <w:rPr>
          <w:rFonts w:ascii="Verdana" w:hAnsi="Verdana" w:cs="Arial"/>
          <w:sz w:val="20"/>
          <w:szCs w:val="20"/>
        </w:rPr>
      </w:pPr>
      <w:r w:rsidRPr="00570A31">
        <w:rPr>
          <w:rFonts w:ascii="Verdana" w:hAnsi="Verdana" w:cs="Arial"/>
          <w:sz w:val="20"/>
          <w:szCs w:val="20"/>
        </w:rPr>
        <w:t xml:space="preserve">Ensure that the sub-floor is completely smooth, level, hard, dry and clean before laying commences. Installation to be done by an approved Installer in accordance with the Manufaturers specifications </w:t>
      </w:r>
    </w:p>
    <w:p w:rsidR="007233C1" w:rsidRPr="00570A31" w:rsidRDefault="007233C1" w:rsidP="007233C1">
      <w:pPr>
        <w:rPr>
          <w:rFonts w:ascii="Verdana" w:hAnsi="Verdana" w:cs="Arial"/>
          <w:sz w:val="20"/>
          <w:szCs w:val="20"/>
        </w:rPr>
      </w:pPr>
    </w:p>
    <w:p w:rsidR="007233C1" w:rsidRPr="00570A31" w:rsidRDefault="007233C1" w:rsidP="007233C1">
      <w:pPr>
        <w:rPr>
          <w:rFonts w:ascii="Verdana" w:hAnsi="Verdana" w:cs="Arial"/>
          <w:sz w:val="20"/>
          <w:szCs w:val="20"/>
        </w:rPr>
      </w:pPr>
    </w:p>
    <w:p w:rsidR="007233C1" w:rsidRPr="00570A31" w:rsidRDefault="007233C1" w:rsidP="007233C1">
      <w:pPr>
        <w:rPr>
          <w:rFonts w:ascii="Verdana" w:hAnsi="Verdana" w:cs="Arial"/>
          <w:sz w:val="20"/>
          <w:szCs w:val="20"/>
        </w:rPr>
      </w:pPr>
    </w:p>
    <w:p w:rsidR="007233C1" w:rsidRPr="00570A31" w:rsidRDefault="007233C1" w:rsidP="007233C1">
      <w:pPr>
        <w:rPr>
          <w:rFonts w:ascii="Verdana" w:hAnsi="Verdana" w:cs="Arial"/>
          <w:b/>
          <w:sz w:val="20"/>
          <w:szCs w:val="20"/>
        </w:rPr>
      </w:pPr>
      <w:r w:rsidRPr="00570A31">
        <w:rPr>
          <w:rFonts w:ascii="Verdana" w:hAnsi="Verdana" w:cs="Arial"/>
          <w:b/>
          <w:sz w:val="20"/>
          <w:szCs w:val="20"/>
        </w:rPr>
        <w:t>2.15 Tile Walls</w:t>
      </w:r>
    </w:p>
    <w:p w:rsidR="007233C1" w:rsidRPr="00570A31" w:rsidRDefault="007233C1" w:rsidP="007233C1">
      <w:pPr>
        <w:rPr>
          <w:rFonts w:ascii="Verdana" w:hAnsi="Verdana" w:cs="Arial"/>
          <w:sz w:val="20"/>
          <w:szCs w:val="20"/>
        </w:rPr>
      </w:pPr>
      <w:r w:rsidRPr="00570A31">
        <w:rPr>
          <w:rFonts w:ascii="Verdana" w:hAnsi="Verdana" w:cs="Arial"/>
          <w:sz w:val="20"/>
          <w:szCs w:val="20"/>
        </w:rPr>
        <w:t xml:space="preserve">Ensure that the wall is completely smooth, level, hard, dry and clean before laying commences </w:t>
      </w:r>
    </w:p>
    <w:p w:rsidR="007233C1" w:rsidRPr="00570A31" w:rsidRDefault="007233C1" w:rsidP="007233C1">
      <w:pPr>
        <w:rPr>
          <w:rFonts w:ascii="Verdana" w:hAnsi="Verdana" w:cs="Arial"/>
          <w:sz w:val="20"/>
          <w:szCs w:val="20"/>
        </w:rPr>
      </w:pPr>
      <w:r w:rsidRPr="00570A31">
        <w:rPr>
          <w:rFonts w:ascii="Verdana" w:hAnsi="Verdana" w:cs="Arial"/>
          <w:sz w:val="20"/>
          <w:szCs w:val="20"/>
        </w:rPr>
        <w:t>Only use A Grade Acid resisting Ceramic tiles, 10mm thick, 300 x 300mm in size</w:t>
      </w:r>
    </w:p>
    <w:p w:rsidR="007233C1" w:rsidRPr="00570A31" w:rsidRDefault="007233C1" w:rsidP="007233C1">
      <w:pPr>
        <w:rPr>
          <w:rFonts w:ascii="Verdana" w:hAnsi="Verdana" w:cs="Arial"/>
          <w:sz w:val="20"/>
          <w:szCs w:val="20"/>
        </w:rPr>
      </w:pPr>
      <w:r w:rsidRPr="00570A31">
        <w:rPr>
          <w:rFonts w:ascii="Verdana" w:hAnsi="Verdana" w:cs="Arial"/>
          <w:sz w:val="20"/>
          <w:szCs w:val="20"/>
        </w:rPr>
        <w:t>Use SABS approved tile cement and apply as per Manufacturers instructions (colour to be confirmed by Project Manager)</w:t>
      </w:r>
    </w:p>
    <w:p w:rsidR="007233C1" w:rsidRPr="00570A31" w:rsidRDefault="007233C1" w:rsidP="007233C1">
      <w:pPr>
        <w:rPr>
          <w:rFonts w:ascii="Verdana" w:hAnsi="Verdana" w:cs="Arial"/>
          <w:sz w:val="20"/>
          <w:szCs w:val="20"/>
        </w:rPr>
      </w:pPr>
      <w:r w:rsidRPr="00570A31">
        <w:rPr>
          <w:rFonts w:ascii="Verdana" w:hAnsi="Verdana" w:cs="Arial"/>
          <w:sz w:val="20"/>
          <w:szCs w:val="20"/>
        </w:rPr>
        <w:t xml:space="preserve">Use SABS approved water proof Acid resistant grout. Gaps 5 – </w:t>
      </w:r>
      <w:r w:rsidR="00C80A79" w:rsidRPr="00570A31">
        <w:rPr>
          <w:rFonts w:ascii="Verdana" w:hAnsi="Verdana" w:cs="Arial"/>
          <w:sz w:val="20"/>
          <w:szCs w:val="20"/>
        </w:rPr>
        <w:t>10mm (</w:t>
      </w:r>
      <w:r w:rsidRPr="00570A31">
        <w:rPr>
          <w:rFonts w:ascii="Verdana" w:hAnsi="Verdana" w:cs="Arial"/>
          <w:sz w:val="20"/>
          <w:szCs w:val="20"/>
        </w:rPr>
        <w:t>colour grey)</w:t>
      </w:r>
    </w:p>
    <w:p w:rsidR="007233C1" w:rsidRPr="00570A31" w:rsidRDefault="007233C1" w:rsidP="007233C1">
      <w:pPr>
        <w:rPr>
          <w:rFonts w:ascii="Verdana" w:hAnsi="Verdana" w:cs="Arial"/>
          <w:sz w:val="20"/>
          <w:szCs w:val="20"/>
        </w:rPr>
      </w:pPr>
    </w:p>
    <w:p w:rsidR="007233C1" w:rsidRPr="00570A31" w:rsidRDefault="007233C1" w:rsidP="007233C1">
      <w:pPr>
        <w:rPr>
          <w:rFonts w:ascii="Verdana" w:hAnsi="Verdana" w:cs="Arial"/>
          <w:b/>
          <w:sz w:val="20"/>
          <w:szCs w:val="20"/>
        </w:rPr>
      </w:pPr>
      <w:r w:rsidRPr="00570A31">
        <w:rPr>
          <w:rFonts w:ascii="Verdana" w:hAnsi="Verdana" w:cs="Arial"/>
          <w:b/>
          <w:sz w:val="20"/>
          <w:szCs w:val="20"/>
        </w:rPr>
        <w:t>2.16 Glazing</w:t>
      </w:r>
    </w:p>
    <w:p w:rsidR="007233C1" w:rsidRPr="00570A31" w:rsidRDefault="007233C1" w:rsidP="007233C1">
      <w:pPr>
        <w:rPr>
          <w:rFonts w:ascii="Verdana" w:hAnsi="Verdana" w:cs="Arial"/>
          <w:sz w:val="20"/>
          <w:szCs w:val="20"/>
        </w:rPr>
      </w:pPr>
      <w:r w:rsidRPr="00570A31">
        <w:rPr>
          <w:rFonts w:ascii="Verdana" w:hAnsi="Verdana" w:cs="Arial"/>
          <w:sz w:val="20"/>
          <w:szCs w:val="20"/>
        </w:rPr>
        <w:t>All Internal glass in panes not exceeding 1.5m² of surface area shall be 4mm clear float glass</w:t>
      </w:r>
    </w:p>
    <w:p w:rsidR="007233C1" w:rsidRPr="00570A31" w:rsidRDefault="007233C1" w:rsidP="007233C1">
      <w:pPr>
        <w:rPr>
          <w:rFonts w:ascii="Verdana" w:hAnsi="Verdana" w:cs="Arial"/>
          <w:sz w:val="20"/>
          <w:szCs w:val="20"/>
        </w:rPr>
      </w:pPr>
      <w:r w:rsidRPr="00570A31">
        <w:rPr>
          <w:rFonts w:ascii="Verdana" w:hAnsi="Verdana" w:cs="Arial"/>
          <w:sz w:val="20"/>
          <w:szCs w:val="20"/>
        </w:rPr>
        <w:t xml:space="preserve">All Internal glass in panes exceeding 1.5m² of surface area shall be </w:t>
      </w:r>
      <w:r w:rsidR="00C80A79" w:rsidRPr="00570A31">
        <w:rPr>
          <w:rFonts w:ascii="Verdana" w:hAnsi="Verdana" w:cs="Arial"/>
          <w:sz w:val="20"/>
          <w:szCs w:val="20"/>
        </w:rPr>
        <w:t>6mm laminated</w:t>
      </w:r>
      <w:r w:rsidRPr="00570A31">
        <w:rPr>
          <w:rFonts w:ascii="Verdana" w:hAnsi="Verdana" w:cs="Arial"/>
          <w:sz w:val="20"/>
          <w:szCs w:val="20"/>
        </w:rPr>
        <w:t xml:space="preserve"> safety glass with a Manufacturer’s warranty against defects and discoloration</w:t>
      </w:r>
    </w:p>
    <w:p w:rsidR="007233C1" w:rsidRPr="00570A31" w:rsidRDefault="007233C1" w:rsidP="007233C1">
      <w:pPr>
        <w:rPr>
          <w:rFonts w:ascii="Verdana" w:hAnsi="Verdana" w:cs="Arial"/>
          <w:sz w:val="20"/>
          <w:szCs w:val="20"/>
        </w:rPr>
      </w:pPr>
      <w:r w:rsidRPr="00570A31">
        <w:rPr>
          <w:rFonts w:ascii="Verdana" w:hAnsi="Verdana" w:cs="Arial"/>
          <w:sz w:val="20"/>
          <w:szCs w:val="20"/>
        </w:rPr>
        <w:t xml:space="preserve">All Exterior glass up to a height of 10m in panes not exceeding 2.9m²of surface area shall be 6.38mm PVB Laminated annealed safety glass. Above 10m the Project Manager should appoint a Glazing Competent Person </w:t>
      </w:r>
    </w:p>
    <w:p w:rsidR="007233C1" w:rsidRPr="00570A31" w:rsidRDefault="007233C1" w:rsidP="007233C1">
      <w:pPr>
        <w:rPr>
          <w:rFonts w:ascii="Verdana" w:hAnsi="Verdana" w:cs="Arial"/>
          <w:sz w:val="20"/>
          <w:szCs w:val="20"/>
        </w:rPr>
      </w:pPr>
      <w:r w:rsidRPr="00570A31">
        <w:rPr>
          <w:rFonts w:ascii="Verdana" w:hAnsi="Verdana" w:cs="Arial"/>
          <w:sz w:val="20"/>
          <w:szCs w:val="20"/>
        </w:rPr>
        <w:lastRenderedPageBreak/>
        <w:t>Mirrors to comply with SABS requirements. Unframed mirrors to have polished edges</w:t>
      </w:r>
    </w:p>
    <w:p w:rsidR="007233C1" w:rsidRPr="00570A31" w:rsidRDefault="007233C1" w:rsidP="007233C1">
      <w:pPr>
        <w:rPr>
          <w:rFonts w:ascii="Verdana" w:hAnsi="Verdana" w:cs="Arial"/>
          <w:sz w:val="20"/>
          <w:szCs w:val="20"/>
        </w:rPr>
      </w:pPr>
      <w:r w:rsidRPr="00570A31">
        <w:rPr>
          <w:rFonts w:ascii="Verdana" w:hAnsi="Verdana" w:cs="Arial"/>
          <w:sz w:val="20"/>
          <w:szCs w:val="20"/>
        </w:rPr>
        <w:t>All glass in aluminium doors and frames to be fitted with 6mm laminated safety glass</w:t>
      </w:r>
    </w:p>
    <w:p w:rsidR="007233C1" w:rsidRPr="00570A31" w:rsidRDefault="007233C1" w:rsidP="007233C1">
      <w:pPr>
        <w:rPr>
          <w:rFonts w:ascii="Verdana" w:hAnsi="Verdana" w:cs="Arial"/>
          <w:sz w:val="20"/>
          <w:szCs w:val="20"/>
        </w:rPr>
      </w:pPr>
    </w:p>
    <w:p w:rsidR="007233C1" w:rsidRPr="00570A31" w:rsidRDefault="007233C1" w:rsidP="007233C1">
      <w:pPr>
        <w:rPr>
          <w:rFonts w:ascii="Verdana" w:hAnsi="Verdana" w:cs="Arial"/>
          <w:b/>
          <w:sz w:val="20"/>
          <w:szCs w:val="20"/>
        </w:rPr>
      </w:pPr>
      <w:r w:rsidRPr="00570A31">
        <w:rPr>
          <w:rFonts w:ascii="Verdana" w:hAnsi="Verdana" w:cs="Arial"/>
          <w:b/>
          <w:sz w:val="20"/>
          <w:szCs w:val="20"/>
        </w:rPr>
        <w:t>2.17 Blinds</w:t>
      </w:r>
    </w:p>
    <w:p w:rsidR="007233C1" w:rsidRPr="00570A31" w:rsidRDefault="007233C1" w:rsidP="007233C1">
      <w:pPr>
        <w:rPr>
          <w:rFonts w:ascii="Verdana" w:hAnsi="Verdana" w:cs="Arial"/>
          <w:sz w:val="20"/>
          <w:szCs w:val="20"/>
        </w:rPr>
      </w:pPr>
      <w:r w:rsidRPr="00570A31">
        <w:rPr>
          <w:rFonts w:ascii="Verdana" w:hAnsi="Verdana" w:cs="Arial"/>
          <w:sz w:val="20"/>
          <w:szCs w:val="20"/>
        </w:rPr>
        <w:t>Vertical Group 3 blinds to be installed (colour to be confirmed by Project Manager)</w:t>
      </w:r>
    </w:p>
    <w:p w:rsidR="007233C1" w:rsidRPr="00570A31" w:rsidRDefault="007233C1" w:rsidP="007233C1">
      <w:pPr>
        <w:rPr>
          <w:rFonts w:ascii="Verdana" w:hAnsi="Verdana" w:cs="Arial"/>
          <w:sz w:val="20"/>
          <w:szCs w:val="20"/>
        </w:rPr>
      </w:pPr>
      <w:r w:rsidRPr="00570A31">
        <w:rPr>
          <w:rFonts w:ascii="Verdana" w:hAnsi="Verdana" w:cs="Arial"/>
          <w:sz w:val="20"/>
          <w:szCs w:val="20"/>
        </w:rPr>
        <w:t>Blinds to be re-measured on site before manufacturing and installation</w:t>
      </w:r>
    </w:p>
    <w:p w:rsidR="007233C1" w:rsidRPr="00570A31" w:rsidRDefault="007233C1" w:rsidP="007233C1">
      <w:pPr>
        <w:rPr>
          <w:rFonts w:ascii="Verdana" w:hAnsi="Verdana" w:cs="Arial"/>
          <w:sz w:val="20"/>
          <w:szCs w:val="20"/>
        </w:rPr>
      </w:pPr>
      <w:r w:rsidRPr="00570A31">
        <w:rPr>
          <w:rFonts w:ascii="Verdana" w:hAnsi="Verdana" w:cs="Arial"/>
          <w:sz w:val="20"/>
          <w:szCs w:val="20"/>
        </w:rPr>
        <w:t>Measurements given is only for biddering purpose</w:t>
      </w:r>
    </w:p>
    <w:p w:rsidR="007233C1" w:rsidRPr="00570A31" w:rsidRDefault="007233C1" w:rsidP="007233C1">
      <w:pPr>
        <w:rPr>
          <w:rFonts w:ascii="Verdana" w:hAnsi="Verdana" w:cs="Arial"/>
          <w:sz w:val="20"/>
          <w:szCs w:val="20"/>
        </w:rPr>
      </w:pPr>
    </w:p>
    <w:p w:rsidR="007233C1" w:rsidRPr="00570A31" w:rsidRDefault="007233C1" w:rsidP="007233C1">
      <w:pPr>
        <w:rPr>
          <w:rFonts w:ascii="Verdana" w:hAnsi="Verdana" w:cs="Arial"/>
          <w:b/>
          <w:sz w:val="20"/>
          <w:szCs w:val="20"/>
        </w:rPr>
      </w:pPr>
      <w:r w:rsidRPr="00570A31">
        <w:rPr>
          <w:rFonts w:ascii="Verdana" w:hAnsi="Verdana" w:cs="Arial"/>
          <w:b/>
          <w:sz w:val="20"/>
          <w:szCs w:val="20"/>
        </w:rPr>
        <w:t>2.18 Lockers (Timber)</w:t>
      </w:r>
    </w:p>
    <w:p w:rsidR="007233C1" w:rsidRPr="00570A31" w:rsidRDefault="007233C1" w:rsidP="007233C1">
      <w:pPr>
        <w:rPr>
          <w:rFonts w:ascii="Verdana" w:hAnsi="Verdana" w:cs="Arial"/>
          <w:sz w:val="20"/>
          <w:szCs w:val="20"/>
        </w:rPr>
      </w:pPr>
      <w:r w:rsidRPr="00570A31">
        <w:rPr>
          <w:rFonts w:ascii="Verdana" w:hAnsi="Verdana" w:cs="Arial"/>
          <w:sz w:val="20"/>
          <w:szCs w:val="20"/>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 </w:t>
      </w:r>
    </w:p>
    <w:p w:rsidR="007233C1" w:rsidRPr="00570A31" w:rsidRDefault="007233C1" w:rsidP="007233C1">
      <w:pPr>
        <w:rPr>
          <w:rFonts w:ascii="Verdana" w:hAnsi="Verdana" w:cs="Arial"/>
          <w:b/>
          <w:sz w:val="20"/>
          <w:szCs w:val="20"/>
          <w:u w:val="single"/>
        </w:rPr>
      </w:pPr>
    </w:p>
    <w:p w:rsidR="007233C1" w:rsidRPr="00570A31" w:rsidRDefault="007233C1" w:rsidP="007233C1">
      <w:pPr>
        <w:rPr>
          <w:rFonts w:ascii="Verdana" w:hAnsi="Verdana" w:cs="Arial"/>
          <w:b/>
          <w:sz w:val="20"/>
          <w:szCs w:val="20"/>
        </w:rPr>
      </w:pPr>
      <w:r w:rsidRPr="00570A31">
        <w:rPr>
          <w:rFonts w:ascii="Verdana" w:hAnsi="Verdana" w:cs="Arial"/>
          <w:b/>
          <w:sz w:val="20"/>
          <w:szCs w:val="20"/>
        </w:rPr>
        <w:t>2.19 Lockers (Steel)</w:t>
      </w:r>
    </w:p>
    <w:p w:rsidR="007233C1" w:rsidRPr="00570A31" w:rsidRDefault="007233C1" w:rsidP="007233C1">
      <w:pPr>
        <w:rPr>
          <w:rFonts w:ascii="Verdana" w:hAnsi="Verdana" w:cs="Arial"/>
          <w:sz w:val="20"/>
          <w:szCs w:val="20"/>
        </w:rPr>
      </w:pPr>
      <w:r w:rsidRPr="00570A31">
        <w:rPr>
          <w:rFonts w:ascii="Verdana" w:hAnsi="Verdana" w:cs="Arial"/>
          <w:sz w:val="20"/>
          <w:szCs w:val="20"/>
        </w:rPr>
        <w:t>Solid steel lockers which should be epoxy powder coated to be supplied. Sets to be single 2 tier lockers. Colour to Ivory/Beige/Karoo. Each door to be lockable and correct size padlocks with 2 keys each, per locker, to be provided</w:t>
      </w:r>
    </w:p>
    <w:p w:rsidR="007233C1" w:rsidRPr="00570A31" w:rsidRDefault="007233C1" w:rsidP="007233C1">
      <w:pPr>
        <w:rPr>
          <w:rFonts w:ascii="Verdana" w:hAnsi="Verdana" w:cs="Arial"/>
          <w:b/>
          <w:color w:val="FF0000"/>
          <w:sz w:val="20"/>
          <w:szCs w:val="20"/>
          <w:u w:val="single"/>
        </w:rPr>
      </w:pPr>
    </w:p>
    <w:p w:rsidR="007233C1" w:rsidRPr="00570A31" w:rsidRDefault="007233C1" w:rsidP="007233C1">
      <w:pPr>
        <w:rPr>
          <w:rFonts w:ascii="Verdana" w:hAnsi="Verdana" w:cs="Arial"/>
          <w:b/>
          <w:sz w:val="20"/>
          <w:szCs w:val="20"/>
        </w:rPr>
      </w:pPr>
      <w:r w:rsidRPr="00570A31">
        <w:rPr>
          <w:rFonts w:ascii="Verdana" w:hAnsi="Verdana" w:cs="Arial"/>
          <w:b/>
          <w:sz w:val="20"/>
          <w:szCs w:val="20"/>
        </w:rPr>
        <w:t>2.20 Locks</w:t>
      </w:r>
    </w:p>
    <w:p w:rsidR="007233C1" w:rsidRPr="00570A31" w:rsidRDefault="007233C1" w:rsidP="007233C1">
      <w:pPr>
        <w:rPr>
          <w:rFonts w:ascii="Verdana" w:hAnsi="Verdana" w:cs="Arial"/>
          <w:sz w:val="20"/>
          <w:szCs w:val="20"/>
        </w:rPr>
      </w:pPr>
      <w:r w:rsidRPr="00570A31">
        <w:rPr>
          <w:rFonts w:ascii="Verdana" w:hAnsi="Verdana" w:cs="Arial"/>
          <w:sz w:val="20"/>
          <w:szCs w:val="20"/>
        </w:rPr>
        <w:t>All exterior door locks to have 4 lever mortice locks with 2 keys each fitted (unless otherwise specified in bill)</w:t>
      </w:r>
    </w:p>
    <w:p w:rsidR="007233C1" w:rsidRPr="00570A31" w:rsidRDefault="007233C1" w:rsidP="007233C1">
      <w:pPr>
        <w:rPr>
          <w:rFonts w:ascii="Verdana" w:hAnsi="Verdana" w:cs="Arial"/>
          <w:sz w:val="20"/>
          <w:szCs w:val="20"/>
        </w:rPr>
      </w:pPr>
      <w:r w:rsidRPr="00570A31">
        <w:rPr>
          <w:rFonts w:ascii="Verdana" w:hAnsi="Verdana" w:cs="Arial"/>
          <w:sz w:val="20"/>
          <w:szCs w:val="20"/>
        </w:rPr>
        <w:t>All interior door locks to have 2 lever mortice locks with 2 keys each fitted (unless otherwise specified in bill)</w:t>
      </w:r>
    </w:p>
    <w:p w:rsidR="007233C1" w:rsidRPr="00570A31" w:rsidRDefault="007233C1" w:rsidP="007233C1">
      <w:pPr>
        <w:rPr>
          <w:rFonts w:ascii="Verdana" w:hAnsi="Verdana" w:cs="Arial"/>
          <w:sz w:val="20"/>
          <w:szCs w:val="20"/>
        </w:rPr>
      </w:pPr>
      <w:r w:rsidRPr="00570A31">
        <w:rPr>
          <w:rFonts w:ascii="Verdana" w:hAnsi="Verdana" w:cs="Arial"/>
          <w:sz w:val="20"/>
          <w:szCs w:val="20"/>
        </w:rPr>
        <w:t>All security type gates to have 7 lever locks with 2 keys each fitted</w:t>
      </w:r>
    </w:p>
    <w:p w:rsidR="007233C1" w:rsidRPr="00570A31" w:rsidRDefault="007233C1" w:rsidP="007233C1">
      <w:pPr>
        <w:rPr>
          <w:rFonts w:ascii="Verdana" w:hAnsi="Verdana" w:cs="Arial"/>
          <w:sz w:val="20"/>
          <w:szCs w:val="20"/>
        </w:rPr>
      </w:pPr>
      <w:r w:rsidRPr="00570A31">
        <w:rPr>
          <w:rFonts w:ascii="Verdana" w:hAnsi="Verdana" w:cs="Arial"/>
          <w:sz w:val="20"/>
          <w:szCs w:val="20"/>
        </w:rPr>
        <w:t>All timber lockers to have normal cupboard locks with 2 keys each fitted</w:t>
      </w:r>
    </w:p>
    <w:p w:rsidR="007233C1" w:rsidRPr="00570A31" w:rsidRDefault="007233C1" w:rsidP="007233C1">
      <w:pPr>
        <w:rPr>
          <w:rFonts w:ascii="Verdana" w:hAnsi="Verdana" w:cs="Arial"/>
          <w:sz w:val="20"/>
          <w:szCs w:val="20"/>
        </w:rPr>
      </w:pPr>
      <w:r w:rsidRPr="00570A31">
        <w:rPr>
          <w:rFonts w:ascii="Verdana" w:hAnsi="Verdana" w:cs="Arial"/>
          <w:sz w:val="20"/>
          <w:szCs w:val="20"/>
        </w:rPr>
        <w:t>All steel lockers to have padlocks with 2 keys each fitted</w:t>
      </w:r>
    </w:p>
    <w:p w:rsidR="007233C1" w:rsidRPr="00570A31" w:rsidRDefault="007233C1" w:rsidP="007233C1">
      <w:pPr>
        <w:rPr>
          <w:rFonts w:ascii="Verdana" w:hAnsi="Verdana" w:cs="Arial"/>
          <w:sz w:val="20"/>
          <w:szCs w:val="20"/>
        </w:rPr>
      </w:pPr>
    </w:p>
    <w:p w:rsidR="007233C1" w:rsidRPr="00570A31" w:rsidRDefault="007233C1" w:rsidP="007233C1">
      <w:pPr>
        <w:rPr>
          <w:rFonts w:ascii="Verdana" w:hAnsi="Verdana" w:cs="Arial"/>
          <w:b/>
          <w:sz w:val="20"/>
          <w:szCs w:val="20"/>
        </w:rPr>
      </w:pPr>
      <w:r w:rsidRPr="00570A31">
        <w:rPr>
          <w:rFonts w:ascii="Verdana" w:hAnsi="Verdana" w:cs="Arial"/>
          <w:b/>
          <w:sz w:val="20"/>
          <w:szCs w:val="20"/>
        </w:rPr>
        <w:t>2.21 Steel shelving</w:t>
      </w:r>
    </w:p>
    <w:p w:rsidR="007233C1" w:rsidRPr="00570A31" w:rsidRDefault="007233C1" w:rsidP="007233C1">
      <w:pPr>
        <w:rPr>
          <w:rFonts w:ascii="Verdana" w:hAnsi="Verdana" w:cs="Arial"/>
          <w:color w:val="FF0000"/>
          <w:sz w:val="20"/>
          <w:szCs w:val="20"/>
        </w:rPr>
      </w:pPr>
      <w:r w:rsidRPr="00570A31">
        <w:rPr>
          <w:rFonts w:ascii="Verdana" w:hAnsi="Verdana" w:cs="Arial"/>
          <w:sz w:val="20"/>
          <w:szCs w:val="20"/>
        </w:rPr>
        <w:t>Only powder coated grey steel shelving to be installed in storage areas, archives &amp; wash up areas (no wood allowed). Shelving to be of an adjustable type with each shelve at least 500mm wide and 450mm deep.</w:t>
      </w:r>
      <w:r w:rsidRPr="00570A31">
        <w:rPr>
          <w:rFonts w:ascii="Verdana" w:hAnsi="Verdana" w:cs="Arial"/>
          <w:color w:val="FF0000"/>
          <w:sz w:val="20"/>
          <w:szCs w:val="20"/>
        </w:rPr>
        <w:t xml:space="preserve"> </w:t>
      </w:r>
      <w:r w:rsidRPr="00570A31">
        <w:rPr>
          <w:rFonts w:ascii="Verdana" w:hAnsi="Verdana" w:cs="Arial"/>
          <w:color w:val="000000"/>
          <w:sz w:val="20"/>
          <w:szCs w:val="20"/>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7233C1" w:rsidRPr="00570A31" w:rsidRDefault="007233C1" w:rsidP="007233C1">
      <w:pPr>
        <w:rPr>
          <w:rFonts w:ascii="Verdana" w:hAnsi="Verdana" w:cs="Arial"/>
          <w:sz w:val="20"/>
          <w:szCs w:val="20"/>
        </w:rPr>
      </w:pPr>
    </w:p>
    <w:p w:rsidR="007233C1" w:rsidRPr="00570A31" w:rsidRDefault="007233C1" w:rsidP="007233C1">
      <w:pPr>
        <w:rPr>
          <w:rFonts w:ascii="Verdana" w:hAnsi="Verdana" w:cs="Arial"/>
          <w:b/>
          <w:color w:val="000000"/>
          <w:sz w:val="20"/>
          <w:szCs w:val="20"/>
        </w:rPr>
      </w:pPr>
      <w:r w:rsidRPr="00570A31">
        <w:rPr>
          <w:rFonts w:ascii="Verdana" w:hAnsi="Verdana" w:cs="Arial"/>
          <w:b/>
          <w:color w:val="000000"/>
          <w:sz w:val="20"/>
          <w:szCs w:val="20"/>
        </w:rPr>
        <w:t>2.22 Signage</w:t>
      </w:r>
    </w:p>
    <w:p w:rsidR="007233C1" w:rsidRPr="00570A31" w:rsidRDefault="007233C1" w:rsidP="007233C1">
      <w:pPr>
        <w:rPr>
          <w:rFonts w:ascii="Verdana" w:hAnsi="Verdana" w:cs="Arial"/>
          <w:color w:val="000000"/>
          <w:sz w:val="20"/>
          <w:szCs w:val="20"/>
        </w:rPr>
      </w:pPr>
      <w:r w:rsidRPr="00570A31">
        <w:rPr>
          <w:rFonts w:ascii="Verdana" w:hAnsi="Verdana" w:cs="Arial"/>
          <w:color w:val="000000"/>
          <w:sz w:val="20"/>
          <w:szCs w:val="20"/>
        </w:rPr>
        <w:t>All interior signs to be White Perspex with smooth edges, with vinyl (7 year) applied onto the Perspex</w:t>
      </w:r>
    </w:p>
    <w:p w:rsidR="007233C1" w:rsidRPr="00570A31" w:rsidRDefault="007233C1" w:rsidP="007233C1">
      <w:pPr>
        <w:rPr>
          <w:rFonts w:ascii="Verdana" w:hAnsi="Verdana" w:cs="Arial"/>
          <w:color w:val="000000"/>
          <w:sz w:val="20"/>
          <w:szCs w:val="20"/>
        </w:rPr>
      </w:pPr>
      <w:r w:rsidRPr="00570A31">
        <w:rPr>
          <w:rFonts w:ascii="Verdana" w:hAnsi="Verdana" w:cs="Arial"/>
          <w:color w:val="000000"/>
          <w:sz w:val="20"/>
          <w:szCs w:val="20"/>
        </w:rPr>
        <w:t>All exterior signs to be White Chromadek , with vinyl (7 year) applied onto the metal</w:t>
      </w:r>
    </w:p>
    <w:p w:rsidR="007233C1" w:rsidRPr="00570A31" w:rsidRDefault="007233C1" w:rsidP="007233C1">
      <w:pPr>
        <w:rPr>
          <w:rFonts w:ascii="Verdana" w:hAnsi="Verdana" w:cs="Arial"/>
          <w:color w:val="FF0000"/>
          <w:sz w:val="20"/>
          <w:szCs w:val="20"/>
        </w:rPr>
      </w:pPr>
      <w:r w:rsidRPr="00570A31">
        <w:rPr>
          <w:rFonts w:ascii="Verdana" w:hAnsi="Verdana" w:cs="Arial"/>
          <w:color w:val="000000"/>
          <w:sz w:val="20"/>
          <w:szCs w:val="20"/>
        </w:rPr>
        <w:t>Colour code:</w:t>
      </w:r>
    </w:p>
    <w:p w:rsidR="007233C1" w:rsidRPr="00570A31" w:rsidRDefault="007233C1" w:rsidP="007233C1">
      <w:pPr>
        <w:rPr>
          <w:rFonts w:ascii="Verdana" w:hAnsi="Verdana" w:cs="Arial"/>
          <w:color w:val="000000"/>
          <w:sz w:val="20"/>
          <w:szCs w:val="20"/>
        </w:rPr>
      </w:pPr>
      <w:r w:rsidRPr="00570A31">
        <w:rPr>
          <w:rFonts w:ascii="Verdana" w:hAnsi="Verdana" w:cs="Arial"/>
          <w:color w:val="000000"/>
          <w:sz w:val="20"/>
          <w:szCs w:val="20"/>
        </w:rPr>
        <w:t>Pantone: Coated – 383C / Uncoated – 397 U</w:t>
      </w:r>
    </w:p>
    <w:p w:rsidR="007233C1" w:rsidRPr="00570A31" w:rsidRDefault="007233C1" w:rsidP="007233C1">
      <w:pPr>
        <w:rPr>
          <w:rFonts w:ascii="Verdana" w:hAnsi="Verdana" w:cs="Arial"/>
          <w:color w:val="000000"/>
          <w:sz w:val="20"/>
          <w:szCs w:val="20"/>
        </w:rPr>
      </w:pPr>
      <w:r w:rsidRPr="00570A31">
        <w:rPr>
          <w:rFonts w:ascii="Verdana" w:hAnsi="Verdana" w:cs="Arial"/>
          <w:color w:val="000000"/>
          <w:sz w:val="20"/>
          <w:szCs w:val="20"/>
        </w:rPr>
        <w:t>CMYK – C:40 M:0 Y:100 K0</w:t>
      </w:r>
    </w:p>
    <w:p w:rsidR="007233C1" w:rsidRPr="00570A31" w:rsidRDefault="007233C1" w:rsidP="007233C1">
      <w:pPr>
        <w:rPr>
          <w:rFonts w:ascii="Verdana" w:hAnsi="Verdana" w:cs="Arial"/>
          <w:color w:val="000000"/>
          <w:sz w:val="20"/>
          <w:szCs w:val="20"/>
        </w:rPr>
      </w:pPr>
      <w:r w:rsidRPr="00570A31">
        <w:rPr>
          <w:rFonts w:ascii="Verdana" w:hAnsi="Verdana" w:cs="Arial"/>
          <w:color w:val="000000"/>
          <w:sz w:val="20"/>
          <w:szCs w:val="20"/>
        </w:rPr>
        <w:t>RGB – R:166 G:206 B:54</w:t>
      </w:r>
    </w:p>
    <w:p w:rsidR="007233C1" w:rsidRPr="00570A31" w:rsidRDefault="007233C1" w:rsidP="007233C1">
      <w:pPr>
        <w:rPr>
          <w:rFonts w:ascii="Verdana" w:hAnsi="Verdana" w:cs="Arial"/>
          <w:color w:val="000000"/>
          <w:sz w:val="20"/>
          <w:szCs w:val="20"/>
        </w:rPr>
      </w:pPr>
      <w:r w:rsidRPr="00570A31">
        <w:rPr>
          <w:rFonts w:ascii="Verdana" w:hAnsi="Verdana" w:cs="Arial"/>
          <w:color w:val="000000"/>
          <w:sz w:val="20"/>
          <w:szCs w:val="20"/>
        </w:rPr>
        <w:t>Artwork to be signed off by Project Manager before sign is manufactured</w:t>
      </w:r>
    </w:p>
    <w:p w:rsidR="007233C1" w:rsidRPr="00DE60F8" w:rsidRDefault="007233C1" w:rsidP="00DE60F8">
      <w:pPr>
        <w:spacing w:line="360" w:lineRule="auto"/>
        <w:rPr>
          <w:rFonts w:ascii="Verdana" w:hAnsi="Verdana"/>
          <w:bCs/>
          <w:sz w:val="20"/>
          <w:szCs w:val="20"/>
        </w:rPr>
      </w:pPr>
    </w:p>
    <w:p w:rsidR="007233C1" w:rsidRPr="00570A31" w:rsidRDefault="007233C1" w:rsidP="007233C1">
      <w:pPr>
        <w:rPr>
          <w:rStyle w:val="Strong"/>
          <w:rFonts w:ascii="Verdana" w:hAnsi="Verdana"/>
        </w:rPr>
      </w:pPr>
    </w:p>
    <w:p w:rsidR="007233C1" w:rsidRPr="00570A31" w:rsidRDefault="007233C1" w:rsidP="007233C1">
      <w:pPr>
        <w:pStyle w:val="Heading6"/>
        <w:numPr>
          <w:ilvl w:val="0"/>
          <w:numId w:val="39"/>
        </w:numPr>
        <w:rPr>
          <w:rFonts w:cs="Arial"/>
          <w:sz w:val="20"/>
        </w:rPr>
      </w:pPr>
      <w:r w:rsidRPr="00570A31">
        <w:rPr>
          <w:rFonts w:cs="Arial"/>
          <w:sz w:val="20"/>
        </w:rPr>
        <w:t>WORKS AGREEMENT</w:t>
      </w:r>
    </w:p>
    <w:p w:rsidR="007233C1" w:rsidRPr="00570A31" w:rsidRDefault="007233C1" w:rsidP="007233C1">
      <w:pPr>
        <w:rPr>
          <w:rFonts w:ascii="Verdana" w:hAnsi="Verdana" w:cs="Arial"/>
          <w:sz w:val="20"/>
          <w:szCs w:val="20"/>
        </w:rPr>
      </w:pPr>
    </w:p>
    <w:p w:rsidR="007233C1" w:rsidRPr="00570A31" w:rsidRDefault="007233C1" w:rsidP="007233C1">
      <w:pPr>
        <w:pStyle w:val="Heading4"/>
        <w:numPr>
          <w:ilvl w:val="1"/>
          <w:numId w:val="39"/>
        </w:numPr>
        <w:rPr>
          <w:rFonts w:ascii="Verdana" w:hAnsi="Verdana" w:cs="Arial"/>
          <w:sz w:val="20"/>
        </w:rPr>
      </w:pPr>
      <w:r w:rsidRPr="00570A31">
        <w:rPr>
          <w:rFonts w:ascii="Verdana" w:hAnsi="Verdana" w:cs="Arial"/>
          <w:sz w:val="20"/>
        </w:rPr>
        <w:t xml:space="preserve"> Contractor: The contactor shall:</w:t>
      </w:r>
    </w:p>
    <w:p w:rsidR="007233C1" w:rsidRPr="00570A31" w:rsidRDefault="007233C1" w:rsidP="007233C1">
      <w:pPr>
        <w:numPr>
          <w:ilvl w:val="0"/>
          <w:numId w:val="40"/>
        </w:numPr>
        <w:rPr>
          <w:rFonts w:ascii="Verdana" w:hAnsi="Verdana" w:cs="Arial"/>
          <w:bCs/>
          <w:sz w:val="20"/>
          <w:szCs w:val="20"/>
        </w:rPr>
      </w:pPr>
      <w:r w:rsidRPr="00570A31">
        <w:rPr>
          <w:rFonts w:ascii="Verdana" w:hAnsi="Verdana" w:cs="Arial"/>
          <w:sz w:val="20"/>
          <w:szCs w:val="20"/>
        </w:rPr>
        <w:t xml:space="preserve">Provide adequate supervision and management of the </w:t>
      </w:r>
      <w:r w:rsidRPr="00570A31">
        <w:rPr>
          <w:rFonts w:ascii="Verdana" w:hAnsi="Verdana" w:cs="Arial"/>
          <w:bCs/>
          <w:sz w:val="20"/>
          <w:szCs w:val="20"/>
        </w:rPr>
        <w:t>works</w:t>
      </w:r>
    </w:p>
    <w:p w:rsidR="007233C1" w:rsidRPr="00570A31" w:rsidRDefault="007233C1" w:rsidP="007233C1">
      <w:pPr>
        <w:numPr>
          <w:ilvl w:val="0"/>
          <w:numId w:val="40"/>
        </w:numPr>
        <w:rPr>
          <w:rFonts w:ascii="Verdana" w:hAnsi="Verdana" w:cs="Arial"/>
          <w:sz w:val="20"/>
          <w:szCs w:val="20"/>
        </w:rPr>
      </w:pPr>
      <w:r w:rsidRPr="00570A31">
        <w:rPr>
          <w:rFonts w:ascii="Verdana" w:hAnsi="Verdana" w:cs="Arial"/>
          <w:sz w:val="20"/>
          <w:szCs w:val="20"/>
        </w:rPr>
        <w:t xml:space="preserve">Provide toilet facilities for use by his workers except where provided by the </w:t>
      </w:r>
      <w:r w:rsidRPr="00570A31">
        <w:rPr>
          <w:rFonts w:ascii="Verdana" w:hAnsi="Verdana" w:cs="Arial"/>
          <w:bCs/>
          <w:sz w:val="20"/>
          <w:szCs w:val="20"/>
        </w:rPr>
        <w:t>employer</w:t>
      </w:r>
    </w:p>
    <w:p w:rsidR="007233C1" w:rsidRPr="00570A31" w:rsidRDefault="007233C1" w:rsidP="007233C1">
      <w:pPr>
        <w:pStyle w:val="ListParagraph"/>
        <w:numPr>
          <w:ilvl w:val="0"/>
          <w:numId w:val="40"/>
        </w:numPr>
        <w:contextualSpacing/>
        <w:rPr>
          <w:rFonts w:ascii="Verdana" w:hAnsi="Verdana" w:cs="Arial"/>
          <w:color w:val="0D0D0D"/>
          <w:sz w:val="18"/>
          <w:szCs w:val="18"/>
        </w:rPr>
      </w:pPr>
      <w:r w:rsidRPr="00570A31">
        <w:rPr>
          <w:rFonts w:ascii="Verdana" w:hAnsi="Verdana" w:cs="Arial"/>
          <w:color w:val="0D0D0D"/>
          <w:sz w:val="18"/>
          <w:szCs w:val="18"/>
        </w:rPr>
        <w:t>Storage space is not always available for material and sufficient arrangements should be catered for and included in pricing</w:t>
      </w:r>
    </w:p>
    <w:p w:rsidR="007233C1" w:rsidRPr="00570A31" w:rsidRDefault="007233C1" w:rsidP="007233C1">
      <w:pPr>
        <w:numPr>
          <w:ilvl w:val="0"/>
          <w:numId w:val="40"/>
        </w:numPr>
        <w:rPr>
          <w:rFonts w:ascii="Verdana" w:hAnsi="Verdana" w:cs="Arial"/>
          <w:bCs/>
          <w:sz w:val="20"/>
          <w:szCs w:val="20"/>
        </w:rPr>
      </w:pPr>
      <w:r w:rsidRPr="00570A31">
        <w:rPr>
          <w:rFonts w:ascii="Verdana" w:hAnsi="Verdana" w:cs="Arial"/>
          <w:sz w:val="20"/>
          <w:szCs w:val="20"/>
        </w:rPr>
        <w:t xml:space="preserve">Submit all local authority notices by the </w:t>
      </w:r>
      <w:r w:rsidRPr="00570A31">
        <w:rPr>
          <w:rFonts w:ascii="Verdana" w:hAnsi="Verdana" w:cs="Arial"/>
          <w:bCs/>
          <w:sz w:val="20"/>
          <w:szCs w:val="20"/>
        </w:rPr>
        <w:t>works</w:t>
      </w:r>
    </w:p>
    <w:p w:rsidR="007233C1" w:rsidRPr="00570A31" w:rsidRDefault="007233C1" w:rsidP="007233C1">
      <w:pPr>
        <w:numPr>
          <w:ilvl w:val="0"/>
          <w:numId w:val="40"/>
        </w:numPr>
        <w:rPr>
          <w:rFonts w:ascii="Verdana" w:hAnsi="Verdana" w:cs="Arial"/>
          <w:sz w:val="20"/>
          <w:szCs w:val="20"/>
        </w:rPr>
      </w:pPr>
      <w:r w:rsidRPr="00570A31">
        <w:rPr>
          <w:rFonts w:ascii="Verdana" w:hAnsi="Verdana" w:cs="Arial"/>
          <w:sz w:val="20"/>
          <w:szCs w:val="20"/>
        </w:rPr>
        <w:t xml:space="preserve">Comply with all statutes, regulations and bylaws of local or other authorities having jurisdiction regarding the execution of the </w:t>
      </w:r>
      <w:r w:rsidRPr="00570A31">
        <w:rPr>
          <w:rFonts w:ascii="Verdana" w:hAnsi="Verdana" w:cs="Arial"/>
          <w:bCs/>
          <w:sz w:val="20"/>
          <w:szCs w:val="20"/>
        </w:rPr>
        <w:t>works</w:t>
      </w:r>
      <w:r w:rsidRPr="00570A31">
        <w:rPr>
          <w:rFonts w:ascii="Verdana" w:hAnsi="Verdana" w:cs="Arial"/>
          <w:sz w:val="20"/>
          <w:szCs w:val="20"/>
        </w:rPr>
        <w:t xml:space="preserve"> and obtain all certificates and other documents required by such authorities</w:t>
      </w:r>
    </w:p>
    <w:p w:rsidR="007233C1" w:rsidRPr="00570A31" w:rsidRDefault="007233C1" w:rsidP="007233C1">
      <w:pPr>
        <w:numPr>
          <w:ilvl w:val="0"/>
          <w:numId w:val="40"/>
        </w:numPr>
        <w:rPr>
          <w:rFonts w:ascii="Verdana" w:hAnsi="Verdana" w:cs="Arial"/>
          <w:sz w:val="20"/>
          <w:szCs w:val="20"/>
        </w:rPr>
      </w:pPr>
      <w:r w:rsidRPr="00570A31">
        <w:rPr>
          <w:rFonts w:ascii="Verdana" w:hAnsi="Verdana" w:cs="Arial"/>
          <w:sz w:val="20"/>
          <w:szCs w:val="20"/>
        </w:rPr>
        <w:lastRenderedPageBreak/>
        <w:t xml:space="preserve">Notify the Project Manager where compliance with any statute, regulation or by law requires a change or variation to the </w:t>
      </w:r>
      <w:r w:rsidRPr="00570A31">
        <w:rPr>
          <w:rFonts w:ascii="Verdana" w:hAnsi="Verdana" w:cs="Arial"/>
          <w:bCs/>
          <w:sz w:val="20"/>
          <w:szCs w:val="20"/>
        </w:rPr>
        <w:t>works</w:t>
      </w:r>
      <w:r w:rsidRPr="00570A31">
        <w:rPr>
          <w:rFonts w:ascii="Verdana" w:hAnsi="Verdana" w:cs="Arial"/>
          <w:sz w:val="20"/>
          <w:szCs w:val="20"/>
        </w:rPr>
        <w:t xml:space="preserve"> upon which such change shall be deemed to be a </w:t>
      </w:r>
      <w:r w:rsidRPr="00570A31">
        <w:rPr>
          <w:rFonts w:ascii="Verdana" w:hAnsi="Verdana" w:cs="Arial"/>
          <w:bCs/>
          <w:sz w:val="20"/>
          <w:szCs w:val="20"/>
        </w:rPr>
        <w:t>contract instruction</w:t>
      </w:r>
      <w:r w:rsidRPr="00570A31">
        <w:rPr>
          <w:rFonts w:ascii="Verdana" w:hAnsi="Verdana" w:cs="Arial"/>
          <w:sz w:val="20"/>
          <w:szCs w:val="20"/>
        </w:rPr>
        <w:t xml:space="preserve"> </w:t>
      </w:r>
    </w:p>
    <w:p w:rsidR="007233C1" w:rsidRPr="00570A31" w:rsidRDefault="007233C1" w:rsidP="007233C1">
      <w:pPr>
        <w:numPr>
          <w:ilvl w:val="0"/>
          <w:numId w:val="40"/>
        </w:numPr>
        <w:rPr>
          <w:rFonts w:ascii="Verdana" w:hAnsi="Verdana" w:cs="Arial"/>
          <w:sz w:val="20"/>
          <w:szCs w:val="20"/>
        </w:rPr>
      </w:pPr>
      <w:r w:rsidRPr="00570A31">
        <w:rPr>
          <w:rFonts w:ascii="Verdana" w:hAnsi="Verdana" w:cs="Arial"/>
          <w:sz w:val="20"/>
          <w:szCs w:val="20"/>
        </w:rPr>
        <w:t xml:space="preserve">Immediately begin the </w:t>
      </w:r>
      <w:r w:rsidRPr="00570A31">
        <w:rPr>
          <w:rFonts w:ascii="Verdana" w:hAnsi="Verdana" w:cs="Arial"/>
          <w:bCs/>
          <w:sz w:val="20"/>
          <w:szCs w:val="20"/>
        </w:rPr>
        <w:t>works</w:t>
      </w:r>
      <w:r w:rsidRPr="00570A31">
        <w:rPr>
          <w:rFonts w:ascii="Verdana" w:hAnsi="Verdana" w:cs="Arial"/>
          <w:sz w:val="20"/>
          <w:szCs w:val="20"/>
        </w:rPr>
        <w:t xml:space="preserve"> and continue at a rate of progress satisfactory to the Project Manager in terms of the </w:t>
      </w:r>
      <w:r w:rsidRPr="00570A31">
        <w:rPr>
          <w:rFonts w:ascii="Verdana" w:hAnsi="Verdana" w:cs="Arial"/>
          <w:bCs/>
          <w:sz w:val="20"/>
          <w:szCs w:val="20"/>
        </w:rPr>
        <w:t>agreement</w:t>
      </w:r>
    </w:p>
    <w:p w:rsidR="007233C1" w:rsidRPr="00570A31" w:rsidRDefault="007233C1" w:rsidP="007233C1">
      <w:pPr>
        <w:numPr>
          <w:ilvl w:val="0"/>
          <w:numId w:val="40"/>
        </w:numPr>
        <w:rPr>
          <w:rFonts w:ascii="Verdana" w:hAnsi="Verdana" w:cs="Arial"/>
          <w:sz w:val="20"/>
          <w:szCs w:val="20"/>
        </w:rPr>
      </w:pPr>
      <w:r w:rsidRPr="00570A31">
        <w:rPr>
          <w:rFonts w:ascii="Verdana" w:hAnsi="Verdana" w:cs="Arial"/>
          <w:sz w:val="20"/>
          <w:szCs w:val="20"/>
        </w:rPr>
        <w:t xml:space="preserve">Comply with all </w:t>
      </w:r>
      <w:r w:rsidRPr="00570A31">
        <w:rPr>
          <w:rFonts w:ascii="Verdana" w:hAnsi="Verdana" w:cs="Arial"/>
          <w:bCs/>
          <w:sz w:val="20"/>
          <w:szCs w:val="20"/>
        </w:rPr>
        <w:t>contract instructions</w:t>
      </w:r>
      <w:r w:rsidRPr="00570A31">
        <w:rPr>
          <w:rFonts w:ascii="Verdana" w:hAnsi="Verdana" w:cs="Arial"/>
          <w:sz w:val="20"/>
          <w:szCs w:val="20"/>
        </w:rPr>
        <w:t xml:space="preserve"> in good time</w:t>
      </w:r>
    </w:p>
    <w:p w:rsidR="007233C1" w:rsidRPr="00570A31" w:rsidRDefault="007233C1" w:rsidP="007233C1">
      <w:pPr>
        <w:numPr>
          <w:ilvl w:val="0"/>
          <w:numId w:val="40"/>
        </w:numPr>
        <w:rPr>
          <w:rFonts w:ascii="Verdana" w:hAnsi="Verdana" w:cs="Arial"/>
          <w:sz w:val="20"/>
          <w:szCs w:val="20"/>
        </w:rPr>
      </w:pPr>
      <w:r w:rsidRPr="00570A31">
        <w:rPr>
          <w:rFonts w:ascii="Verdana" w:hAnsi="Verdana" w:cs="Arial"/>
          <w:sz w:val="20"/>
          <w:szCs w:val="20"/>
        </w:rPr>
        <w:t xml:space="preserve">Bring the </w:t>
      </w:r>
      <w:r w:rsidRPr="00570A31">
        <w:rPr>
          <w:rFonts w:ascii="Verdana" w:hAnsi="Verdana" w:cs="Arial"/>
          <w:bCs/>
          <w:sz w:val="20"/>
          <w:szCs w:val="20"/>
        </w:rPr>
        <w:t>works,</w:t>
      </w:r>
      <w:r w:rsidRPr="00570A31">
        <w:rPr>
          <w:rFonts w:ascii="Verdana" w:hAnsi="Verdana" w:cs="Arial"/>
          <w:sz w:val="20"/>
          <w:szCs w:val="20"/>
        </w:rPr>
        <w:t xml:space="preserve"> within the </w:t>
      </w:r>
      <w:r w:rsidRPr="00570A31">
        <w:rPr>
          <w:rFonts w:ascii="Verdana" w:hAnsi="Verdana" w:cs="Arial"/>
          <w:bCs/>
          <w:sz w:val="20"/>
          <w:szCs w:val="20"/>
        </w:rPr>
        <w:t>constructed period</w:t>
      </w:r>
      <w:r w:rsidRPr="00570A31">
        <w:rPr>
          <w:rFonts w:ascii="Verdana" w:hAnsi="Verdana" w:cs="Arial"/>
          <w:sz w:val="20"/>
          <w:szCs w:val="20"/>
        </w:rPr>
        <w:t xml:space="preserve">, to </w:t>
      </w:r>
      <w:r w:rsidRPr="00570A31">
        <w:rPr>
          <w:rFonts w:ascii="Verdana" w:hAnsi="Verdana" w:cs="Arial"/>
          <w:bCs/>
          <w:sz w:val="20"/>
          <w:szCs w:val="20"/>
        </w:rPr>
        <w:t xml:space="preserve">practical completion </w:t>
      </w:r>
      <w:r w:rsidRPr="00570A31">
        <w:rPr>
          <w:rFonts w:ascii="Verdana" w:hAnsi="Verdana" w:cs="Arial"/>
          <w:sz w:val="20"/>
          <w:szCs w:val="20"/>
        </w:rPr>
        <w:t>in terms of</w:t>
      </w:r>
      <w:r w:rsidRPr="00570A31">
        <w:rPr>
          <w:rFonts w:ascii="Verdana" w:hAnsi="Verdana" w:cs="Arial"/>
          <w:bCs/>
          <w:sz w:val="20"/>
          <w:szCs w:val="20"/>
        </w:rPr>
        <w:t xml:space="preserve"> </w:t>
      </w:r>
      <w:r w:rsidRPr="00570A31">
        <w:rPr>
          <w:rFonts w:ascii="Verdana" w:hAnsi="Verdana" w:cs="Arial"/>
          <w:sz w:val="20"/>
          <w:szCs w:val="20"/>
        </w:rPr>
        <w:t>completion</w:t>
      </w:r>
    </w:p>
    <w:p w:rsidR="007233C1" w:rsidRPr="00570A31" w:rsidRDefault="007233C1" w:rsidP="007233C1">
      <w:pPr>
        <w:numPr>
          <w:ilvl w:val="0"/>
          <w:numId w:val="40"/>
        </w:numPr>
        <w:rPr>
          <w:rFonts w:ascii="Verdana" w:hAnsi="Verdana" w:cs="Arial"/>
          <w:sz w:val="20"/>
          <w:szCs w:val="20"/>
        </w:rPr>
      </w:pPr>
      <w:r w:rsidRPr="00570A31">
        <w:rPr>
          <w:rFonts w:ascii="Verdana" w:hAnsi="Verdana" w:cs="Arial"/>
          <w:sz w:val="20"/>
          <w:szCs w:val="20"/>
        </w:rPr>
        <w:t xml:space="preserve">Bring the </w:t>
      </w:r>
      <w:r w:rsidRPr="00570A31">
        <w:rPr>
          <w:rFonts w:ascii="Verdana" w:hAnsi="Verdana" w:cs="Arial"/>
          <w:bCs/>
          <w:sz w:val="20"/>
          <w:szCs w:val="20"/>
        </w:rPr>
        <w:t>works</w:t>
      </w:r>
      <w:r w:rsidRPr="00570A31">
        <w:rPr>
          <w:rFonts w:ascii="Verdana" w:hAnsi="Verdana" w:cs="Arial"/>
          <w:sz w:val="20"/>
          <w:szCs w:val="20"/>
        </w:rPr>
        <w:t xml:space="preserve"> to </w:t>
      </w:r>
      <w:r w:rsidRPr="00570A31">
        <w:rPr>
          <w:rFonts w:ascii="Verdana" w:hAnsi="Verdana" w:cs="Arial"/>
          <w:bCs/>
          <w:sz w:val="20"/>
          <w:szCs w:val="20"/>
        </w:rPr>
        <w:t xml:space="preserve">final completion </w:t>
      </w:r>
      <w:r w:rsidRPr="00570A31">
        <w:rPr>
          <w:rFonts w:ascii="Verdana" w:hAnsi="Verdana" w:cs="Arial"/>
          <w:sz w:val="20"/>
          <w:szCs w:val="20"/>
        </w:rPr>
        <w:t xml:space="preserve"> </w:t>
      </w:r>
    </w:p>
    <w:p w:rsidR="007233C1" w:rsidRPr="00570A31" w:rsidRDefault="007233C1" w:rsidP="007233C1">
      <w:pPr>
        <w:numPr>
          <w:ilvl w:val="0"/>
          <w:numId w:val="40"/>
        </w:numPr>
        <w:rPr>
          <w:rFonts w:ascii="Verdana" w:hAnsi="Verdana" w:cs="Arial"/>
          <w:sz w:val="20"/>
          <w:szCs w:val="20"/>
        </w:rPr>
      </w:pPr>
      <w:r w:rsidRPr="00570A31">
        <w:rPr>
          <w:rFonts w:ascii="Verdana" w:hAnsi="Verdana" w:cs="Arial"/>
          <w:sz w:val="20"/>
          <w:szCs w:val="20"/>
        </w:rPr>
        <w:t>Surplus material and waste to be carted away to a suitable dumping site to be found by the Contractor, outside the boundary of the site</w:t>
      </w:r>
    </w:p>
    <w:p w:rsidR="007233C1" w:rsidRPr="00570A31" w:rsidRDefault="007233C1" w:rsidP="007233C1">
      <w:pPr>
        <w:rPr>
          <w:rFonts w:ascii="Verdana" w:hAnsi="Verdana" w:cs="Arial"/>
          <w:sz w:val="20"/>
          <w:szCs w:val="20"/>
        </w:rPr>
      </w:pPr>
    </w:p>
    <w:p w:rsidR="007233C1" w:rsidRPr="00570A31" w:rsidRDefault="007233C1" w:rsidP="007233C1">
      <w:pPr>
        <w:pStyle w:val="Heading4"/>
        <w:numPr>
          <w:ilvl w:val="1"/>
          <w:numId w:val="39"/>
        </w:numPr>
        <w:rPr>
          <w:rFonts w:ascii="Verdana" w:hAnsi="Verdana" w:cs="Arial"/>
          <w:sz w:val="20"/>
        </w:rPr>
      </w:pPr>
      <w:r w:rsidRPr="00570A31">
        <w:rPr>
          <w:rFonts w:ascii="Verdana" w:hAnsi="Verdana" w:cs="Arial"/>
          <w:sz w:val="20"/>
        </w:rPr>
        <w:t>Completion</w:t>
      </w:r>
    </w:p>
    <w:p w:rsidR="007233C1" w:rsidRPr="00570A31" w:rsidRDefault="007233C1" w:rsidP="007233C1">
      <w:pPr>
        <w:rPr>
          <w:rFonts w:ascii="Verdana" w:hAnsi="Verdana" w:cs="Arial"/>
          <w:b/>
          <w:bCs/>
          <w:sz w:val="20"/>
          <w:szCs w:val="20"/>
        </w:rPr>
      </w:pPr>
      <w:r w:rsidRPr="00570A31">
        <w:rPr>
          <w:rFonts w:ascii="Verdana" w:hAnsi="Verdana" w:cs="Arial"/>
          <w:sz w:val="20"/>
          <w:szCs w:val="20"/>
        </w:rPr>
        <w:tab/>
        <w:t xml:space="preserve">                   </w:t>
      </w:r>
      <w:r w:rsidRPr="00570A31">
        <w:rPr>
          <w:rFonts w:ascii="Verdana" w:hAnsi="Verdana" w:cs="Arial"/>
          <w:b/>
          <w:bCs/>
          <w:sz w:val="20"/>
          <w:szCs w:val="20"/>
        </w:rPr>
        <w:t>Practical Completion</w:t>
      </w:r>
    </w:p>
    <w:p w:rsidR="007233C1" w:rsidRPr="00570A31" w:rsidRDefault="007233C1" w:rsidP="007233C1">
      <w:pPr>
        <w:numPr>
          <w:ilvl w:val="0"/>
          <w:numId w:val="41"/>
        </w:numPr>
        <w:rPr>
          <w:rFonts w:ascii="Verdana" w:hAnsi="Verdana" w:cs="Arial"/>
          <w:sz w:val="20"/>
          <w:szCs w:val="20"/>
        </w:rPr>
      </w:pPr>
      <w:r w:rsidRPr="00570A31">
        <w:rPr>
          <w:rFonts w:ascii="Verdana" w:hAnsi="Verdana" w:cs="Arial"/>
          <w:sz w:val="20"/>
          <w:szCs w:val="20"/>
        </w:rPr>
        <w:t xml:space="preserve">The Project Manager shall inspect the </w:t>
      </w:r>
      <w:r w:rsidRPr="00570A31">
        <w:rPr>
          <w:rFonts w:ascii="Verdana" w:hAnsi="Verdana" w:cs="Arial"/>
          <w:bCs/>
          <w:sz w:val="20"/>
          <w:szCs w:val="20"/>
        </w:rPr>
        <w:t>works</w:t>
      </w:r>
      <w:r w:rsidRPr="00570A31">
        <w:rPr>
          <w:rFonts w:ascii="Verdana" w:hAnsi="Verdana" w:cs="Arial"/>
          <w:sz w:val="20"/>
          <w:szCs w:val="20"/>
        </w:rPr>
        <w:t xml:space="preserve"> from time to time to give the </w:t>
      </w:r>
      <w:r w:rsidRPr="00570A31">
        <w:rPr>
          <w:rFonts w:ascii="Verdana" w:hAnsi="Verdana" w:cs="Arial"/>
          <w:bCs/>
          <w:sz w:val="20"/>
          <w:szCs w:val="20"/>
        </w:rPr>
        <w:t>contractor</w:t>
      </w:r>
      <w:r w:rsidRPr="00570A31">
        <w:rPr>
          <w:rFonts w:ascii="Verdana" w:hAnsi="Verdana" w:cs="Arial"/>
          <w:sz w:val="20"/>
          <w:szCs w:val="20"/>
        </w:rPr>
        <w:t xml:space="preserve"> interpretations and guidance on the standard and state of completion of the </w:t>
      </w:r>
      <w:r w:rsidRPr="00570A31">
        <w:rPr>
          <w:rFonts w:ascii="Verdana" w:hAnsi="Verdana" w:cs="Arial"/>
          <w:bCs/>
          <w:sz w:val="20"/>
          <w:szCs w:val="20"/>
        </w:rPr>
        <w:t>works</w:t>
      </w:r>
      <w:r w:rsidRPr="00570A31">
        <w:rPr>
          <w:rFonts w:ascii="Verdana" w:hAnsi="Verdana" w:cs="Arial"/>
          <w:sz w:val="20"/>
          <w:szCs w:val="20"/>
        </w:rPr>
        <w:t xml:space="preserve"> which he will require the </w:t>
      </w:r>
      <w:r w:rsidRPr="00570A31">
        <w:rPr>
          <w:rFonts w:ascii="Verdana" w:hAnsi="Verdana" w:cs="Arial"/>
          <w:bCs/>
          <w:sz w:val="20"/>
          <w:szCs w:val="20"/>
        </w:rPr>
        <w:t>contractor</w:t>
      </w:r>
      <w:r w:rsidRPr="00570A31">
        <w:rPr>
          <w:rFonts w:ascii="Verdana" w:hAnsi="Verdana" w:cs="Arial"/>
          <w:sz w:val="20"/>
          <w:szCs w:val="20"/>
        </w:rPr>
        <w:t xml:space="preserve"> to achieve for </w:t>
      </w:r>
      <w:r w:rsidRPr="00570A31">
        <w:rPr>
          <w:rFonts w:ascii="Verdana" w:hAnsi="Verdana" w:cs="Arial"/>
          <w:bCs/>
          <w:sz w:val="20"/>
          <w:szCs w:val="20"/>
        </w:rPr>
        <w:t>practical completion</w:t>
      </w:r>
    </w:p>
    <w:p w:rsidR="007233C1" w:rsidRPr="00570A31" w:rsidRDefault="007233C1" w:rsidP="007233C1">
      <w:pPr>
        <w:numPr>
          <w:ilvl w:val="0"/>
          <w:numId w:val="41"/>
        </w:numPr>
        <w:rPr>
          <w:rFonts w:ascii="Verdana" w:hAnsi="Verdana" w:cs="Arial"/>
          <w:bCs/>
          <w:sz w:val="20"/>
          <w:szCs w:val="20"/>
        </w:rPr>
      </w:pPr>
      <w:r w:rsidRPr="00570A31">
        <w:rPr>
          <w:rFonts w:ascii="Verdana" w:hAnsi="Verdana" w:cs="Arial"/>
          <w:sz w:val="20"/>
          <w:szCs w:val="20"/>
        </w:rPr>
        <w:t xml:space="preserve">The </w:t>
      </w:r>
      <w:r w:rsidRPr="00570A31">
        <w:rPr>
          <w:rFonts w:ascii="Verdana" w:hAnsi="Verdana" w:cs="Arial"/>
          <w:bCs/>
          <w:sz w:val="20"/>
          <w:szCs w:val="20"/>
        </w:rPr>
        <w:t>contractor</w:t>
      </w:r>
      <w:r w:rsidRPr="00570A31">
        <w:rPr>
          <w:rFonts w:ascii="Verdana" w:hAnsi="Verdana" w:cs="Arial"/>
          <w:sz w:val="20"/>
          <w:szCs w:val="20"/>
        </w:rPr>
        <w:t xml:space="preserve"> shall inform the Project Manager of the date on which he expects to achieve </w:t>
      </w:r>
      <w:r w:rsidRPr="00570A31">
        <w:rPr>
          <w:rFonts w:ascii="Verdana" w:hAnsi="Verdana" w:cs="Arial"/>
          <w:bCs/>
          <w:sz w:val="20"/>
          <w:szCs w:val="20"/>
        </w:rPr>
        <w:t>practical completion</w:t>
      </w:r>
    </w:p>
    <w:p w:rsidR="007233C1" w:rsidRPr="00570A31" w:rsidRDefault="007233C1" w:rsidP="007233C1">
      <w:pPr>
        <w:numPr>
          <w:ilvl w:val="0"/>
          <w:numId w:val="41"/>
        </w:numPr>
        <w:rPr>
          <w:rFonts w:ascii="Verdana" w:hAnsi="Verdana" w:cs="Arial"/>
          <w:sz w:val="20"/>
          <w:szCs w:val="20"/>
        </w:rPr>
      </w:pPr>
      <w:r w:rsidRPr="00570A31">
        <w:rPr>
          <w:rFonts w:ascii="Verdana" w:hAnsi="Verdana" w:cs="Arial"/>
          <w:sz w:val="20"/>
          <w:szCs w:val="20"/>
        </w:rPr>
        <w:t>The Project Manager</w:t>
      </w:r>
      <w:r w:rsidRPr="00570A31">
        <w:rPr>
          <w:rFonts w:ascii="Verdana" w:hAnsi="Verdana" w:cs="Arial"/>
          <w:bCs/>
          <w:sz w:val="20"/>
          <w:szCs w:val="20"/>
        </w:rPr>
        <w:t xml:space="preserve"> </w:t>
      </w:r>
      <w:r w:rsidRPr="00570A31">
        <w:rPr>
          <w:rFonts w:ascii="Verdana" w:hAnsi="Verdana" w:cs="Arial"/>
          <w:sz w:val="20"/>
          <w:szCs w:val="20"/>
        </w:rPr>
        <w:t xml:space="preserve">shall inspect the </w:t>
      </w:r>
      <w:r w:rsidRPr="00570A31">
        <w:rPr>
          <w:rFonts w:ascii="Verdana" w:hAnsi="Verdana" w:cs="Arial"/>
          <w:bCs/>
          <w:sz w:val="20"/>
          <w:szCs w:val="20"/>
        </w:rPr>
        <w:t>works</w:t>
      </w:r>
      <w:r w:rsidRPr="00570A31">
        <w:rPr>
          <w:rFonts w:ascii="Verdana" w:hAnsi="Verdana" w:cs="Arial"/>
          <w:sz w:val="20"/>
          <w:szCs w:val="20"/>
        </w:rPr>
        <w:t xml:space="preserve"> on or before the date requested by the </w:t>
      </w:r>
      <w:r w:rsidRPr="00570A31">
        <w:rPr>
          <w:rFonts w:ascii="Verdana" w:hAnsi="Verdana" w:cs="Arial"/>
          <w:bCs/>
          <w:sz w:val="20"/>
          <w:szCs w:val="20"/>
        </w:rPr>
        <w:t xml:space="preserve">contractor </w:t>
      </w:r>
    </w:p>
    <w:p w:rsidR="007233C1" w:rsidRPr="00570A31" w:rsidRDefault="007233C1" w:rsidP="007233C1">
      <w:pPr>
        <w:ind w:left="720"/>
        <w:rPr>
          <w:rFonts w:ascii="Verdana" w:hAnsi="Verdana" w:cs="Arial"/>
          <w:sz w:val="20"/>
          <w:szCs w:val="20"/>
        </w:rPr>
      </w:pPr>
    </w:p>
    <w:p w:rsidR="007233C1" w:rsidRPr="00570A31" w:rsidRDefault="007233C1" w:rsidP="007233C1">
      <w:pPr>
        <w:pStyle w:val="Heading5"/>
        <w:numPr>
          <w:ilvl w:val="1"/>
          <w:numId w:val="39"/>
        </w:numPr>
        <w:jc w:val="left"/>
        <w:rPr>
          <w:rFonts w:ascii="Verdana" w:hAnsi="Verdana"/>
          <w:sz w:val="20"/>
          <w:szCs w:val="20"/>
          <w:u w:val="none"/>
        </w:rPr>
      </w:pPr>
      <w:r w:rsidRPr="00570A31">
        <w:rPr>
          <w:rFonts w:ascii="Verdana" w:hAnsi="Verdana"/>
          <w:sz w:val="20"/>
          <w:szCs w:val="20"/>
          <w:u w:val="none"/>
        </w:rPr>
        <w:t>Where the works:</w:t>
      </w:r>
    </w:p>
    <w:p w:rsidR="007233C1" w:rsidRPr="00570A31" w:rsidRDefault="007233C1" w:rsidP="007233C1">
      <w:pPr>
        <w:numPr>
          <w:ilvl w:val="0"/>
          <w:numId w:val="42"/>
        </w:numPr>
        <w:rPr>
          <w:rFonts w:ascii="Verdana" w:hAnsi="Verdana" w:cs="Arial"/>
          <w:bCs/>
          <w:sz w:val="20"/>
          <w:szCs w:val="20"/>
        </w:rPr>
      </w:pPr>
      <w:r w:rsidRPr="00570A31">
        <w:rPr>
          <w:rFonts w:ascii="Verdana" w:hAnsi="Verdana" w:cs="Arial"/>
          <w:sz w:val="20"/>
          <w:szCs w:val="20"/>
        </w:rPr>
        <w:t xml:space="preserve">Has reached </w:t>
      </w:r>
      <w:r w:rsidRPr="00570A31">
        <w:rPr>
          <w:rFonts w:ascii="Verdana" w:hAnsi="Verdana" w:cs="Arial"/>
          <w:bCs/>
          <w:sz w:val="20"/>
          <w:szCs w:val="20"/>
        </w:rPr>
        <w:t>practical completion</w:t>
      </w:r>
      <w:r w:rsidRPr="00570A31">
        <w:rPr>
          <w:rFonts w:ascii="Verdana" w:hAnsi="Verdana" w:cs="Arial"/>
          <w:sz w:val="20"/>
          <w:szCs w:val="20"/>
        </w:rPr>
        <w:t xml:space="preserve"> the Project Manager shall at once issue a certificate of </w:t>
      </w:r>
      <w:r w:rsidRPr="00570A31">
        <w:rPr>
          <w:rFonts w:ascii="Verdana" w:hAnsi="Verdana" w:cs="Arial"/>
          <w:bCs/>
          <w:sz w:val="20"/>
          <w:szCs w:val="20"/>
        </w:rPr>
        <w:t>practical completion</w:t>
      </w:r>
      <w:r w:rsidRPr="00570A31">
        <w:rPr>
          <w:rFonts w:ascii="Verdana" w:hAnsi="Verdana" w:cs="Arial"/>
          <w:sz w:val="20"/>
          <w:szCs w:val="20"/>
        </w:rPr>
        <w:t xml:space="preserve"> to the </w:t>
      </w:r>
      <w:r w:rsidRPr="00570A31">
        <w:rPr>
          <w:rFonts w:ascii="Verdana" w:hAnsi="Verdana" w:cs="Arial"/>
          <w:bCs/>
          <w:sz w:val="20"/>
          <w:szCs w:val="20"/>
        </w:rPr>
        <w:t>contractor</w:t>
      </w:r>
    </w:p>
    <w:p w:rsidR="007233C1" w:rsidRPr="00570A31" w:rsidRDefault="007233C1" w:rsidP="007233C1">
      <w:pPr>
        <w:numPr>
          <w:ilvl w:val="0"/>
          <w:numId w:val="42"/>
        </w:numPr>
        <w:rPr>
          <w:rFonts w:ascii="Verdana" w:hAnsi="Verdana" w:cs="Arial"/>
          <w:bCs/>
          <w:sz w:val="20"/>
          <w:szCs w:val="20"/>
        </w:rPr>
      </w:pPr>
      <w:r w:rsidRPr="00570A31">
        <w:rPr>
          <w:rFonts w:ascii="Verdana" w:hAnsi="Verdana" w:cs="Arial"/>
          <w:sz w:val="20"/>
          <w:szCs w:val="20"/>
        </w:rPr>
        <w:t xml:space="preserve">Has not reached </w:t>
      </w:r>
      <w:r w:rsidRPr="00570A31">
        <w:rPr>
          <w:rFonts w:ascii="Verdana" w:hAnsi="Verdana" w:cs="Arial"/>
          <w:bCs/>
          <w:sz w:val="20"/>
          <w:szCs w:val="20"/>
        </w:rPr>
        <w:t>practical completion</w:t>
      </w:r>
      <w:r w:rsidRPr="00570A31">
        <w:rPr>
          <w:rFonts w:ascii="Verdana" w:hAnsi="Verdana" w:cs="Arial"/>
          <w:sz w:val="20"/>
          <w:szCs w:val="20"/>
        </w:rPr>
        <w:t xml:space="preserve"> the Project Manager </w:t>
      </w:r>
      <w:r w:rsidRPr="00570A31">
        <w:rPr>
          <w:rFonts w:ascii="Verdana" w:hAnsi="Verdana" w:cs="Arial"/>
          <w:bCs/>
          <w:sz w:val="20"/>
          <w:szCs w:val="20"/>
        </w:rPr>
        <w:t xml:space="preserve"> </w:t>
      </w:r>
      <w:r w:rsidRPr="00570A31">
        <w:rPr>
          <w:rFonts w:ascii="Verdana" w:hAnsi="Verdana" w:cs="Arial"/>
          <w:sz w:val="20"/>
          <w:szCs w:val="20"/>
        </w:rPr>
        <w:t xml:space="preserve">shall issue a </w:t>
      </w:r>
      <w:r w:rsidRPr="00570A31">
        <w:rPr>
          <w:rFonts w:ascii="Verdana" w:hAnsi="Verdana" w:cs="Arial"/>
          <w:bCs/>
          <w:sz w:val="20"/>
          <w:szCs w:val="20"/>
        </w:rPr>
        <w:t>practical completion</w:t>
      </w:r>
      <w:r w:rsidRPr="00570A31">
        <w:rPr>
          <w:rFonts w:ascii="Verdana" w:hAnsi="Verdana" w:cs="Arial"/>
          <w:sz w:val="20"/>
          <w:szCs w:val="20"/>
        </w:rPr>
        <w:t xml:space="preserve"> list to the </w:t>
      </w:r>
      <w:r w:rsidRPr="00570A31">
        <w:rPr>
          <w:rFonts w:ascii="Verdana" w:hAnsi="Verdana" w:cs="Arial"/>
          <w:bCs/>
          <w:sz w:val="20"/>
          <w:szCs w:val="20"/>
        </w:rPr>
        <w:t xml:space="preserve">contractor </w:t>
      </w:r>
      <w:r w:rsidRPr="00570A31">
        <w:rPr>
          <w:rFonts w:ascii="Verdana" w:hAnsi="Verdana" w:cs="Arial"/>
          <w:sz w:val="20"/>
          <w:szCs w:val="20"/>
        </w:rPr>
        <w:t xml:space="preserve">detailing the outstanding work to be done and </w:t>
      </w:r>
      <w:r w:rsidRPr="00570A31">
        <w:rPr>
          <w:rFonts w:ascii="Verdana" w:hAnsi="Verdana" w:cs="Arial"/>
          <w:bCs/>
          <w:sz w:val="20"/>
          <w:szCs w:val="20"/>
        </w:rPr>
        <w:t>defects</w:t>
      </w:r>
      <w:r w:rsidRPr="00570A31">
        <w:rPr>
          <w:rFonts w:ascii="Verdana" w:hAnsi="Verdana" w:cs="Arial"/>
          <w:sz w:val="20"/>
          <w:szCs w:val="20"/>
        </w:rPr>
        <w:t xml:space="preserve"> to be rectified to achieve </w:t>
      </w:r>
      <w:r w:rsidRPr="00570A31">
        <w:rPr>
          <w:rFonts w:ascii="Verdana" w:hAnsi="Verdana" w:cs="Arial"/>
          <w:bCs/>
          <w:sz w:val="20"/>
          <w:szCs w:val="20"/>
        </w:rPr>
        <w:t>practical completion</w:t>
      </w:r>
    </w:p>
    <w:p w:rsidR="007233C1" w:rsidRPr="00570A31" w:rsidRDefault="007233C1" w:rsidP="007233C1">
      <w:pPr>
        <w:numPr>
          <w:ilvl w:val="0"/>
          <w:numId w:val="42"/>
        </w:numPr>
        <w:rPr>
          <w:rFonts w:ascii="Verdana" w:hAnsi="Verdana" w:cs="Arial"/>
          <w:sz w:val="20"/>
          <w:szCs w:val="20"/>
        </w:rPr>
      </w:pPr>
      <w:r w:rsidRPr="00570A31">
        <w:rPr>
          <w:rFonts w:ascii="Verdana" w:hAnsi="Verdana" w:cs="Arial"/>
          <w:sz w:val="20"/>
          <w:szCs w:val="20"/>
        </w:rPr>
        <w:t xml:space="preserve">Is not ready for </w:t>
      </w:r>
      <w:r w:rsidRPr="00570A31">
        <w:rPr>
          <w:rFonts w:ascii="Verdana" w:hAnsi="Verdana" w:cs="Arial"/>
          <w:bCs/>
          <w:sz w:val="20"/>
          <w:szCs w:val="20"/>
        </w:rPr>
        <w:t>practical completion</w:t>
      </w:r>
      <w:r w:rsidRPr="00570A31">
        <w:rPr>
          <w:rFonts w:ascii="Verdana" w:hAnsi="Verdana" w:cs="Arial"/>
          <w:sz w:val="20"/>
          <w:szCs w:val="20"/>
        </w:rPr>
        <w:t xml:space="preserve"> inspection the Project Manager</w:t>
      </w:r>
      <w:r w:rsidRPr="00570A31">
        <w:rPr>
          <w:rFonts w:ascii="Verdana" w:hAnsi="Verdana" w:cs="Arial"/>
          <w:bCs/>
          <w:sz w:val="20"/>
          <w:szCs w:val="20"/>
        </w:rPr>
        <w:t xml:space="preserve"> </w:t>
      </w:r>
      <w:r w:rsidRPr="00570A31">
        <w:rPr>
          <w:rFonts w:ascii="Verdana" w:hAnsi="Verdana" w:cs="Arial"/>
          <w:sz w:val="20"/>
          <w:szCs w:val="20"/>
        </w:rPr>
        <w:t xml:space="preserve">shall issue a list as a general guide to the </w:t>
      </w:r>
      <w:r w:rsidRPr="00570A31">
        <w:rPr>
          <w:rFonts w:ascii="Verdana" w:hAnsi="Verdana" w:cs="Arial"/>
          <w:bCs/>
          <w:sz w:val="20"/>
          <w:szCs w:val="20"/>
        </w:rPr>
        <w:t xml:space="preserve">contractor </w:t>
      </w:r>
      <w:r w:rsidRPr="00570A31">
        <w:rPr>
          <w:rFonts w:ascii="Verdana" w:hAnsi="Verdana" w:cs="Arial"/>
          <w:sz w:val="20"/>
          <w:szCs w:val="20"/>
        </w:rPr>
        <w:t xml:space="preserve">of the outstanding areas of work and </w:t>
      </w:r>
      <w:r w:rsidRPr="00570A31">
        <w:rPr>
          <w:rFonts w:ascii="Verdana" w:hAnsi="Verdana" w:cs="Arial"/>
          <w:bCs/>
          <w:sz w:val="20"/>
          <w:szCs w:val="20"/>
        </w:rPr>
        <w:t>defects</w:t>
      </w:r>
      <w:r w:rsidRPr="00570A31">
        <w:rPr>
          <w:rFonts w:ascii="Verdana" w:hAnsi="Verdana" w:cs="Arial"/>
          <w:sz w:val="20"/>
          <w:szCs w:val="20"/>
        </w:rPr>
        <w:t xml:space="preserve"> to be attended to before he can request a further inspection</w:t>
      </w:r>
    </w:p>
    <w:p w:rsidR="007233C1" w:rsidRPr="00570A31" w:rsidRDefault="007233C1" w:rsidP="007233C1">
      <w:pPr>
        <w:ind w:left="720"/>
        <w:rPr>
          <w:rFonts w:ascii="Verdana" w:hAnsi="Verdana" w:cs="Arial"/>
          <w:sz w:val="20"/>
          <w:szCs w:val="20"/>
        </w:rPr>
      </w:pPr>
    </w:p>
    <w:p w:rsidR="007233C1" w:rsidRPr="00570A31" w:rsidRDefault="007233C1" w:rsidP="007233C1">
      <w:pPr>
        <w:pStyle w:val="Heading5"/>
        <w:numPr>
          <w:ilvl w:val="1"/>
          <w:numId w:val="39"/>
        </w:numPr>
        <w:jc w:val="left"/>
        <w:rPr>
          <w:rFonts w:ascii="Verdana" w:hAnsi="Verdana"/>
          <w:sz w:val="20"/>
          <w:szCs w:val="20"/>
          <w:u w:val="none"/>
        </w:rPr>
      </w:pPr>
      <w:r w:rsidRPr="00570A31">
        <w:rPr>
          <w:rFonts w:ascii="Verdana" w:hAnsi="Verdana"/>
          <w:sz w:val="20"/>
          <w:szCs w:val="20"/>
          <w:u w:val="none"/>
        </w:rPr>
        <w:t>Final Completion</w:t>
      </w:r>
    </w:p>
    <w:p w:rsidR="007233C1" w:rsidRPr="00570A31" w:rsidRDefault="007233C1" w:rsidP="007233C1">
      <w:pPr>
        <w:numPr>
          <w:ilvl w:val="0"/>
          <w:numId w:val="43"/>
        </w:numPr>
        <w:rPr>
          <w:rFonts w:ascii="Verdana" w:hAnsi="Verdana" w:cs="Arial"/>
          <w:sz w:val="20"/>
          <w:szCs w:val="20"/>
        </w:rPr>
      </w:pPr>
      <w:r w:rsidRPr="00570A31">
        <w:rPr>
          <w:rFonts w:ascii="Verdana" w:hAnsi="Verdana" w:cs="Arial"/>
          <w:sz w:val="20"/>
          <w:szCs w:val="20"/>
        </w:rPr>
        <w:t xml:space="preserve">Within seven </w:t>
      </w:r>
      <w:r w:rsidRPr="00570A31">
        <w:rPr>
          <w:rFonts w:ascii="Verdana" w:hAnsi="Verdana" w:cs="Arial"/>
          <w:bCs/>
          <w:sz w:val="20"/>
          <w:szCs w:val="20"/>
        </w:rPr>
        <w:t>calendar days</w:t>
      </w:r>
      <w:r w:rsidRPr="00570A31">
        <w:rPr>
          <w:rFonts w:ascii="Verdana" w:hAnsi="Verdana" w:cs="Arial"/>
          <w:sz w:val="20"/>
          <w:szCs w:val="20"/>
        </w:rPr>
        <w:t xml:space="preserve"> of </w:t>
      </w:r>
      <w:r w:rsidRPr="00570A31">
        <w:rPr>
          <w:rFonts w:ascii="Verdana" w:hAnsi="Verdana" w:cs="Arial"/>
          <w:bCs/>
          <w:sz w:val="20"/>
          <w:szCs w:val="20"/>
        </w:rPr>
        <w:t>practical completion</w:t>
      </w:r>
      <w:r w:rsidRPr="00570A31">
        <w:rPr>
          <w:rFonts w:ascii="Verdana" w:hAnsi="Verdana" w:cs="Arial"/>
          <w:sz w:val="20"/>
          <w:szCs w:val="20"/>
        </w:rPr>
        <w:t xml:space="preserve"> the Project Manager shall prepare and issue to the </w:t>
      </w:r>
      <w:r w:rsidRPr="00570A31">
        <w:rPr>
          <w:rFonts w:ascii="Verdana" w:hAnsi="Verdana" w:cs="Arial"/>
          <w:bCs/>
          <w:sz w:val="20"/>
          <w:szCs w:val="20"/>
        </w:rPr>
        <w:t>contractor</w:t>
      </w:r>
      <w:r w:rsidRPr="00570A31">
        <w:rPr>
          <w:rFonts w:ascii="Verdana" w:hAnsi="Verdana" w:cs="Arial"/>
          <w:sz w:val="20"/>
          <w:szCs w:val="20"/>
        </w:rPr>
        <w:t xml:space="preserve"> a </w:t>
      </w:r>
      <w:r w:rsidRPr="00570A31">
        <w:rPr>
          <w:rFonts w:ascii="Verdana" w:hAnsi="Verdana" w:cs="Arial"/>
          <w:bCs/>
          <w:sz w:val="20"/>
          <w:szCs w:val="20"/>
        </w:rPr>
        <w:t>final completion</w:t>
      </w:r>
      <w:r w:rsidRPr="00570A31">
        <w:rPr>
          <w:rFonts w:ascii="Verdana" w:hAnsi="Verdana" w:cs="Arial"/>
          <w:sz w:val="20"/>
          <w:szCs w:val="20"/>
        </w:rPr>
        <w:t xml:space="preserve"> list detailing the incomplete work and </w:t>
      </w:r>
      <w:r w:rsidRPr="00570A31">
        <w:rPr>
          <w:rFonts w:ascii="Verdana" w:hAnsi="Verdana" w:cs="Arial"/>
          <w:bCs/>
          <w:sz w:val="20"/>
          <w:szCs w:val="20"/>
        </w:rPr>
        <w:t>defects</w:t>
      </w:r>
      <w:r w:rsidRPr="00570A31">
        <w:rPr>
          <w:rFonts w:ascii="Verdana" w:hAnsi="Verdana" w:cs="Arial"/>
          <w:sz w:val="20"/>
          <w:szCs w:val="20"/>
        </w:rPr>
        <w:t xml:space="preserve"> to be rectified within a reasonable period</w:t>
      </w:r>
    </w:p>
    <w:p w:rsidR="007233C1" w:rsidRPr="00570A31" w:rsidRDefault="007233C1" w:rsidP="007233C1">
      <w:pPr>
        <w:numPr>
          <w:ilvl w:val="0"/>
          <w:numId w:val="43"/>
        </w:numPr>
        <w:rPr>
          <w:rFonts w:ascii="Verdana" w:hAnsi="Verdana" w:cs="Arial"/>
          <w:bCs/>
          <w:sz w:val="20"/>
          <w:szCs w:val="20"/>
        </w:rPr>
      </w:pPr>
      <w:r w:rsidRPr="00570A31">
        <w:rPr>
          <w:rFonts w:ascii="Verdana" w:hAnsi="Verdana" w:cs="Arial"/>
          <w:sz w:val="20"/>
          <w:szCs w:val="20"/>
        </w:rPr>
        <w:t xml:space="preserve">The </w:t>
      </w:r>
      <w:r w:rsidRPr="00570A31">
        <w:rPr>
          <w:rFonts w:ascii="Verdana" w:hAnsi="Verdana" w:cs="Arial"/>
          <w:bCs/>
          <w:sz w:val="20"/>
          <w:szCs w:val="20"/>
        </w:rPr>
        <w:t xml:space="preserve">defects </w:t>
      </w:r>
      <w:r w:rsidRPr="00570A31">
        <w:rPr>
          <w:rFonts w:ascii="Verdana" w:hAnsi="Verdana" w:cs="Arial"/>
          <w:sz w:val="20"/>
          <w:szCs w:val="20"/>
        </w:rPr>
        <w:t xml:space="preserve">liability period of fourteen </w:t>
      </w:r>
      <w:r w:rsidRPr="00570A31">
        <w:rPr>
          <w:rFonts w:ascii="Verdana" w:hAnsi="Verdana" w:cs="Arial"/>
          <w:bCs/>
          <w:sz w:val="20"/>
          <w:szCs w:val="20"/>
        </w:rPr>
        <w:t>calendar days</w:t>
      </w:r>
      <w:r w:rsidRPr="00570A31">
        <w:rPr>
          <w:rFonts w:ascii="Verdana" w:hAnsi="Verdana" w:cs="Arial"/>
          <w:sz w:val="20"/>
          <w:szCs w:val="20"/>
        </w:rPr>
        <w:t xml:space="preserve"> shall start on the date of </w:t>
      </w:r>
      <w:r w:rsidRPr="00570A31">
        <w:rPr>
          <w:rFonts w:ascii="Verdana" w:hAnsi="Verdana" w:cs="Arial"/>
          <w:bCs/>
          <w:sz w:val="20"/>
          <w:szCs w:val="20"/>
        </w:rPr>
        <w:t>practical completion</w:t>
      </w:r>
    </w:p>
    <w:p w:rsidR="007233C1" w:rsidRPr="00570A31" w:rsidRDefault="007233C1" w:rsidP="007233C1">
      <w:pPr>
        <w:numPr>
          <w:ilvl w:val="0"/>
          <w:numId w:val="43"/>
        </w:numPr>
        <w:rPr>
          <w:rFonts w:ascii="Verdana" w:hAnsi="Verdana" w:cs="Arial"/>
          <w:sz w:val="20"/>
          <w:szCs w:val="20"/>
        </w:rPr>
      </w:pPr>
      <w:r w:rsidRPr="00570A31">
        <w:rPr>
          <w:rFonts w:ascii="Verdana" w:hAnsi="Verdana" w:cs="Arial"/>
          <w:sz w:val="20"/>
          <w:szCs w:val="20"/>
        </w:rPr>
        <w:t xml:space="preserve">On the expiry of the </w:t>
      </w:r>
      <w:r w:rsidRPr="00570A31">
        <w:rPr>
          <w:rFonts w:ascii="Verdana" w:hAnsi="Verdana" w:cs="Arial"/>
          <w:bCs/>
          <w:sz w:val="20"/>
          <w:szCs w:val="20"/>
        </w:rPr>
        <w:t>defects</w:t>
      </w:r>
      <w:r w:rsidRPr="00570A31">
        <w:rPr>
          <w:rFonts w:ascii="Verdana" w:hAnsi="Verdana" w:cs="Arial"/>
          <w:sz w:val="20"/>
          <w:szCs w:val="20"/>
        </w:rPr>
        <w:t xml:space="preserve"> liability period the Project Manager</w:t>
      </w:r>
      <w:r w:rsidRPr="00570A31">
        <w:rPr>
          <w:rFonts w:ascii="Verdana" w:hAnsi="Verdana" w:cs="Arial"/>
          <w:bCs/>
          <w:sz w:val="20"/>
          <w:szCs w:val="20"/>
        </w:rPr>
        <w:t xml:space="preserve"> </w:t>
      </w:r>
      <w:r w:rsidRPr="00570A31">
        <w:rPr>
          <w:rFonts w:ascii="Verdana" w:hAnsi="Verdana" w:cs="Arial"/>
          <w:sz w:val="20"/>
          <w:szCs w:val="20"/>
        </w:rPr>
        <w:t xml:space="preserve">shall immediately inspect the </w:t>
      </w:r>
      <w:r w:rsidRPr="00570A31">
        <w:rPr>
          <w:rFonts w:ascii="Verdana" w:hAnsi="Verdana" w:cs="Arial"/>
          <w:bCs/>
          <w:sz w:val="20"/>
          <w:szCs w:val="20"/>
        </w:rPr>
        <w:t>works</w:t>
      </w:r>
      <w:r w:rsidRPr="00570A31">
        <w:rPr>
          <w:rFonts w:ascii="Verdana" w:hAnsi="Verdana" w:cs="Arial"/>
          <w:sz w:val="20"/>
          <w:szCs w:val="20"/>
        </w:rPr>
        <w:t xml:space="preserve"> for </w:t>
      </w:r>
      <w:r w:rsidRPr="00570A31">
        <w:rPr>
          <w:rFonts w:ascii="Verdana" w:hAnsi="Verdana" w:cs="Arial"/>
          <w:bCs/>
          <w:sz w:val="20"/>
          <w:szCs w:val="20"/>
        </w:rPr>
        <w:t>final completion</w:t>
      </w:r>
      <w:r w:rsidRPr="00570A31">
        <w:rPr>
          <w:rFonts w:ascii="Verdana" w:hAnsi="Verdana" w:cs="Arial"/>
          <w:sz w:val="20"/>
          <w:szCs w:val="20"/>
        </w:rPr>
        <w:t xml:space="preserve">. </w:t>
      </w:r>
      <w:r w:rsidRPr="00570A31">
        <w:rPr>
          <w:rFonts w:ascii="Verdana" w:hAnsi="Verdana" w:cs="Arial"/>
          <w:bCs/>
          <w:sz w:val="20"/>
          <w:szCs w:val="20"/>
        </w:rPr>
        <w:t>Where the works:</w:t>
      </w:r>
    </w:p>
    <w:p w:rsidR="007233C1" w:rsidRPr="00570A31" w:rsidRDefault="007233C1" w:rsidP="007233C1">
      <w:pPr>
        <w:numPr>
          <w:ilvl w:val="0"/>
          <w:numId w:val="43"/>
        </w:numPr>
        <w:rPr>
          <w:rFonts w:ascii="Verdana" w:hAnsi="Verdana" w:cs="Arial"/>
          <w:sz w:val="20"/>
          <w:szCs w:val="20"/>
        </w:rPr>
      </w:pPr>
      <w:r w:rsidRPr="00570A31">
        <w:rPr>
          <w:rFonts w:ascii="Verdana" w:hAnsi="Verdana" w:cs="Arial"/>
          <w:sz w:val="20"/>
          <w:szCs w:val="20"/>
        </w:rPr>
        <w:t xml:space="preserve">Has reached </w:t>
      </w:r>
      <w:r w:rsidRPr="00570A31">
        <w:rPr>
          <w:rFonts w:ascii="Verdana" w:hAnsi="Verdana" w:cs="Arial"/>
          <w:bCs/>
          <w:sz w:val="20"/>
          <w:szCs w:val="20"/>
        </w:rPr>
        <w:t>final completion</w:t>
      </w:r>
      <w:r w:rsidRPr="00570A31">
        <w:rPr>
          <w:rFonts w:ascii="Verdana" w:hAnsi="Verdana" w:cs="Arial"/>
          <w:sz w:val="20"/>
          <w:szCs w:val="20"/>
        </w:rPr>
        <w:t xml:space="preserve"> the Project Manager shall at once issue a certificate of </w:t>
      </w:r>
      <w:r w:rsidRPr="00570A31">
        <w:rPr>
          <w:rFonts w:ascii="Verdana" w:hAnsi="Verdana" w:cs="Arial"/>
          <w:bCs/>
          <w:sz w:val="20"/>
          <w:szCs w:val="20"/>
        </w:rPr>
        <w:t>final completion</w:t>
      </w:r>
      <w:r w:rsidRPr="00570A31">
        <w:rPr>
          <w:rFonts w:ascii="Verdana" w:hAnsi="Verdana" w:cs="Arial"/>
          <w:sz w:val="20"/>
          <w:szCs w:val="20"/>
        </w:rPr>
        <w:t xml:space="preserve"> to the </w:t>
      </w:r>
      <w:r w:rsidRPr="00570A31">
        <w:rPr>
          <w:rFonts w:ascii="Verdana" w:hAnsi="Verdana" w:cs="Arial"/>
          <w:bCs/>
          <w:sz w:val="20"/>
          <w:szCs w:val="20"/>
        </w:rPr>
        <w:t>contractor</w:t>
      </w:r>
      <w:r w:rsidRPr="00570A31">
        <w:rPr>
          <w:rFonts w:ascii="Verdana" w:hAnsi="Verdana" w:cs="Arial"/>
          <w:bCs/>
          <w:sz w:val="20"/>
          <w:szCs w:val="20"/>
        </w:rPr>
        <w:tab/>
      </w:r>
      <w:r w:rsidRPr="00570A31">
        <w:rPr>
          <w:rFonts w:ascii="Verdana" w:hAnsi="Verdana" w:cs="Arial"/>
          <w:bCs/>
          <w:sz w:val="20"/>
          <w:szCs w:val="20"/>
        </w:rPr>
        <w:tab/>
      </w:r>
      <w:r w:rsidRPr="00570A31">
        <w:rPr>
          <w:rFonts w:ascii="Verdana" w:hAnsi="Verdana" w:cs="Arial"/>
          <w:bCs/>
          <w:sz w:val="20"/>
          <w:szCs w:val="20"/>
        </w:rPr>
        <w:tab/>
      </w:r>
      <w:r w:rsidRPr="00570A31">
        <w:rPr>
          <w:rFonts w:ascii="Verdana" w:hAnsi="Verdana" w:cs="Arial"/>
          <w:bCs/>
          <w:sz w:val="20"/>
          <w:szCs w:val="20"/>
        </w:rPr>
        <w:tab/>
      </w:r>
      <w:r w:rsidRPr="00570A31">
        <w:rPr>
          <w:rFonts w:ascii="Verdana" w:hAnsi="Verdana" w:cs="Arial"/>
          <w:bCs/>
          <w:sz w:val="20"/>
          <w:szCs w:val="20"/>
        </w:rPr>
        <w:tab/>
      </w:r>
      <w:r w:rsidRPr="00570A31">
        <w:rPr>
          <w:rFonts w:ascii="Verdana" w:hAnsi="Verdana" w:cs="Arial"/>
          <w:bCs/>
          <w:sz w:val="20"/>
          <w:szCs w:val="20"/>
        </w:rPr>
        <w:tab/>
      </w:r>
      <w:r w:rsidRPr="00570A31">
        <w:rPr>
          <w:rFonts w:ascii="Verdana" w:hAnsi="Verdana" w:cs="Arial"/>
          <w:bCs/>
          <w:sz w:val="20"/>
          <w:szCs w:val="20"/>
        </w:rPr>
        <w:tab/>
      </w:r>
      <w:r w:rsidRPr="00570A31">
        <w:rPr>
          <w:rFonts w:ascii="Verdana" w:hAnsi="Verdana" w:cs="Arial"/>
          <w:bCs/>
          <w:sz w:val="20"/>
          <w:szCs w:val="20"/>
        </w:rPr>
        <w:tab/>
      </w:r>
      <w:r w:rsidRPr="00570A31">
        <w:rPr>
          <w:rFonts w:ascii="Verdana" w:hAnsi="Verdana" w:cs="Arial"/>
          <w:bCs/>
          <w:sz w:val="20"/>
          <w:szCs w:val="20"/>
        </w:rPr>
        <w:tab/>
      </w:r>
    </w:p>
    <w:p w:rsidR="007233C1" w:rsidRPr="00570A31" w:rsidRDefault="007233C1" w:rsidP="007233C1">
      <w:pPr>
        <w:numPr>
          <w:ilvl w:val="0"/>
          <w:numId w:val="43"/>
        </w:numPr>
        <w:rPr>
          <w:rFonts w:ascii="Verdana" w:hAnsi="Verdana" w:cs="Arial"/>
          <w:sz w:val="20"/>
          <w:szCs w:val="20"/>
        </w:rPr>
      </w:pPr>
      <w:r w:rsidRPr="00570A31">
        <w:rPr>
          <w:rFonts w:ascii="Verdana" w:hAnsi="Verdana" w:cs="Arial"/>
          <w:sz w:val="20"/>
          <w:szCs w:val="20"/>
        </w:rPr>
        <w:t xml:space="preserve">Has not reached </w:t>
      </w:r>
      <w:r w:rsidRPr="00570A31">
        <w:rPr>
          <w:rFonts w:ascii="Verdana" w:hAnsi="Verdana" w:cs="Arial"/>
          <w:bCs/>
          <w:sz w:val="20"/>
          <w:szCs w:val="20"/>
        </w:rPr>
        <w:t>final completion</w:t>
      </w:r>
      <w:r w:rsidRPr="00570A31">
        <w:rPr>
          <w:rFonts w:ascii="Verdana" w:hAnsi="Verdana" w:cs="Arial"/>
          <w:sz w:val="20"/>
          <w:szCs w:val="20"/>
        </w:rPr>
        <w:t xml:space="preserve"> the Project Manager shall issue a </w:t>
      </w:r>
      <w:r w:rsidRPr="00570A31">
        <w:rPr>
          <w:rFonts w:ascii="Verdana" w:hAnsi="Verdana" w:cs="Arial"/>
          <w:bCs/>
          <w:sz w:val="20"/>
          <w:szCs w:val="20"/>
        </w:rPr>
        <w:t>defects</w:t>
      </w:r>
      <w:r w:rsidRPr="00570A31">
        <w:rPr>
          <w:rFonts w:ascii="Verdana" w:hAnsi="Verdana" w:cs="Arial"/>
          <w:sz w:val="20"/>
          <w:szCs w:val="20"/>
        </w:rPr>
        <w:t xml:space="preserve"> list to the </w:t>
      </w:r>
      <w:r w:rsidRPr="00570A31">
        <w:rPr>
          <w:rFonts w:ascii="Verdana" w:hAnsi="Verdana" w:cs="Arial"/>
          <w:bCs/>
          <w:sz w:val="20"/>
          <w:szCs w:val="20"/>
        </w:rPr>
        <w:t>contractor</w:t>
      </w:r>
      <w:r w:rsidRPr="00570A31">
        <w:rPr>
          <w:rFonts w:ascii="Verdana" w:hAnsi="Verdana" w:cs="Arial"/>
          <w:sz w:val="20"/>
          <w:szCs w:val="20"/>
        </w:rPr>
        <w:t xml:space="preserve"> detailing any incomplete work and </w:t>
      </w:r>
      <w:r w:rsidRPr="00570A31">
        <w:rPr>
          <w:rFonts w:ascii="Verdana" w:hAnsi="Verdana" w:cs="Arial"/>
          <w:bCs/>
          <w:sz w:val="20"/>
          <w:szCs w:val="20"/>
        </w:rPr>
        <w:t xml:space="preserve">defects </w:t>
      </w:r>
      <w:r w:rsidRPr="00570A31">
        <w:rPr>
          <w:rFonts w:ascii="Verdana" w:hAnsi="Verdana" w:cs="Arial"/>
          <w:sz w:val="20"/>
          <w:szCs w:val="20"/>
        </w:rPr>
        <w:t xml:space="preserve">to be rectified before the Project Manager will undertake a further inspection </w:t>
      </w:r>
    </w:p>
    <w:p w:rsidR="007233C1" w:rsidRDefault="007233C1" w:rsidP="007233C1">
      <w:pPr>
        <w:numPr>
          <w:ilvl w:val="0"/>
          <w:numId w:val="43"/>
        </w:numPr>
        <w:rPr>
          <w:rFonts w:ascii="Verdana" w:hAnsi="Verdana" w:cs="Arial"/>
          <w:sz w:val="20"/>
          <w:szCs w:val="20"/>
        </w:rPr>
      </w:pPr>
      <w:r w:rsidRPr="00570A31">
        <w:rPr>
          <w:rFonts w:ascii="Verdana" w:hAnsi="Verdana" w:cs="Arial"/>
          <w:sz w:val="20"/>
          <w:szCs w:val="20"/>
        </w:rPr>
        <w:t xml:space="preserve">Where the </w:t>
      </w:r>
      <w:r w:rsidRPr="00570A31">
        <w:rPr>
          <w:rFonts w:ascii="Verdana" w:hAnsi="Verdana" w:cs="Arial"/>
          <w:bCs/>
          <w:sz w:val="20"/>
          <w:szCs w:val="20"/>
        </w:rPr>
        <w:t xml:space="preserve">contractor </w:t>
      </w:r>
      <w:r w:rsidRPr="00570A31">
        <w:rPr>
          <w:rFonts w:ascii="Verdana" w:hAnsi="Verdana" w:cs="Arial"/>
          <w:sz w:val="20"/>
          <w:szCs w:val="20"/>
        </w:rPr>
        <w:t xml:space="preserve">has achieved </w:t>
      </w:r>
      <w:r w:rsidRPr="00570A31">
        <w:rPr>
          <w:rFonts w:ascii="Verdana" w:hAnsi="Verdana" w:cs="Arial"/>
          <w:bCs/>
          <w:sz w:val="20"/>
          <w:szCs w:val="20"/>
        </w:rPr>
        <w:t>final completion</w:t>
      </w:r>
      <w:r w:rsidRPr="00570A31">
        <w:rPr>
          <w:rFonts w:ascii="Verdana" w:hAnsi="Verdana" w:cs="Arial"/>
          <w:sz w:val="20"/>
          <w:szCs w:val="20"/>
        </w:rPr>
        <w:t xml:space="preserve"> the </w:t>
      </w:r>
      <w:r w:rsidRPr="00570A31">
        <w:rPr>
          <w:rFonts w:ascii="Verdana" w:hAnsi="Verdana" w:cs="Arial"/>
          <w:bCs/>
          <w:sz w:val="20"/>
          <w:szCs w:val="20"/>
        </w:rPr>
        <w:t>latent defects</w:t>
      </w:r>
      <w:r w:rsidRPr="00570A31">
        <w:rPr>
          <w:rFonts w:ascii="Verdana" w:hAnsi="Verdana" w:cs="Arial"/>
          <w:sz w:val="20"/>
          <w:szCs w:val="20"/>
        </w:rPr>
        <w:t xml:space="preserve"> liability period shall end three years from the date of </w:t>
      </w:r>
      <w:r w:rsidRPr="00570A31">
        <w:rPr>
          <w:rFonts w:ascii="Verdana" w:hAnsi="Verdana" w:cs="Arial"/>
          <w:bCs/>
          <w:sz w:val="20"/>
          <w:szCs w:val="20"/>
        </w:rPr>
        <w:t>final completion</w:t>
      </w:r>
      <w:r w:rsidRPr="00570A31">
        <w:rPr>
          <w:rFonts w:ascii="Verdana" w:hAnsi="Verdana" w:cs="Arial"/>
          <w:sz w:val="20"/>
          <w:szCs w:val="20"/>
        </w:rPr>
        <w:t xml:space="preserve"> </w:t>
      </w:r>
    </w:p>
    <w:p w:rsidR="007233C1" w:rsidRPr="00570A31" w:rsidRDefault="007233C1" w:rsidP="007233C1">
      <w:pPr>
        <w:rPr>
          <w:rFonts w:ascii="Verdana" w:hAnsi="Verdana" w:cs="Arial"/>
          <w:sz w:val="20"/>
          <w:szCs w:val="20"/>
        </w:rPr>
      </w:pPr>
    </w:p>
    <w:p w:rsidR="007233C1" w:rsidRPr="00570A31" w:rsidRDefault="007233C1" w:rsidP="007233C1">
      <w:pPr>
        <w:rPr>
          <w:rFonts w:ascii="Verdana" w:hAnsi="Verdana" w:cs="Arial"/>
          <w:sz w:val="20"/>
          <w:szCs w:val="20"/>
        </w:rPr>
      </w:pPr>
    </w:p>
    <w:p w:rsidR="007233C1" w:rsidRPr="00570A31" w:rsidRDefault="007233C1" w:rsidP="007233C1">
      <w:pPr>
        <w:pStyle w:val="Heading7"/>
        <w:numPr>
          <w:ilvl w:val="1"/>
          <w:numId w:val="39"/>
        </w:numPr>
        <w:rPr>
          <w:rFonts w:cs="Arial"/>
          <w:sz w:val="20"/>
        </w:rPr>
      </w:pPr>
      <w:r w:rsidRPr="00570A31">
        <w:rPr>
          <w:rFonts w:cs="Arial"/>
          <w:sz w:val="20"/>
        </w:rPr>
        <w:t>Employer</w:t>
      </w:r>
    </w:p>
    <w:p w:rsidR="007233C1" w:rsidRPr="00570A31" w:rsidRDefault="007233C1" w:rsidP="007233C1">
      <w:pPr>
        <w:rPr>
          <w:rFonts w:ascii="Verdana" w:hAnsi="Verdana" w:cs="Arial"/>
          <w:b/>
          <w:bCs/>
          <w:sz w:val="20"/>
          <w:szCs w:val="20"/>
        </w:rPr>
      </w:pPr>
      <w:r w:rsidRPr="00570A31">
        <w:rPr>
          <w:rFonts w:ascii="Verdana" w:hAnsi="Verdana" w:cs="Arial"/>
          <w:sz w:val="22"/>
        </w:rPr>
        <w:tab/>
        <w:t xml:space="preserve">                </w:t>
      </w:r>
      <w:r w:rsidRPr="00570A31">
        <w:rPr>
          <w:rFonts w:ascii="Verdana" w:hAnsi="Verdana" w:cs="Arial"/>
          <w:b/>
          <w:bCs/>
          <w:sz w:val="20"/>
          <w:szCs w:val="20"/>
        </w:rPr>
        <w:t>The employer shall:</w:t>
      </w:r>
    </w:p>
    <w:p w:rsidR="007233C1" w:rsidRPr="00570A31" w:rsidRDefault="007233C1" w:rsidP="007233C1">
      <w:pPr>
        <w:numPr>
          <w:ilvl w:val="0"/>
          <w:numId w:val="44"/>
        </w:numPr>
        <w:rPr>
          <w:rFonts w:ascii="Verdana" w:hAnsi="Verdana" w:cs="Arial"/>
          <w:sz w:val="20"/>
          <w:szCs w:val="20"/>
        </w:rPr>
      </w:pPr>
      <w:r w:rsidRPr="00570A31">
        <w:rPr>
          <w:rFonts w:ascii="Verdana" w:hAnsi="Verdana" w:cs="Arial"/>
          <w:sz w:val="20"/>
          <w:szCs w:val="20"/>
        </w:rPr>
        <w:t xml:space="preserve">Hand over the </w:t>
      </w:r>
      <w:r w:rsidRPr="00570A31">
        <w:rPr>
          <w:rFonts w:ascii="Verdana" w:hAnsi="Verdana" w:cs="Arial"/>
          <w:bCs/>
          <w:sz w:val="20"/>
          <w:szCs w:val="20"/>
        </w:rPr>
        <w:t xml:space="preserve">site </w:t>
      </w:r>
      <w:r w:rsidRPr="00570A31">
        <w:rPr>
          <w:rFonts w:ascii="Verdana" w:hAnsi="Verdana" w:cs="Arial"/>
          <w:sz w:val="20"/>
          <w:szCs w:val="20"/>
        </w:rPr>
        <w:t xml:space="preserve">to the </w:t>
      </w:r>
      <w:r w:rsidRPr="00570A31">
        <w:rPr>
          <w:rFonts w:ascii="Verdana" w:hAnsi="Verdana" w:cs="Arial"/>
          <w:bCs/>
          <w:sz w:val="20"/>
          <w:szCs w:val="20"/>
        </w:rPr>
        <w:t>contractor</w:t>
      </w:r>
      <w:r w:rsidRPr="00570A31">
        <w:rPr>
          <w:rFonts w:ascii="Verdana" w:hAnsi="Verdana" w:cs="Arial"/>
          <w:sz w:val="20"/>
          <w:szCs w:val="20"/>
        </w:rPr>
        <w:t xml:space="preserve"> by the date stated in the </w:t>
      </w:r>
      <w:r w:rsidRPr="00570A31">
        <w:rPr>
          <w:rFonts w:ascii="Verdana" w:hAnsi="Verdana" w:cs="Arial"/>
          <w:bCs/>
          <w:sz w:val="20"/>
          <w:szCs w:val="20"/>
        </w:rPr>
        <w:t>schedule.</w:t>
      </w:r>
      <w:r w:rsidRPr="00570A31">
        <w:rPr>
          <w:rFonts w:ascii="Verdana" w:hAnsi="Verdana" w:cs="Arial"/>
          <w:sz w:val="20"/>
          <w:szCs w:val="20"/>
        </w:rPr>
        <w:t xml:space="preserve"> The </w:t>
      </w:r>
      <w:r w:rsidRPr="00570A31">
        <w:rPr>
          <w:rFonts w:ascii="Verdana" w:hAnsi="Verdana" w:cs="Arial"/>
          <w:bCs/>
          <w:sz w:val="20"/>
          <w:szCs w:val="20"/>
        </w:rPr>
        <w:t xml:space="preserve">construction period </w:t>
      </w:r>
      <w:r w:rsidRPr="00570A31">
        <w:rPr>
          <w:rFonts w:ascii="Verdana" w:hAnsi="Verdana" w:cs="Arial"/>
          <w:sz w:val="20"/>
          <w:szCs w:val="20"/>
        </w:rPr>
        <w:t xml:space="preserve">and </w:t>
      </w:r>
      <w:r w:rsidRPr="00570A31">
        <w:rPr>
          <w:rFonts w:ascii="Verdana" w:hAnsi="Verdana" w:cs="Arial"/>
          <w:bCs/>
          <w:sz w:val="20"/>
          <w:szCs w:val="20"/>
        </w:rPr>
        <w:t>latent defects</w:t>
      </w:r>
      <w:r w:rsidRPr="00570A31">
        <w:rPr>
          <w:rFonts w:ascii="Verdana" w:hAnsi="Verdana" w:cs="Arial"/>
          <w:sz w:val="20"/>
          <w:szCs w:val="20"/>
        </w:rPr>
        <w:t xml:space="preserve"> liability period shall commence with the handover of the </w:t>
      </w:r>
      <w:r w:rsidRPr="00570A31">
        <w:rPr>
          <w:rFonts w:ascii="Verdana" w:hAnsi="Verdana" w:cs="Arial"/>
          <w:bCs/>
          <w:sz w:val="20"/>
          <w:szCs w:val="20"/>
        </w:rPr>
        <w:t>site</w:t>
      </w:r>
    </w:p>
    <w:p w:rsidR="007233C1" w:rsidRPr="00570A31" w:rsidRDefault="007233C1" w:rsidP="007233C1">
      <w:pPr>
        <w:numPr>
          <w:ilvl w:val="0"/>
          <w:numId w:val="44"/>
        </w:numPr>
        <w:rPr>
          <w:rFonts w:ascii="Verdana" w:hAnsi="Verdana" w:cs="Arial"/>
          <w:sz w:val="20"/>
          <w:szCs w:val="20"/>
        </w:rPr>
      </w:pPr>
      <w:r w:rsidRPr="00570A31">
        <w:rPr>
          <w:rFonts w:ascii="Verdana" w:hAnsi="Verdana" w:cs="Arial"/>
          <w:sz w:val="20"/>
          <w:szCs w:val="20"/>
        </w:rPr>
        <w:t>Arrange for water, sewer and electrical connections as required and pay all fees concerning this</w:t>
      </w:r>
    </w:p>
    <w:p w:rsidR="007233C1" w:rsidRPr="00570A31" w:rsidRDefault="007233C1" w:rsidP="007233C1">
      <w:pPr>
        <w:numPr>
          <w:ilvl w:val="0"/>
          <w:numId w:val="44"/>
        </w:numPr>
        <w:rPr>
          <w:rFonts w:ascii="Verdana" w:hAnsi="Verdana" w:cs="Arial"/>
          <w:sz w:val="20"/>
          <w:szCs w:val="20"/>
        </w:rPr>
      </w:pPr>
      <w:r w:rsidRPr="00570A31">
        <w:rPr>
          <w:rFonts w:ascii="Verdana" w:hAnsi="Verdana" w:cs="Arial"/>
          <w:sz w:val="20"/>
          <w:szCs w:val="20"/>
        </w:rPr>
        <w:t xml:space="preserve">Provide water and electricity as required for the execution of the </w:t>
      </w:r>
      <w:r w:rsidRPr="00570A31">
        <w:rPr>
          <w:rFonts w:ascii="Verdana" w:hAnsi="Verdana" w:cs="Arial"/>
          <w:bCs/>
          <w:sz w:val="20"/>
          <w:szCs w:val="20"/>
        </w:rPr>
        <w:t xml:space="preserve">works </w:t>
      </w:r>
      <w:r w:rsidRPr="00570A31">
        <w:rPr>
          <w:rFonts w:ascii="Verdana" w:hAnsi="Verdana" w:cs="Arial"/>
          <w:sz w:val="20"/>
          <w:szCs w:val="20"/>
        </w:rPr>
        <w:t>free of charge</w:t>
      </w:r>
    </w:p>
    <w:p w:rsidR="007233C1" w:rsidRPr="00570A31" w:rsidRDefault="007233C1" w:rsidP="007233C1">
      <w:pPr>
        <w:numPr>
          <w:ilvl w:val="0"/>
          <w:numId w:val="44"/>
        </w:numPr>
        <w:rPr>
          <w:rFonts w:ascii="Verdana" w:hAnsi="Verdana" w:cs="Arial"/>
          <w:bCs/>
          <w:sz w:val="20"/>
          <w:szCs w:val="20"/>
        </w:rPr>
      </w:pPr>
      <w:r w:rsidRPr="00570A31">
        <w:rPr>
          <w:rFonts w:ascii="Verdana" w:hAnsi="Verdana" w:cs="Arial"/>
          <w:sz w:val="20"/>
          <w:szCs w:val="20"/>
        </w:rPr>
        <w:t xml:space="preserve">Not issue instructions to, interfere with, hinder or obstruct any of the </w:t>
      </w:r>
      <w:r w:rsidRPr="00570A31">
        <w:rPr>
          <w:rFonts w:ascii="Verdana" w:hAnsi="Verdana" w:cs="Arial"/>
          <w:bCs/>
          <w:sz w:val="20"/>
          <w:szCs w:val="20"/>
        </w:rPr>
        <w:t xml:space="preserve">contractor's </w:t>
      </w:r>
      <w:r w:rsidRPr="00570A31">
        <w:rPr>
          <w:rFonts w:ascii="Verdana" w:hAnsi="Verdana" w:cs="Arial"/>
          <w:sz w:val="20"/>
          <w:szCs w:val="20"/>
        </w:rPr>
        <w:t xml:space="preserve">workers or any other persons employed or acting on behalf of the </w:t>
      </w:r>
      <w:r w:rsidRPr="00570A31">
        <w:rPr>
          <w:rFonts w:ascii="Verdana" w:hAnsi="Verdana" w:cs="Arial"/>
          <w:bCs/>
          <w:sz w:val="20"/>
          <w:szCs w:val="20"/>
        </w:rPr>
        <w:t>contractor</w:t>
      </w:r>
    </w:p>
    <w:p w:rsidR="007233C1" w:rsidRPr="00570A31" w:rsidRDefault="007233C1" w:rsidP="007233C1">
      <w:pPr>
        <w:rPr>
          <w:rFonts w:ascii="Verdana" w:hAnsi="Verdana" w:cs="Arial"/>
          <w:b/>
          <w:bCs/>
          <w:sz w:val="20"/>
          <w:szCs w:val="20"/>
        </w:rPr>
      </w:pPr>
    </w:p>
    <w:p w:rsidR="007233C1" w:rsidRPr="00570A31" w:rsidRDefault="007233C1" w:rsidP="007233C1">
      <w:pPr>
        <w:pStyle w:val="Heading4"/>
        <w:numPr>
          <w:ilvl w:val="1"/>
          <w:numId w:val="39"/>
        </w:numPr>
        <w:rPr>
          <w:rFonts w:ascii="Verdana" w:hAnsi="Verdana" w:cs="Arial"/>
          <w:sz w:val="20"/>
        </w:rPr>
      </w:pPr>
      <w:r w:rsidRPr="00570A31">
        <w:rPr>
          <w:rFonts w:ascii="Verdana" w:hAnsi="Verdana" w:cs="Arial"/>
          <w:sz w:val="20"/>
        </w:rPr>
        <w:t>Risk and Insurance</w:t>
      </w:r>
    </w:p>
    <w:p w:rsidR="007233C1" w:rsidRPr="00570A31" w:rsidRDefault="007233C1" w:rsidP="007233C1">
      <w:pPr>
        <w:numPr>
          <w:ilvl w:val="0"/>
          <w:numId w:val="45"/>
        </w:numPr>
        <w:rPr>
          <w:rFonts w:ascii="Verdana" w:hAnsi="Verdana" w:cs="Arial"/>
          <w:sz w:val="20"/>
          <w:szCs w:val="20"/>
        </w:rPr>
      </w:pPr>
      <w:r w:rsidRPr="00570A31">
        <w:rPr>
          <w:rFonts w:ascii="Verdana" w:hAnsi="Verdana" w:cs="Arial"/>
          <w:sz w:val="20"/>
          <w:szCs w:val="20"/>
        </w:rPr>
        <w:t xml:space="preserve">The </w:t>
      </w:r>
      <w:r w:rsidRPr="00570A31">
        <w:rPr>
          <w:rFonts w:ascii="Verdana" w:hAnsi="Verdana" w:cs="Arial"/>
          <w:bCs/>
          <w:sz w:val="20"/>
          <w:szCs w:val="20"/>
        </w:rPr>
        <w:t>Contractor</w:t>
      </w:r>
      <w:r w:rsidRPr="00570A31">
        <w:rPr>
          <w:rFonts w:ascii="Verdana" w:hAnsi="Verdana" w:cs="Arial"/>
          <w:sz w:val="20"/>
          <w:szCs w:val="20"/>
        </w:rPr>
        <w:t xml:space="preserve"> indemnifies the NHLS against any loss in respect of claims from other parties arising out of or due to the execution of the </w:t>
      </w:r>
      <w:r w:rsidRPr="00570A31">
        <w:rPr>
          <w:rFonts w:ascii="Verdana" w:hAnsi="Verdana" w:cs="Arial"/>
          <w:bCs/>
          <w:sz w:val="20"/>
          <w:szCs w:val="20"/>
        </w:rPr>
        <w:t>works</w:t>
      </w:r>
      <w:r w:rsidRPr="00570A31">
        <w:rPr>
          <w:rFonts w:ascii="Verdana" w:hAnsi="Verdana" w:cs="Arial"/>
          <w:sz w:val="20"/>
          <w:szCs w:val="20"/>
        </w:rPr>
        <w:t xml:space="preserve"> or occupation of the </w:t>
      </w:r>
      <w:r w:rsidRPr="00570A31">
        <w:rPr>
          <w:rFonts w:ascii="Verdana" w:hAnsi="Verdana" w:cs="Arial"/>
          <w:bCs/>
          <w:sz w:val="20"/>
          <w:szCs w:val="20"/>
        </w:rPr>
        <w:t xml:space="preserve">site </w:t>
      </w:r>
      <w:r w:rsidRPr="00570A31">
        <w:rPr>
          <w:rFonts w:ascii="Verdana" w:hAnsi="Verdana" w:cs="Arial"/>
          <w:sz w:val="20"/>
          <w:szCs w:val="20"/>
        </w:rPr>
        <w:t xml:space="preserve">by the </w:t>
      </w:r>
      <w:r w:rsidRPr="00570A31">
        <w:rPr>
          <w:rFonts w:ascii="Verdana" w:hAnsi="Verdana" w:cs="Arial"/>
          <w:bCs/>
          <w:sz w:val="20"/>
          <w:szCs w:val="20"/>
        </w:rPr>
        <w:t xml:space="preserve">contractor </w:t>
      </w:r>
      <w:r w:rsidRPr="00570A31">
        <w:rPr>
          <w:rFonts w:ascii="Verdana" w:hAnsi="Verdana" w:cs="Arial"/>
          <w:sz w:val="20"/>
          <w:szCs w:val="20"/>
        </w:rPr>
        <w:t>consequent upon:</w:t>
      </w:r>
    </w:p>
    <w:p w:rsidR="007233C1" w:rsidRPr="00570A31" w:rsidRDefault="007233C1" w:rsidP="007233C1">
      <w:pPr>
        <w:numPr>
          <w:ilvl w:val="0"/>
          <w:numId w:val="45"/>
        </w:numPr>
        <w:rPr>
          <w:rFonts w:ascii="Verdana" w:hAnsi="Verdana" w:cs="Arial"/>
          <w:sz w:val="20"/>
          <w:szCs w:val="20"/>
        </w:rPr>
      </w:pPr>
      <w:r w:rsidRPr="00570A31">
        <w:rPr>
          <w:rFonts w:ascii="Verdana" w:hAnsi="Verdana" w:cs="Arial"/>
          <w:sz w:val="20"/>
          <w:szCs w:val="20"/>
        </w:rPr>
        <w:t>Death or bodily injury or illness of any person</w:t>
      </w:r>
    </w:p>
    <w:p w:rsidR="007233C1" w:rsidRPr="00570A31" w:rsidRDefault="007233C1" w:rsidP="007233C1">
      <w:pPr>
        <w:numPr>
          <w:ilvl w:val="0"/>
          <w:numId w:val="45"/>
        </w:numPr>
        <w:rPr>
          <w:rFonts w:ascii="Verdana" w:hAnsi="Verdana" w:cs="Arial"/>
          <w:bCs/>
          <w:sz w:val="20"/>
          <w:szCs w:val="20"/>
        </w:rPr>
      </w:pPr>
      <w:r w:rsidRPr="00570A31">
        <w:rPr>
          <w:rFonts w:ascii="Verdana" w:hAnsi="Verdana" w:cs="Arial"/>
          <w:sz w:val="20"/>
          <w:szCs w:val="20"/>
        </w:rPr>
        <w:t xml:space="preserve">Physical loss and damage to any property other than the </w:t>
      </w:r>
      <w:r w:rsidRPr="00570A31">
        <w:rPr>
          <w:rFonts w:ascii="Verdana" w:hAnsi="Verdana" w:cs="Arial"/>
          <w:bCs/>
          <w:sz w:val="20"/>
          <w:szCs w:val="20"/>
        </w:rPr>
        <w:t>works</w:t>
      </w:r>
    </w:p>
    <w:p w:rsidR="007233C1" w:rsidRPr="00570A31" w:rsidRDefault="007233C1" w:rsidP="007233C1">
      <w:pPr>
        <w:numPr>
          <w:ilvl w:val="0"/>
          <w:numId w:val="45"/>
        </w:numPr>
        <w:rPr>
          <w:rFonts w:ascii="Verdana" w:hAnsi="Verdana" w:cs="Arial"/>
          <w:sz w:val="20"/>
          <w:szCs w:val="20"/>
        </w:rPr>
      </w:pPr>
      <w:r w:rsidRPr="00570A31">
        <w:rPr>
          <w:rFonts w:ascii="Verdana" w:hAnsi="Verdana" w:cs="Arial"/>
          <w:sz w:val="20"/>
          <w:szCs w:val="20"/>
        </w:rPr>
        <w:t>Removal of or interference with lateral support of an adjoining property</w:t>
      </w:r>
    </w:p>
    <w:p w:rsidR="007233C1" w:rsidRPr="00570A31" w:rsidRDefault="007233C1" w:rsidP="007233C1">
      <w:pPr>
        <w:numPr>
          <w:ilvl w:val="0"/>
          <w:numId w:val="45"/>
        </w:numPr>
        <w:rPr>
          <w:rFonts w:ascii="Verdana" w:hAnsi="Verdana" w:cs="Arial"/>
          <w:sz w:val="20"/>
          <w:szCs w:val="20"/>
        </w:rPr>
      </w:pPr>
      <w:r w:rsidRPr="00570A31">
        <w:rPr>
          <w:rFonts w:ascii="Verdana" w:hAnsi="Verdana" w:cs="Arial"/>
          <w:sz w:val="20"/>
          <w:szCs w:val="20"/>
        </w:rPr>
        <w:lastRenderedPageBreak/>
        <w:t xml:space="preserve">The </w:t>
      </w:r>
      <w:r w:rsidRPr="00570A31">
        <w:rPr>
          <w:rFonts w:ascii="Verdana" w:hAnsi="Verdana" w:cs="Arial"/>
          <w:bCs/>
          <w:sz w:val="20"/>
          <w:szCs w:val="20"/>
        </w:rPr>
        <w:t>contractor</w:t>
      </w:r>
      <w:r w:rsidRPr="00570A31">
        <w:rPr>
          <w:rFonts w:ascii="Verdana" w:hAnsi="Verdana" w:cs="Arial"/>
          <w:sz w:val="20"/>
          <w:szCs w:val="20"/>
        </w:rPr>
        <w:t xml:space="preserve"> shall take out insurances in respect of his employees as are required by law </w:t>
      </w:r>
    </w:p>
    <w:p w:rsidR="007233C1" w:rsidRPr="00570A31" w:rsidRDefault="007233C1" w:rsidP="007233C1">
      <w:pPr>
        <w:numPr>
          <w:ilvl w:val="0"/>
          <w:numId w:val="45"/>
        </w:numPr>
        <w:rPr>
          <w:rFonts w:ascii="Verdana" w:hAnsi="Verdana" w:cs="Arial"/>
          <w:sz w:val="20"/>
          <w:szCs w:val="20"/>
        </w:rPr>
      </w:pPr>
      <w:r w:rsidRPr="00570A31">
        <w:rPr>
          <w:rFonts w:ascii="Verdana" w:hAnsi="Verdana" w:cs="Arial"/>
          <w:sz w:val="20"/>
          <w:szCs w:val="20"/>
        </w:rPr>
        <w:t xml:space="preserve">Where, in the opinion of the Project Manager </w:t>
      </w:r>
      <w:r w:rsidRPr="00570A31">
        <w:rPr>
          <w:rFonts w:ascii="Verdana" w:hAnsi="Verdana" w:cs="Arial"/>
          <w:bCs/>
          <w:sz w:val="20"/>
          <w:szCs w:val="20"/>
        </w:rPr>
        <w:t>,</w:t>
      </w:r>
      <w:r w:rsidRPr="00570A31">
        <w:rPr>
          <w:rFonts w:ascii="Verdana" w:hAnsi="Verdana" w:cs="Arial"/>
          <w:sz w:val="20"/>
          <w:szCs w:val="20"/>
        </w:rPr>
        <w:t xml:space="preserve"> loss and damage to the </w:t>
      </w:r>
      <w:r w:rsidRPr="00570A31">
        <w:rPr>
          <w:rFonts w:ascii="Verdana" w:hAnsi="Verdana" w:cs="Arial"/>
          <w:bCs/>
          <w:sz w:val="20"/>
          <w:szCs w:val="20"/>
        </w:rPr>
        <w:t>works</w:t>
      </w:r>
      <w:r w:rsidRPr="00570A31">
        <w:rPr>
          <w:rFonts w:ascii="Verdana" w:hAnsi="Verdana" w:cs="Arial"/>
          <w:sz w:val="20"/>
          <w:szCs w:val="20"/>
        </w:rPr>
        <w:t xml:space="preserve"> due to the </w:t>
      </w:r>
      <w:r w:rsidRPr="00570A31">
        <w:rPr>
          <w:rFonts w:ascii="Verdana" w:hAnsi="Verdana" w:cs="Arial"/>
          <w:bCs/>
          <w:sz w:val="20"/>
          <w:szCs w:val="20"/>
        </w:rPr>
        <w:t xml:space="preserve">contractor's </w:t>
      </w:r>
      <w:r w:rsidRPr="00570A31">
        <w:rPr>
          <w:rFonts w:ascii="Verdana" w:hAnsi="Verdana" w:cs="Arial"/>
          <w:sz w:val="20"/>
          <w:szCs w:val="20"/>
        </w:rPr>
        <w:t xml:space="preserve">negligence the </w:t>
      </w:r>
      <w:r w:rsidRPr="00570A31">
        <w:rPr>
          <w:rFonts w:ascii="Verdana" w:hAnsi="Verdana" w:cs="Arial"/>
          <w:bCs/>
          <w:sz w:val="20"/>
          <w:szCs w:val="20"/>
        </w:rPr>
        <w:t>contractor</w:t>
      </w:r>
      <w:r w:rsidRPr="00570A31">
        <w:rPr>
          <w:rFonts w:ascii="Verdana" w:hAnsi="Verdana" w:cs="Arial"/>
          <w:sz w:val="20"/>
          <w:szCs w:val="20"/>
        </w:rPr>
        <w:t xml:space="preserve"> shall be liable for such loss and damage</w:t>
      </w:r>
    </w:p>
    <w:p w:rsidR="007233C1" w:rsidRPr="00570A31" w:rsidRDefault="007233C1" w:rsidP="007233C1">
      <w:pPr>
        <w:numPr>
          <w:ilvl w:val="0"/>
          <w:numId w:val="45"/>
        </w:numPr>
        <w:rPr>
          <w:rFonts w:ascii="Verdana" w:hAnsi="Verdana" w:cs="Arial"/>
          <w:sz w:val="20"/>
          <w:szCs w:val="20"/>
        </w:rPr>
      </w:pPr>
      <w:r w:rsidRPr="00570A31">
        <w:rPr>
          <w:rFonts w:ascii="Verdana" w:hAnsi="Verdana" w:cs="Arial"/>
          <w:sz w:val="20"/>
          <w:szCs w:val="20"/>
        </w:rPr>
        <w:t xml:space="preserve">The </w:t>
      </w:r>
      <w:r w:rsidRPr="00570A31">
        <w:rPr>
          <w:rFonts w:ascii="Verdana" w:hAnsi="Verdana" w:cs="Arial"/>
          <w:bCs/>
          <w:sz w:val="20"/>
          <w:szCs w:val="20"/>
        </w:rPr>
        <w:t>contractor</w:t>
      </w:r>
      <w:r w:rsidRPr="00570A31">
        <w:rPr>
          <w:rFonts w:ascii="Verdana" w:hAnsi="Verdana" w:cs="Arial"/>
          <w:sz w:val="20"/>
          <w:szCs w:val="20"/>
        </w:rPr>
        <w:t xml:space="preserve"> shall in all circumstances be at risk for loss of, or damage to his construction plant or vehicles </w:t>
      </w:r>
    </w:p>
    <w:p w:rsidR="007233C1" w:rsidRPr="00570A31" w:rsidRDefault="007233C1" w:rsidP="007233C1">
      <w:pPr>
        <w:numPr>
          <w:ilvl w:val="0"/>
          <w:numId w:val="45"/>
        </w:numPr>
        <w:rPr>
          <w:rFonts w:ascii="Verdana" w:hAnsi="Verdana" w:cs="Arial"/>
          <w:sz w:val="20"/>
          <w:szCs w:val="20"/>
        </w:rPr>
      </w:pPr>
      <w:r w:rsidRPr="00570A31">
        <w:rPr>
          <w:rFonts w:ascii="Verdana" w:hAnsi="Verdana" w:cs="Arial"/>
          <w:sz w:val="20"/>
          <w:szCs w:val="20"/>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7233C1" w:rsidRPr="00570A31" w:rsidRDefault="007233C1" w:rsidP="007233C1">
      <w:pPr>
        <w:numPr>
          <w:ilvl w:val="0"/>
          <w:numId w:val="45"/>
        </w:numPr>
        <w:rPr>
          <w:rFonts w:ascii="Verdana" w:hAnsi="Verdana" w:cs="Arial"/>
          <w:sz w:val="20"/>
          <w:szCs w:val="20"/>
        </w:rPr>
      </w:pPr>
      <w:r w:rsidRPr="00570A31">
        <w:rPr>
          <w:rFonts w:ascii="Verdana" w:hAnsi="Verdana" w:cs="Arial"/>
          <w:sz w:val="20"/>
          <w:szCs w:val="20"/>
        </w:rPr>
        <w:t>The form of scaffolding, gantries, hoardings, etc, must be fully detailed in his “method statement” as previously required. It is not the intention to prohibit or deviate pedestrians or traffic during construction and bidders are to account for this when pricing the Tender</w:t>
      </w:r>
    </w:p>
    <w:p w:rsidR="007233C1" w:rsidRPr="00570A31" w:rsidRDefault="007233C1" w:rsidP="007233C1">
      <w:pPr>
        <w:numPr>
          <w:ilvl w:val="0"/>
          <w:numId w:val="45"/>
        </w:numPr>
        <w:rPr>
          <w:rFonts w:ascii="Verdana" w:hAnsi="Verdana" w:cs="Arial"/>
          <w:sz w:val="20"/>
          <w:szCs w:val="20"/>
        </w:rPr>
      </w:pPr>
      <w:r w:rsidRPr="00570A31">
        <w:rPr>
          <w:rFonts w:ascii="Verdana" w:hAnsi="Verdana" w:cs="Arial"/>
          <w:sz w:val="20"/>
          <w:szCs w:val="20"/>
        </w:rPr>
        <w:t>Adequate warning signs/ lights/ etc are to be employed where required. If the bidder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7233C1" w:rsidRPr="00570A31" w:rsidRDefault="007233C1" w:rsidP="007233C1">
      <w:pPr>
        <w:numPr>
          <w:ilvl w:val="0"/>
          <w:numId w:val="45"/>
        </w:numPr>
        <w:rPr>
          <w:rFonts w:ascii="Verdana" w:hAnsi="Verdana" w:cs="Arial"/>
          <w:sz w:val="20"/>
          <w:szCs w:val="20"/>
        </w:rPr>
      </w:pPr>
      <w:r w:rsidRPr="00570A31">
        <w:rPr>
          <w:rFonts w:ascii="Verdana" w:hAnsi="Verdana" w:cs="Arial"/>
          <w:sz w:val="20"/>
          <w:szCs w:val="20"/>
        </w:rPr>
        <w:t>The existing premises will be occupied  at all times and the Contractor will be required to keep all noise to a minimum</w:t>
      </w:r>
    </w:p>
    <w:p w:rsidR="007233C1" w:rsidRPr="00570A31" w:rsidRDefault="007233C1" w:rsidP="007233C1">
      <w:pPr>
        <w:ind w:left="720"/>
        <w:rPr>
          <w:rFonts w:ascii="Verdana" w:hAnsi="Verdana" w:cs="Arial"/>
          <w:sz w:val="20"/>
          <w:szCs w:val="20"/>
        </w:rPr>
      </w:pPr>
    </w:p>
    <w:p w:rsidR="007233C1" w:rsidRPr="00570A31" w:rsidRDefault="007233C1" w:rsidP="007233C1">
      <w:pPr>
        <w:rPr>
          <w:rFonts w:ascii="Verdana" w:hAnsi="Verdana" w:cs="Arial"/>
          <w:b/>
          <w:sz w:val="20"/>
          <w:szCs w:val="20"/>
        </w:rPr>
      </w:pPr>
      <w:r w:rsidRPr="00570A31">
        <w:rPr>
          <w:rFonts w:ascii="Verdana" w:hAnsi="Verdana" w:cs="Arial"/>
          <w:b/>
          <w:sz w:val="20"/>
          <w:szCs w:val="20"/>
        </w:rPr>
        <w:t xml:space="preserve">       3.7 Safety</w:t>
      </w:r>
    </w:p>
    <w:p w:rsidR="007233C1" w:rsidRPr="00570A31" w:rsidRDefault="007233C1" w:rsidP="007233C1">
      <w:pPr>
        <w:numPr>
          <w:ilvl w:val="0"/>
          <w:numId w:val="46"/>
        </w:numPr>
        <w:rPr>
          <w:rFonts w:ascii="Verdana" w:hAnsi="Verdana" w:cs="Arial"/>
          <w:sz w:val="20"/>
          <w:szCs w:val="20"/>
        </w:rPr>
      </w:pPr>
      <w:r w:rsidRPr="00570A31">
        <w:rPr>
          <w:rFonts w:ascii="Verdana" w:hAnsi="Verdana" w:cs="Arial"/>
          <w:sz w:val="20"/>
          <w:szCs w:val="20"/>
        </w:rPr>
        <w:t>From the date of site handover to the Contractor until the completed work is handed back to the Employer, the Contractor shall be responsible for maintaining safe working conditions on site</w:t>
      </w:r>
    </w:p>
    <w:p w:rsidR="007233C1" w:rsidRPr="00570A31" w:rsidRDefault="007233C1" w:rsidP="007233C1">
      <w:pPr>
        <w:numPr>
          <w:ilvl w:val="0"/>
          <w:numId w:val="46"/>
        </w:numPr>
        <w:rPr>
          <w:rFonts w:ascii="Verdana" w:hAnsi="Verdana" w:cs="Arial"/>
          <w:sz w:val="20"/>
          <w:szCs w:val="20"/>
        </w:rPr>
      </w:pPr>
      <w:r w:rsidRPr="00570A31">
        <w:rPr>
          <w:rFonts w:ascii="Verdana" w:hAnsi="Verdana" w:cs="Arial"/>
          <w:sz w:val="20"/>
          <w:szCs w:val="20"/>
        </w:rPr>
        <w:t>The Contractor shall be responsible in terms of the Occupational Health and Safety Act, 1993     ( Act No 85 of 1993) and the regulations promulgated in terms of the Act or Factories, Machinery and Buildings Work Act, whichever is applicable</w:t>
      </w:r>
    </w:p>
    <w:p w:rsidR="007233C1" w:rsidRPr="00570A31" w:rsidRDefault="007233C1" w:rsidP="007233C1">
      <w:pPr>
        <w:numPr>
          <w:ilvl w:val="0"/>
          <w:numId w:val="46"/>
        </w:numPr>
        <w:rPr>
          <w:rFonts w:ascii="Verdana" w:hAnsi="Verdana" w:cs="Arial"/>
          <w:sz w:val="20"/>
          <w:szCs w:val="20"/>
        </w:rPr>
      </w:pPr>
      <w:r w:rsidRPr="00570A31">
        <w:rPr>
          <w:rFonts w:ascii="Verdana" w:hAnsi="Verdana" w:cs="Arial"/>
          <w:sz w:val="20"/>
          <w:szCs w:val="20"/>
        </w:rPr>
        <w:t>The Contractor shall be responsible for supplying and installing the required safety signs as determined by the Occupational Health and Safety Act, 1993 ( Act No 85 of 1993) All safety signs shall comply with the requirements of the latest edition of SANS 11861 as Applicable</w:t>
      </w:r>
    </w:p>
    <w:p w:rsidR="007233C1" w:rsidRPr="00570A31" w:rsidRDefault="007233C1" w:rsidP="007233C1">
      <w:pPr>
        <w:ind w:left="855"/>
        <w:rPr>
          <w:rFonts w:ascii="Verdana" w:hAnsi="Verdana" w:cs="Arial"/>
          <w:sz w:val="20"/>
          <w:szCs w:val="20"/>
        </w:rPr>
      </w:pPr>
    </w:p>
    <w:p w:rsidR="007233C1" w:rsidRPr="00570A31" w:rsidRDefault="007233C1" w:rsidP="007233C1">
      <w:pPr>
        <w:rPr>
          <w:rFonts w:ascii="Verdana" w:hAnsi="Verdana" w:cs="Arial"/>
          <w:b/>
          <w:sz w:val="20"/>
          <w:szCs w:val="20"/>
        </w:rPr>
      </w:pPr>
      <w:r w:rsidRPr="00570A31">
        <w:rPr>
          <w:rFonts w:ascii="Verdana" w:hAnsi="Verdana" w:cs="Arial"/>
          <w:b/>
          <w:sz w:val="20"/>
          <w:szCs w:val="20"/>
        </w:rPr>
        <w:t xml:space="preserve">       3.8 Programme</w:t>
      </w:r>
    </w:p>
    <w:p w:rsidR="007233C1" w:rsidRPr="00570A31" w:rsidRDefault="007233C1" w:rsidP="007233C1">
      <w:pPr>
        <w:numPr>
          <w:ilvl w:val="0"/>
          <w:numId w:val="47"/>
        </w:numPr>
        <w:tabs>
          <w:tab w:val="left" w:pos="900"/>
        </w:tabs>
        <w:rPr>
          <w:rFonts w:ascii="Verdana" w:hAnsi="Verdana" w:cs="Arial"/>
          <w:sz w:val="20"/>
          <w:szCs w:val="20"/>
        </w:rPr>
      </w:pPr>
      <w:r w:rsidRPr="00570A31">
        <w:rPr>
          <w:rFonts w:ascii="Verdana" w:hAnsi="Verdana" w:cs="Arial"/>
          <w:sz w:val="20"/>
          <w:szCs w:val="20"/>
        </w:rPr>
        <w:t>The Contractor shall submit his programme of work to the Project Manager not later than 14 days after the Contractor has been notified of the acceptance of his bidder. If necessary the Project Manager may instruct the Contractor to adjust his programme to suit other activities</w:t>
      </w:r>
    </w:p>
    <w:p w:rsidR="007233C1" w:rsidRPr="00570A31" w:rsidRDefault="007233C1" w:rsidP="007233C1">
      <w:pPr>
        <w:rPr>
          <w:rStyle w:val="Strong"/>
          <w:rFonts w:ascii="Verdana" w:hAnsi="Verdana"/>
        </w:rPr>
      </w:pPr>
    </w:p>
    <w:p w:rsidR="007233C1" w:rsidRDefault="007233C1" w:rsidP="007233C1">
      <w:pPr>
        <w:rPr>
          <w:rStyle w:val="Strong"/>
        </w:rPr>
      </w:pPr>
    </w:p>
    <w:p w:rsidR="000A3644" w:rsidRDefault="000A3644" w:rsidP="000A3644">
      <w:pPr>
        <w:pStyle w:val="ListParagraph"/>
        <w:spacing w:line="360" w:lineRule="auto"/>
        <w:rPr>
          <w:rFonts w:ascii="Verdana" w:hAnsi="Verdana"/>
          <w:bCs/>
          <w:sz w:val="20"/>
          <w:szCs w:val="20"/>
        </w:rPr>
      </w:pPr>
    </w:p>
    <w:p w:rsidR="000A3644" w:rsidRPr="007164B6" w:rsidRDefault="000A3644" w:rsidP="007164B6">
      <w:pPr>
        <w:spacing w:line="360" w:lineRule="auto"/>
        <w:rPr>
          <w:rFonts w:ascii="Verdana" w:hAnsi="Verdana"/>
          <w:bCs/>
          <w:sz w:val="20"/>
          <w:szCs w:val="20"/>
        </w:rPr>
      </w:pPr>
    </w:p>
    <w:p w:rsidR="000A3644" w:rsidRDefault="000A3644" w:rsidP="000A3644">
      <w:pPr>
        <w:ind w:left="1" w:firstLine="1"/>
        <w:rPr>
          <w:rFonts w:ascii="Verdana" w:hAnsi="Verdana"/>
          <w:b/>
          <w:sz w:val="20"/>
          <w:szCs w:val="20"/>
        </w:rPr>
      </w:pPr>
      <w:r>
        <w:rPr>
          <w:rFonts w:ascii="Verdana" w:hAnsi="Verdana"/>
          <w:b/>
          <w:sz w:val="20"/>
          <w:szCs w:val="20"/>
        </w:rPr>
        <w:t xml:space="preserve">           </w:t>
      </w:r>
    </w:p>
    <w:p w:rsidR="00857E3B" w:rsidRDefault="00857E3B" w:rsidP="000A3644">
      <w:pPr>
        <w:ind w:left="1" w:firstLine="1"/>
        <w:rPr>
          <w:rFonts w:ascii="Verdana" w:hAnsi="Verdana"/>
          <w:b/>
          <w:sz w:val="20"/>
          <w:szCs w:val="20"/>
        </w:rPr>
      </w:pPr>
    </w:p>
    <w:p w:rsidR="00857E3B" w:rsidRDefault="00857E3B" w:rsidP="000A3644">
      <w:pPr>
        <w:ind w:left="1" w:firstLine="1"/>
        <w:rPr>
          <w:rFonts w:ascii="Verdana" w:hAnsi="Verdana"/>
          <w:sz w:val="20"/>
          <w:szCs w:val="20"/>
        </w:rPr>
      </w:pPr>
    </w:p>
    <w:p w:rsidR="00857E3B" w:rsidRDefault="00857E3B" w:rsidP="000A3644">
      <w:pPr>
        <w:ind w:left="1" w:firstLine="1"/>
        <w:rPr>
          <w:rFonts w:ascii="Verdana" w:hAnsi="Verdana"/>
          <w:sz w:val="20"/>
          <w:szCs w:val="20"/>
        </w:rPr>
      </w:pPr>
    </w:p>
    <w:p w:rsidR="00857E3B" w:rsidRDefault="00857E3B" w:rsidP="000A3644">
      <w:pPr>
        <w:ind w:left="1" w:firstLine="1"/>
        <w:rPr>
          <w:rFonts w:ascii="Verdana" w:hAnsi="Verdana"/>
          <w:sz w:val="20"/>
          <w:szCs w:val="20"/>
        </w:rPr>
      </w:pPr>
    </w:p>
    <w:p w:rsidR="00F759BF" w:rsidRDefault="00F759BF" w:rsidP="00F759BF">
      <w:pPr>
        <w:rPr>
          <w:rStyle w:val="Strong"/>
        </w:rPr>
      </w:pPr>
    </w:p>
    <w:p w:rsidR="00E818BD" w:rsidRDefault="00E818BD" w:rsidP="00F759BF">
      <w:pPr>
        <w:rPr>
          <w:rStyle w:val="Strong"/>
        </w:rPr>
      </w:pPr>
    </w:p>
    <w:p w:rsidR="0095331F" w:rsidRPr="007D7EDE" w:rsidRDefault="0095331F" w:rsidP="006B512E">
      <w:pPr>
        <w:pStyle w:val="AnnexH1"/>
        <w:tabs>
          <w:tab w:val="num" w:pos="1560"/>
        </w:tabs>
        <w:ind w:left="709" w:hanging="709"/>
        <w:rPr>
          <w:color w:val="000080"/>
          <w:sz w:val="36"/>
          <w:szCs w:val="36"/>
        </w:rPr>
      </w:pPr>
      <w:bookmarkStart w:id="11" w:name="_Toc506445605"/>
      <w:r w:rsidRPr="007D7EDE">
        <w:rPr>
          <w:color w:val="000080"/>
          <w:sz w:val="36"/>
          <w:szCs w:val="36"/>
        </w:rPr>
        <w:lastRenderedPageBreak/>
        <w:t xml:space="preserve">Preferential </w:t>
      </w:r>
      <w:r w:rsidR="00C60224" w:rsidRPr="007D7EDE">
        <w:rPr>
          <w:color w:val="000080"/>
          <w:sz w:val="36"/>
          <w:szCs w:val="36"/>
        </w:rPr>
        <w:t xml:space="preserve">Procurement Claim </w:t>
      </w:r>
      <w:r w:rsidRPr="007D7EDE">
        <w:rPr>
          <w:color w:val="000080"/>
          <w:sz w:val="36"/>
          <w:szCs w:val="36"/>
        </w:rPr>
        <w:t>form SBD 6.1</w:t>
      </w:r>
      <w:bookmarkEnd w:id="11"/>
    </w:p>
    <w:p w:rsidR="0095331F" w:rsidRPr="00D4111D" w:rsidRDefault="0095331F" w:rsidP="00166A4A">
      <w:pPr>
        <w:tabs>
          <w:tab w:val="left" w:pos="900"/>
          <w:tab w:val="left" w:pos="2880"/>
          <w:tab w:val="left" w:pos="5760"/>
          <w:tab w:val="left" w:pos="7920"/>
        </w:tabs>
        <w:spacing w:line="360" w:lineRule="auto"/>
        <w:jc w:val="both"/>
        <w:rPr>
          <w:rFonts w:ascii="Arial" w:hAnsi="Arial"/>
          <w:b/>
          <w:sz w:val="28"/>
          <w:lang w:val="en-GB"/>
        </w:rPr>
      </w:pPr>
      <w:r w:rsidRPr="00D4111D">
        <w:rPr>
          <w:rFonts w:ascii="Arial" w:hAnsi="Arial"/>
          <w:b/>
          <w:sz w:val="28"/>
          <w:lang w:val="en-GB"/>
        </w:rPr>
        <w:t>PREFERENCE POINTS CLAIM FORM IN TERMS OF THE PREFERENTIAL PROCUREMENT REGULATIONS 2011</w:t>
      </w:r>
    </w:p>
    <w:p w:rsidR="0095331F" w:rsidRPr="00D4111D" w:rsidRDefault="0095331F" w:rsidP="0095331F">
      <w:pPr>
        <w:pStyle w:val="Heading4"/>
        <w:numPr>
          <w:ilvl w:val="0"/>
          <w:numId w:val="0"/>
        </w:numPr>
        <w:ind w:left="851" w:hanging="851"/>
        <w:rPr>
          <w:sz w:val="16"/>
        </w:rPr>
      </w:pPr>
    </w:p>
    <w:p w:rsidR="0095331F" w:rsidRPr="00166A4A" w:rsidRDefault="0095331F" w:rsidP="00166A4A">
      <w:pPr>
        <w:tabs>
          <w:tab w:val="left" w:pos="900"/>
          <w:tab w:val="left" w:pos="2880"/>
          <w:tab w:val="left" w:pos="5760"/>
          <w:tab w:val="left" w:pos="7920"/>
        </w:tabs>
        <w:spacing w:line="360" w:lineRule="auto"/>
        <w:jc w:val="both"/>
        <w:rPr>
          <w:rFonts w:ascii="Verdana" w:hAnsi="Verdana"/>
          <w:sz w:val="20"/>
          <w:szCs w:val="20"/>
        </w:rPr>
      </w:pPr>
      <w:r w:rsidRPr="00166A4A">
        <w:rPr>
          <w:rFonts w:ascii="Verdana" w:hAnsi="Verdana"/>
          <w:sz w:val="20"/>
          <w:szCs w:val="20"/>
        </w:rPr>
        <w:t xml:space="preserve">This preference form must form part of all </w:t>
      </w:r>
      <w:r w:rsidR="001573D4">
        <w:rPr>
          <w:rFonts w:ascii="Verdana" w:hAnsi="Verdana"/>
          <w:sz w:val="20"/>
          <w:szCs w:val="20"/>
        </w:rPr>
        <w:t>B</w:t>
      </w:r>
      <w:r w:rsidRPr="00166A4A">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166A4A"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166A4A"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166A4A">
        <w:rPr>
          <w:rFonts w:ascii="Verdana" w:hAnsi="Verdana"/>
          <w:b/>
          <w:sz w:val="20"/>
          <w:szCs w:val="20"/>
          <w:lang w:val="en-GB"/>
        </w:rPr>
        <w:t>NB:</w:t>
      </w:r>
      <w:r w:rsidRPr="00166A4A">
        <w:rPr>
          <w:rFonts w:ascii="Verdana" w:hAnsi="Verdana"/>
          <w:b/>
          <w:sz w:val="20"/>
          <w:szCs w:val="20"/>
          <w:lang w:val="en-GB"/>
        </w:rPr>
        <w:tab/>
      </w:r>
      <w:r w:rsidR="00E834A2">
        <w:rPr>
          <w:rFonts w:ascii="Verdana" w:hAnsi="Verdana"/>
          <w:b/>
          <w:sz w:val="20"/>
          <w:szCs w:val="20"/>
          <w:lang w:val="en-GB"/>
        </w:rPr>
        <w:t>Prior to</w:t>
      </w:r>
      <w:r w:rsidR="00E834A2" w:rsidRPr="00166A4A">
        <w:rPr>
          <w:rFonts w:ascii="Verdana" w:hAnsi="Verdana"/>
          <w:b/>
          <w:sz w:val="20"/>
          <w:szCs w:val="20"/>
          <w:lang w:val="en-GB"/>
        </w:rPr>
        <w:t xml:space="preserve"> completing this form, bidders must study the general conditions, definitions and directives applicable in respect of</w:t>
      </w:r>
      <w:r w:rsidRPr="00166A4A">
        <w:rPr>
          <w:rFonts w:ascii="Verdana" w:hAnsi="Verdana"/>
          <w:b/>
          <w:sz w:val="20"/>
          <w:szCs w:val="20"/>
          <w:lang w:val="en-GB"/>
        </w:rPr>
        <w:t xml:space="preserve"> B-BBEE, </w:t>
      </w:r>
      <w:r w:rsidR="00E834A2" w:rsidRPr="00166A4A">
        <w:rPr>
          <w:rFonts w:ascii="Verdana" w:hAnsi="Verdana"/>
          <w:b/>
          <w:sz w:val="20"/>
          <w:szCs w:val="20"/>
          <w:lang w:val="en-GB"/>
        </w:rPr>
        <w:t xml:space="preserve">as prescribed in the preferential procurement regulations, </w:t>
      </w:r>
      <w:r w:rsidRPr="00166A4A">
        <w:rPr>
          <w:rFonts w:ascii="Verdana" w:hAnsi="Verdana"/>
          <w:b/>
          <w:sz w:val="20"/>
          <w:szCs w:val="20"/>
          <w:lang w:val="en-GB"/>
        </w:rPr>
        <w:t>2011.</w:t>
      </w:r>
    </w:p>
    <w:p w:rsidR="0095331F" w:rsidRPr="00166A4A"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166A4A">
        <w:rPr>
          <w:rFonts w:ascii="Verdana" w:hAnsi="Verdana"/>
          <w:b/>
          <w:sz w:val="20"/>
          <w:szCs w:val="20"/>
          <w:lang w:val="en-GB"/>
        </w:rPr>
        <w:t>General conditions</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following preference point systems are applicable to all </w:t>
      </w:r>
      <w:r w:rsidR="00E834A2">
        <w:rPr>
          <w:rFonts w:ascii="Verdana" w:hAnsi="Verdana"/>
          <w:sz w:val="20"/>
          <w:szCs w:val="20"/>
          <w:lang w:val="en-GB"/>
        </w:rPr>
        <w:t>B</w:t>
      </w:r>
      <w:r w:rsidR="00E834A2" w:rsidRPr="00166A4A">
        <w:rPr>
          <w:rFonts w:ascii="Verdana" w:hAnsi="Verdana"/>
          <w:sz w:val="20"/>
          <w:szCs w:val="20"/>
          <w:lang w:val="en-GB"/>
        </w:rPr>
        <w:t>ids</w:t>
      </w:r>
      <w:r w:rsidRPr="00166A4A">
        <w:rPr>
          <w:rFonts w:ascii="Verdana" w:hAnsi="Verdana"/>
          <w:sz w:val="20"/>
          <w:szCs w:val="20"/>
          <w:lang w:val="en-GB"/>
        </w:rPr>
        <w:t>:</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80/20 system for requirements with a Rand value of up to R</w:t>
      </w:r>
      <w:r w:rsidR="00EE020B">
        <w:rPr>
          <w:rFonts w:ascii="Verdana" w:hAnsi="Verdana"/>
          <w:sz w:val="20"/>
          <w:szCs w:val="20"/>
        </w:rPr>
        <w:t>500</w:t>
      </w:r>
      <w:r w:rsidRPr="00166A4A">
        <w:rPr>
          <w:rFonts w:ascii="Verdana" w:hAnsi="Verdana"/>
          <w:sz w:val="20"/>
          <w:szCs w:val="20"/>
        </w:rPr>
        <w:t xml:space="preserve">  000 (all applicable taxes included); and </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90/10 system for requirements with a Rand value above R</w:t>
      </w:r>
      <w:r w:rsidR="00EE020B">
        <w:rPr>
          <w:rFonts w:ascii="Verdana" w:hAnsi="Verdana"/>
          <w:sz w:val="20"/>
          <w:szCs w:val="20"/>
        </w:rPr>
        <w:t xml:space="preserve">500 </w:t>
      </w:r>
      <w:r w:rsidRPr="00166A4A">
        <w:rPr>
          <w:rFonts w:ascii="Verdana" w:hAnsi="Verdana"/>
          <w:sz w:val="20"/>
          <w:szCs w:val="20"/>
        </w:rPr>
        <w:t xml:space="preserve"> 000 (all applicable taxes included).</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value of this </w:t>
      </w:r>
      <w:r w:rsidR="00572D24">
        <w:rPr>
          <w:rFonts w:ascii="Verdana" w:hAnsi="Verdana"/>
          <w:sz w:val="20"/>
          <w:szCs w:val="20"/>
          <w:lang w:val="en-GB"/>
        </w:rPr>
        <w:t>RFQ</w:t>
      </w:r>
      <w:r w:rsidRPr="00166A4A">
        <w:rPr>
          <w:rFonts w:ascii="Verdana" w:hAnsi="Verdana"/>
          <w:sz w:val="20"/>
          <w:szCs w:val="20"/>
          <w:lang w:val="en-GB"/>
        </w:rPr>
        <w:t xml:space="preserve"> is estimated to </w:t>
      </w:r>
      <w:r w:rsidRPr="00572D24">
        <w:rPr>
          <w:rFonts w:ascii="Verdana" w:hAnsi="Verdana"/>
          <w:b/>
          <w:sz w:val="20"/>
          <w:szCs w:val="20"/>
          <w:lang w:val="en-GB"/>
        </w:rPr>
        <w:t xml:space="preserve">not exceed </w:t>
      </w:r>
      <w:r w:rsidRPr="00572D24">
        <w:rPr>
          <w:rFonts w:ascii="Verdana" w:hAnsi="Verdana" w:cs="Arial"/>
          <w:b/>
          <w:sz w:val="20"/>
          <w:szCs w:val="20"/>
        </w:rPr>
        <w:t>R</w:t>
      </w:r>
      <w:r w:rsidR="00EE020B">
        <w:rPr>
          <w:rFonts w:ascii="Verdana" w:hAnsi="Verdana" w:cs="Arial"/>
          <w:b/>
          <w:sz w:val="20"/>
          <w:szCs w:val="20"/>
        </w:rPr>
        <w:t>500</w:t>
      </w:r>
      <w:r w:rsidRPr="00572D24">
        <w:rPr>
          <w:rFonts w:ascii="Verdana" w:hAnsi="Verdana" w:cs="Arial"/>
          <w:b/>
          <w:sz w:val="20"/>
          <w:szCs w:val="20"/>
        </w:rPr>
        <w:t xml:space="preserve"> 000</w:t>
      </w:r>
      <w:r w:rsidRPr="00572D24">
        <w:rPr>
          <w:rFonts w:ascii="Verdana" w:hAnsi="Verdana" w:cs="Arial"/>
          <w:sz w:val="20"/>
          <w:szCs w:val="20"/>
        </w:rPr>
        <w:t xml:space="preserve"> (all applicable taxes included)</w:t>
      </w:r>
      <w:r w:rsidRPr="00572D24">
        <w:rPr>
          <w:rFonts w:ascii="Verdana" w:hAnsi="Verdana"/>
          <w:sz w:val="20"/>
          <w:szCs w:val="20"/>
          <w:lang w:val="en-GB"/>
        </w:rPr>
        <w:t xml:space="preserve"> and therefore the</w:t>
      </w:r>
      <w:r w:rsidR="00734980" w:rsidRPr="00572D24">
        <w:rPr>
          <w:rFonts w:ascii="Verdana" w:hAnsi="Verdana"/>
          <w:sz w:val="20"/>
          <w:szCs w:val="20"/>
          <w:lang w:val="en-GB"/>
        </w:rPr>
        <w:t xml:space="preserve"> </w:t>
      </w:r>
      <w:r w:rsidR="00572D24" w:rsidRPr="00572D24">
        <w:rPr>
          <w:rFonts w:ascii="Verdana" w:hAnsi="Verdana"/>
          <w:b/>
          <w:sz w:val="20"/>
          <w:szCs w:val="20"/>
          <w:lang w:val="en-GB"/>
        </w:rPr>
        <w:t>80/20 preference points</w:t>
      </w:r>
      <w:r w:rsidR="00572D24" w:rsidRPr="00572D24">
        <w:rPr>
          <w:rFonts w:ascii="Verdana" w:hAnsi="Verdana"/>
          <w:sz w:val="20"/>
          <w:szCs w:val="20"/>
          <w:lang w:val="en-GB"/>
        </w:rPr>
        <w:t xml:space="preserve"> </w:t>
      </w:r>
      <w:r w:rsidRPr="00166A4A">
        <w:rPr>
          <w:rFonts w:ascii="Verdana" w:hAnsi="Verdana"/>
          <w:sz w:val="20"/>
          <w:szCs w:val="20"/>
          <w:lang w:val="en-GB"/>
        </w:rPr>
        <w:t>system shall be applicable.</w:t>
      </w:r>
    </w:p>
    <w:p w:rsidR="0095331F" w:rsidRPr="00166A4A"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Preference points for this bid shall be awarded for: </w:t>
      </w:r>
    </w:p>
    <w:p w:rsidR="0095331F" w:rsidRPr="00166A4A"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Price; and</w:t>
      </w:r>
    </w:p>
    <w:p w:rsidR="0095331F" w:rsidRPr="00166A4A"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 xml:space="preserve">B-BBEE </w:t>
      </w:r>
      <w:r w:rsidR="001573D4">
        <w:rPr>
          <w:rFonts w:ascii="Verdana" w:hAnsi="Verdana"/>
          <w:sz w:val="20"/>
          <w:szCs w:val="20"/>
          <w:lang w:val="en-GB"/>
        </w:rPr>
        <w:t>s</w:t>
      </w:r>
      <w:r w:rsidRPr="00166A4A">
        <w:rPr>
          <w:rFonts w:ascii="Verdana" w:hAnsi="Verdana"/>
          <w:sz w:val="20"/>
          <w:szCs w:val="20"/>
          <w:lang w:val="en-GB"/>
        </w:rPr>
        <w:t xml:space="preserve">tatus </w:t>
      </w:r>
      <w:r w:rsidR="001573D4">
        <w:rPr>
          <w:rFonts w:ascii="Verdana" w:hAnsi="Verdana"/>
          <w:sz w:val="20"/>
          <w:szCs w:val="20"/>
          <w:lang w:val="en-GB"/>
        </w:rPr>
        <w:t>l</w:t>
      </w:r>
      <w:r w:rsidRPr="00166A4A">
        <w:rPr>
          <w:rFonts w:ascii="Verdana" w:hAnsi="Verdana"/>
          <w:sz w:val="20"/>
          <w:szCs w:val="20"/>
          <w:lang w:val="en-GB"/>
        </w:rPr>
        <w:t xml:space="preserve">evel of </w:t>
      </w:r>
      <w:r w:rsidR="001573D4">
        <w:rPr>
          <w:rFonts w:ascii="Verdana" w:hAnsi="Verdana"/>
          <w:sz w:val="20"/>
          <w:szCs w:val="20"/>
          <w:lang w:val="en-GB"/>
        </w:rPr>
        <w:t>c</w:t>
      </w:r>
      <w:r w:rsidRPr="00166A4A">
        <w:rPr>
          <w:rFonts w:ascii="Verdana" w:hAnsi="Verdana"/>
          <w:sz w:val="20"/>
          <w:szCs w:val="20"/>
          <w:lang w:val="en-GB"/>
        </w:rPr>
        <w:t>ontribution.</w:t>
      </w:r>
    </w:p>
    <w:p w:rsidR="0095331F" w:rsidRPr="00166A4A" w:rsidRDefault="0095331F" w:rsidP="00B66761">
      <w:pPr>
        <w:tabs>
          <w:tab w:val="left" w:pos="1418"/>
          <w:tab w:val="left" w:pos="7920"/>
        </w:tabs>
        <w:spacing w:line="360" w:lineRule="auto"/>
        <w:ind w:left="1418" w:hanging="1418"/>
        <w:jc w:val="both"/>
        <w:rPr>
          <w:rFonts w:ascii="Verdana" w:hAnsi="Verdana"/>
          <w:sz w:val="20"/>
          <w:szCs w:val="20"/>
          <w:lang w:val="en-GB"/>
        </w:rPr>
      </w:pPr>
      <w:r w:rsidRPr="00166A4A">
        <w:rPr>
          <w:rFonts w:ascii="Verdana" w:hAnsi="Verdana"/>
          <w:sz w:val="20"/>
          <w:szCs w:val="20"/>
          <w:lang w:val="en-GB"/>
        </w:rPr>
        <w:t>1.3.1</w:t>
      </w:r>
      <w:r w:rsidRPr="00166A4A">
        <w:rPr>
          <w:rFonts w:ascii="Verdana" w:hAnsi="Verdana"/>
          <w:sz w:val="20"/>
          <w:szCs w:val="20"/>
          <w:lang w:val="en-GB"/>
        </w:rPr>
        <w:tab/>
        <w:t xml:space="preserve">The maximum points for this </w:t>
      </w:r>
      <w:r w:rsidR="00E834A2">
        <w:rPr>
          <w:rFonts w:ascii="Verdana" w:hAnsi="Verdana"/>
          <w:sz w:val="20"/>
          <w:szCs w:val="20"/>
          <w:lang w:val="en-GB"/>
        </w:rPr>
        <w:t>B</w:t>
      </w:r>
      <w:r w:rsidR="00E834A2" w:rsidRPr="00166A4A">
        <w:rPr>
          <w:rFonts w:ascii="Verdana" w:hAnsi="Verdana"/>
          <w:sz w:val="20"/>
          <w:szCs w:val="20"/>
          <w:lang w:val="en-GB"/>
        </w:rPr>
        <w:t xml:space="preserve">id </w:t>
      </w:r>
      <w:r w:rsidRPr="00166A4A">
        <w:rPr>
          <w:rFonts w:ascii="Verdana" w:hAnsi="Verdana"/>
          <w:sz w:val="20"/>
          <w:szCs w:val="20"/>
          <w:lang w:val="en-GB"/>
        </w:rPr>
        <w:t>are allocated as follows:</w:t>
      </w:r>
    </w:p>
    <w:p w:rsidR="0095331F" w:rsidRPr="00B66761"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t>POINTS</w:t>
      </w:r>
      <w:r w:rsidRPr="00B66761">
        <w:rPr>
          <w:rFonts w:ascii="Verdana" w:hAnsi="Verdana"/>
          <w:sz w:val="20"/>
          <w:szCs w:val="20"/>
          <w:lang w:val="en-GB"/>
        </w:rPr>
        <w:tab/>
      </w:r>
    </w:p>
    <w:p w:rsidR="0095331F" w:rsidRPr="00572D24"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B66761">
        <w:rPr>
          <w:rFonts w:ascii="Verdana" w:hAnsi="Verdana"/>
          <w:sz w:val="20"/>
          <w:szCs w:val="20"/>
          <w:lang w:val="en-GB"/>
        </w:rPr>
        <w:t>1.3.1.1</w:t>
      </w:r>
      <w:r w:rsidRPr="00166A4A">
        <w:rPr>
          <w:rFonts w:ascii="Verdana" w:hAnsi="Verdana"/>
          <w:b/>
          <w:sz w:val="20"/>
          <w:szCs w:val="20"/>
          <w:lang w:val="en-GB"/>
        </w:rPr>
        <w:tab/>
        <w:t>PRICE</w:t>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80</w:t>
      </w:r>
    </w:p>
    <w:p w:rsidR="0095331F" w:rsidRPr="00572D24"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572D24">
        <w:rPr>
          <w:rFonts w:ascii="Verdana" w:hAnsi="Verdana"/>
          <w:sz w:val="20"/>
          <w:szCs w:val="20"/>
          <w:lang w:val="en-GB"/>
        </w:rPr>
        <w:t>1.3.1.2</w:t>
      </w:r>
      <w:r w:rsidRPr="00572D24">
        <w:rPr>
          <w:rFonts w:ascii="Verdana" w:hAnsi="Verdana"/>
          <w:b/>
          <w:sz w:val="20"/>
          <w:szCs w:val="20"/>
          <w:lang w:val="en-GB"/>
        </w:rPr>
        <w:tab/>
        <w:t>B-BBEE STATUS LEVEL OF CONTRIBUTION</w:t>
      </w:r>
      <w:r w:rsidRPr="00572D24">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20</w:t>
      </w:r>
    </w:p>
    <w:p w:rsidR="0095331F" w:rsidRPr="00166A4A"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Pr>
          <w:rFonts w:ascii="Verdana" w:hAnsi="Verdana"/>
          <w:b/>
          <w:sz w:val="20"/>
          <w:szCs w:val="20"/>
          <w:lang w:val="en-GB"/>
        </w:rPr>
        <w:tab/>
      </w:r>
      <w:r w:rsidR="0095331F" w:rsidRPr="00166A4A">
        <w:rPr>
          <w:rFonts w:ascii="Verdana" w:hAnsi="Verdana"/>
          <w:b/>
          <w:sz w:val="20"/>
          <w:szCs w:val="20"/>
          <w:lang w:val="en-GB"/>
        </w:rPr>
        <w:t>Total points for Price and B-BBEE must not exceed</w:t>
      </w:r>
      <w:r w:rsidR="0095331F" w:rsidRPr="00166A4A">
        <w:rPr>
          <w:rFonts w:ascii="Verdana" w:hAnsi="Verdana"/>
          <w:sz w:val="20"/>
          <w:szCs w:val="20"/>
          <w:lang w:val="en-GB"/>
        </w:rPr>
        <w:t xml:space="preserve"> </w:t>
      </w:r>
      <w:r w:rsidR="0095331F" w:rsidRPr="00166A4A">
        <w:rPr>
          <w:rFonts w:ascii="Verdana" w:hAnsi="Verdana"/>
          <w:sz w:val="20"/>
          <w:szCs w:val="20"/>
          <w:lang w:val="en-GB"/>
        </w:rPr>
        <w:tab/>
      </w:r>
      <w:r w:rsidR="0095331F" w:rsidRPr="00166A4A">
        <w:rPr>
          <w:rFonts w:ascii="Verdana" w:hAnsi="Verdana"/>
          <w:sz w:val="20"/>
          <w:szCs w:val="20"/>
          <w:lang w:val="en-GB"/>
        </w:rPr>
        <w:tab/>
      </w:r>
      <w:r w:rsidR="0095331F" w:rsidRPr="00166A4A">
        <w:rPr>
          <w:rFonts w:ascii="Verdana" w:hAnsi="Verdana"/>
          <w:b/>
          <w:sz w:val="20"/>
          <w:szCs w:val="20"/>
          <w:lang w:val="en-GB"/>
        </w:rPr>
        <w:t>100</w:t>
      </w:r>
      <w:r w:rsidR="0095331F" w:rsidRPr="00166A4A">
        <w:rPr>
          <w:rFonts w:ascii="Verdana" w:hAnsi="Verdana"/>
          <w:sz w:val="20"/>
          <w:szCs w:val="20"/>
          <w:lang w:val="en-GB"/>
        </w:rPr>
        <w:tab/>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1.4</w:t>
      </w:r>
      <w:r w:rsidRPr="00166A4A">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1.5.</w:t>
      </w:r>
      <w:r w:rsidRPr="00166A4A">
        <w:rPr>
          <w:rFonts w:ascii="Verdana" w:hAnsi="Verdana"/>
          <w:sz w:val="20"/>
          <w:szCs w:val="20"/>
          <w:lang w:val="en-GB"/>
        </w:rPr>
        <w:tab/>
        <w:t xml:space="preserve">The purchaser reserves the right to require of a bidder, either before a </w:t>
      </w:r>
      <w:r w:rsidR="00EF0348">
        <w:rPr>
          <w:rFonts w:ascii="Verdana" w:hAnsi="Verdana"/>
          <w:sz w:val="20"/>
          <w:szCs w:val="20"/>
          <w:lang w:val="en-GB"/>
        </w:rPr>
        <w:t>B</w:t>
      </w:r>
      <w:r w:rsidR="00EF0348" w:rsidRPr="00166A4A">
        <w:rPr>
          <w:rFonts w:ascii="Verdana" w:hAnsi="Verdana"/>
          <w:sz w:val="20"/>
          <w:szCs w:val="20"/>
          <w:lang w:val="en-GB"/>
        </w:rPr>
        <w:t xml:space="preserve">id </w:t>
      </w:r>
      <w:r w:rsidRPr="00166A4A">
        <w:rPr>
          <w:rFonts w:ascii="Verdana" w:hAnsi="Verdana"/>
          <w:sz w:val="20"/>
          <w:szCs w:val="20"/>
          <w:lang w:val="en-GB"/>
        </w:rPr>
        <w:t>is adjudicated or at any time subsequently, to substantiate any claim in regard to preferences, in any manner required by the purchaser.</w:t>
      </w:r>
    </w:p>
    <w:p w:rsidR="00166A4A" w:rsidRDefault="00166A4A">
      <w:pPr>
        <w:rPr>
          <w:rFonts w:ascii="Verdana" w:hAnsi="Verdana"/>
          <w:sz w:val="20"/>
          <w:szCs w:val="20"/>
          <w:lang w:val="en-GB"/>
        </w:rPr>
      </w:pPr>
      <w:r>
        <w:rPr>
          <w:rFonts w:ascii="Verdana" w:hAnsi="Verdana"/>
          <w:sz w:val="20"/>
          <w:szCs w:val="20"/>
          <w:lang w:val="en-GB"/>
        </w:rPr>
        <w:br w:type="page"/>
      </w:r>
    </w:p>
    <w:p w:rsidR="0095331F" w:rsidRPr="00166A4A" w:rsidRDefault="00CA5503" w:rsidP="00B66761">
      <w:pPr>
        <w:tabs>
          <w:tab w:val="left" w:pos="851"/>
          <w:tab w:val="left" w:pos="7920"/>
        </w:tabs>
        <w:spacing w:line="360" w:lineRule="auto"/>
        <w:ind w:left="851" w:hanging="851"/>
        <w:jc w:val="both"/>
        <w:rPr>
          <w:rFonts w:ascii="Verdana" w:hAnsi="Verdana"/>
          <w:b/>
          <w:sz w:val="20"/>
          <w:szCs w:val="20"/>
          <w:lang w:val="en-GB"/>
        </w:rPr>
      </w:pPr>
      <w:r w:rsidRPr="00CA5503">
        <w:rPr>
          <w:rFonts w:ascii="Verdana" w:hAnsi="Verdana"/>
          <w:sz w:val="20"/>
          <w:szCs w:val="20"/>
          <w:lang w:val="en-GB"/>
        </w:rPr>
        <w:lastRenderedPageBreak/>
        <w:t>2.</w:t>
      </w:r>
      <w:r w:rsidR="0095331F" w:rsidRPr="00166A4A">
        <w:rPr>
          <w:rFonts w:ascii="Verdana" w:hAnsi="Verdana"/>
          <w:b/>
          <w:sz w:val="20"/>
          <w:szCs w:val="20"/>
          <w:lang w:val="en-GB"/>
        </w:rPr>
        <w:tab/>
      </w:r>
      <w:r w:rsidR="00834598" w:rsidRPr="00166A4A">
        <w:rPr>
          <w:rFonts w:ascii="Verdana" w:hAnsi="Verdana"/>
          <w:b/>
          <w:sz w:val="20"/>
          <w:szCs w:val="20"/>
          <w:lang w:val="en-GB"/>
        </w:rPr>
        <w:t>Definitions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w:t>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b/>
          <w:sz w:val="20"/>
          <w:szCs w:val="20"/>
        </w:rPr>
        <w:tab/>
      </w:r>
      <w:r w:rsidR="006749B3" w:rsidRPr="006749B3">
        <w:rPr>
          <w:rFonts w:ascii="Verdana" w:hAnsi="Verdana" w:cs="Arial"/>
          <w:sz w:val="20"/>
          <w:szCs w:val="20"/>
        </w:rPr>
        <w:t>“</w:t>
      </w:r>
      <w:r w:rsidRPr="00166A4A">
        <w:rPr>
          <w:rFonts w:ascii="Verdana" w:hAnsi="Verdana" w:cs="Arial"/>
          <w:b/>
          <w:sz w:val="20"/>
          <w:szCs w:val="20"/>
        </w:rPr>
        <w:t>all applicable taxes</w:t>
      </w:r>
      <w:r w:rsidR="006749B3" w:rsidRPr="006749B3">
        <w:rPr>
          <w:rFonts w:ascii="Verdana" w:hAnsi="Verdana" w:cs="Arial"/>
          <w:sz w:val="20"/>
          <w:szCs w:val="20"/>
        </w:rPr>
        <w:t>”</w:t>
      </w:r>
      <w:r w:rsidRPr="00166A4A">
        <w:rPr>
          <w:rFonts w:ascii="Verdana" w:hAnsi="Verdana" w:cs="Arial"/>
          <w:b/>
          <w:sz w:val="20"/>
          <w:szCs w:val="20"/>
        </w:rPr>
        <w:t xml:space="preserve"> </w:t>
      </w:r>
      <w:r w:rsidRPr="00166A4A">
        <w:rPr>
          <w:rFonts w:ascii="Verdana" w:hAnsi="Verdana" w:cs="Arial"/>
          <w:sz w:val="20"/>
          <w:szCs w:val="20"/>
        </w:rPr>
        <w:t>includes value-added tax, pay as you earn, income tax, unemployment insurance fund contributions and skills development levies;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2.2</w:t>
      </w:r>
      <w:r w:rsidRPr="00166A4A">
        <w:rPr>
          <w:rFonts w:ascii="Verdana" w:hAnsi="Verdana" w:cs="Arial"/>
          <w:sz w:val="20"/>
          <w:szCs w:val="20"/>
        </w:rPr>
        <w:tab/>
      </w:r>
      <w:r w:rsidR="00EF0348" w:rsidRPr="00166A4A">
        <w:rPr>
          <w:rFonts w:ascii="Verdana" w:hAnsi="Verdana" w:cs="Arial"/>
          <w:b/>
          <w:sz w:val="20"/>
          <w:szCs w:val="20"/>
        </w:rPr>
        <w:t>“</w:t>
      </w:r>
      <w:r w:rsidRPr="00166A4A">
        <w:rPr>
          <w:rFonts w:ascii="Verdana" w:hAnsi="Verdana" w:cs="Arial"/>
          <w:b/>
          <w:sz w:val="20"/>
          <w:szCs w:val="20"/>
        </w:rPr>
        <w:t>B-BBEE</w:t>
      </w:r>
      <w:r w:rsidR="00EF0348" w:rsidRPr="00166A4A">
        <w:rPr>
          <w:rFonts w:ascii="Verdana" w:hAnsi="Verdana" w:cs="Arial"/>
          <w:b/>
          <w:sz w:val="20"/>
          <w:szCs w:val="20"/>
        </w:rPr>
        <w:t>”</w:t>
      </w:r>
      <w:r w:rsidRPr="00166A4A">
        <w:rPr>
          <w:rFonts w:ascii="Verdana" w:hAnsi="Verdana" w:cs="Arial"/>
          <w:sz w:val="20"/>
          <w:szCs w:val="20"/>
        </w:rPr>
        <w:t xml:space="preserve"> means broad-based black economic empowerment as defined in section 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2.3</w:t>
      </w:r>
      <w:r w:rsidRPr="00166A4A">
        <w:rPr>
          <w:rFonts w:ascii="Verdana" w:hAnsi="Verdana" w:cs="Arial"/>
          <w:sz w:val="20"/>
          <w:szCs w:val="20"/>
        </w:rPr>
        <w:tab/>
        <w:t>“</w:t>
      </w:r>
      <w:r w:rsidRPr="00166A4A">
        <w:rPr>
          <w:rFonts w:ascii="Verdana" w:hAnsi="Verdana" w:cs="Arial"/>
          <w:b/>
          <w:sz w:val="20"/>
          <w:szCs w:val="20"/>
        </w:rPr>
        <w:t>B-BBEE status level of contributor</w:t>
      </w:r>
      <w:r w:rsidR="00EF0348" w:rsidRPr="00166A4A">
        <w:rPr>
          <w:rFonts w:ascii="Verdana" w:hAnsi="Verdana" w:cs="Arial"/>
          <w:b/>
          <w:sz w:val="20"/>
          <w:szCs w:val="20"/>
        </w:rPr>
        <w:t>”</w:t>
      </w:r>
      <w:r w:rsidRPr="00166A4A">
        <w:rPr>
          <w:rFonts w:ascii="Verdana" w:hAnsi="Verdana" w:cs="Arial"/>
          <w:b/>
          <w:sz w:val="20"/>
          <w:szCs w:val="20"/>
        </w:rPr>
        <w:t xml:space="preserve"> </w:t>
      </w:r>
      <w:r w:rsidRPr="00166A4A">
        <w:rPr>
          <w:rFonts w:ascii="Verdana" w:hAnsi="Verdana" w:cs="Arial"/>
          <w:sz w:val="20"/>
          <w:szCs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bid</w:t>
      </w:r>
      <w:r w:rsidR="006749B3" w:rsidRPr="006749B3">
        <w:rPr>
          <w:rFonts w:ascii="Verdana" w:hAnsi="Verdana" w:cs="Arial"/>
          <w:sz w:val="20"/>
          <w:szCs w:val="20"/>
        </w:rPr>
        <w:t>”</w:t>
      </w:r>
      <w:r w:rsidRPr="00166A4A">
        <w:rPr>
          <w:rFonts w:ascii="Verdana" w:hAnsi="Verdana" w:cs="Arial"/>
          <w:sz w:val="20"/>
          <w:szCs w:val="20"/>
        </w:rPr>
        <w:t xml:space="preserve"> means a written offer in a prescribed or stipulated form in response to an invitation by an</w:t>
      </w:r>
      <w:r w:rsidR="00166A4A" w:rsidRPr="00166A4A">
        <w:rPr>
          <w:rFonts w:ascii="Verdana" w:hAnsi="Verdana" w:cs="Arial"/>
          <w:sz w:val="20"/>
          <w:szCs w:val="20"/>
        </w:rPr>
        <w:t xml:space="preserve"> </w:t>
      </w:r>
      <w:r w:rsidRPr="00166A4A">
        <w:rPr>
          <w:rFonts w:ascii="Verdana" w:hAnsi="Verdana" w:cs="Arial"/>
          <w:sz w:val="20"/>
          <w:szCs w:val="20"/>
        </w:rPr>
        <w:t>organ of state for the provision of services, works or goods, through price quotations, advertised</w:t>
      </w:r>
      <w:r w:rsidR="00166A4A" w:rsidRPr="00166A4A">
        <w:rPr>
          <w:rFonts w:ascii="Verdana" w:hAnsi="Verdana" w:cs="Arial"/>
          <w:sz w:val="20"/>
          <w:szCs w:val="20"/>
        </w:rPr>
        <w:t xml:space="preserve"> </w:t>
      </w:r>
      <w:r w:rsidRPr="00166A4A">
        <w:rPr>
          <w:rFonts w:ascii="Verdana" w:hAnsi="Verdana" w:cs="Arial"/>
          <w:sz w:val="20"/>
          <w:szCs w:val="20"/>
        </w:rPr>
        <w:t xml:space="preserve">competitive bidding processes or proposals;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2.5</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Broad-Based Black Economic Empowerment Act</w:t>
      </w:r>
      <w:r w:rsidR="006749B3" w:rsidRPr="006749B3">
        <w:rPr>
          <w:rFonts w:ascii="Verdana" w:hAnsi="Verdana" w:cs="Arial"/>
          <w:sz w:val="20"/>
          <w:szCs w:val="20"/>
        </w:rPr>
        <w:t>”</w:t>
      </w:r>
      <w:r w:rsidRPr="00166A4A">
        <w:rPr>
          <w:rFonts w:ascii="Verdana" w:hAnsi="Verdana" w:cs="Arial"/>
          <w:sz w:val="20"/>
          <w:szCs w:val="20"/>
        </w:rPr>
        <w:t xml:space="preserve"> means the Broad-Based Black Economic</w:t>
      </w:r>
      <w:r w:rsidR="00166A4A" w:rsidRPr="00166A4A">
        <w:rPr>
          <w:rFonts w:ascii="Verdana" w:hAnsi="Verdana" w:cs="Arial"/>
          <w:sz w:val="20"/>
          <w:szCs w:val="20"/>
        </w:rPr>
        <w:t xml:space="preserve"> </w:t>
      </w:r>
      <w:r w:rsidRPr="00166A4A">
        <w:rPr>
          <w:rFonts w:ascii="Verdana" w:hAnsi="Verdana" w:cs="Arial"/>
          <w:sz w:val="20"/>
          <w:szCs w:val="20"/>
        </w:rPr>
        <w:t xml:space="preserve">        </w:t>
      </w:r>
      <w:r w:rsidRPr="00166A4A">
        <w:rPr>
          <w:rFonts w:ascii="Verdana" w:hAnsi="Verdana" w:cs="Arial"/>
          <w:sz w:val="20"/>
          <w:szCs w:val="20"/>
        </w:rPr>
        <w:tab/>
        <w:t>Empowerment Act, 2003 (Act No. 53 of 2003);</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2.6</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comparative price</w:t>
      </w:r>
      <w:r w:rsidR="006749B3" w:rsidRPr="006749B3">
        <w:rPr>
          <w:rFonts w:ascii="Verdana" w:hAnsi="Verdana" w:cs="Arial"/>
          <w:sz w:val="20"/>
          <w:szCs w:val="20"/>
        </w:rPr>
        <w:t>”</w:t>
      </w:r>
      <w:r w:rsidRPr="00166A4A">
        <w:rPr>
          <w:rFonts w:ascii="Verdana" w:hAnsi="Verdana" w:cs="Arial"/>
          <w:sz w:val="20"/>
          <w:szCs w:val="20"/>
        </w:rPr>
        <w:t xml:space="preserve"> means the price after the factors of a non-firm price and all unconditional</w:t>
      </w:r>
      <w:r w:rsidR="00166A4A" w:rsidRPr="00166A4A">
        <w:rPr>
          <w:rFonts w:ascii="Verdana" w:hAnsi="Verdana" w:cs="Arial"/>
          <w:sz w:val="20"/>
          <w:szCs w:val="20"/>
        </w:rPr>
        <w:t xml:space="preserve"> </w:t>
      </w:r>
      <w:r w:rsidRPr="00166A4A">
        <w:rPr>
          <w:rFonts w:ascii="Verdana" w:hAnsi="Verdana" w:cs="Arial"/>
          <w:sz w:val="20"/>
          <w:szCs w:val="20"/>
        </w:rPr>
        <w:t xml:space="preserve">     </w:t>
      </w:r>
      <w:r w:rsidRPr="00166A4A">
        <w:rPr>
          <w:rFonts w:ascii="Verdana" w:hAnsi="Verdana" w:cs="Arial"/>
          <w:sz w:val="20"/>
          <w:szCs w:val="20"/>
        </w:rPr>
        <w:tab/>
        <w:t xml:space="preserve">discounts that can be </w:t>
      </w:r>
      <w:r w:rsidR="00EF0348" w:rsidRPr="00166A4A">
        <w:rPr>
          <w:rFonts w:ascii="Verdana" w:hAnsi="Verdana" w:cs="Arial"/>
          <w:sz w:val="20"/>
          <w:szCs w:val="20"/>
        </w:rPr>
        <w:t>utili</w:t>
      </w:r>
      <w:r w:rsidR="00EF0348">
        <w:rPr>
          <w:rFonts w:ascii="Verdana" w:hAnsi="Verdana" w:cs="Arial"/>
          <w:sz w:val="20"/>
          <w:szCs w:val="20"/>
        </w:rPr>
        <w:t>s</w:t>
      </w:r>
      <w:r w:rsidR="00EF0348" w:rsidRPr="00166A4A">
        <w:rPr>
          <w:rFonts w:ascii="Verdana" w:hAnsi="Verdana" w:cs="Arial"/>
          <w:sz w:val="20"/>
          <w:szCs w:val="20"/>
        </w:rPr>
        <w:t xml:space="preserve">ed </w:t>
      </w:r>
      <w:r w:rsidRPr="00166A4A">
        <w:rPr>
          <w:rFonts w:ascii="Verdana" w:hAnsi="Verdana" w:cs="Arial"/>
          <w:sz w:val="20"/>
          <w:szCs w:val="20"/>
        </w:rPr>
        <w:t>have been taken into consideration;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consortium or joint venture</w:t>
      </w:r>
      <w:r w:rsidR="006749B3" w:rsidRPr="006749B3">
        <w:rPr>
          <w:rFonts w:ascii="Verdana" w:hAnsi="Verdana" w:cs="Arial"/>
          <w:sz w:val="20"/>
          <w:szCs w:val="20"/>
        </w:rPr>
        <w:t>”</w:t>
      </w:r>
      <w:r w:rsidRPr="00166A4A">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2.8</w:t>
      </w:r>
      <w:r w:rsidR="0095331F" w:rsidRPr="00166A4A">
        <w:rPr>
          <w:rFonts w:ascii="Verdana" w:hAnsi="Verdana" w:cs="Arial"/>
          <w:sz w:val="20"/>
          <w:szCs w:val="20"/>
        </w:rPr>
        <w:tab/>
      </w:r>
      <w:r w:rsidR="006749B3" w:rsidRPr="006749B3">
        <w:rPr>
          <w:rFonts w:ascii="Verdana" w:hAnsi="Verdana" w:cs="Arial"/>
          <w:sz w:val="20"/>
          <w:szCs w:val="20"/>
        </w:rPr>
        <w:t>“</w:t>
      </w:r>
      <w:r w:rsidR="0095331F" w:rsidRPr="00166A4A">
        <w:rPr>
          <w:rFonts w:ascii="Verdana" w:hAnsi="Verdana" w:cs="Arial"/>
          <w:b/>
          <w:sz w:val="20"/>
          <w:szCs w:val="20"/>
        </w:rPr>
        <w:t>contract</w:t>
      </w:r>
      <w:r w:rsidR="006749B3" w:rsidRPr="006749B3">
        <w:rPr>
          <w:rFonts w:ascii="Verdana" w:hAnsi="Verdana" w:cs="Arial"/>
          <w:sz w:val="20"/>
          <w:szCs w:val="20"/>
        </w:rPr>
        <w:t>”</w:t>
      </w:r>
      <w:r w:rsidR="007B0844" w:rsidRPr="00166A4A">
        <w:rPr>
          <w:rFonts w:ascii="Verdana" w:hAnsi="Verdana" w:cs="Arial"/>
          <w:b/>
          <w:sz w:val="20"/>
          <w:szCs w:val="20"/>
        </w:rPr>
        <w:fldChar w:fldCharType="begin"/>
      </w:r>
      <w:r w:rsidR="0095331F" w:rsidRPr="00166A4A">
        <w:rPr>
          <w:rFonts w:ascii="Verdana" w:hAnsi="Verdana" w:cs="Arial"/>
          <w:b/>
          <w:sz w:val="20"/>
          <w:szCs w:val="20"/>
        </w:rPr>
        <w:instrText xml:space="preserve"> EQ </w:instrText>
      </w:r>
      <w:r w:rsidR="007B0844" w:rsidRPr="00166A4A">
        <w:rPr>
          <w:rFonts w:ascii="Verdana" w:hAnsi="Verdana" w:cs="Arial"/>
          <w:b/>
          <w:sz w:val="20"/>
          <w:szCs w:val="20"/>
        </w:rPr>
        <w:fldChar w:fldCharType="end"/>
      </w:r>
      <w:r w:rsidR="0095331F" w:rsidRPr="00166A4A">
        <w:rPr>
          <w:rFonts w:ascii="Verdana" w:hAnsi="Verdana" w:cs="Arial"/>
          <w:sz w:val="20"/>
          <w:szCs w:val="20"/>
        </w:rPr>
        <w:t xml:space="preserve"> means the agreement that results from the acceptance of a bid by an organ of state;</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2.9</w:t>
      </w:r>
      <w:r w:rsidRPr="00166A4A">
        <w:rPr>
          <w:rFonts w:ascii="Verdana" w:hAnsi="Verdana" w:cs="Arial"/>
          <w:b/>
          <w:sz w:val="20"/>
          <w:szCs w:val="20"/>
        </w:rPr>
        <w:tab/>
      </w:r>
      <w:r w:rsidR="006749B3" w:rsidRPr="006749B3">
        <w:rPr>
          <w:rFonts w:ascii="Verdana" w:hAnsi="Verdana" w:cs="Arial"/>
          <w:sz w:val="20"/>
          <w:szCs w:val="20"/>
        </w:rPr>
        <w:t>“</w:t>
      </w:r>
      <w:r w:rsidRPr="00166A4A">
        <w:rPr>
          <w:rFonts w:ascii="Verdana" w:hAnsi="Verdana" w:cs="Arial"/>
          <w:b/>
          <w:sz w:val="20"/>
          <w:szCs w:val="20"/>
        </w:rPr>
        <w:t>EME</w:t>
      </w:r>
      <w:r w:rsidR="006749B3" w:rsidRPr="006749B3">
        <w:rPr>
          <w:rFonts w:ascii="Verdana" w:hAnsi="Verdana" w:cs="Arial"/>
          <w:sz w:val="20"/>
          <w:szCs w:val="20"/>
        </w:rPr>
        <w:t>”</w:t>
      </w:r>
      <w:r w:rsidRPr="00166A4A">
        <w:rPr>
          <w:rFonts w:ascii="Verdana" w:hAnsi="Verdana" w:cs="Arial"/>
          <w:b/>
          <w:sz w:val="20"/>
          <w:szCs w:val="20"/>
        </w:rPr>
        <w:t xml:space="preserve"> </w:t>
      </w:r>
      <w:r w:rsidRPr="00166A4A">
        <w:rPr>
          <w:rFonts w:ascii="Verdana" w:hAnsi="Verdana" w:cs="Arial"/>
          <w:sz w:val="20"/>
          <w:szCs w:val="20"/>
        </w:rPr>
        <w:t xml:space="preserve">means any </w:t>
      </w:r>
      <w:r w:rsidR="00166A4A" w:rsidRPr="00166A4A">
        <w:rPr>
          <w:rFonts w:ascii="Verdana" w:hAnsi="Verdana" w:cs="Arial"/>
          <w:sz w:val="20"/>
          <w:szCs w:val="20"/>
        </w:rPr>
        <w:t>enterprise with</w:t>
      </w:r>
      <w:r w:rsidRPr="00166A4A">
        <w:rPr>
          <w:rFonts w:ascii="Verdana" w:hAnsi="Verdana" w:cs="Arial"/>
          <w:sz w:val="20"/>
          <w:szCs w:val="20"/>
        </w:rPr>
        <w:t xml:space="preserve"> </w:t>
      </w:r>
      <w:r w:rsidR="00C60224" w:rsidRPr="00166A4A">
        <w:rPr>
          <w:rFonts w:ascii="Verdana" w:hAnsi="Verdana" w:cs="Arial"/>
          <w:sz w:val="20"/>
          <w:szCs w:val="20"/>
        </w:rPr>
        <w:t>annual</w:t>
      </w:r>
      <w:r w:rsidRPr="00166A4A">
        <w:rPr>
          <w:rFonts w:ascii="Verdana" w:hAnsi="Verdana" w:cs="Arial"/>
          <w:sz w:val="20"/>
          <w:szCs w:val="20"/>
        </w:rPr>
        <w:t xml:space="preserve"> total revenue of R5 million or less</w:t>
      </w:r>
      <w:r w:rsidR="00166A4A" w:rsidRPr="00166A4A">
        <w:rPr>
          <w:rFonts w:ascii="Verdana" w:hAnsi="Verdana" w:cs="Arial"/>
          <w:sz w:val="20"/>
          <w:szCs w:val="20"/>
        </w:rPr>
        <w: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2.10</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Firm price</w:t>
      </w:r>
      <w:r w:rsidR="006749B3" w:rsidRPr="006749B3">
        <w:rPr>
          <w:rFonts w:ascii="Verdana" w:hAnsi="Verdana" w:cs="Arial"/>
          <w:sz w:val="20"/>
          <w:szCs w:val="20"/>
        </w:rPr>
        <w:t>”</w:t>
      </w:r>
      <w:r w:rsidRPr="00166A4A">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2.11</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functionality</w:t>
      </w:r>
      <w:r w:rsidR="006749B3" w:rsidRPr="006749B3">
        <w:rPr>
          <w:rFonts w:ascii="Verdana" w:hAnsi="Verdana" w:cs="Arial"/>
          <w:sz w:val="20"/>
          <w:szCs w:val="20"/>
        </w:rPr>
        <w:t>”</w:t>
      </w:r>
      <w:r w:rsidRPr="00166A4A">
        <w:rPr>
          <w:rFonts w:ascii="Verdana" w:hAnsi="Verdana" w:cs="Arial"/>
          <w:b/>
          <w:sz w:val="20"/>
          <w:szCs w:val="20"/>
        </w:rPr>
        <w:t xml:space="preserve"> </w:t>
      </w:r>
      <w:r w:rsidRPr="00166A4A">
        <w:rPr>
          <w:rFonts w:ascii="Verdana" w:hAnsi="Verdana" w:cs="Arial"/>
          <w:sz w:val="20"/>
          <w:szCs w:val="20"/>
        </w:rPr>
        <w:t>means the measurement according to predetermined norms, as set out in the bid</w:t>
      </w:r>
      <w:r w:rsidR="00166A4A">
        <w:rPr>
          <w:rFonts w:ascii="Verdana" w:hAnsi="Verdana" w:cs="Arial"/>
          <w:sz w:val="20"/>
          <w:szCs w:val="20"/>
        </w:rPr>
        <w:t xml:space="preserve"> </w:t>
      </w:r>
      <w:r w:rsidRPr="00166A4A">
        <w:rPr>
          <w:rFonts w:ascii="Verdana" w:hAnsi="Verdana" w:cs="Arial"/>
          <w:sz w:val="20"/>
          <w:szCs w:val="20"/>
        </w:rPr>
        <w:tab/>
        <w:t xml:space="preserve">documents, of a service or commodity that is designed to be practical and useful, working or </w:t>
      </w:r>
      <w:r w:rsidRPr="00166A4A">
        <w:rPr>
          <w:rFonts w:ascii="Verdana" w:hAnsi="Verdana" w:cs="Arial"/>
          <w:sz w:val="20"/>
          <w:szCs w:val="20"/>
        </w:rPr>
        <w:tab/>
        <w:t>operating, taking into account, among other factors, the quality, reliability, viability and durability of a</w:t>
      </w:r>
      <w:r w:rsidR="00166A4A">
        <w:rPr>
          <w:rFonts w:ascii="Verdana" w:hAnsi="Verdana" w:cs="Arial"/>
          <w:sz w:val="20"/>
          <w:szCs w:val="20"/>
        </w:rPr>
        <w:t xml:space="preserve"> </w:t>
      </w:r>
      <w:r w:rsidRPr="00166A4A">
        <w:rPr>
          <w:rFonts w:ascii="Verdana" w:hAnsi="Verdana" w:cs="Arial"/>
          <w:sz w:val="20"/>
          <w:szCs w:val="20"/>
        </w:rPr>
        <w:tab/>
        <w:t xml:space="preserve">service and the technical capacity and ability of a bidder;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2.12</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non-firm prices</w:t>
      </w:r>
      <w:r w:rsidR="006749B3" w:rsidRPr="006749B3">
        <w:rPr>
          <w:rFonts w:ascii="Verdana" w:hAnsi="Verdana" w:cs="Arial"/>
          <w:sz w:val="20"/>
          <w:szCs w:val="20"/>
        </w:rPr>
        <w:t xml:space="preserve">” </w:t>
      </w:r>
      <w:r w:rsidRPr="00166A4A">
        <w:rPr>
          <w:rFonts w:ascii="Verdana" w:hAnsi="Verdana" w:cs="Arial"/>
          <w:sz w:val="20"/>
          <w:szCs w:val="20"/>
        </w:rPr>
        <w:t xml:space="preserve">means all prices other than “firm” prices; </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2.13</w:t>
      </w:r>
      <w:r w:rsidR="0095331F" w:rsidRPr="00166A4A">
        <w:rPr>
          <w:rFonts w:ascii="Verdana" w:hAnsi="Verdana" w:cs="Arial"/>
          <w:sz w:val="20"/>
          <w:szCs w:val="20"/>
        </w:rPr>
        <w:tab/>
      </w:r>
      <w:r w:rsidR="006749B3" w:rsidRPr="006749B3">
        <w:rPr>
          <w:rFonts w:ascii="Verdana" w:hAnsi="Verdana" w:cs="Arial"/>
          <w:sz w:val="20"/>
          <w:szCs w:val="20"/>
        </w:rPr>
        <w:t>“</w:t>
      </w:r>
      <w:r w:rsidR="0095331F" w:rsidRPr="00166A4A">
        <w:rPr>
          <w:rFonts w:ascii="Verdana" w:hAnsi="Verdana" w:cs="Arial"/>
          <w:b/>
          <w:sz w:val="20"/>
          <w:szCs w:val="20"/>
        </w:rPr>
        <w:t>person</w:t>
      </w:r>
      <w:r w:rsidR="006749B3" w:rsidRPr="006749B3">
        <w:rPr>
          <w:rFonts w:ascii="Verdana" w:hAnsi="Verdana" w:cs="Arial"/>
          <w:sz w:val="20"/>
          <w:szCs w:val="20"/>
        </w:rPr>
        <w:t>”</w:t>
      </w:r>
      <w:r w:rsidR="0095331F" w:rsidRPr="00166A4A">
        <w:rPr>
          <w:rFonts w:ascii="Verdana" w:hAnsi="Verdana" w:cs="Arial"/>
          <w:b/>
          <w:sz w:val="20"/>
          <w:szCs w:val="20"/>
        </w:rPr>
        <w:t xml:space="preserve"> </w:t>
      </w:r>
      <w:r w:rsidR="0095331F" w:rsidRPr="00166A4A">
        <w:rPr>
          <w:rFonts w:ascii="Verdana" w:hAnsi="Verdana" w:cs="Arial"/>
          <w:sz w:val="20"/>
          <w:szCs w:val="20"/>
        </w:rPr>
        <w:t>includes a juristic person;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rand value</w:t>
      </w:r>
      <w:r w:rsidR="006749B3" w:rsidRPr="006749B3">
        <w:rPr>
          <w:rFonts w:ascii="Verdana" w:hAnsi="Verdana" w:cs="Arial"/>
          <w:sz w:val="20"/>
          <w:szCs w:val="20"/>
        </w:rPr>
        <w:t>”</w:t>
      </w:r>
      <w:r w:rsidRPr="00166A4A">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166A4A"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B66761">
        <w:rPr>
          <w:rFonts w:cs="Arial"/>
          <w:b w:val="0"/>
          <w:iCs/>
          <w:sz w:val="20"/>
        </w:rPr>
        <w:t>2.15</w:t>
      </w:r>
      <w:r w:rsidR="00B66761">
        <w:rPr>
          <w:rFonts w:cs="Arial"/>
          <w:b w:val="0"/>
          <w:iCs/>
          <w:sz w:val="20"/>
        </w:rPr>
        <w:tab/>
      </w:r>
      <w:r w:rsidR="006749B3" w:rsidRPr="006749B3">
        <w:rPr>
          <w:rFonts w:cs="Arial"/>
          <w:b w:val="0"/>
          <w:i/>
          <w:sz w:val="20"/>
        </w:rPr>
        <w:t>“</w:t>
      </w:r>
      <w:r w:rsidRPr="00166A4A">
        <w:rPr>
          <w:rFonts w:cs="Arial"/>
          <w:i/>
          <w:sz w:val="20"/>
        </w:rPr>
        <w:t>sub-contract</w:t>
      </w:r>
      <w:r w:rsidR="006749B3" w:rsidRPr="006749B3">
        <w:rPr>
          <w:rFonts w:cs="Arial"/>
          <w:b w:val="0"/>
          <w:sz w:val="20"/>
        </w:rPr>
        <w:t>”</w:t>
      </w:r>
      <w:r w:rsidRPr="00166A4A">
        <w:rPr>
          <w:rFonts w:cs="Arial"/>
          <w:i/>
          <w:sz w:val="20"/>
        </w:rPr>
        <w:t xml:space="preserve"> </w:t>
      </w:r>
      <w:r w:rsidRPr="00166A4A">
        <w:rPr>
          <w:rFonts w:cs="Arial"/>
          <w:b w:val="0"/>
          <w:i/>
          <w:sz w:val="20"/>
        </w:rPr>
        <w:t xml:space="preserve">means the primary contractor’s assigning, leasing, making out work to, or employing, another person to support such primary contractor in the execution of part of a project in terms of the contract; </w:t>
      </w:r>
    </w:p>
    <w:p w:rsidR="0095331F" w:rsidRPr="00166A4A" w:rsidRDefault="0095331F" w:rsidP="00B66761">
      <w:pPr>
        <w:tabs>
          <w:tab w:val="left" w:pos="851"/>
        </w:tabs>
        <w:spacing w:line="360" w:lineRule="auto"/>
        <w:ind w:left="851" w:hanging="851"/>
        <w:jc w:val="both"/>
        <w:rPr>
          <w:rFonts w:ascii="Verdana" w:hAnsi="Verdana"/>
          <w:sz w:val="20"/>
          <w:szCs w:val="20"/>
        </w:rPr>
      </w:pPr>
      <w:r w:rsidRPr="00166A4A">
        <w:rPr>
          <w:rFonts w:ascii="Verdana" w:hAnsi="Verdana"/>
          <w:sz w:val="20"/>
          <w:szCs w:val="20"/>
        </w:rPr>
        <w:t>2.16</w:t>
      </w:r>
      <w:r w:rsidRPr="00166A4A">
        <w:rPr>
          <w:rFonts w:ascii="Verdana" w:hAnsi="Verdana"/>
          <w:b/>
          <w:sz w:val="20"/>
          <w:szCs w:val="20"/>
        </w:rPr>
        <w:tab/>
      </w:r>
      <w:r w:rsidR="006749B3" w:rsidRPr="006749B3">
        <w:rPr>
          <w:rFonts w:ascii="Verdana" w:hAnsi="Verdana"/>
          <w:sz w:val="20"/>
          <w:szCs w:val="20"/>
        </w:rPr>
        <w:t>“</w:t>
      </w:r>
      <w:r w:rsidRPr="00166A4A">
        <w:rPr>
          <w:rFonts w:ascii="Verdana" w:hAnsi="Verdana"/>
          <w:b/>
          <w:sz w:val="20"/>
          <w:szCs w:val="20"/>
        </w:rPr>
        <w:t>total revenue</w:t>
      </w:r>
      <w:r w:rsidR="006749B3" w:rsidRPr="006749B3">
        <w:rPr>
          <w:rFonts w:ascii="Verdana" w:hAnsi="Verdana"/>
          <w:sz w:val="20"/>
          <w:szCs w:val="20"/>
        </w:rPr>
        <w:t>”</w:t>
      </w:r>
      <w:r w:rsidRPr="00166A4A">
        <w:rPr>
          <w:rFonts w:ascii="Verdana" w:hAnsi="Verdana"/>
          <w:b/>
          <w:sz w:val="20"/>
          <w:szCs w:val="20"/>
        </w:rPr>
        <w:t xml:space="preserve"> </w:t>
      </w:r>
      <w:r w:rsidRPr="00166A4A">
        <w:rPr>
          <w:rFonts w:ascii="Verdana" w:hAnsi="Verdana"/>
          <w:sz w:val="20"/>
          <w:szCs w:val="20"/>
        </w:rPr>
        <w:t>bears the same meaning assigned to this expression in the Codes of Good</w:t>
      </w:r>
      <w:r w:rsidR="00166A4A" w:rsidRPr="00166A4A">
        <w:rPr>
          <w:rFonts w:ascii="Verdana" w:hAnsi="Verdana"/>
          <w:sz w:val="20"/>
          <w:szCs w:val="20"/>
        </w:rPr>
        <w:t xml:space="preserve"> </w:t>
      </w:r>
      <w:r w:rsidRPr="00166A4A">
        <w:rPr>
          <w:rFonts w:ascii="Verdana" w:hAnsi="Verdana"/>
          <w:sz w:val="20"/>
          <w:szCs w:val="20"/>
        </w:rPr>
        <w:tab/>
        <w:t>Practice</w:t>
      </w:r>
      <w:r w:rsidR="00166A4A" w:rsidRPr="00166A4A">
        <w:rPr>
          <w:rFonts w:ascii="Verdana" w:hAnsi="Verdana"/>
          <w:sz w:val="20"/>
          <w:szCs w:val="20"/>
        </w:rPr>
        <w:t xml:space="preserve"> </w:t>
      </w:r>
      <w:r w:rsidRPr="00166A4A">
        <w:rPr>
          <w:rFonts w:ascii="Verdana" w:hAnsi="Verdana"/>
          <w:sz w:val="20"/>
          <w:szCs w:val="20"/>
        </w:rPr>
        <w:t>on Black Economic Empowerment, issued in terms of section 9(1) of the Broad-Based</w:t>
      </w:r>
      <w:r w:rsidR="00166A4A" w:rsidRPr="00166A4A">
        <w:rPr>
          <w:rFonts w:ascii="Verdana" w:hAnsi="Verdana"/>
          <w:sz w:val="20"/>
          <w:szCs w:val="20"/>
        </w:rPr>
        <w:t xml:space="preserve"> </w:t>
      </w:r>
      <w:r w:rsidRPr="00166A4A">
        <w:rPr>
          <w:rFonts w:ascii="Verdana" w:hAnsi="Verdana"/>
          <w:sz w:val="20"/>
          <w:szCs w:val="20"/>
        </w:rPr>
        <w:tab/>
        <w:t>Black</w:t>
      </w:r>
      <w:r w:rsidR="00166A4A" w:rsidRPr="00166A4A">
        <w:rPr>
          <w:rFonts w:ascii="Verdana" w:hAnsi="Verdana"/>
          <w:sz w:val="20"/>
          <w:szCs w:val="20"/>
        </w:rPr>
        <w:t xml:space="preserve"> E</w:t>
      </w:r>
      <w:r w:rsidRPr="00166A4A">
        <w:rPr>
          <w:rFonts w:ascii="Verdana" w:hAnsi="Verdana"/>
          <w:sz w:val="20"/>
          <w:szCs w:val="20"/>
        </w:rPr>
        <w:t>conomic Empowerment Act and promulgated in the Government Gazette on 9 February</w:t>
      </w:r>
      <w:r w:rsidR="00166A4A" w:rsidRPr="00166A4A">
        <w:rPr>
          <w:rFonts w:ascii="Verdana" w:hAnsi="Verdana"/>
          <w:sz w:val="20"/>
          <w:szCs w:val="20"/>
        </w:rPr>
        <w:t xml:space="preserve"> </w:t>
      </w:r>
      <w:r w:rsidRPr="00166A4A">
        <w:rPr>
          <w:rFonts w:ascii="Verdana" w:hAnsi="Verdana"/>
          <w:sz w:val="20"/>
          <w:szCs w:val="20"/>
        </w:rPr>
        <w:tab/>
        <w:t xml:space="preserve">2007;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lastRenderedPageBreak/>
        <w:t>2.17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trust</w:t>
      </w:r>
      <w:r w:rsidR="006749B3" w:rsidRPr="006749B3">
        <w:rPr>
          <w:rFonts w:ascii="Verdana" w:hAnsi="Verdana" w:cs="Arial"/>
          <w:sz w:val="20"/>
          <w:szCs w:val="20"/>
        </w:rPr>
        <w:t>”</w:t>
      </w:r>
      <w:r w:rsidRPr="00166A4A">
        <w:rPr>
          <w:rFonts w:ascii="Verdana" w:hAnsi="Verdana" w:cs="Arial"/>
          <w:sz w:val="20"/>
          <w:szCs w:val="20"/>
        </w:rPr>
        <w:t xml:space="preserve"> means the arrangement through which the property of one person is made over or</w:t>
      </w:r>
      <w:r w:rsidR="00C60224">
        <w:rPr>
          <w:rFonts w:ascii="Verdana" w:hAnsi="Verdana" w:cs="Arial"/>
          <w:sz w:val="20"/>
          <w:szCs w:val="20"/>
        </w:rPr>
        <w:t xml:space="preserve"> </w:t>
      </w:r>
      <w:r w:rsidRPr="00166A4A">
        <w:rPr>
          <w:rFonts w:ascii="Verdana" w:hAnsi="Verdana" w:cs="Arial"/>
          <w:sz w:val="20"/>
          <w:szCs w:val="20"/>
        </w:rPr>
        <w:t xml:space="preserve">         </w:t>
      </w:r>
      <w:r w:rsidRPr="00166A4A">
        <w:rPr>
          <w:rFonts w:ascii="Verdana" w:hAnsi="Verdana" w:cs="Arial"/>
          <w:sz w:val="20"/>
          <w:szCs w:val="20"/>
        </w:rPr>
        <w:tab/>
        <w:t>bequeathed to a trustee to administer such property for the benefit of another person; and</w:t>
      </w:r>
    </w:p>
    <w:p w:rsidR="0095331F"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2.18</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trustee</w:t>
      </w:r>
      <w:r w:rsidR="006749B3" w:rsidRPr="006749B3">
        <w:rPr>
          <w:rFonts w:ascii="Verdana" w:hAnsi="Verdana" w:cs="Arial"/>
          <w:sz w:val="20"/>
          <w:szCs w:val="20"/>
        </w:rPr>
        <w:t>”</w:t>
      </w:r>
      <w:r w:rsidRPr="00166A4A">
        <w:rPr>
          <w:rFonts w:ascii="Verdana" w:hAnsi="Verdana" w:cs="Arial"/>
          <w:b/>
          <w:sz w:val="20"/>
          <w:szCs w:val="20"/>
        </w:rPr>
        <w:t xml:space="preserve"> </w:t>
      </w:r>
      <w:r w:rsidRPr="00166A4A">
        <w:rPr>
          <w:rFonts w:ascii="Verdana" w:hAnsi="Verdana" w:cs="Arial"/>
          <w:sz w:val="20"/>
          <w:szCs w:val="20"/>
        </w:rPr>
        <w:t>means any person, including the founder of a trust, to whom property is bequeathed in</w:t>
      </w:r>
      <w:r w:rsidR="00166A4A">
        <w:rPr>
          <w:rFonts w:ascii="Verdana" w:hAnsi="Verdana" w:cs="Arial"/>
          <w:sz w:val="20"/>
          <w:szCs w:val="20"/>
        </w:rPr>
        <w:t xml:space="preserve"> </w:t>
      </w:r>
      <w:r w:rsidRPr="00166A4A">
        <w:rPr>
          <w:rFonts w:ascii="Verdana" w:hAnsi="Verdana" w:cs="Arial"/>
          <w:sz w:val="20"/>
          <w:szCs w:val="20"/>
        </w:rPr>
        <w:tab/>
        <w:t>order for such property to be administered for the benefit of another person.</w:t>
      </w:r>
    </w:p>
    <w:p w:rsidR="0033766B" w:rsidRDefault="00701145">
      <w:pPr>
        <w:tabs>
          <w:tab w:val="left" w:pos="1605"/>
        </w:tabs>
        <w:spacing w:line="360" w:lineRule="auto"/>
        <w:ind w:left="851" w:hanging="851"/>
        <w:jc w:val="both"/>
        <w:rPr>
          <w:rFonts w:ascii="Verdana" w:hAnsi="Verdana" w:cs="Arial"/>
          <w:sz w:val="20"/>
          <w:szCs w:val="20"/>
        </w:rPr>
      </w:pPr>
      <w:r>
        <w:rPr>
          <w:rFonts w:ascii="Verdana" w:hAnsi="Verdana" w:cs="Arial"/>
          <w:sz w:val="20"/>
          <w:szCs w:val="20"/>
        </w:rPr>
        <w:tab/>
      </w:r>
    </w:p>
    <w:p w:rsidR="0095331F" w:rsidRPr="00166A4A" w:rsidRDefault="0095331F" w:rsidP="00B66761">
      <w:pPr>
        <w:tabs>
          <w:tab w:val="left" w:pos="851"/>
          <w:tab w:val="left" w:pos="7920"/>
        </w:tabs>
        <w:spacing w:line="360" w:lineRule="auto"/>
        <w:ind w:left="851" w:hanging="851"/>
        <w:jc w:val="both"/>
        <w:rPr>
          <w:rFonts w:ascii="Verdana" w:hAnsi="Verdana"/>
          <w:sz w:val="20"/>
          <w:szCs w:val="20"/>
          <w:lang w:val="en-GB"/>
        </w:rPr>
      </w:pPr>
      <w:r w:rsidRPr="0058413E">
        <w:rPr>
          <w:rFonts w:ascii="Verdana" w:hAnsi="Verdana"/>
          <w:sz w:val="20"/>
          <w:szCs w:val="20"/>
          <w:lang w:val="en-GB"/>
        </w:rPr>
        <w:t>3.</w:t>
      </w:r>
      <w:r w:rsidRPr="00166A4A">
        <w:rPr>
          <w:rFonts w:ascii="Verdana" w:hAnsi="Verdana"/>
          <w:sz w:val="20"/>
          <w:szCs w:val="20"/>
          <w:lang w:val="en-GB"/>
        </w:rPr>
        <w:tab/>
      </w:r>
      <w:r w:rsidR="00CB6BAD" w:rsidRPr="00166A4A">
        <w:rPr>
          <w:rFonts w:ascii="Verdana" w:hAnsi="Verdana"/>
          <w:b/>
          <w:sz w:val="20"/>
          <w:szCs w:val="20"/>
          <w:lang w:val="en-GB"/>
        </w:rPr>
        <w:t xml:space="preserve">Adjudication </w:t>
      </w:r>
      <w:r w:rsidR="00701145" w:rsidRPr="00166A4A">
        <w:rPr>
          <w:rFonts w:ascii="Verdana" w:hAnsi="Verdana"/>
          <w:b/>
          <w:sz w:val="20"/>
          <w:szCs w:val="20"/>
          <w:lang w:val="en-GB"/>
        </w:rPr>
        <w:t>using a point system</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3.1</w:t>
      </w:r>
      <w:r>
        <w:rPr>
          <w:rFonts w:ascii="Verdana" w:hAnsi="Verdana"/>
          <w:sz w:val="20"/>
          <w:szCs w:val="20"/>
        </w:rPr>
        <w:tab/>
      </w:r>
      <w:r w:rsidR="0095331F" w:rsidRPr="00D36F9D">
        <w:rPr>
          <w:rFonts w:ascii="Verdana" w:hAnsi="Verdana"/>
          <w:sz w:val="20"/>
          <w:szCs w:val="20"/>
        </w:rPr>
        <w:t>The bidder obtaining the highest number of total points will be awarded the contract.</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3.2</w:t>
      </w:r>
      <w:r w:rsidR="00166A4A" w:rsidRPr="00D36F9D">
        <w:rPr>
          <w:rFonts w:ascii="Verdana" w:hAnsi="Verdana"/>
          <w:sz w:val="20"/>
          <w:szCs w:val="20"/>
        </w:rPr>
        <w:tab/>
      </w:r>
      <w:r w:rsidR="0095331F" w:rsidRPr="00D36F9D">
        <w:rPr>
          <w:rFonts w:ascii="Verdana" w:hAnsi="Verdana"/>
          <w:sz w:val="20"/>
          <w:szCs w:val="20"/>
        </w:rPr>
        <w:t>Preference points shall be calculated after prices have been brought to a comparative basis taking into account all factors of non-firm prices and all unconditional discounts;.</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3.3</w:t>
      </w:r>
      <w:r w:rsidR="00C60224">
        <w:rPr>
          <w:rFonts w:ascii="Verdana" w:hAnsi="Verdana"/>
          <w:sz w:val="20"/>
          <w:szCs w:val="20"/>
        </w:rPr>
        <w:tab/>
      </w:r>
      <w:r w:rsidRPr="00D36F9D">
        <w:rPr>
          <w:rFonts w:ascii="Verdana" w:hAnsi="Verdana"/>
          <w:sz w:val="20"/>
          <w:szCs w:val="20"/>
        </w:rPr>
        <w:t>Points scored must be rounded off to the nearest</w:t>
      </w:r>
      <w:r w:rsidR="00834598">
        <w:rPr>
          <w:rFonts w:ascii="Verdana" w:hAnsi="Verdana"/>
          <w:sz w:val="20"/>
          <w:szCs w:val="20"/>
        </w:rPr>
        <w:t xml:space="preserve"> two</w:t>
      </w:r>
      <w:r w:rsidRPr="00D36F9D">
        <w:rPr>
          <w:rFonts w:ascii="Verdana" w:hAnsi="Verdana"/>
          <w:sz w:val="20"/>
          <w:szCs w:val="20"/>
        </w:rPr>
        <w:t xml:space="preserve"> </w:t>
      </w:r>
      <w:r w:rsidR="00834598">
        <w:rPr>
          <w:rFonts w:ascii="Verdana" w:hAnsi="Verdana"/>
          <w:sz w:val="20"/>
          <w:szCs w:val="20"/>
        </w:rPr>
        <w:t>(</w:t>
      </w:r>
      <w:r w:rsidRPr="00D36F9D">
        <w:rPr>
          <w:rFonts w:ascii="Verdana" w:hAnsi="Verdana"/>
          <w:sz w:val="20"/>
          <w:szCs w:val="20"/>
        </w:rPr>
        <w:t>2</w:t>
      </w:r>
      <w:r w:rsidR="00834598">
        <w:rPr>
          <w:rFonts w:ascii="Verdana" w:hAnsi="Verdana"/>
          <w:sz w:val="20"/>
          <w:szCs w:val="20"/>
        </w:rPr>
        <w:t>)</w:t>
      </w:r>
      <w:r w:rsidRPr="00D36F9D">
        <w:rPr>
          <w:rFonts w:ascii="Verdana" w:hAnsi="Verdana"/>
          <w:sz w:val="20"/>
          <w:szCs w:val="20"/>
        </w:rPr>
        <w:t xml:space="preserve"> decimal places.</w:t>
      </w:r>
    </w:p>
    <w:p w:rsidR="0095331F" w:rsidRPr="00D36F9D" w:rsidRDefault="00C60224" w:rsidP="00B66761">
      <w:pPr>
        <w:tabs>
          <w:tab w:val="left" w:pos="851"/>
        </w:tabs>
        <w:spacing w:line="360" w:lineRule="auto"/>
        <w:ind w:left="851" w:hanging="851"/>
        <w:jc w:val="both"/>
        <w:rPr>
          <w:rFonts w:ascii="Verdana" w:hAnsi="Verdana"/>
          <w:sz w:val="20"/>
          <w:szCs w:val="20"/>
        </w:rPr>
      </w:pPr>
      <w:r>
        <w:rPr>
          <w:rFonts w:ascii="Verdana" w:hAnsi="Verdana"/>
          <w:sz w:val="20"/>
          <w:szCs w:val="20"/>
        </w:rPr>
        <w:t>3.4</w:t>
      </w:r>
      <w:r>
        <w:rPr>
          <w:rFonts w:ascii="Verdana" w:hAnsi="Verdana"/>
          <w:sz w:val="20"/>
          <w:szCs w:val="20"/>
        </w:rPr>
        <w:tab/>
      </w:r>
      <w:r w:rsidR="0095331F" w:rsidRPr="00D36F9D">
        <w:rPr>
          <w:rFonts w:ascii="Verdana" w:hAnsi="Verdana"/>
          <w:sz w:val="20"/>
          <w:szCs w:val="20"/>
        </w:rPr>
        <w:t xml:space="preserve">In the event that two or more </w:t>
      </w:r>
      <w:r w:rsidR="001573D4">
        <w:rPr>
          <w:rFonts w:ascii="Verdana" w:hAnsi="Verdana"/>
          <w:sz w:val="20"/>
          <w:szCs w:val="20"/>
        </w:rPr>
        <w:t>B</w:t>
      </w:r>
      <w:r w:rsidR="0095331F" w:rsidRPr="00D36F9D">
        <w:rPr>
          <w:rFonts w:ascii="Verdana" w:hAnsi="Verdana"/>
          <w:sz w:val="20"/>
          <w:szCs w:val="20"/>
        </w:rPr>
        <w:t>ids have scored equal total points, the successful bid</w:t>
      </w:r>
      <w:r w:rsidR="00166A4A" w:rsidRPr="00D36F9D">
        <w:rPr>
          <w:rFonts w:ascii="Verdana" w:hAnsi="Verdana"/>
          <w:sz w:val="20"/>
          <w:szCs w:val="20"/>
        </w:rPr>
        <w:t xml:space="preserve"> </w:t>
      </w:r>
      <w:r w:rsidR="0095331F" w:rsidRPr="00D36F9D">
        <w:rPr>
          <w:rFonts w:ascii="Verdana" w:hAnsi="Verdana"/>
          <w:sz w:val="20"/>
          <w:szCs w:val="20"/>
        </w:rPr>
        <w:t xml:space="preserve">must be the one scoring the highest number of preference points for B-BBEE.  </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3.5</w:t>
      </w:r>
      <w:r w:rsidR="00C60224">
        <w:rPr>
          <w:rFonts w:ascii="Verdana" w:hAnsi="Verdana"/>
          <w:sz w:val="20"/>
          <w:szCs w:val="20"/>
        </w:rPr>
        <w:tab/>
      </w:r>
      <w:r w:rsidRPr="00D36F9D">
        <w:rPr>
          <w:rFonts w:ascii="Verdana" w:hAnsi="Verdana"/>
          <w:sz w:val="20"/>
          <w:szCs w:val="20"/>
        </w:rPr>
        <w:t xml:space="preserve">However, when functionality is part of the evaluation process and two or more </w:t>
      </w:r>
      <w:r w:rsidR="001573D4">
        <w:rPr>
          <w:rFonts w:ascii="Verdana" w:hAnsi="Verdana"/>
          <w:sz w:val="20"/>
          <w:szCs w:val="20"/>
        </w:rPr>
        <w:t>B</w:t>
      </w:r>
      <w:r w:rsidRPr="00D36F9D">
        <w:rPr>
          <w:rFonts w:ascii="Verdana" w:hAnsi="Verdana"/>
          <w:sz w:val="20"/>
          <w:szCs w:val="20"/>
        </w:rPr>
        <w:t>ids have</w:t>
      </w:r>
      <w:r w:rsidR="00D36F9D">
        <w:rPr>
          <w:rFonts w:ascii="Verdana" w:hAnsi="Verdana"/>
          <w:sz w:val="20"/>
          <w:szCs w:val="20"/>
        </w:rPr>
        <w:t xml:space="preserve"> </w:t>
      </w:r>
      <w:r w:rsidRPr="00D36F9D">
        <w:rPr>
          <w:rFonts w:ascii="Verdana" w:hAnsi="Verdana"/>
          <w:sz w:val="20"/>
          <w:szCs w:val="20"/>
        </w:rPr>
        <w:t>scored equal points including equal preference points for B-BBEE, the successful bid must</w:t>
      </w:r>
      <w:r w:rsidR="00166A4A" w:rsidRPr="00D36F9D">
        <w:rPr>
          <w:rFonts w:ascii="Verdana" w:hAnsi="Verdana"/>
          <w:sz w:val="20"/>
          <w:szCs w:val="20"/>
        </w:rPr>
        <w:t xml:space="preserve"> </w:t>
      </w:r>
      <w:r w:rsidRPr="00D36F9D">
        <w:rPr>
          <w:rFonts w:ascii="Verdana" w:hAnsi="Verdana"/>
          <w:sz w:val="20"/>
          <w:szCs w:val="20"/>
        </w:rPr>
        <w:t xml:space="preserve">be the one scoring the highest score for functionality. </w:t>
      </w:r>
    </w:p>
    <w:p w:rsidR="0095331F"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3.6</w:t>
      </w:r>
      <w:r w:rsidR="00C60224">
        <w:rPr>
          <w:rFonts w:ascii="Verdana" w:hAnsi="Verdana"/>
          <w:sz w:val="20"/>
          <w:szCs w:val="20"/>
        </w:rPr>
        <w:tab/>
      </w:r>
      <w:r w:rsidRPr="00D36F9D">
        <w:rPr>
          <w:rFonts w:ascii="Verdana" w:hAnsi="Verdana"/>
          <w:sz w:val="20"/>
          <w:szCs w:val="20"/>
        </w:rPr>
        <w:t xml:space="preserve">Should two or more </w:t>
      </w:r>
      <w:r w:rsidR="001573D4">
        <w:rPr>
          <w:rFonts w:ascii="Verdana" w:hAnsi="Verdana"/>
          <w:sz w:val="20"/>
          <w:szCs w:val="20"/>
        </w:rPr>
        <w:t>B</w:t>
      </w:r>
      <w:r w:rsidRPr="00D36F9D">
        <w:rPr>
          <w:rFonts w:ascii="Verdana" w:hAnsi="Verdana"/>
          <w:sz w:val="20"/>
          <w:szCs w:val="20"/>
        </w:rPr>
        <w:t xml:space="preserve">ids be equal in all respects, the award shall be decided by the drawing of lots. </w:t>
      </w:r>
    </w:p>
    <w:p w:rsidR="0058413E" w:rsidRPr="00D36F9D" w:rsidRDefault="0058413E" w:rsidP="00B66761">
      <w:pPr>
        <w:tabs>
          <w:tab w:val="left" w:pos="851"/>
        </w:tabs>
        <w:spacing w:line="360" w:lineRule="auto"/>
        <w:ind w:left="851" w:hanging="851"/>
        <w:jc w:val="both"/>
        <w:rPr>
          <w:rFonts w:ascii="Verdana" w:hAnsi="Verdana"/>
          <w:sz w:val="20"/>
          <w:szCs w:val="20"/>
        </w:rPr>
      </w:pP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w:t>
      </w:r>
      <w:r w:rsidRPr="00166A4A">
        <w:rPr>
          <w:rFonts w:ascii="Verdana" w:hAnsi="Verdana"/>
          <w:b/>
          <w:sz w:val="20"/>
          <w:szCs w:val="20"/>
          <w:lang w:val="en-GB"/>
        </w:rPr>
        <w:t>.</w:t>
      </w:r>
      <w:r w:rsidRPr="00166A4A">
        <w:rPr>
          <w:rFonts w:ascii="Verdana" w:hAnsi="Verdana"/>
          <w:b/>
          <w:sz w:val="20"/>
          <w:szCs w:val="20"/>
          <w:lang w:val="en-GB"/>
        </w:rPr>
        <w:tab/>
      </w:r>
      <w:r w:rsidR="00D95A3A" w:rsidRPr="00166A4A">
        <w:rPr>
          <w:rFonts w:ascii="Verdana" w:hAnsi="Verdana"/>
          <w:b/>
          <w:sz w:val="20"/>
          <w:szCs w:val="20"/>
          <w:lang w:val="en-GB"/>
        </w:rPr>
        <w:t>Points awarded for price</w:t>
      </w: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4.1</w:t>
      </w:r>
      <w:r w:rsidRPr="00166A4A">
        <w:rPr>
          <w:rFonts w:ascii="Verdana" w:hAnsi="Verdana"/>
          <w:b/>
          <w:sz w:val="20"/>
          <w:szCs w:val="20"/>
          <w:lang w:val="en-GB"/>
        </w:rPr>
        <w:tab/>
      </w:r>
      <w:r w:rsidR="00D95A3A">
        <w:rPr>
          <w:rFonts w:ascii="Verdana" w:hAnsi="Verdana"/>
          <w:b/>
          <w:sz w:val="20"/>
          <w:szCs w:val="20"/>
        </w:rPr>
        <w:t>T</w:t>
      </w:r>
      <w:r w:rsidR="00D95A3A" w:rsidRPr="00AC7517">
        <w:rPr>
          <w:rFonts w:ascii="Verdana" w:hAnsi="Verdana"/>
          <w:b/>
          <w:sz w:val="20"/>
          <w:szCs w:val="20"/>
        </w:rPr>
        <w:t xml:space="preserve">he </w:t>
      </w:r>
      <w:r w:rsidR="00D95A3A" w:rsidRPr="00572D24">
        <w:rPr>
          <w:rFonts w:ascii="Verdana" w:hAnsi="Verdana"/>
          <w:b/>
          <w:sz w:val="20"/>
          <w:szCs w:val="20"/>
        </w:rPr>
        <w:t xml:space="preserve">80/20 </w:t>
      </w:r>
      <w:r w:rsidR="00D95A3A" w:rsidRPr="00AC7517">
        <w:rPr>
          <w:rFonts w:ascii="Verdana" w:hAnsi="Verdana"/>
          <w:b/>
          <w:sz w:val="20"/>
          <w:szCs w:val="20"/>
        </w:rPr>
        <w:t>preference point systems</w:t>
      </w:r>
      <w:r w:rsidR="00D95A3A" w:rsidRPr="00166A4A">
        <w:rPr>
          <w:rFonts w:ascii="Verdana" w:hAnsi="Verdana"/>
          <w:b/>
          <w:sz w:val="20"/>
          <w:szCs w:val="20"/>
          <w:lang w:val="en-GB"/>
        </w:rPr>
        <w:t xml:space="preserve"> </w:t>
      </w:r>
    </w:p>
    <w:p w:rsidR="0095331F" w:rsidRPr="00166A4A"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166A4A">
        <w:rPr>
          <w:rFonts w:ascii="Verdana" w:hAnsi="Verdana"/>
          <w:b/>
          <w:sz w:val="20"/>
          <w:szCs w:val="20"/>
          <w:lang w:val="en-GB"/>
        </w:rPr>
        <w:tab/>
      </w:r>
      <w:r w:rsidRPr="00166A4A">
        <w:rPr>
          <w:rFonts w:ascii="Verdana" w:hAnsi="Verdana"/>
          <w:sz w:val="20"/>
          <w:szCs w:val="20"/>
          <w:lang w:val="en-GB"/>
        </w:rPr>
        <w:t>A maximum of 80 points is allocated for price on the following basis:</w:t>
      </w:r>
    </w:p>
    <w:p w:rsidR="0095331F" w:rsidRPr="00166A4A"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0B185D"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425DA3">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fillcolor="window">
            <v:imagedata r:id="rId13" o:title=""/>
          </v:shape>
          <o:OLEObject Type="Embed" ProgID="Equation.3" ShapeID="_x0000_i1025" DrawAspect="Content" ObjectID="_1583734716" r:id="rId14"/>
        </w:object>
      </w:r>
    </w:p>
    <w:p w:rsidR="0095331F" w:rsidRPr="00166A4A"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Where</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Ps</w:t>
      </w:r>
      <w:r w:rsidRPr="00166A4A">
        <w:rPr>
          <w:rFonts w:ascii="Verdana" w:hAnsi="Verdana"/>
          <w:sz w:val="20"/>
          <w:szCs w:val="20"/>
          <w:lang w:val="en-GB"/>
        </w:rPr>
        <w:tab/>
        <w:t>=</w:t>
      </w:r>
      <w:r w:rsidRPr="00166A4A">
        <w:rPr>
          <w:rFonts w:ascii="Verdana" w:hAnsi="Verdana"/>
          <w:sz w:val="20"/>
          <w:szCs w:val="20"/>
          <w:lang w:val="en-GB"/>
        </w:rPr>
        <w:tab/>
        <w:t>Points scored for 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Pt</w:t>
      </w:r>
      <w:r w:rsidRPr="00166A4A">
        <w:rPr>
          <w:rFonts w:ascii="Verdana" w:hAnsi="Verdana"/>
          <w:sz w:val="20"/>
          <w:szCs w:val="20"/>
          <w:lang w:val="en-GB"/>
        </w:rPr>
        <w:tab/>
        <w:t>=</w:t>
      </w:r>
      <w:r w:rsidRPr="00166A4A">
        <w:rPr>
          <w:rFonts w:ascii="Verdana" w:hAnsi="Verdana"/>
          <w:sz w:val="20"/>
          <w:szCs w:val="20"/>
          <w:lang w:val="en-GB"/>
        </w:rPr>
        <w:tab/>
        <w:t>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Pmin</w:t>
      </w:r>
      <w:r w:rsidRPr="00166A4A">
        <w:rPr>
          <w:rFonts w:ascii="Verdana" w:hAnsi="Verdana"/>
          <w:sz w:val="20"/>
          <w:szCs w:val="20"/>
          <w:lang w:val="en-GB"/>
        </w:rPr>
        <w:tab/>
        <w:t>=</w:t>
      </w:r>
      <w:r w:rsidRPr="00166A4A">
        <w:rPr>
          <w:rFonts w:ascii="Verdana" w:hAnsi="Verdana"/>
          <w:sz w:val="20"/>
          <w:szCs w:val="20"/>
          <w:lang w:val="en-GB"/>
        </w:rPr>
        <w:tab/>
        <w:t>Comparative price of lowest acceptable bid</w:t>
      </w:r>
    </w:p>
    <w:p w:rsidR="0095331F" w:rsidRPr="0058413E"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166A4A" w:rsidRDefault="00D36F9D" w:rsidP="0058413E">
      <w:pPr>
        <w:widowControl w:val="0"/>
        <w:spacing w:line="360" w:lineRule="auto"/>
        <w:ind w:left="851" w:hanging="851"/>
        <w:jc w:val="both"/>
        <w:rPr>
          <w:rFonts w:ascii="Verdana" w:hAnsi="Verdana"/>
          <w:b/>
          <w:sz w:val="20"/>
          <w:szCs w:val="20"/>
          <w:lang w:val="en-GB"/>
        </w:rPr>
      </w:pPr>
      <w:r w:rsidRPr="0058413E">
        <w:rPr>
          <w:rFonts w:ascii="Verdana" w:hAnsi="Verdana"/>
          <w:sz w:val="20"/>
          <w:szCs w:val="20"/>
          <w:lang w:val="en-GB"/>
        </w:rPr>
        <w:t>5</w:t>
      </w:r>
      <w:r>
        <w:rPr>
          <w:rFonts w:ascii="Verdana" w:hAnsi="Verdana"/>
          <w:b/>
          <w:sz w:val="20"/>
          <w:szCs w:val="20"/>
          <w:lang w:val="en-GB"/>
        </w:rPr>
        <w:tab/>
      </w:r>
      <w:r w:rsidR="0095331F" w:rsidRPr="00166A4A">
        <w:rPr>
          <w:rFonts w:ascii="Verdana" w:hAnsi="Verdana"/>
          <w:b/>
          <w:sz w:val="20"/>
          <w:szCs w:val="20"/>
          <w:lang w:val="en-GB"/>
        </w:rPr>
        <w:t>Points awarded for B-BBEE Status Level of Contribution</w:t>
      </w:r>
    </w:p>
    <w:p w:rsidR="0095331F" w:rsidRPr="00166A4A" w:rsidRDefault="0095331F" w:rsidP="0058413E">
      <w:pPr>
        <w:spacing w:line="360" w:lineRule="auto"/>
        <w:ind w:left="851" w:hanging="851"/>
        <w:jc w:val="both"/>
        <w:rPr>
          <w:rFonts w:ascii="Verdana" w:hAnsi="Verdana" w:cs="Arial"/>
          <w:sz w:val="20"/>
          <w:szCs w:val="20"/>
          <w:lang w:val="en-GB"/>
        </w:rPr>
      </w:pPr>
      <w:r w:rsidRPr="00166A4A">
        <w:rPr>
          <w:rFonts w:ascii="Verdana" w:hAnsi="Verdana"/>
          <w:sz w:val="20"/>
          <w:szCs w:val="20"/>
          <w:lang w:val="en-GB"/>
        </w:rPr>
        <w:t>5.1</w:t>
      </w:r>
      <w:r w:rsidRPr="00166A4A">
        <w:rPr>
          <w:rFonts w:ascii="Verdana" w:hAnsi="Verdana"/>
          <w:sz w:val="20"/>
          <w:szCs w:val="20"/>
          <w:lang w:val="en-GB"/>
        </w:rPr>
        <w:tab/>
      </w:r>
      <w:r w:rsidRPr="00166A4A">
        <w:rPr>
          <w:rFonts w:ascii="Verdana" w:hAnsi="Verdana" w:cs="Arial"/>
          <w:sz w:val="20"/>
          <w:szCs w:val="20"/>
          <w:lang w:val="en-GB"/>
        </w:rPr>
        <w:t>In terms of Regulation 5 (2) and 6 (2) of the Preferential Procurement Regulations, preference points</w:t>
      </w:r>
      <w:r w:rsidRPr="00166A4A">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58413E" w:rsidTr="00F6759E">
        <w:trPr>
          <w:trHeight w:val="397"/>
          <w:tblHeader/>
        </w:trPr>
        <w:tc>
          <w:tcPr>
            <w:tcW w:w="3533" w:type="dxa"/>
            <w:shd w:val="clear" w:color="auto" w:fill="auto"/>
          </w:tcPr>
          <w:p w:rsidR="00572D24" w:rsidRPr="0058413E"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58413E">
              <w:rPr>
                <w:rFonts w:ascii="Verdana" w:hAnsi="Verdana"/>
                <w:sz w:val="18"/>
                <w:szCs w:val="18"/>
                <w:lang w:val="en-GB"/>
              </w:rPr>
              <w:tab/>
            </w:r>
            <w:r w:rsidRPr="0058413E">
              <w:rPr>
                <w:rFonts w:ascii="Verdana" w:hAnsi="Verdana" w:cs="Arial"/>
                <w:b/>
                <w:kern w:val="24"/>
                <w:sz w:val="18"/>
                <w:szCs w:val="18"/>
              </w:rPr>
              <w:t xml:space="preserve">B-BBEE </w:t>
            </w:r>
            <w:r>
              <w:rPr>
                <w:rFonts w:ascii="Verdana" w:hAnsi="Verdana" w:cs="Arial"/>
                <w:b/>
                <w:kern w:val="24"/>
                <w:sz w:val="18"/>
                <w:szCs w:val="18"/>
              </w:rPr>
              <w:t>s</w:t>
            </w:r>
            <w:r w:rsidRPr="0058413E">
              <w:rPr>
                <w:rFonts w:ascii="Verdana" w:hAnsi="Verdana" w:cs="Arial"/>
                <w:b/>
                <w:kern w:val="24"/>
                <w:sz w:val="18"/>
                <w:szCs w:val="18"/>
              </w:rPr>
              <w:t xml:space="preserve">tatus </w:t>
            </w:r>
            <w:r>
              <w:rPr>
                <w:rFonts w:ascii="Verdana" w:hAnsi="Verdana" w:cs="Arial"/>
                <w:b/>
                <w:kern w:val="24"/>
                <w:sz w:val="18"/>
                <w:szCs w:val="18"/>
              </w:rPr>
              <w:t>l</w:t>
            </w:r>
            <w:r w:rsidRPr="0058413E">
              <w:rPr>
                <w:rFonts w:ascii="Verdana" w:hAnsi="Verdana" w:cs="Arial"/>
                <w:b/>
                <w:kern w:val="24"/>
                <w:sz w:val="18"/>
                <w:szCs w:val="18"/>
              </w:rPr>
              <w:t xml:space="preserve">evel of </w:t>
            </w:r>
            <w:r>
              <w:rPr>
                <w:rFonts w:ascii="Verdana" w:hAnsi="Verdana" w:cs="Arial"/>
                <w:b/>
                <w:kern w:val="24"/>
                <w:sz w:val="18"/>
                <w:szCs w:val="18"/>
              </w:rPr>
              <w:t>c</w:t>
            </w:r>
            <w:r w:rsidRPr="0058413E">
              <w:rPr>
                <w:rFonts w:ascii="Verdana" w:hAnsi="Verdana" w:cs="Arial"/>
                <w:b/>
                <w:kern w:val="24"/>
                <w:sz w:val="18"/>
                <w:szCs w:val="18"/>
              </w:rPr>
              <w:t>ontributor</w:t>
            </w:r>
          </w:p>
        </w:tc>
        <w:tc>
          <w:tcPr>
            <w:tcW w:w="3119" w:type="dxa"/>
            <w:shd w:val="clear" w:color="auto" w:fill="auto"/>
          </w:tcPr>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0B185D">
              <w:rPr>
                <w:rFonts w:ascii="Verdana" w:hAnsi="Verdana" w:cs="Arial"/>
                <w:b/>
                <w:color w:val="auto"/>
                <w:kern w:val="24"/>
                <w:sz w:val="18"/>
                <w:szCs w:val="18"/>
              </w:rPr>
              <w:t>Number of points</w:t>
            </w:r>
          </w:p>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0B185D">
              <w:rPr>
                <w:rFonts w:ascii="Verdana" w:hAnsi="Verdana" w:cs="Arial"/>
                <w:b/>
                <w:color w:val="auto"/>
                <w:kern w:val="24"/>
                <w:sz w:val="18"/>
                <w:szCs w:val="18"/>
              </w:rPr>
              <w:t>(80/20 system)</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1</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20</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2</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3</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4</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5</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6</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lastRenderedPageBreak/>
              <w:t>7</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4</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8</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58413E">
              <w:rPr>
                <w:rFonts w:ascii="Verdana" w:hAnsi="Verdana" w:cs="Arial"/>
                <w:kern w:val="24"/>
                <w:sz w:val="18"/>
                <w:szCs w:val="18"/>
              </w:rPr>
              <w:t>Non-compliant contributor</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0</w:t>
            </w:r>
          </w:p>
        </w:tc>
      </w:tr>
    </w:tbl>
    <w:p w:rsidR="0095331F" w:rsidRPr="00166A4A"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166A4A" w:rsidRDefault="0095331F" w:rsidP="00A544CE">
      <w:pPr>
        <w:tabs>
          <w:tab w:val="left" w:pos="851"/>
        </w:tabs>
        <w:spacing w:line="360" w:lineRule="auto"/>
        <w:ind w:left="851" w:hanging="851"/>
        <w:jc w:val="both"/>
        <w:rPr>
          <w:rFonts w:ascii="Verdana" w:hAnsi="Verdana" w:cs="Arial"/>
          <w:sz w:val="20"/>
          <w:szCs w:val="20"/>
        </w:rPr>
      </w:pPr>
      <w:r w:rsidRPr="00166A4A">
        <w:rPr>
          <w:rFonts w:ascii="Verdana" w:hAnsi="Verdana"/>
          <w:sz w:val="20"/>
          <w:szCs w:val="20"/>
          <w:lang w:val="en-GB"/>
        </w:rPr>
        <w:t>5.2</w:t>
      </w:r>
      <w:r w:rsidRPr="00166A4A">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166A4A">
        <w:rPr>
          <w:rFonts w:ascii="Verdana" w:hAnsi="Verdana" w:cs="Arial"/>
          <w:sz w:val="20"/>
          <w:szCs w:val="20"/>
        </w:rPr>
        <w:t>Registered auditors do not need to meet the prerequisite for IRBA’s approval for the purpose of conducting verification and issuing EMEs with B-BBEE Status Level Certificates.</w:t>
      </w:r>
      <w:r w:rsidRPr="00166A4A">
        <w:rPr>
          <w:rFonts w:ascii="Verdana" w:hAnsi="Verdana" w:cs="Arial"/>
          <w:sz w:val="20"/>
          <w:szCs w:val="20"/>
        </w:rPr>
        <w:tab/>
      </w:r>
    </w:p>
    <w:p w:rsidR="0095331F" w:rsidRPr="00166A4A"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166A4A">
        <w:rPr>
          <w:rFonts w:ascii="Verdana" w:hAnsi="Verdana"/>
          <w:sz w:val="20"/>
          <w:szCs w:val="20"/>
          <w:lang w:val="en-GB"/>
        </w:rPr>
        <w:t>5.3</w:t>
      </w:r>
      <w:r w:rsidRPr="00166A4A">
        <w:rPr>
          <w:rFonts w:ascii="Verdana" w:hAnsi="Verdana"/>
          <w:sz w:val="20"/>
          <w:szCs w:val="20"/>
          <w:lang w:val="en-GB"/>
        </w:rPr>
        <w:tab/>
        <w:t xml:space="preserve">Bidders other than </w:t>
      </w:r>
      <w:r w:rsidR="00603172">
        <w:rPr>
          <w:rFonts w:ascii="Verdana" w:hAnsi="Verdana"/>
          <w:sz w:val="20"/>
          <w:szCs w:val="20"/>
          <w:lang w:val="en-GB"/>
        </w:rPr>
        <w:t>S</w:t>
      </w:r>
      <w:r w:rsidRPr="00166A4A">
        <w:rPr>
          <w:rFonts w:ascii="Verdana" w:hAnsi="Verdana"/>
          <w:sz w:val="20"/>
          <w:szCs w:val="20"/>
          <w:lang w:val="en-GB"/>
        </w:rPr>
        <w:t>M</w:t>
      </w:r>
      <w:r w:rsidR="00603172">
        <w:rPr>
          <w:rFonts w:ascii="Verdana" w:hAnsi="Verdana"/>
          <w:sz w:val="20"/>
          <w:szCs w:val="20"/>
          <w:lang w:val="en-GB"/>
        </w:rPr>
        <w:t>M</w:t>
      </w:r>
      <w:r w:rsidRPr="00166A4A">
        <w:rPr>
          <w:rFonts w:ascii="Verdana" w:hAnsi="Verdana"/>
          <w:sz w:val="20"/>
          <w:szCs w:val="20"/>
          <w:lang w:val="en-GB"/>
        </w:rPr>
        <w:t>Es must submit their original and valid B-BBEE status level verification certificate or a certified copy thereof, substantiating their B-BBEE rating issued by a Registered Auditor approved by IRBA or a Verification Agency accredited by SANAS.</w:t>
      </w:r>
    </w:p>
    <w:p w:rsidR="0095331F" w:rsidRPr="00166A4A"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Pr>
          <w:rFonts w:ascii="Verdana" w:hAnsi="Verdana" w:cs="Arial"/>
          <w:sz w:val="20"/>
        </w:rPr>
        <w:t>5.4</w:t>
      </w:r>
      <w:r>
        <w:rPr>
          <w:rFonts w:ascii="Verdana" w:hAnsi="Verdana" w:cs="Arial"/>
          <w:sz w:val="20"/>
        </w:rPr>
        <w:tab/>
      </w:r>
      <w:r w:rsidR="0095331F" w:rsidRPr="00166A4A">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166A4A"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Pr>
          <w:rFonts w:ascii="Verdana" w:hAnsi="Verdana" w:cs="Arial"/>
          <w:sz w:val="20"/>
        </w:rPr>
        <w:t>5.5</w:t>
      </w:r>
      <w:r>
        <w:rPr>
          <w:rFonts w:ascii="Verdana" w:hAnsi="Verdana" w:cs="Arial"/>
          <w:sz w:val="20"/>
        </w:rPr>
        <w:tab/>
      </w:r>
      <w:r w:rsidR="0095331F" w:rsidRPr="00166A4A">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166A4A"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Pr>
          <w:rFonts w:ascii="Verdana" w:hAnsi="Verdana" w:cs="Arial"/>
          <w:sz w:val="20"/>
        </w:rPr>
        <w:t>5.6</w:t>
      </w:r>
      <w:r w:rsidR="0095331F" w:rsidRPr="00166A4A">
        <w:rPr>
          <w:rFonts w:ascii="Verdana" w:hAnsi="Verdana" w:cs="Arial"/>
          <w:sz w:val="20"/>
        </w:rPr>
        <w:tab/>
        <w:t xml:space="preserve">Tertiary institutions and public entities will be required to submit their B-BBEE status level certificates in terms of the </w:t>
      </w:r>
      <w:r w:rsidR="00B44BEF" w:rsidRPr="00166A4A">
        <w:rPr>
          <w:rFonts w:ascii="Verdana" w:hAnsi="Verdana" w:cs="Arial"/>
          <w:sz w:val="20"/>
        </w:rPr>
        <w:t>speciali</w:t>
      </w:r>
      <w:r w:rsidR="00B44BEF">
        <w:rPr>
          <w:rFonts w:ascii="Verdana" w:hAnsi="Verdana" w:cs="Arial"/>
          <w:sz w:val="20"/>
        </w:rPr>
        <w:t>s</w:t>
      </w:r>
      <w:r w:rsidR="00B44BEF" w:rsidRPr="00166A4A">
        <w:rPr>
          <w:rFonts w:ascii="Verdana" w:hAnsi="Verdana" w:cs="Arial"/>
          <w:sz w:val="20"/>
        </w:rPr>
        <w:t xml:space="preserve">ed </w:t>
      </w:r>
      <w:r w:rsidR="0095331F" w:rsidRPr="00166A4A">
        <w:rPr>
          <w:rFonts w:ascii="Verdana" w:hAnsi="Verdana" w:cs="Arial"/>
          <w:sz w:val="20"/>
        </w:rPr>
        <w:t>scorecard contained in the B-BBEE Codes of Good Practice.</w:t>
      </w:r>
    </w:p>
    <w:p w:rsidR="0095331F" w:rsidRPr="00166A4A"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Pr>
          <w:rFonts w:ascii="Verdana" w:hAnsi="Verdana" w:cs="Arial"/>
          <w:sz w:val="20"/>
        </w:rPr>
        <w:t>5.7</w:t>
      </w:r>
      <w:r w:rsidR="00D36F9D">
        <w:rPr>
          <w:rFonts w:ascii="Verdana" w:hAnsi="Verdana" w:cs="Arial"/>
          <w:sz w:val="20"/>
        </w:rPr>
        <w:tab/>
      </w:r>
      <w:r w:rsidR="0095331F" w:rsidRPr="00166A4A">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w:t>
      </w:r>
      <w:r w:rsidR="00603172">
        <w:rPr>
          <w:rFonts w:ascii="Verdana" w:hAnsi="Verdana" w:cs="Arial"/>
          <w:sz w:val="20"/>
          <w:lang w:val="en-ZA"/>
        </w:rPr>
        <w:t>ded sub-contractor is an SM</w:t>
      </w:r>
      <w:r w:rsidR="0095331F" w:rsidRPr="00166A4A">
        <w:rPr>
          <w:rFonts w:ascii="Verdana" w:hAnsi="Verdana" w:cs="Arial"/>
          <w:sz w:val="20"/>
          <w:lang w:val="en-ZA"/>
        </w:rPr>
        <w:t>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Pr>
          <w:rFonts w:ascii="Verdana" w:hAnsi="Verdana" w:cs="Arial"/>
          <w:sz w:val="20"/>
          <w:lang w:val="en-ZA"/>
        </w:rPr>
        <w:t>5.8</w:t>
      </w:r>
      <w:r>
        <w:rPr>
          <w:rFonts w:ascii="Verdana" w:hAnsi="Verdana" w:cs="Arial"/>
          <w:sz w:val="20"/>
          <w:lang w:val="en-ZA"/>
        </w:rPr>
        <w:tab/>
      </w:r>
      <w:r w:rsidR="0095331F" w:rsidRPr="00166A4A">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w:t>
      </w:r>
      <w:r w:rsidR="00603172">
        <w:rPr>
          <w:rFonts w:ascii="Verdana" w:hAnsi="Verdana" w:cs="Arial"/>
          <w:sz w:val="20"/>
          <w:lang w:val="en-ZA"/>
        </w:rPr>
        <w:t>ntract is sub-contracted to an SM</w:t>
      </w:r>
      <w:r w:rsidR="0095331F" w:rsidRPr="00166A4A">
        <w:rPr>
          <w:rFonts w:ascii="Verdana" w:hAnsi="Verdana" w:cs="Arial"/>
          <w:sz w:val="20"/>
          <w:lang w:val="en-ZA"/>
        </w:rPr>
        <w:t>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BE5B02">
        <w:rPr>
          <w:rFonts w:ascii="Verdana" w:hAnsi="Verdana"/>
          <w:sz w:val="20"/>
          <w:szCs w:val="20"/>
          <w:lang w:val="en-GB"/>
        </w:rPr>
        <w:t>6</w:t>
      </w:r>
      <w:r w:rsidRPr="00166A4A">
        <w:rPr>
          <w:rFonts w:ascii="Verdana" w:hAnsi="Verdana"/>
          <w:b/>
          <w:sz w:val="20"/>
          <w:szCs w:val="20"/>
          <w:lang w:val="en-GB"/>
        </w:rPr>
        <w:tab/>
      </w:r>
      <w:r w:rsidR="00B44BEF" w:rsidRPr="00166A4A">
        <w:rPr>
          <w:rFonts w:ascii="Verdana" w:hAnsi="Verdana"/>
          <w:b/>
          <w:sz w:val="20"/>
          <w:szCs w:val="20"/>
          <w:lang w:val="en-GB"/>
        </w:rPr>
        <w:t>Bid declaration</w:t>
      </w:r>
    </w:p>
    <w:p w:rsidR="0095331F" w:rsidRPr="00166A4A"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Pr>
          <w:rFonts w:ascii="Verdana" w:hAnsi="Verdana"/>
          <w:sz w:val="20"/>
          <w:szCs w:val="20"/>
          <w:lang w:val="en-GB"/>
        </w:rPr>
        <w:t>6.1</w:t>
      </w:r>
      <w:r>
        <w:rPr>
          <w:rFonts w:ascii="Verdana" w:hAnsi="Verdana"/>
          <w:sz w:val="20"/>
          <w:szCs w:val="20"/>
          <w:lang w:val="en-GB"/>
        </w:rPr>
        <w:tab/>
      </w:r>
      <w:r w:rsidR="0095331F" w:rsidRPr="00166A4A">
        <w:rPr>
          <w:rFonts w:ascii="Verdana" w:hAnsi="Verdana"/>
          <w:sz w:val="20"/>
          <w:szCs w:val="20"/>
          <w:lang w:val="en-GB"/>
        </w:rPr>
        <w:t xml:space="preserve">Bidders who claim points in respect of B-BBEE </w:t>
      </w:r>
      <w:r w:rsidR="001573D4">
        <w:rPr>
          <w:rFonts w:ascii="Verdana" w:hAnsi="Verdana"/>
          <w:sz w:val="20"/>
          <w:szCs w:val="20"/>
          <w:lang w:val="en-GB"/>
        </w:rPr>
        <w:t>s</w:t>
      </w:r>
      <w:r w:rsidR="0095331F" w:rsidRPr="00166A4A">
        <w:rPr>
          <w:rFonts w:ascii="Verdana" w:hAnsi="Verdana"/>
          <w:sz w:val="20"/>
          <w:szCs w:val="20"/>
          <w:lang w:val="en-GB"/>
        </w:rPr>
        <w:t xml:space="preserve">tatus </w:t>
      </w:r>
      <w:r w:rsidR="001573D4">
        <w:rPr>
          <w:rFonts w:ascii="Verdana" w:hAnsi="Verdana"/>
          <w:sz w:val="20"/>
          <w:szCs w:val="20"/>
          <w:lang w:val="en-GB"/>
        </w:rPr>
        <w:t>l</w:t>
      </w:r>
      <w:r w:rsidR="0095331F" w:rsidRPr="00166A4A">
        <w:rPr>
          <w:rFonts w:ascii="Verdana" w:hAnsi="Verdana"/>
          <w:sz w:val="20"/>
          <w:szCs w:val="20"/>
          <w:lang w:val="en-GB"/>
        </w:rPr>
        <w:t xml:space="preserve">evel of </w:t>
      </w:r>
      <w:r w:rsidR="001573D4">
        <w:rPr>
          <w:rFonts w:ascii="Verdana" w:hAnsi="Verdana"/>
          <w:sz w:val="20"/>
          <w:szCs w:val="20"/>
          <w:lang w:val="en-GB"/>
        </w:rPr>
        <w:t>c</w:t>
      </w:r>
      <w:r w:rsidR="0095331F" w:rsidRPr="00166A4A">
        <w:rPr>
          <w:rFonts w:ascii="Verdana" w:hAnsi="Verdana"/>
          <w:sz w:val="20"/>
          <w:szCs w:val="20"/>
          <w:lang w:val="en-GB"/>
        </w:rPr>
        <w:t>ontribution must complete the following:</w:t>
      </w:r>
    </w:p>
    <w:p w:rsidR="0095331F" w:rsidRPr="00166A4A"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Default="0058413E">
      <w:pPr>
        <w:rPr>
          <w:rFonts w:ascii="Verdana" w:hAnsi="Verdana"/>
          <w:b/>
          <w:sz w:val="20"/>
          <w:szCs w:val="20"/>
          <w:lang w:val="en-GB"/>
        </w:rPr>
      </w:pPr>
      <w:r>
        <w:rPr>
          <w:rFonts w:ascii="Verdana" w:hAnsi="Verdana"/>
          <w:b/>
          <w:sz w:val="20"/>
          <w:szCs w:val="20"/>
          <w:lang w:val="en-GB"/>
        </w:rPr>
        <w:br w:type="page"/>
      </w:r>
    </w:p>
    <w:p w:rsidR="0095331F" w:rsidRPr="00166A4A"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58413E">
        <w:rPr>
          <w:rFonts w:ascii="Verdana" w:hAnsi="Verdana"/>
          <w:sz w:val="20"/>
          <w:szCs w:val="20"/>
          <w:lang w:val="en-GB"/>
        </w:rPr>
        <w:lastRenderedPageBreak/>
        <w:t>7</w:t>
      </w:r>
      <w:r>
        <w:rPr>
          <w:rFonts w:ascii="Verdana" w:hAnsi="Verdana"/>
          <w:b/>
          <w:sz w:val="20"/>
          <w:szCs w:val="20"/>
          <w:lang w:val="en-GB"/>
        </w:rPr>
        <w:tab/>
      </w:r>
      <w:r w:rsidR="0095331F" w:rsidRPr="00166A4A">
        <w:rPr>
          <w:rFonts w:ascii="Verdana" w:hAnsi="Verdana"/>
          <w:b/>
          <w:sz w:val="20"/>
          <w:szCs w:val="20"/>
          <w:lang w:val="en-GB"/>
        </w:rPr>
        <w:t xml:space="preserve">B-BBEE </w:t>
      </w:r>
      <w:r w:rsidR="00B44BEF" w:rsidRPr="00166A4A">
        <w:rPr>
          <w:rFonts w:ascii="Verdana" w:hAnsi="Verdana"/>
          <w:b/>
          <w:sz w:val="20"/>
          <w:szCs w:val="20"/>
          <w:lang w:val="en-GB"/>
        </w:rPr>
        <w:t xml:space="preserve">status level of contribution claimed in terms of paragraphs </w:t>
      </w:r>
      <w:r w:rsidR="0095331F" w:rsidRPr="00166A4A">
        <w:rPr>
          <w:rFonts w:ascii="Verdana" w:hAnsi="Verdana"/>
          <w:b/>
          <w:sz w:val="20"/>
          <w:szCs w:val="20"/>
          <w:lang w:val="en-GB"/>
        </w:rPr>
        <w:t xml:space="preserve">1.3.1.2 </w:t>
      </w:r>
      <w:r w:rsidR="00B44BEF" w:rsidRPr="00166A4A">
        <w:rPr>
          <w:rFonts w:ascii="Verdana" w:hAnsi="Verdana"/>
          <w:b/>
          <w:sz w:val="20"/>
          <w:szCs w:val="20"/>
          <w:lang w:val="en-GB"/>
        </w:rPr>
        <w:t xml:space="preserve">and </w:t>
      </w:r>
      <w:r w:rsidR="0095331F" w:rsidRPr="00166A4A">
        <w:rPr>
          <w:rFonts w:ascii="Verdana" w:hAnsi="Verdana"/>
          <w:b/>
          <w:sz w:val="20"/>
          <w:szCs w:val="20"/>
          <w:lang w:val="en-GB"/>
        </w:rPr>
        <w:t xml:space="preserve">5.1 </w:t>
      </w:r>
      <w:r w:rsidR="0095331F" w:rsidRPr="00166A4A">
        <w:rPr>
          <w:rFonts w:ascii="Verdana" w:hAnsi="Verdana"/>
          <w:b/>
          <w:sz w:val="20"/>
          <w:szCs w:val="20"/>
          <w:lang w:val="en-GB"/>
        </w:rPr>
        <w:tab/>
      </w:r>
      <w:r w:rsidR="0095331F" w:rsidRPr="00166A4A">
        <w:rPr>
          <w:rFonts w:ascii="Verdana" w:hAnsi="Verdana"/>
          <w:b/>
          <w:sz w:val="20"/>
          <w:szCs w:val="20"/>
          <w:lang w:val="en-GB"/>
        </w:rPr>
        <w:tab/>
      </w:r>
    </w:p>
    <w:p w:rsidR="0095331F" w:rsidRPr="00166A4A"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95331F" w:rsidRPr="00166A4A">
        <w:rPr>
          <w:rFonts w:ascii="Verdana" w:hAnsi="Verdana"/>
          <w:sz w:val="20"/>
          <w:szCs w:val="20"/>
          <w:lang w:val="en-GB"/>
        </w:rPr>
        <w:t>B-BBEE Status Level of Contribution:</w:t>
      </w:r>
      <w:r>
        <w:rPr>
          <w:rFonts w:ascii="Verdana" w:hAnsi="Verdana"/>
          <w:sz w:val="20"/>
          <w:szCs w:val="20"/>
          <w:lang w:val="en-GB"/>
        </w:rPr>
        <w:t xml:space="preserve"> ___________ </w:t>
      </w:r>
      <w:r w:rsidRPr="00166A4A">
        <w:rPr>
          <w:rFonts w:ascii="Verdana" w:hAnsi="Verdana"/>
          <w:sz w:val="20"/>
          <w:szCs w:val="20"/>
          <w:lang w:val="en-GB"/>
        </w:rPr>
        <w:t>= _</w:t>
      </w:r>
      <w:r>
        <w:rPr>
          <w:rFonts w:ascii="Verdana" w:hAnsi="Verdana"/>
          <w:sz w:val="20"/>
          <w:szCs w:val="20"/>
          <w:lang w:val="en-GB"/>
        </w:rPr>
        <w:t xml:space="preserve">_______ </w:t>
      </w:r>
      <w:r w:rsidR="0095331F" w:rsidRPr="00166A4A">
        <w:rPr>
          <w:rFonts w:ascii="Verdana" w:hAnsi="Verdana"/>
          <w:sz w:val="20"/>
          <w:szCs w:val="20"/>
          <w:lang w:val="en-GB"/>
        </w:rPr>
        <w:t>(maximum of 20 points)</w:t>
      </w:r>
      <w:r w:rsidR="0095331F" w:rsidRPr="00166A4A">
        <w:rPr>
          <w:rFonts w:ascii="Verdana" w:hAnsi="Verdana"/>
          <w:sz w:val="20"/>
          <w:szCs w:val="20"/>
          <w:lang w:val="en-GB"/>
        </w:rPr>
        <w:tab/>
      </w:r>
    </w:p>
    <w:p w:rsidR="0095331F" w:rsidRPr="00166A4A"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166A4A">
        <w:rPr>
          <w:rFonts w:ascii="Verdana" w:hAnsi="Verdana"/>
          <w:sz w:val="20"/>
          <w:szCs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95331F" w:rsidRPr="00D36F9D"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58413E">
        <w:rPr>
          <w:rFonts w:ascii="Verdana" w:hAnsi="Verdana"/>
          <w:sz w:val="20"/>
          <w:szCs w:val="20"/>
          <w:lang w:val="en-GB"/>
        </w:rPr>
        <w:t>8</w:t>
      </w:r>
      <w:r w:rsidRPr="00166A4A">
        <w:rPr>
          <w:rFonts w:ascii="Verdana" w:hAnsi="Verdana"/>
          <w:b/>
          <w:sz w:val="20"/>
          <w:szCs w:val="20"/>
          <w:lang w:val="en-GB"/>
        </w:rPr>
        <w:tab/>
      </w:r>
      <w:r w:rsidR="00B44BEF" w:rsidRPr="00166A4A">
        <w:rPr>
          <w:rFonts w:ascii="Verdana" w:hAnsi="Verdana"/>
          <w:b/>
          <w:sz w:val="20"/>
          <w:szCs w:val="20"/>
          <w:lang w:val="en-GB"/>
        </w:rPr>
        <w:t>Sub-contracting</w:t>
      </w:r>
      <w:r w:rsidR="00B44BEF" w:rsidRPr="00166A4A">
        <w:rPr>
          <w:rFonts w:ascii="Verdana" w:hAnsi="Verdana"/>
          <w:sz w:val="20"/>
          <w:szCs w:val="20"/>
          <w:lang w:val="en-GB"/>
        </w:rPr>
        <w:t xml:space="preserve">  </w:t>
      </w:r>
      <w:r w:rsidR="005654B5" w:rsidRPr="002263AA">
        <w:rPr>
          <w:rFonts w:ascii="Verdana" w:hAnsi="Verdana"/>
          <w:b/>
          <w:sz w:val="20"/>
          <w:szCs w:val="20"/>
          <w:lang w:val="en-GB"/>
        </w:rPr>
        <w:t>(Refer to paragraphs 5.7 and 5.8 above)</w:t>
      </w:r>
    </w:p>
    <w:p w:rsidR="0095331F" w:rsidRPr="00166A4A"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Pr>
          <w:rFonts w:ascii="Verdana" w:hAnsi="Verdana"/>
          <w:sz w:val="20"/>
          <w:szCs w:val="20"/>
          <w:lang w:val="en-GB"/>
        </w:rPr>
        <w:t>8.1</w:t>
      </w:r>
      <w:r w:rsidR="0095331F" w:rsidRPr="00166A4A">
        <w:rPr>
          <w:rFonts w:ascii="Verdana" w:hAnsi="Verdana"/>
          <w:sz w:val="20"/>
          <w:szCs w:val="20"/>
          <w:lang w:val="en-GB"/>
        </w:rPr>
        <w:tab/>
        <w:t xml:space="preserve">Will any portion of the contract be sub-contracted?     YES / NO (delete which is not applicable) </w:t>
      </w:r>
      <w:r w:rsidR="0095331F" w:rsidRPr="00166A4A">
        <w:rPr>
          <w:rFonts w:ascii="Verdana" w:hAnsi="Verdana"/>
          <w:sz w:val="20"/>
          <w:szCs w:val="20"/>
        </w:rPr>
        <w:tab/>
      </w:r>
      <w:r w:rsidR="0095331F" w:rsidRPr="00166A4A">
        <w:rPr>
          <w:rFonts w:ascii="Verdana" w:hAnsi="Verdana"/>
          <w:sz w:val="20"/>
          <w:szCs w:val="20"/>
        </w:rPr>
        <w:tab/>
      </w:r>
    </w:p>
    <w:p w:rsidR="0095331F" w:rsidRPr="00166A4A"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166A4A">
        <w:rPr>
          <w:rFonts w:ascii="Verdana" w:hAnsi="Verdana"/>
          <w:sz w:val="20"/>
          <w:szCs w:val="20"/>
        </w:rPr>
        <w:t>8.1.1</w:t>
      </w:r>
      <w:r w:rsidRPr="00166A4A">
        <w:rPr>
          <w:rFonts w:ascii="Verdana" w:hAnsi="Verdana"/>
          <w:sz w:val="20"/>
          <w:szCs w:val="20"/>
        </w:rPr>
        <w:tab/>
        <w:t>If yes, indicate:</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8.1.1.1</w:t>
      </w:r>
      <w:r w:rsidR="0095331F" w:rsidRPr="00166A4A">
        <w:rPr>
          <w:rFonts w:ascii="Verdana" w:hAnsi="Verdana"/>
          <w:sz w:val="20"/>
          <w:szCs w:val="20"/>
        </w:rPr>
        <w:tab/>
        <w:t>what percentage of the contract will be subcontracted?</w:t>
      </w:r>
      <w:r w:rsidR="0095331F" w:rsidRPr="00166A4A">
        <w:rPr>
          <w:rFonts w:ascii="Verdana" w:hAnsi="Verdana"/>
          <w:sz w:val="20"/>
          <w:szCs w:val="20"/>
        </w:rPr>
        <w:tab/>
      </w:r>
      <w:r w:rsidR="00C60224">
        <w:rPr>
          <w:rFonts w:ascii="Verdana" w:hAnsi="Verdana"/>
          <w:sz w:val="20"/>
          <w:szCs w:val="20"/>
        </w:rPr>
        <w:t>____________________________</w:t>
      </w:r>
      <w:r w:rsidR="0095331F" w:rsidRPr="00166A4A">
        <w:rPr>
          <w:rFonts w:ascii="Verdana" w:hAnsi="Verdana"/>
          <w:sz w:val="20"/>
          <w:szCs w:val="20"/>
        </w:rPr>
        <w:t>%</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8.1.1.2</w:t>
      </w:r>
      <w:r w:rsidR="0095331F" w:rsidRPr="00166A4A">
        <w:rPr>
          <w:rFonts w:ascii="Verdana" w:hAnsi="Verdana"/>
          <w:sz w:val="20"/>
          <w:szCs w:val="20"/>
        </w:rPr>
        <w:tab/>
        <w:t>the name of the sub-contractor?</w:t>
      </w:r>
      <w:r w:rsidR="0095331F" w:rsidRPr="00166A4A">
        <w:rPr>
          <w:rFonts w:ascii="Verdana" w:hAnsi="Verdana"/>
          <w:sz w:val="20"/>
          <w:szCs w:val="20"/>
        </w:rPr>
        <w:tab/>
      </w:r>
      <w:r w:rsidR="00C60224">
        <w:rPr>
          <w:rFonts w:ascii="Verdana" w:hAnsi="Verdana"/>
          <w:sz w:val="20"/>
          <w:szCs w:val="20"/>
        </w:rPr>
        <w:t>______________________________________________</w:t>
      </w:r>
    </w:p>
    <w:p w:rsidR="0058413E"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8.1.1.3</w:t>
      </w:r>
      <w:r w:rsidR="0095331F" w:rsidRPr="00166A4A">
        <w:rPr>
          <w:rFonts w:ascii="Verdana" w:hAnsi="Verdana"/>
          <w:sz w:val="20"/>
          <w:szCs w:val="20"/>
        </w:rPr>
        <w:tab/>
        <w:t>the</w:t>
      </w:r>
      <w:r>
        <w:rPr>
          <w:rFonts w:ascii="Verdana" w:hAnsi="Verdana"/>
          <w:sz w:val="20"/>
          <w:szCs w:val="20"/>
        </w:rPr>
        <w:t xml:space="preserve"> B-BBEE status level of the sub</w:t>
      </w:r>
      <w:r w:rsidR="0095331F" w:rsidRPr="00166A4A">
        <w:rPr>
          <w:rFonts w:ascii="Verdana" w:hAnsi="Verdana"/>
          <w:sz w:val="20"/>
          <w:szCs w:val="20"/>
        </w:rPr>
        <w:t>contractor?</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ab/>
      </w:r>
      <w:r w:rsidR="00C60224">
        <w:rPr>
          <w:rFonts w:ascii="Verdana" w:hAnsi="Verdana"/>
          <w:sz w:val="20"/>
          <w:szCs w:val="20"/>
        </w:rPr>
        <w:t>___________________________________</w:t>
      </w:r>
    </w:p>
    <w:p w:rsidR="0095331F" w:rsidRPr="00166A4A"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Pr>
          <w:rFonts w:ascii="Verdana" w:hAnsi="Verdana"/>
          <w:sz w:val="20"/>
          <w:szCs w:val="20"/>
        </w:rPr>
        <w:t>8.1.1.4</w:t>
      </w:r>
      <w:r w:rsidR="0095331F" w:rsidRPr="00166A4A">
        <w:rPr>
          <w:rFonts w:ascii="Verdana" w:hAnsi="Verdana"/>
          <w:sz w:val="20"/>
          <w:szCs w:val="20"/>
        </w:rPr>
        <w:tab/>
        <w:t>wh</w:t>
      </w:r>
      <w:r w:rsidR="00603172">
        <w:rPr>
          <w:rFonts w:ascii="Verdana" w:hAnsi="Verdana"/>
          <w:sz w:val="20"/>
          <w:szCs w:val="20"/>
        </w:rPr>
        <w:t>ether the sub-contractor is an SM</w:t>
      </w:r>
      <w:r w:rsidR="0095331F" w:rsidRPr="00166A4A">
        <w:rPr>
          <w:rFonts w:ascii="Verdana" w:hAnsi="Verdana"/>
          <w:sz w:val="20"/>
          <w:szCs w:val="20"/>
        </w:rPr>
        <w:t>ME?</w:t>
      </w:r>
      <w:r w:rsidR="0095331F" w:rsidRPr="00166A4A">
        <w:rPr>
          <w:rFonts w:ascii="Verdana" w:hAnsi="Verdana"/>
          <w:sz w:val="20"/>
          <w:szCs w:val="20"/>
        </w:rPr>
        <w:tab/>
        <w:t>YES / NO (delete which is not applicable)</w:t>
      </w:r>
    </w:p>
    <w:p w:rsidR="00D36F9D" w:rsidRDefault="00D36F9D">
      <w:pPr>
        <w:rPr>
          <w:rFonts w:ascii="Verdana" w:hAnsi="Verdana"/>
          <w:sz w:val="20"/>
          <w:szCs w:val="20"/>
        </w:rPr>
      </w:pPr>
    </w:p>
    <w:p w:rsidR="0095331F" w:rsidRPr="00166A4A"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58413E">
        <w:rPr>
          <w:rFonts w:ascii="Verdana" w:hAnsi="Verdana"/>
          <w:sz w:val="20"/>
          <w:szCs w:val="20"/>
        </w:rPr>
        <w:t>9</w:t>
      </w:r>
      <w:r w:rsidRPr="00166A4A">
        <w:rPr>
          <w:rFonts w:ascii="Verdana" w:hAnsi="Verdana"/>
          <w:sz w:val="20"/>
          <w:szCs w:val="20"/>
        </w:rPr>
        <w:tab/>
      </w:r>
      <w:r w:rsidR="00B44BEF" w:rsidRPr="00166A4A">
        <w:rPr>
          <w:rFonts w:ascii="Verdana" w:hAnsi="Verdana"/>
          <w:b/>
          <w:sz w:val="20"/>
          <w:szCs w:val="20"/>
        </w:rPr>
        <w:t>Declaration with regard to company/firm</w:t>
      </w:r>
    </w:p>
    <w:p w:rsidR="0095331F" w:rsidRPr="00166A4A" w:rsidRDefault="0095331F" w:rsidP="0058413E">
      <w:pPr>
        <w:tabs>
          <w:tab w:val="left" w:pos="-720"/>
          <w:tab w:val="left" w:pos="3798"/>
        </w:tabs>
        <w:spacing w:line="360" w:lineRule="auto"/>
        <w:ind w:left="851" w:hanging="851"/>
        <w:jc w:val="both"/>
        <w:rPr>
          <w:rFonts w:ascii="Verdana" w:hAnsi="Verdana"/>
          <w:sz w:val="20"/>
          <w:szCs w:val="20"/>
          <w:lang w:val="en-GB"/>
        </w:rPr>
      </w:pPr>
      <w:r w:rsidRPr="00166A4A">
        <w:rPr>
          <w:rFonts w:ascii="Verdana" w:hAnsi="Verdana"/>
          <w:sz w:val="20"/>
          <w:szCs w:val="20"/>
          <w:lang w:val="en-GB"/>
        </w:rPr>
        <w:t>9.1</w:t>
      </w:r>
      <w:r w:rsidRPr="00166A4A">
        <w:rPr>
          <w:rFonts w:ascii="Verdana" w:hAnsi="Verdana"/>
          <w:sz w:val="20"/>
          <w:szCs w:val="20"/>
          <w:lang w:val="en-GB"/>
        </w:rPr>
        <w:tab/>
        <w:t>Name of company/firm</w:t>
      </w:r>
      <w:r w:rsidR="00D36F9D">
        <w:rPr>
          <w:rFonts w:ascii="Verdana" w:hAnsi="Verdana"/>
          <w:sz w:val="20"/>
          <w:szCs w:val="20"/>
          <w:lang w:val="en-GB"/>
        </w:rPr>
        <w:tab/>
        <w:t>__________________________</w:t>
      </w:r>
      <w:r w:rsidR="00BF51B8">
        <w:rPr>
          <w:rFonts w:ascii="Verdana" w:hAnsi="Verdana"/>
          <w:sz w:val="20"/>
          <w:szCs w:val="20"/>
          <w:lang w:val="en-GB"/>
        </w:rPr>
        <w:t>__________________________</w:t>
      </w:r>
    </w:p>
    <w:p w:rsidR="0095331F" w:rsidRPr="00166A4A"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9.2</w:t>
      </w:r>
      <w:r w:rsidRPr="00166A4A">
        <w:rPr>
          <w:rFonts w:ascii="Verdana" w:hAnsi="Verdana"/>
          <w:sz w:val="20"/>
          <w:szCs w:val="20"/>
          <w:lang w:val="en-GB"/>
        </w:rPr>
        <w:tab/>
        <w:t>VAT registration number</w:t>
      </w:r>
      <w:r w:rsidRPr="00166A4A">
        <w:rPr>
          <w:rFonts w:ascii="Verdana" w:hAnsi="Verdana"/>
          <w:sz w:val="20"/>
          <w:szCs w:val="20"/>
          <w:lang w:val="en-GB"/>
        </w:rPr>
        <w:tab/>
      </w:r>
      <w:r w:rsidRPr="00166A4A">
        <w:rPr>
          <w:rFonts w:ascii="Verdana" w:hAnsi="Verdana"/>
          <w:sz w:val="20"/>
          <w:szCs w:val="20"/>
          <w:lang w:val="en-GB"/>
        </w:rPr>
        <w:tab/>
      </w:r>
      <w:r w:rsidR="00D36F9D">
        <w:rPr>
          <w:rFonts w:ascii="Verdana" w:hAnsi="Verdana"/>
          <w:sz w:val="20"/>
          <w:szCs w:val="20"/>
          <w:lang w:val="en-GB"/>
        </w:rPr>
        <w:t>_____________________________________________</w:t>
      </w:r>
      <w:r w:rsidR="00BF51B8">
        <w:rPr>
          <w:rFonts w:ascii="Verdana" w:hAnsi="Verdana"/>
          <w:sz w:val="20"/>
          <w:szCs w:val="20"/>
          <w:lang w:val="en-GB"/>
        </w:rPr>
        <w:t>_______</w:t>
      </w:r>
    </w:p>
    <w:p w:rsidR="00D36F9D"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9.3</w:t>
      </w:r>
      <w:r w:rsidRPr="00166A4A">
        <w:rPr>
          <w:rFonts w:ascii="Verdana" w:hAnsi="Verdana"/>
          <w:sz w:val="20"/>
          <w:szCs w:val="20"/>
          <w:lang w:val="en-GB"/>
        </w:rPr>
        <w:tab/>
        <w:t>Company registration number</w:t>
      </w:r>
      <w:r w:rsidRPr="00166A4A">
        <w:rPr>
          <w:rFonts w:ascii="Verdana" w:hAnsi="Verdana"/>
          <w:sz w:val="20"/>
          <w:szCs w:val="20"/>
          <w:lang w:val="en-GB"/>
        </w:rPr>
        <w:tab/>
      </w:r>
      <w:r w:rsidR="00D36F9D">
        <w:rPr>
          <w:rFonts w:ascii="Verdana" w:hAnsi="Verdana"/>
          <w:sz w:val="20"/>
          <w:szCs w:val="20"/>
          <w:lang w:val="en-GB"/>
        </w:rPr>
        <w:t xml:space="preserve"> ____________________________________________</w:t>
      </w:r>
      <w:r w:rsidR="00BF51B8">
        <w:rPr>
          <w:rFonts w:ascii="Verdana" w:hAnsi="Verdana"/>
          <w:sz w:val="20"/>
          <w:szCs w:val="20"/>
          <w:lang w:val="en-GB"/>
        </w:rPr>
        <w:t>_______</w:t>
      </w:r>
    </w:p>
    <w:p w:rsidR="00D36F9D" w:rsidRPr="00166A4A"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166A4A"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166A4A">
        <w:rPr>
          <w:rFonts w:ascii="Verdana" w:hAnsi="Verdana"/>
          <w:sz w:val="20"/>
          <w:szCs w:val="20"/>
          <w:lang w:val="en-GB"/>
        </w:rPr>
        <w:t>9.4</w:t>
      </w:r>
      <w:r w:rsidRPr="00166A4A">
        <w:rPr>
          <w:rFonts w:ascii="Verdana" w:hAnsi="Verdana"/>
          <w:b/>
          <w:sz w:val="20"/>
          <w:szCs w:val="20"/>
          <w:lang w:val="en-GB"/>
        </w:rPr>
        <w:tab/>
      </w:r>
      <w:r w:rsidR="00B44BEF" w:rsidRPr="00166A4A">
        <w:rPr>
          <w:rFonts w:ascii="Verdana" w:hAnsi="Verdana"/>
          <w:sz w:val="20"/>
          <w:szCs w:val="20"/>
          <w:lang w:val="en-GB"/>
        </w:rPr>
        <w:t>Type of company/ firm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Partnership/Joint Venture / Consortium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One person business/sole propriety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Close corporation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Company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(Pty) Limited</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166A4A">
        <w:rPr>
          <w:rFonts w:ascii="Verdana" w:hAnsi="Verdana"/>
          <w:smallCaps/>
          <w:sz w:val="20"/>
          <w:szCs w:val="20"/>
          <w:lang w:val="en-GB"/>
        </w:rPr>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166A4A">
        <w:rPr>
          <w:rFonts w:ascii="Verdana" w:hAnsi="Verdana"/>
          <w:sz w:val="20"/>
          <w:szCs w:val="20"/>
          <w:lang w:val="en-GB"/>
        </w:rPr>
        <w:t>9.5</w:t>
      </w:r>
      <w:r w:rsidRPr="00166A4A">
        <w:rPr>
          <w:rFonts w:ascii="Verdana" w:hAnsi="Verdana"/>
          <w:sz w:val="20"/>
          <w:szCs w:val="20"/>
          <w:lang w:val="en-GB"/>
        </w:rPr>
        <w:tab/>
      </w:r>
      <w:r w:rsidR="00B44BEF" w:rsidRPr="00166A4A">
        <w:rPr>
          <w:rFonts w:ascii="Verdana" w:hAnsi="Verdana"/>
          <w:sz w:val="20"/>
          <w:szCs w:val="20"/>
          <w:lang w:val="en-GB"/>
        </w:rPr>
        <w:t>Describe principal business activities</w:t>
      </w:r>
    </w:p>
    <w:p w:rsidR="00D36F9D"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603172" w:rsidRPr="00166A4A" w:rsidRDefault="00603172"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z w:val="20"/>
          <w:szCs w:val="20"/>
          <w:lang w:val="en-GB"/>
        </w:rPr>
        <w:lastRenderedPageBreak/>
        <w:t>9.6</w:t>
      </w:r>
      <w:r w:rsidRPr="00166A4A">
        <w:rPr>
          <w:rFonts w:ascii="Verdana" w:hAnsi="Verdana"/>
          <w:sz w:val="20"/>
          <w:szCs w:val="20"/>
          <w:lang w:val="en-GB"/>
        </w:rPr>
        <w:tab/>
      </w:r>
      <w:r w:rsidR="00B44BEF" w:rsidRPr="00166A4A">
        <w:rPr>
          <w:rFonts w:ascii="Verdana" w:hAnsi="Verdana"/>
          <w:sz w:val="20"/>
          <w:szCs w:val="20"/>
          <w:lang w:val="en-GB"/>
        </w:rPr>
        <w:t>Company classification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Manufacturer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Supplier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Professional service provider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Other service providers, e.g. transporter.</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mallCaps/>
          <w:sz w:val="20"/>
          <w:szCs w:val="20"/>
          <w:lang w:val="en-GB"/>
        </w:rPr>
        <w:tab/>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166A4A">
        <w:rPr>
          <w:rFonts w:ascii="Verdana" w:hAnsi="Verdana"/>
          <w:sz w:val="20"/>
          <w:szCs w:val="20"/>
          <w:lang w:val="en-GB"/>
        </w:rPr>
        <w:t>9.7</w:t>
      </w:r>
      <w:r w:rsidRPr="00166A4A">
        <w:rPr>
          <w:rFonts w:ascii="Verdana" w:hAnsi="Verdana"/>
          <w:sz w:val="20"/>
          <w:szCs w:val="20"/>
          <w:lang w:val="en-GB"/>
        </w:rPr>
        <w:tab/>
        <w:t>Total number of years the company/firm has been in business? ……………………………………</w:t>
      </w: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166A4A">
        <w:rPr>
          <w:rFonts w:ascii="Verdana" w:hAnsi="Verdana"/>
          <w:sz w:val="20"/>
          <w:szCs w:val="20"/>
          <w:lang w:val="en-GB"/>
        </w:rPr>
        <w:t>9.8</w:t>
      </w:r>
      <w:r w:rsidRPr="00166A4A">
        <w:rPr>
          <w:rFonts w:ascii="Verdana" w:hAnsi="Verdana"/>
          <w:color w:val="000080"/>
          <w:sz w:val="20"/>
          <w:szCs w:val="20"/>
          <w:lang w:val="en-GB"/>
        </w:rPr>
        <w:tab/>
      </w:r>
      <w:r w:rsidRPr="00166A4A">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9.8.1</w:t>
      </w:r>
      <w:r>
        <w:rPr>
          <w:rFonts w:ascii="Verdana" w:hAnsi="Verdana"/>
          <w:sz w:val="20"/>
          <w:szCs w:val="20"/>
          <w:lang w:val="en-GB"/>
        </w:rPr>
        <w:tab/>
      </w:r>
      <w:r w:rsidR="0095331F" w:rsidRPr="00166A4A">
        <w:rPr>
          <w:rFonts w:ascii="Verdana" w:hAnsi="Verdana"/>
          <w:sz w:val="20"/>
          <w:szCs w:val="20"/>
          <w:lang w:val="en-GB"/>
        </w:rPr>
        <w:t>The information furnished is true and correct;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9.8.2</w:t>
      </w:r>
      <w:r>
        <w:rPr>
          <w:rFonts w:ascii="Verdana" w:hAnsi="Verdana"/>
          <w:sz w:val="20"/>
          <w:szCs w:val="20"/>
          <w:lang w:val="en-GB"/>
        </w:rPr>
        <w:tab/>
      </w:r>
      <w:r w:rsidR="0095331F" w:rsidRPr="00166A4A">
        <w:rPr>
          <w:rFonts w:ascii="Verdana" w:hAnsi="Verdana"/>
          <w:sz w:val="20"/>
          <w:szCs w:val="20"/>
          <w:lang w:val="en-GB"/>
        </w:rPr>
        <w:t>The preference points claimed are in accordance with the General Conditions as indicated in paragraph 1 of this form.</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9.8.3</w:t>
      </w:r>
      <w:r>
        <w:rPr>
          <w:rFonts w:ascii="Verdana" w:hAnsi="Verdana"/>
          <w:sz w:val="20"/>
          <w:szCs w:val="20"/>
          <w:lang w:val="en-GB"/>
        </w:rPr>
        <w:tab/>
      </w:r>
      <w:r w:rsidR="0095331F" w:rsidRPr="00166A4A">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166A4A"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9.8.4</w:t>
      </w:r>
      <w:r>
        <w:rPr>
          <w:rFonts w:ascii="Verdana" w:hAnsi="Verdana"/>
          <w:sz w:val="20"/>
          <w:szCs w:val="20"/>
          <w:lang w:val="en-GB"/>
        </w:rPr>
        <w:tab/>
      </w:r>
      <w:r w:rsidR="0095331F" w:rsidRPr="00166A4A">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9.8.4.1</w:t>
      </w:r>
      <w:r>
        <w:rPr>
          <w:rFonts w:ascii="Verdana" w:hAnsi="Verdana"/>
          <w:sz w:val="20"/>
          <w:szCs w:val="20"/>
          <w:lang w:val="en-GB"/>
        </w:rPr>
        <w:tab/>
      </w:r>
      <w:r w:rsidR="0095331F" w:rsidRPr="00166A4A">
        <w:rPr>
          <w:rFonts w:ascii="Verdana" w:hAnsi="Verdana"/>
          <w:sz w:val="20"/>
          <w:szCs w:val="20"/>
          <w:lang w:val="en-GB"/>
        </w:rPr>
        <w:t>disqualify the person from the bidding process;</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9.8.4.2</w:t>
      </w:r>
      <w:r>
        <w:rPr>
          <w:rFonts w:ascii="Verdana" w:hAnsi="Verdana"/>
          <w:sz w:val="20"/>
          <w:szCs w:val="20"/>
          <w:lang w:val="en-GB"/>
        </w:rPr>
        <w:tab/>
      </w:r>
      <w:r w:rsidR="0095331F" w:rsidRPr="00166A4A">
        <w:rPr>
          <w:rFonts w:ascii="Verdana" w:hAnsi="Verdana"/>
          <w:sz w:val="20"/>
          <w:szCs w:val="20"/>
          <w:lang w:val="en-GB"/>
        </w:rPr>
        <w:t>recover costs, losses or damages it has incurred or suffered as a result of that person’s conduct;</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9.8.4.3</w:t>
      </w:r>
      <w:r>
        <w:rPr>
          <w:rFonts w:ascii="Verdana" w:hAnsi="Verdana"/>
          <w:sz w:val="20"/>
          <w:szCs w:val="20"/>
          <w:lang w:val="en-GB"/>
        </w:rPr>
        <w:tab/>
      </w:r>
      <w:r w:rsidR="0095331F" w:rsidRPr="00166A4A">
        <w:rPr>
          <w:rFonts w:ascii="Verdana" w:hAnsi="Verdana"/>
          <w:sz w:val="20"/>
          <w:szCs w:val="20"/>
          <w:lang w:val="en-GB"/>
        </w:rPr>
        <w:t>cancel the contract and claim any damages which it has suffered as a result of having to make less favourable arrangements due to such cancellation;</w:t>
      </w:r>
    </w:p>
    <w:p w:rsidR="0095331F" w:rsidRPr="00F6759E" w:rsidRDefault="0095331F" w:rsidP="007233C1">
      <w:pPr>
        <w:pStyle w:val="ListParagraph"/>
        <w:widowControl w:val="0"/>
        <w:numPr>
          <w:ilvl w:val="3"/>
          <w:numId w:val="24"/>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F6759E">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F6759E">
        <w:rPr>
          <w:rFonts w:ascii="Verdana" w:hAnsi="Verdana"/>
          <w:sz w:val="20"/>
          <w:szCs w:val="20"/>
          <w:lang w:val="en-GB"/>
        </w:rPr>
        <w:t xml:space="preserve"> ten</w:t>
      </w:r>
      <w:r w:rsidRPr="00F6759E">
        <w:rPr>
          <w:rFonts w:ascii="Verdana" w:hAnsi="Verdana"/>
          <w:sz w:val="20"/>
          <w:szCs w:val="20"/>
          <w:lang w:val="en-GB"/>
        </w:rPr>
        <w:t xml:space="preserve"> </w:t>
      </w:r>
      <w:r w:rsidR="00B44BEF" w:rsidRPr="00F6759E">
        <w:rPr>
          <w:rFonts w:ascii="Verdana" w:hAnsi="Verdana"/>
          <w:sz w:val="20"/>
          <w:szCs w:val="20"/>
          <w:lang w:val="en-GB"/>
        </w:rPr>
        <w:t>(</w:t>
      </w:r>
      <w:r w:rsidRPr="00F6759E">
        <w:rPr>
          <w:rFonts w:ascii="Verdana" w:hAnsi="Verdana"/>
          <w:sz w:val="20"/>
          <w:szCs w:val="20"/>
          <w:lang w:val="en-GB"/>
        </w:rPr>
        <w:t>10</w:t>
      </w:r>
      <w:r w:rsidR="00B44BEF" w:rsidRPr="00F6759E">
        <w:rPr>
          <w:rFonts w:ascii="Verdana" w:hAnsi="Verdana"/>
          <w:sz w:val="20"/>
          <w:szCs w:val="20"/>
          <w:lang w:val="en-GB"/>
        </w:rPr>
        <w:t>)</w:t>
      </w:r>
      <w:r w:rsidRPr="00F6759E">
        <w:rPr>
          <w:rFonts w:ascii="Verdana" w:hAnsi="Verdana"/>
          <w:sz w:val="20"/>
          <w:szCs w:val="20"/>
          <w:lang w:val="en-GB"/>
        </w:rPr>
        <w:t xml:space="preserve"> years, after the </w:t>
      </w:r>
      <w:r w:rsidR="006749B3" w:rsidRPr="00F6759E">
        <w:rPr>
          <w:rFonts w:ascii="Verdana" w:hAnsi="Verdana"/>
          <w:i/>
          <w:sz w:val="20"/>
          <w:szCs w:val="20"/>
          <w:lang w:val="en-GB"/>
        </w:rPr>
        <w:t>audi alteram partem</w:t>
      </w:r>
      <w:r w:rsidRPr="00F6759E">
        <w:rPr>
          <w:rFonts w:ascii="Verdana" w:hAnsi="Verdana"/>
          <w:sz w:val="20"/>
          <w:szCs w:val="20"/>
          <w:lang w:val="en-GB"/>
        </w:rPr>
        <w:t xml:space="preserve"> (hear the other side) rule has been applied; and</w:t>
      </w:r>
      <w:r w:rsidR="00F6759E" w:rsidRPr="00F6759E">
        <w:rPr>
          <w:rFonts w:ascii="Verdana" w:hAnsi="Verdana"/>
          <w:sz w:val="20"/>
          <w:szCs w:val="20"/>
          <w:lang w:val="en-GB"/>
        </w:rPr>
        <w:t xml:space="preserve"> </w:t>
      </w:r>
      <w:r w:rsidRPr="00F6759E">
        <w:rPr>
          <w:rFonts w:ascii="Verdana" w:hAnsi="Verdana"/>
          <w:sz w:val="20"/>
          <w:szCs w:val="20"/>
          <w:lang w:val="en-GB"/>
        </w:rPr>
        <w:t>forward the matter for criminal prosecution</w:t>
      </w:r>
      <w:r w:rsidR="00B44BEF" w:rsidRPr="00F6759E">
        <w:rPr>
          <w:rFonts w:ascii="Verdana" w:hAnsi="Verdana"/>
          <w:sz w:val="20"/>
          <w:szCs w:val="20"/>
          <w:lang w:val="en-GB"/>
        </w:rPr>
        <w:t>.</w:t>
      </w:r>
    </w:p>
    <w:p w:rsidR="0095331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166A4A"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166A4A"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166A4A">
        <w:rPr>
          <w:rFonts w:ascii="Verdana" w:hAnsi="Verdana"/>
          <w:b/>
          <w:sz w:val="20"/>
          <w:szCs w:val="20"/>
          <w:lang w:val="en-GB"/>
        </w:rPr>
        <w:t>Witnesses</w:t>
      </w:r>
      <w:r w:rsidR="0095331F" w:rsidRPr="00166A4A">
        <w:rPr>
          <w:rFonts w:ascii="Verdana" w:hAnsi="Verdana"/>
          <w:b/>
          <w:sz w:val="20"/>
          <w:szCs w:val="20"/>
          <w:lang w:val="en-GB"/>
        </w:rPr>
        <w:t>:</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A031A9"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rFonts w:ascii="Verdana" w:hAnsi="Verdana"/>
          <w:noProof/>
          <w:sz w:val="20"/>
          <w:szCs w:val="20"/>
          <w:lang w:eastAsia="en-ZA"/>
        </w:rPr>
        <w:pict>
          <v:rect id="Rectangle 2" o:spid="_x0000_s1026" style="position:absolute;left:0;text-align:left;margin-left:266.4pt;margin-top:3.85pt;width:237.6pt;height:86.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Pr>
          <w:rFonts w:ascii="Verdana" w:hAnsi="Verdana"/>
          <w:sz w:val="20"/>
          <w:szCs w:val="20"/>
          <w:lang w:val="en-GB"/>
        </w:rPr>
        <w:t>_____________________________</w:t>
      </w:r>
      <w:r w:rsidR="0095331F" w:rsidRPr="00166A4A">
        <w:rPr>
          <w:rFonts w:ascii="Verdana" w:hAnsi="Verdana"/>
          <w:sz w:val="20"/>
          <w:szCs w:val="20"/>
          <w:lang w:val="en-GB"/>
        </w:rPr>
        <w:tab/>
      </w:r>
      <w:r w:rsidR="0095331F" w:rsidRPr="00166A4A">
        <w:rPr>
          <w:rFonts w:ascii="Verdana" w:hAnsi="Verdana"/>
          <w:sz w:val="20"/>
          <w:szCs w:val="20"/>
          <w:lang w:val="en-GB"/>
        </w:rPr>
        <w:tab/>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p>
    <w:p w:rsidR="0095331F" w:rsidRPr="00070EAB"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sidR="00EC14CC" w:rsidRPr="00070EAB">
        <w:rPr>
          <w:rFonts w:ascii="Verdana" w:hAnsi="Verdana"/>
          <w:b/>
          <w:sz w:val="20"/>
          <w:szCs w:val="20"/>
          <w:lang w:val="en-GB"/>
        </w:rPr>
        <w:t>_________________________________</w:t>
      </w:r>
    </w:p>
    <w:p w:rsidR="0095331F" w:rsidRPr="00070EAB"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00B44BEF" w:rsidRPr="00070EAB">
        <w:rPr>
          <w:rFonts w:ascii="Verdana" w:hAnsi="Verdana"/>
          <w:b/>
          <w:sz w:val="20"/>
          <w:szCs w:val="20"/>
          <w:lang w:val="en-GB"/>
        </w:rPr>
        <w:t>Signature</w:t>
      </w:r>
      <w:r w:rsidRPr="00070EAB">
        <w:rPr>
          <w:rFonts w:ascii="Verdana" w:hAnsi="Verdana"/>
          <w:b/>
          <w:sz w:val="20"/>
          <w:szCs w:val="20"/>
          <w:lang w:val="en-GB"/>
        </w:rPr>
        <w:t>(</w:t>
      </w:r>
      <w:r w:rsidR="00B44BEF" w:rsidRPr="00070EAB">
        <w:rPr>
          <w:rFonts w:ascii="Verdana" w:hAnsi="Verdana"/>
          <w:b/>
          <w:sz w:val="20"/>
          <w:szCs w:val="20"/>
          <w:lang w:val="en-GB"/>
        </w:rPr>
        <w:t>s) of bidder(s)</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BE5B02"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BE5B02">
        <w:rPr>
          <w:rFonts w:ascii="Verdana" w:hAnsi="Verdana"/>
          <w:sz w:val="20"/>
          <w:szCs w:val="20"/>
          <w:lang w:val="en-GB"/>
        </w:rPr>
        <w:t>____________________________</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00B44BEF" w:rsidRPr="00EC14CC">
        <w:rPr>
          <w:rFonts w:ascii="Verdana" w:hAnsi="Verdana"/>
          <w:b/>
          <w:sz w:val="20"/>
          <w:szCs w:val="20"/>
          <w:lang w:val="en-GB"/>
        </w:rPr>
        <w:t>Date</w:t>
      </w:r>
      <w:r w:rsidRPr="00EC14CC">
        <w:rPr>
          <w:rFonts w:ascii="Verdana" w:hAnsi="Verdana"/>
          <w:b/>
          <w:sz w:val="20"/>
          <w:szCs w:val="20"/>
          <w:lang w:val="en-GB"/>
        </w:rPr>
        <w:t>:</w:t>
      </w:r>
      <w:r w:rsidR="00D36F9D">
        <w:rPr>
          <w:rFonts w:ascii="Verdana" w:hAnsi="Verdana"/>
          <w:sz w:val="20"/>
          <w:szCs w:val="20"/>
          <w:lang w:val="en-GB"/>
        </w:rPr>
        <w:t xml:space="preserve"> _______________________________</w:t>
      </w:r>
      <w:r w:rsidR="00BF51B8">
        <w:rPr>
          <w:rFonts w:ascii="Verdana" w:hAnsi="Verdana"/>
          <w:sz w:val="20"/>
          <w:szCs w:val="20"/>
          <w:lang w:val="en-GB"/>
        </w:rPr>
        <w:t>__</w:t>
      </w:r>
    </w:p>
    <w:p w:rsidR="0095331F" w:rsidRDefault="0095331F" w:rsidP="00BF51B8">
      <w:pPr>
        <w:pStyle w:val="BodyText2"/>
        <w:spacing w:line="600" w:lineRule="auto"/>
        <w:ind w:left="5529"/>
        <w:rPr>
          <w:b/>
        </w:rPr>
      </w:pPr>
      <w:r w:rsidRPr="00166A4A">
        <w:tab/>
      </w:r>
      <w:r w:rsidRPr="00166A4A">
        <w:tab/>
      </w:r>
      <w:r w:rsidRPr="00166A4A">
        <w:tab/>
      </w:r>
      <w:r w:rsidRPr="00166A4A">
        <w:tab/>
      </w:r>
      <w:r w:rsidRPr="00166A4A">
        <w:tab/>
      </w:r>
      <w:r w:rsidR="00BF51B8">
        <w:tab/>
      </w:r>
      <w:r w:rsidR="00B44BEF" w:rsidRPr="00EC14CC">
        <w:rPr>
          <w:b/>
        </w:rPr>
        <w:t>Address</w:t>
      </w:r>
      <w:r w:rsidR="00BF51B8" w:rsidRPr="00EC14CC">
        <w:rPr>
          <w:b/>
        </w:rPr>
        <w:t>: _</w:t>
      </w:r>
      <w:r w:rsidR="00D36F9D" w:rsidRPr="00EC14CC">
        <w:rPr>
          <w:b/>
        </w:rPr>
        <w:t>________________________</w:t>
      </w:r>
      <w:r w:rsidR="00BF51B8">
        <w:rPr>
          <w:b/>
        </w:rPr>
        <w:t>_</w:t>
      </w:r>
    </w:p>
    <w:p w:rsidR="00D36F9D" w:rsidRDefault="006513C5" w:rsidP="006513C5">
      <w:pPr>
        <w:pStyle w:val="BodyText2"/>
        <w:spacing w:line="600" w:lineRule="auto"/>
        <w:ind w:left="5529"/>
        <w:rPr>
          <w:lang w:val="en-GB"/>
        </w:rPr>
      </w:pPr>
      <w:r>
        <w:rPr>
          <w:lang w:val="en-GB"/>
        </w:rPr>
        <w:t>______________________________________</w:t>
      </w:r>
    </w:p>
    <w:p w:rsidR="006513C5" w:rsidRDefault="006513C5" w:rsidP="006513C5">
      <w:pPr>
        <w:pStyle w:val="BodyText2"/>
        <w:spacing w:line="600" w:lineRule="auto"/>
        <w:ind w:left="5529"/>
        <w:rPr>
          <w:lang w:val="en-GB"/>
        </w:rPr>
      </w:pPr>
      <w:r>
        <w:rPr>
          <w:lang w:val="en-GB"/>
        </w:rPr>
        <w:t>______________________________________</w:t>
      </w:r>
    </w:p>
    <w:p w:rsidR="006513C5" w:rsidRPr="00166A4A" w:rsidRDefault="006513C5" w:rsidP="006513C5">
      <w:pPr>
        <w:pStyle w:val="BodyText2"/>
        <w:spacing w:line="600" w:lineRule="auto"/>
        <w:ind w:left="5529"/>
        <w:rPr>
          <w:lang w:val="en-GB"/>
        </w:rPr>
      </w:pPr>
      <w:r>
        <w:rPr>
          <w:lang w:val="en-GB"/>
        </w:rPr>
        <w:t>______________________________________</w:t>
      </w:r>
    </w:p>
    <w:p w:rsidR="0095331F" w:rsidRDefault="0095331F" w:rsidP="0095331F">
      <w:pPr>
        <w:tabs>
          <w:tab w:val="left" w:pos="900"/>
          <w:tab w:val="left" w:pos="2880"/>
          <w:tab w:val="left" w:pos="5760"/>
          <w:tab w:val="left" w:pos="7920"/>
        </w:tabs>
        <w:jc w:val="both"/>
        <w:rPr>
          <w:rFonts w:ascii="Verdana" w:hAnsi="Verdana"/>
          <w:sz w:val="18"/>
          <w:szCs w:val="18"/>
        </w:rPr>
      </w:pPr>
    </w:p>
    <w:p w:rsidR="0032505E" w:rsidRDefault="0032505E" w:rsidP="0095331F">
      <w:pPr>
        <w:tabs>
          <w:tab w:val="left" w:pos="900"/>
          <w:tab w:val="left" w:pos="2880"/>
          <w:tab w:val="left" w:pos="5760"/>
          <w:tab w:val="left" w:pos="7920"/>
        </w:tabs>
        <w:jc w:val="both"/>
        <w:rPr>
          <w:rFonts w:ascii="Verdana" w:hAnsi="Verdana"/>
          <w:sz w:val="18"/>
          <w:szCs w:val="18"/>
        </w:rPr>
      </w:pPr>
    </w:p>
    <w:p w:rsidR="0032505E" w:rsidRPr="0095331F" w:rsidRDefault="0032505E" w:rsidP="0095331F">
      <w:pPr>
        <w:tabs>
          <w:tab w:val="left" w:pos="900"/>
          <w:tab w:val="left" w:pos="2880"/>
          <w:tab w:val="left" w:pos="5760"/>
          <w:tab w:val="left" w:pos="7920"/>
        </w:tabs>
        <w:jc w:val="both"/>
        <w:rPr>
          <w:rFonts w:ascii="Verdana" w:hAnsi="Verdana"/>
          <w:sz w:val="18"/>
          <w:szCs w:val="18"/>
        </w:rPr>
      </w:pPr>
    </w:p>
    <w:p w:rsidR="00160344" w:rsidRPr="007D7EDE" w:rsidRDefault="00A017BD" w:rsidP="00EC14CC">
      <w:pPr>
        <w:pStyle w:val="AnnexH1"/>
        <w:ind w:left="709" w:hanging="709"/>
        <w:rPr>
          <w:rFonts w:cs="Arial"/>
          <w:sz w:val="36"/>
          <w:szCs w:val="36"/>
        </w:rPr>
      </w:pPr>
      <w:bookmarkStart w:id="12" w:name="_Toc199296480"/>
      <w:bookmarkStart w:id="13" w:name="_Toc506445606"/>
      <w:r w:rsidRPr="007D7EDE">
        <w:rPr>
          <w:rFonts w:cs="Arial"/>
          <w:color w:val="000080"/>
          <w:sz w:val="36"/>
          <w:szCs w:val="36"/>
        </w:rPr>
        <w:lastRenderedPageBreak/>
        <w:t xml:space="preserve">Tax </w:t>
      </w:r>
      <w:r w:rsidR="00D4455E" w:rsidRPr="007D7EDE">
        <w:rPr>
          <w:rFonts w:cs="Arial"/>
          <w:color w:val="000080"/>
          <w:sz w:val="36"/>
          <w:szCs w:val="36"/>
        </w:rPr>
        <w:t>clearance requirements</w:t>
      </w:r>
      <w:bookmarkEnd w:id="12"/>
      <w:r w:rsidR="00BF51B8" w:rsidRPr="007D7EDE">
        <w:rPr>
          <w:rFonts w:cs="Arial"/>
          <w:color w:val="000080"/>
          <w:sz w:val="36"/>
          <w:szCs w:val="36"/>
        </w:rPr>
        <w:t xml:space="preserve">  SBD 2</w:t>
      </w:r>
      <w:bookmarkEnd w:id="13"/>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w:t>
      </w:r>
      <w:r w:rsidR="001F5329">
        <w:rPr>
          <w:rFonts w:ascii="Verdana" w:hAnsi="Verdana"/>
          <w:sz w:val="20"/>
          <w:szCs w:val="20"/>
        </w:rPr>
        <w:t>B</w:t>
      </w:r>
      <w:r w:rsidR="001F5329" w:rsidRPr="00F1037E">
        <w:rPr>
          <w:rFonts w:ascii="Verdana" w:hAnsi="Verdana"/>
          <w:sz w:val="20"/>
          <w:szCs w:val="20"/>
        </w:rPr>
        <w:t xml:space="preserve">id </w:t>
      </w:r>
      <w:r w:rsidR="00160344" w:rsidRPr="00F1037E">
        <w:rPr>
          <w:rFonts w:ascii="Verdana" w:hAnsi="Verdana"/>
          <w:sz w:val="20"/>
          <w:szCs w:val="20"/>
        </w:rPr>
        <w:t xml:space="preserve">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this requirement bidders are required to complete in full the attached form TCC 001 “Application for a Tax Clearance Certificate” and submit it to any SARS branch office nationally. The </w:t>
      </w:r>
      <w:r w:rsidR="001F5329" w:rsidRPr="00F1037E">
        <w:rPr>
          <w:rFonts w:ascii="Verdana" w:hAnsi="Verdana" w:cs="Arial Narrow"/>
          <w:sz w:val="20"/>
          <w:szCs w:val="20"/>
        </w:rPr>
        <w:t xml:space="preserve">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w:t>
      </w:r>
      <w:r w:rsidR="001F5329">
        <w:rPr>
          <w:rFonts w:ascii="Verdana" w:hAnsi="Verdana" w:cs="Arial Narrow"/>
          <w:sz w:val="20"/>
          <w:szCs w:val="20"/>
        </w:rPr>
        <w:t>B</w:t>
      </w:r>
      <w:r w:rsidR="001F5329" w:rsidRPr="00F1037E">
        <w:rPr>
          <w:rFonts w:ascii="Verdana" w:hAnsi="Verdana" w:cs="Arial Narrow"/>
          <w:sz w:val="20"/>
          <w:szCs w:val="20"/>
        </w:rPr>
        <w:t>ids</w:t>
      </w:r>
      <w:r w:rsidR="00160344" w:rsidRPr="00F1037E">
        <w:rPr>
          <w:rFonts w:ascii="Verdana" w:hAnsi="Verdana" w:cs="Arial Narrow"/>
          <w:sz w:val="20"/>
          <w:szCs w:val="20"/>
        </w:rPr>
        <w:t xml:space="preserv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w:t>
      </w:r>
      <w:r w:rsidR="001F5329"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w:t>
      </w:r>
      <w:r w:rsidR="00101D6C"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must be submitted together with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Failure to submit the original and valid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Certified copies of the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w:t>
      </w:r>
      <w:r w:rsidR="001573D4">
        <w:rPr>
          <w:rFonts w:ascii="Verdana" w:hAnsi="Verdana" w:cs="Arial Narrow"/>
          <w:sz w:val="20"/>
          <w:szCs w:val="20"/>
        </w:rPr>
        <w:t>B</w:t>
      </w:r>
      <w:r w:rsidR="00160344" w:rsidRPr="00F1037E">
        <w:rPr>
          <w:rFonts w:ascii="Verdana" w:hAnsi="Verdana" w:cs="Arial Narrow"/>
          <w:sz w:val="20"/>
          <w:szCs w:val="20"/>
        </w:rPr>
        <w:t xml:space="preserve">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w:t>
      </w:r>
      <w:r w:rsidR="00101D6C" w:rsidRPr="00F1037E">
        <w:rPr>
          <w:rFonts w:ascii="Verdana" w:hAnsi="Verdana" w:cs="Arial Narrow"/>
          <w:sz w:val="20"/>
          <w:szCs w:val="20"/>
        </w:rPr>
        <w:t>tax clearance certificate</w:t>
      </w:r>
      <w:r w:rsidR="00160344" w:rsidRPr="00F1037E">
        <w:rPr>
          <w:rFonts w:ascii="Verdana" w:hAnsi="Verdana" w:cs="Arial Narrow"/>
          <w:sz w:val="20"/>
          <w:szCs w:val="20"/>
        </w:rPr>
        <w:t xml:space="preserve">. </w:t>
      </w: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15"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w:t>
      </w:r>
      <w:r w:rsidR="00101D6C" w:rsidRPr="00F1037E">
        <w:rPr>
          <w:rFonts w:ascii="Verdana" w:hAnsi="Verdana" w:cs="Arial Narrow"/>
          <w:sz w:val="20"/>
          <w:szCs w:val="20"/>
        </w:rPr>
        <w:t xml:space="preserve">tax clearance certificates </w:t>
      </w:r>
      <w:r w:rsidR="00160344" w:rsidRPr="00F1037E">
        <w:rPr>
          <w:rFonts w:ascii="Verdana" w:hAnsi="Verdana" w:cs="Arial Narrow"/>
          <w:sz w:val="20"/>
          <w:szCs w:val="20"/>
        </w:rPr>
        <w:t xml:space="preserve">may also be made via eFiling.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eFilers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ind w:left="6958"/>
        <w:jc w:val="both"/>
        <w:rPr>
          <w:color w:val="000080"/>
          <w:sz w:val="16"/>
          <w:szCs w:val="16"/>
        </w:rPr>
      </w:pPr>
      <w:r>
        <w:rPr>
          <w:color w:val="000080"/>
          <w:sz w:val="16"/>
          <w:szCs w:val="16"/>
        </w:rPr>
        <w:t xml:space="preserve">Jeyrel:\Mdk416-SBD2 tax clearance </w:t>
      </w: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D02ED7">
        <w:rPr>
          <w:noProof/>
          <w:color w:val="000080"/>
          <w:sz w:val="16"/>
          <w:szCs w:val="16"/>
        </w:rPr>
        <w:lastRenderedPageBreak/>
        <w:drawing>
          <wp:inline distT="0" distB="0" distL="0" distR="0">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Pr>
          <w:rFonts w:ascii="Verdana" w:hAnsi="Verdana"/>
          <w:sz w:val="22"/>
          <w:szCs w:val="22"/>
        </w:rPr>
        <w:t xml:space="preserve">                                     </w:t>
      </w:r>
      <w:r w:rsidRPr="00516C06">
        <w:rPr>
          <w:rFonts w:ascii="Verdana" w:hAnsi="Verdana"/>
          <w:sz w:val="22"/>
          <w:szCs w:val="22"/>
          <w:u w:val="thick"/>
        </w:rPr>
        <w:t xml:space="preserve">TAX CLEARANCE   </w:t>
      </w:r>
      <w:r w:rsidR="00D02ED7">
        <w:rPr>
          <w:noProof/>
          <w:u w:val="thick"/>
        </w:rPr>
        <w:drawing>
          <wp:inline distT="0" distB="0" distL="0" distR="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Default="00160344" w:rsidP="0033766B">
      <w:pPr>
        <w:pStyle w:val="CM2"/>
        <w:spacing w:before="480" w:after="120"/>
        <w:jc w:val="right"/>
        <w:rPr>
          <w:highlight w:val="yellow"/>
        </w:rPr>
      </w:pPr>
      <w:r w:rsidRPr="00ED13FF">
        <w:rPr>
          <w:rFonts w:ascii="Verdana" w:hAnsi="Verdana" w:cs="IRHFP T+ Verdana,"/>
          <w:b/>
          <w:color w:val="1E1916"/>
          <w:sz w:val="22"/>
          <w:szCs w:val="22"/>
        </w:rPr>
        <w:t xml:space="preserve">Application for a Tax Clearance Certificate </w:t>
      </w:r>
    </w:p>
    <w:p w:rsidR="009B3B76" w:rsidRDefault="0033766B" w:rsidP="004A7C63">
      <w:pPr>
        <w:pStyle w:val="Default"/>
        <w:spacing w:beforeLines="200" w:before="480" w:after="80"/>
        <w:ind w:hanging="480"/>
        <w:rPr>
          <w:rFonts w:ascii="Verdana" w:hAnsi="Verdana"/>
          <w:b/>
          <w:sz w:val="16"/>
          <w:szCs w:val="16"/>
          <w:highlight w:val="yellow"/>
        </w:rPr>
      </w:pPr>
      <w:r>
        <w:rPr>
          <w:rFonts w:ascii="Verdana" w:hAnsi="Verdana"/>
          <w:b/>
          <w:noProof/>
          <w:sz w:val="16"/>
          <w:szCs w:val="16"/>
        </w:rPr>
        <w:drawing>
          <wp:anchor distT="0" distB="0" distL="114300" distR="114300" simplePos="0" relativeHeight="251657216" behindDoc="1" locked="0" layoutInCell="1" allowOverlap="1">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Default="009B3B76" w:rsidP="004A7C63">
      <w:pPr>
        <w:pStyle w:val="Default"/>
        <w:spacing w:beforeLines="200" w:before="480" w:after="80"/>
        <w:ind w:hanging="480"/>
        <w:rPr>
          <w:rFonts w:ascii="Verdana" w:hAnsi="Verdana"/>
          <w:b/>
          <w:sz w:val="16"/>
          <w:szCs w:val="16"/>
          <w:highlight w:val="yellow"/>
        </w:rPr>
      </w:pPr>
    </w:p>
    <w:p w:rsidR="009B3B76" w:rsidRDefault="009B3B76" w:rsidP="004A7C63">
      <w:pPr>
        <w:pStyle w:val="Default"/>
        <w:spacing w:beforeLines="200" w:before="480" w:after="80"/>
        <w:ind w:hanging="480"/>
        <w:rPr>
          <w:rFonts w:ascii="Verdana" w:hAnsi="Verdana"/>
          <w:b/>
          <w:sz w:val="16"/>
          <w:szCs w:val="16"/>
          <w:highlight w:val="yellow"/>
        </w:rPr>
      </w:pPr>
    </w:p>
    <w:p w:rsidR="00B73F9C" w:rsidRDefault="006749B3" w:rsidP="004A7C63">
      <w:pPr>
        <w:pStyle w:val="Default"/>
        <w:spacing w:beforeLines="200" w:before="480" w:after="80"/>
        <w:ind w:hanging="480"/>
        <w:rPr>
          <w:rFonts w:ascii="Verdana" w:hAnsi="Verdana"/>
          <w:b/>
          <w:sz w:val="16"/>
          <w:szCs w:val="16"/>
        </w:rPr>
      </w:pPr>
      <w:r w:rsidRPr="006749B3">
        <w:rPr>
          <w:rFonts w:ascii="Verdana" w:hAnsi="Verdana"/>
          <w:b/>
          <w:sz w:val="16"/>
          <w:szCs w:val="16"/>
        </w:rPr>
        <w:t>Particulars applicant</w:t>
      </w:r>
      <w:r w:rsidR="00160344" w:rsidRPr="00EE4B03">
        <w:rPr>
          <w:rFonts w:ascii="Verdana" w:hAnsi="Verdana"/>
          <w:b/>
          <w:sz w:val="16"/>
          <w:szCs w:val="16"/>
        </w:rPr>
        <w:t xml:space="preserve"> </w:t>
      </w:r>
    </w:p>
    <w:p w:rsidR="00160344" w:rsidRDefault="00D02ED7" w:rsidP="00160344">
      <w:pPr>
        <w:pStyle w:val="Default"/>
        <w:spacing w:after="120"/>
        <w:ind w:hanging="480"/>
        <w:jc w:val="center"/>
      </w:pPr>
      <w:r>
        <w:rPr>
          <w:noProof/>
        </w:rPr>
        <w:drawing>
          <wp:inline distT="0" distB="0" distL="0" distR="0">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Default="00160344" w:rsidP="007D7EDE">
      <w:pPr>
        <w:pStyle w:val="Default"/>
        <w:spacing w:after="120"/>
        <w:ind w:left="-480"/>
        <w:jc w:val="center"/>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t xml:space="preserve">Particulars of representative (Public Officer/Trustee/Partner) </w:t>
      </w:r>
      <w:r w:rsidR="00D02ED7">
        <w:rPr>
          <w:rFonts w:ascii="IRHFP T+ Verdana," w:hAnsi="IRHFP T+ Verdana," w:cs="IRHFP T+ Verdana,"/>
          <w:noProof/>
          <w:color w:val="1E1916"/>
          <w:sz w:val="16"/>
          <w:szCs w:val="16"/>
        </w:rPr>
        <w:drawing>
          <wp:inline distT="0" distB="0" distL="0" distR="0">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7D7EDE">
      <w:pPr>
        <w:pStyle w:val="Default"/>
        <w:spacing w:after="120"/>
        <w:ind w:left="-480"/>
        <w:jc w:val="center"/>
        <w:rPr>
          <w:rFonts w:ascii="WADYQ I+ Verdana" w:hAnsi="WADYQ I+ Verdana" w:cs="WADYQ I+ Verdana"/>
          <w:color w:val="1E1916"/>
          <w:sz w:val="14"/>
          <w:szCs w:val="14"/>
        </w:rPr>
      </w:pPr>
      <w:r>
        <w:rPr>
          <w:rFonts w:ascii="IRHFP T+ Verdana," w:hAnsi="IRHFP T+ Verdana," w:cs="IRHFP T+ Verdana,"/>
          <w:b/>
          <w:bCs/>
          <w:color w:val="1E1916"/>
          <w:sz w:val="16"/>
          <w:szCs w:val="16"/>
        </w:rPr>
        <w:t xml:space="preserve">Particulars of tender </w:t>
      </w:r>
      <w:r w:rsidRPr="005B17A4">
        <w:rPr>
          <w:rFonts w:ascii="IRHFP T+ Verdana," w:hAnsi="IRHFP T+ Verdana," w:cs="IRHFP T+ Verdana,"/>
          <w:b/>
          <w:bCs/>
          <w:color w:val="1E1916"/>
          <w:sz w:val="16"/>
          <w:szCs w:val="16"/>
        </w:rPr>
        <w:t>(If applicable)</w:t>
      </w:r>
      <w:r>
        <w:rPr>
          <w:rFonts w:ascii="WADYQ I+ Verdana" w:hAnsi="WADYQ I+ Verdana" w:cs="WADYQ I+ Verdana"/>
          <w:color w:val="1E1916"/>
          <w:sz w:val="14"/>
          <w:szCs w:val="14"/>
        </w:rPr>
        <w:t xml:space="preserve"> </w:t>
      </w:r>
      <w:r w:rsidR="00D02ED7">
        <w:rPr>
          <w:rFonts w:ascii="WADYQ I+ Verdana" w:hAnsi="WADYQ I+ Verdana" w:cs="WADYQ I+ Verdana"/>
          <w:noProof/>
          <w:color w:val="1E1916"/>
          <w:sz w:val="14"/>
          <w:szCs w:val="14"/>
        </w:rPr>
        <w:drawing>
          <wp:inline distT="0" distB="0" distL="0" distR="0">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596BB2">
      <w:pPr>
        <w:pStyle w:val="Default"/>
        <w:numPr>
          <w:ilvl w:val="0"/>
          <w:numId w:val="19"/>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(i) furnish, produce or make available any information, documents or things; </w:t>
      </w:r>
    </w:p>
    <w:p w:rsidR="00160344" w:rsidRPr="005B17A4" w:rsidRDefault="00160344" w:rsidP="00596BB2">
      <w:pPr>
        <w:pStyle w:val="Default"/>
        <w:numPr>
          <w:ilvl w:val="1"/>
          <w:numId w:val="19"/>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596BB2">
      <w:pPr>
        <w:pStyle w:val="Default"/>
        <w:numPr>
          <w:ilvl w:val="0"/>
          <w:numId w:val="20"/>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596BB2">
      <w:pPr>
        <w:pStyle w:val="Default"/>
        <w:numPr>
          <w:ilvl w:val="0"/>
          <w:numId w:val="20"/>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160344" w:rsidRPr="00160344" w:rsidRDefault="00160344" w:rsidP="00160344"/>
    <w:p w:rsidR="00160344" w:rsidRPr="00160344" w:rsidRDefault="00160344" w:rsidP="00160344">
      <w:pPr>
        <w:jc w:val="center"/>
      </w:pPr>
    </w:p>
    <w:p w:rsidR="00525FF4" w:rsidRPr="009B3B76" w:rsidRDefault="006749B3" w:rsidP="00EC14CC">
      <w:pPr>
        <w:pStyle w:val="AnnexH1"/>
        <w:ind w:left="709" w:hanging="709"/>
        <w:rPr>
          <w:rFonts w:cs="Arial"/>
          <w:color w:val="000080"/>
          <w:sz w:val="36"/>
          <w:szCs w:val="36"/>
        </w:rPr>
      </w:pPr>
      <w:r w:rsidRPr="006749B3">
        <w:rPr>
          <w:color w:val="000080"/>
          <w:sz w:val="36"/>
          <w:szCs w:val="36"/>
        </w:rPr>
        <w:lastRenderedPageBreak/>
        <w:t xml:space="preserve"> </w:t>
      </w:r>
      <w:bookmarkStart w:id="14" w:name="_Toc199296481"/>
      <w:r w:rsidRPr="006749B3">
        <w:rPr>
          <w:color w:val="000080"/>
          <w:sz w:val="36"/>
          <w:szCs w:val="36"/>
        </w:rPr>
        <w:tab/>
      </w:r>
      <w:r w:rsidRPr="006749B3">
        <w:rPr>
          <w:color w:val="000080"/>
          <w:sz w:val="36"/>
          <w:szCs w:val="36"/>
        </w:rPr>
        <w:tab/>
      </w:r>
      <w:r w:rsidRPr="006749B3">
        <w:rPr>
          <w:color w:val="000080"/>
          <w:sz w:val="36"/>
          <w:szCs w:val="36"/>
        </w:rPr>
        <w:tab/>
      </w:r>
      <w:bookmarkStart w:id="15" w:name="_Toc506445607"/>
      <w:r w:rsidRPr="006749B3">
        <w:rPr>
          <w:rFonts w:cs="Arial"/>
          <w:color w:val="000080"/>
          <w:sz w:val="36"/>
          <w:szCs w:val="36"/>
        </w:rPr>
        <w:t>Declaration Of Interest</w:t>
      </w:r>
      <w:bookmarkEnd w:id="14"/>
      <w:r w:rsidRPr="006749B3">
        <w:rPr>
          <w:rFonts w:cs="Arial"/>
          <w:color w:val="000080"/>
          <w:sz w:val="36"/>
          <w:szCs w:val="36"/>
        </w:rPr>
        <w:t xml:space="preserve">   SBD 4</w:t>
      </w:r>
      <w:bookmarkEnd w:id="15"/>
    </w:p>
    <w:p w:rsidR="0007741B" w:rsidRPr="000B185D" w:rsidRDefault="007D7EDE" w:rsidP="007D7EDE">
      <w:pPr>
        <w:tabs>
          <w:tab w:val="left" w:pos="851"/>
          <w:tab w:val="center" w:pos="10530"/>
        </w:tabs>
        <w:spacing w:line="360" w:lineRule="auto"/>
        <w:rPr>
          <w:rFonts w:ascii="Verdana" w:hAnsi="Verdana"/>
          <w:sz w:val="20"/>
          <w:szCs w:val="20"/>
          <w:lang w:val="en-GB"/>
        </w:rPr>
      </w:pPr>
      <w:r w:rsidRPr="000F6A12">
        <w:rPr>
          <w:rFonts w:ascii="Verdana" w:hAnsi="Verdana"/>
          <w:sz w:val="20"/>
          <w:szCs w:val="20"/>
          <w:lang w:val="en-GB"/>
        </w:rPr>
        <w:t>1</w:t>
      </w:r>
      <w:r w:rsidRPr="000F6A12">
        <w:rPr>
          <w:rFonts w:ascii="Verdana" w:hAnsi="Verdana"/>
          <w:b/>
          <w:sz w:val="20"/>
          <w:szCs w:val="20"/>
          <w:lang w:val="en-GB"/>
        </w:rPr>
        <w:tab/>
      </w:r>
      <w:r w:rsidR="004E57D2" w:rsidRPr="000B185D">
        <w:rPr>
          <w:rFonts w:ascii="Verdana" w:hAnsi="Verdana"/>
          <w:b/>
          <w:sz w:val="20"/>
          <w:szCs w:val="20"/>
          <w:lang w:val="en-GB"/>
        </w:rPr>
        <w:t>Declaration of interest</w:t>
      </w:r>
    </w:p>
    <w:p w:rsidR="0007741B" w:rsidRPr="000B185D"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0B185D">
        <w:rPr>
          <w:rFonts w:ascii="Verdana" w:hAnsi="Verdana"/>
          <w:sz w:val="20"/>
          <w:szCs w:val="20"/>
          <w:lang w:val="en-GB"/>
        </w:rPr>
        <w:t>1.1</w:t>
      </w:r>
      <w:r w:rsidR="0007741B" w:rsidRPr="000B185D">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0007741B" w:rsidRPr="000B185D">
        <w:rPr>
          <w:rFonts w:ascii="Verdana" w:hAnsi="Verdana"/>
          <w:i/>
          <w:sz w:val="20"/>
          <w:szCs w:val="20"/>
          <w:lang w:val="en-GB"/>
        </w:rPr>
        <w:t xml:space="preserve"> </w:t>
      </w:r>
      <w:r w:rsidR="0007741B" w:rsidRPr="000B185D">
        <w:rPr>
          <w:rFonts w:ascii="Verdana" w:hAnsi="Verdana"/>
          <w:sz w:val="20"/>
          <w:szCs w:val="20"/>
          <w:lang w:val="en-GB"/>
        </w:rPr>
        <w:t>in relation to the evaluating/adjudicating authority where</w:t>
      </w:r>
      <w:r w:rsidR="00BF5364" w:rsidRPr="000B185D">
        <w:rPr>
          <w:rFonts w:ascii="Verdana" w:hAnsi="Verdana"/>
          <w:sz w:val="20"/>
          <w:szCs w:val="20"/>
          <w:lang w:val="en-GB"/>
        </w:rPr>
        <w:t xml:space="preserve">: </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1.1.1</w:t>
      </w:r>
      <w:r w:rsidRPr="000B185D">
        <w:rPr>
          <w:rFonts w:ascii="Verdana" w:hAnsi="Verdana"/>
          <w:sz w:val="20"/>
          <w:szCs w:val="20"/>
          <w:lang w:val="en-GB"/>
        </w:rPr>
        <w:tab/>
      </w:r>
      <w:r w:rsidR="0007741B" w:rsidRPr="000B185D">
        <w:rPr>
          <w:rFonts w:ascii="Verdana" w:hAnsi="Verdana"/>
          <w:sz w:val="20"/>
          <w:szCs w:val="20"/>
          <w:lang w:val="en-GB"/>
        </w:rPr>
        <w:t>the bidder is employed by the state; and/or</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1.1.2</w:t>
      </w:r>
      <w:r w:rsidRPr="000B185D">
        <w:rPr>
          <w:rFonts w:ascii="Verdana" w:hAnsi="Verdana"/>
          <w:sz w:val="20"/>
          <w:szCs w:val="20"/>
          <w:lang w:val="en-GB"/>
        </w:rPr>
        <w:tab/>
      </w:r>
      <w:r w:rsidR="0007741B" w:rsidRPr="000B185D">
        <w:rPr>
          <w:rFonts w:ascii="Verdana" w:hAnsi="Verdana"/>
          <w:sz w:val="20"/>
          <w:szCs w:val="20"/>
          <w:lang w:val="en-GB"/>
        </w:rPr>
        <w:t>the legal person on whose behalf the bidding document is signed, has a relationship with persons/a person who are/is involved in the evaluation and</w:t>
      </w:r>
      <w:r w:rsidR="007131FF" w:rsidRPr="000B185D">
        <w:rPr>
          <w:rFonts w:ascii="Verdana" w:hAnsi="Verdana"/>
          <w:sz w:val="20"/>
          <w:szCs w:val="20"/>
          <w:lang w:val="en-GB"/>
        </w:rPr>
        <w:t>/</w:t>
      </w:r>
      <w:r w:rsidR="0007741B" w:rsidRPr="000B185D">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0B185D">
        <w:rPr>
          <w:rFonts w:ascii="Verdana" w:hAnsi="Verdana"/>
          <w:sz w:val="20"/>
          <w:szCs w:val="20"/>
          <w:lang w:val="en-GB"/>
        </w:rPr>
        <w:t>/</w:t>
      </w:r>
      <w:r w:rsidR="0007741B" w:rsidRPr="000B185D">
        <w:rPr>
          <w:rFonts w:ascii="Verdana" w:hAnsi="Verdana"/>
          <w:sz w:val="20"/>
          <w:szCs w:val="20"/>
          <w:lang w:val="en-GB"/>
        </w:rPr>
        <w:t xml:space="preserve">or adjudication of the bid. </w:t>
      </w:r>
    </w:p>
    <w:p w:rsidR="0007741B" w:rsidRPr="000B185D"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0B185D"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0B185D">
        <w:rPr>
          <w:rFonts w:ascii="Verdana" w:hAnsi="Verdana"/>
          <w:sz w:val="20"/>
          <w:szCs w:val="20"/>
          <w:lang w:val="en-GB"/>
        </w:rPr>
        <w:t>1.2</w:t>
      </w:r>
      <w:r w:rsidR="0007741B" w:rsidRPr="000B185D">
        <w:rPr>
          <w:rFonts w:ascii="Verdana" w:hAnsi="Verdana"/>
          <w:sz w:val="20"/>
          <w:szCs w:val="20"/>
          <w:lang w:val="en-GB"/>
        </w:rPr>
        <w:tab/>
      </w:r>
      <w:r w:rsidR="0007741B" w:rsidRPr="000B185D">
        <w:rPr>
          <w:rFonts w:ascii="Verdana" w:hAnsi="Verdana"/>
          <w:b/>
          <w:sz w:val="20"/>
          <w:szCs w:val="20"/>
          <w:lang w:val="en-GB"/>
        </w:rPr>
        <w:t xml:space="preserve">In order to give effect to the above, the following questionnaire must be completed and submitted with the </w:t>
      </w:r>
      <w:r w:rsidR="00D70E5A" w:rsidRPr="000B185D">
        <w:rPr>
          <w:rFonts w:ascii="Verdana" w:hAnsi="Verdana"/>
          <w:b/>
          <w:sz w:val="20"/>
          <w:szCs w:val="20"/>
          <w:lang w:val="en-GB"/>
        </w:rPr>
        <w:t>Bid</w:t>
      </w:r>
      <w:r w:rsidR="0007741B" w:rsidRPr="000B185D">
        <w:rPr>
          <w:rFonts w:ascii="Verdana" w:hAnsi="Verdana"/>
          <w:b/>
          <w:sz w:val="20"/>
          <w:szCs w:val="20"/>
          <w:lang w:val="en-GB"/>
        </w:rPr>
        <w:t>.</w:t>
      </w:r>
    </w:p>
    <w:p w:rsidR="0007741B" w:rsidRPr="000B185D" w:rsidRDefault="0007741B" w:rsidP="007233C1">
      <w:pPr>
        <w:pStyle w:val="ListParagraph"/>
        <w:numPr>
          <w:ilvl w:val="2"/>
          <w:numId w:val="25"/>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Full </w:t>
      </w:r>
      <w:r w:rsidR="00D70E5A" w:rsidRPr="000B185D">
        <w:rPr>
          <w:rFonts w:ascii="Verdana" w:hAnsi="Verdana"/>
          <w:sz w:val="20"/>
          <w:szCs w:val="20"/>
          <w:lang w:val="en-GB"/>
        </w:rPr>
        <w:t xml:space="preserve">name </w:t>
      </w:r>
      <w:r w:rsidRPr="000B185D">
        <w:rPr>
          <w:rFonts w:ascii="Verdana" w:hAnsi="Verdana"/>
          <w:sz w:val="20"/>
          <w:szCs w:val="20"/>
          <w:lang w:val="en-GB"/>
        </w:rPr>
        <w:t>of bidder or his or her representative:</w:t>
      </w:r>
      <w:r w:rsidR="00D70E5A" w:rsidRPr="000B185D">
        <w:rPr>
          <w:rFonts w:ascii="Verdana" w:hAnsi="Verdana"/>
          <w:sz w:val="20"/>
          <w:szCs w:val="20"/>
          <w:lang w:val="en-GB"/>
        </w:rPr>
        <w:t xml:space="preserve"> </w:t>
      </w:r>
      <w:r w:rsidR="00EC14CC" w:rsidRPr="000B185D">
        <w:rPr>
          <w:rFonts w:ascii="Verdana" w:hAnsi="Verdana"/>
          <w:sz w:val="20"/>
          <w:szCs w:val="20"/>
          <w:lang w:val="en-GB"/>
        </w:rPr>
        <w:t>____________________________________</w:t>
      </w:r>
    </w:p>
    <w:p w:rsidR="0007741B" w:rsidRPr="000B185D"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0B185D">
        <w:rPr>
          <w:rFonts w:ascii="Verdana" w:hAnsi="Verdana"/>
          <w:sz w:val="20"/>
          <w:szCs w:val="20"/>
          <w:lang w:val="en-GB"/>
        </w:rPr>
        <w:t>1.2.2</w:t>
      </w:r>
      <w:r w:rsidRPr="000B185D">
        <w:rPr>
          <w:rFonts w:ascii="Verdana" w:hAnsi="Verdana"/>
          <w:sz w:val="20"/>
          <w:szCs w:val="20"/>
          <w:lang w:val="en-GB"/>
        </w:rPr>
        <w:tab/>
        <w:t xml:space="preserve">Identity </w:t>
      </w:r>
      <w:r w:rsidR="00D70E5A" w:rsidRPr="000B185D">
        <w:rPr>
          <w:rFonts w:ascii="Verdana" w:hAnsi="Verdana"/>
          <w:sz w:val="20"/>
          <w:szCs w:val="20"/>
          <w:lang w:val="en-GB"/>
        </w:rPr>
        <w:t>number</w:t>
      </w:r>
      <w:r w:rsidR="0007741B" w:rsidRPr="000B185D">
        <w:rPr>
          <w:rFonts w:ascii="Verdana" w:hAnsi="Verdana"/>
          <w:sz w:val="20"/>
          <w:szCs w:val="20"/>
          <w:lang w:val="en-GB"/>
        </w:rPr>
        <w:t xml:space="preserve">: </w:t>
      </w:r>
      <w:r w:rsidR="00EC14CC" w:rsidRPr="000B185D">
        <w:rPr>
          <w:rFonts w:ascii="Verdana" w:hAnsi="Verdana"/>
          <w:sz w:val="20"/>
          <w:szCs w:val="20"/>
          <w:lang w:val="en-GB"/>
        </w:rPr>
        <w:t>______________________________________________________</w:t>
      </w:r>
      <w:r w:rsidR="00BF51B8" w:rsidRPr="000B185D">
        <w:rPr>
          <w:rFonts w:ascii="Verdana" w:hAnsi="Verdana"/>
          <w:sz w:val="20"/>
          <w:szCs w:val="20"/>
          <w:lang w:val="en-GB"/>
        </w:rPr>
        <w:t>___</w:t>
      </w:r>
    </w:p>
    <w:p w:rsidR="0007741B" w:rsidRPr="000B185D"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0B185D">
        <w:rPr>
          <w:rFonts w:ascii="Verdana" w:hAnsi="Verdana"/>
          <w:sz w:val="20"/>
          <w:szCs w:val="20"/>
          <w:lang w:val="en-GB"/>
        </w:rPr>
        <w:t>1.2.3</w:t>
      </w:r>
      <w:r w:rsidRPr="000B185D">
        <w:rPr>
          <w:rFonts w:ascii="Verdana" w:hAnsi="Verdana"/>
          <w:sz w:val="20"/>
          <w:szCs w:val="20"/>
          <w:lang w:val="en-GB"/>
        </w:rPr>
        <w:tab/>
      </w:r>
      <w:r w:rsidR="0007741B" w:rsidRPr="000B185D">
        <w:rPr>
          <w:rFonts w:ascii="Verdana" w:hAnsi="Verdana"/>
          <w:sz w:val="20"/>
          <w:szCs w:val="20"/>
          <w:lang w:val="en-GB"/>
        </w:rPr>
        <w:t xml:space="preserve">Position occupied in the </w:t>
      </w:r>
      <w:r w:rsidR="00D70E5A" w:rsidRPr="000B185D">
        <w:rPr>
          <w:rFonts w:ascii="Verdana" w:hAnsi="Verdana"/>
          <w:sz w:val="20"/>
          <w:szCs w:val="20"/>
          <w:lang w:val="en-GB"/>
        </w:rPr>
        <w:t xml:space="preserve">company </w:t>
      </w:r>
      <w:r w:rsidR="0007741B" w:rsidRPr="000B185D">
        <w:rPr>
          <w:rFonts w:ascii="Verdana" w:hAnsi="Verdana"/>
          <w:sz w:val="20"/>
          <w:szCs w:val="20"/>
          <w:lang w:val="en-GB"/>
        </w:rPr>
        <w:t>(director, trustee, shareholder</w:t>
      </w:r>
      <w:r w:rsidR="00EC14CC" w:rsidRPr="000B185D">
        <w:rPr>
          <w:rFonts w:ascii="Verdana" w:hAnsi="Verdana"/>
          <w:sz w:val="20"/>
          <w:szCs w:val="20"/>
          <w:lang w:val="en-GB"/>
        </w:rPr>
        <w:t>) ___________________</w:t>
      </w:r>
      <w:r w:rsidR="00BF51B8" w:rsidRPr="000B185D">
        <w:rPr>
          <w:rFonts w:ascii="Verdana" w:hAnsi="Verdana"/>
          <w:sz w:val="20"/>
          <w:szCs w:val="20"/>
          <w:lang w:val="en-GB"/>
        </w:rPr>
        <w:t>___</w:t>
      </w:r>
    </w:p>
    <w:p w:rsidR="0033766B" w:rsidRPr="000B185D" w:rsidRDefault="0007741B" w:rsidP="007233C1">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Company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w:t>
      </w:r>
      <w:r w:rsidR="00BF51B8" w:rsidRPr="000B185D">
        <w:rPr>
          <w:rFonts w:ascii="Verdana" w:hAnsi="Verdana"/>
          <w:sz w:val="20"/>
          <w:szCs w:val="20"/>
          <w:lang w:val="en-GB"/>
        </w:rPr>
        <w:t>___</w:t>
      </w:r>
    </w:p>
    <w:p w:rsidR="0033766B" w:rsidRPr="000B185D" w:rsidRDefault="00D70E5A" w:rsidP="007233C1">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Tax reference number </w:t>
      </w:r>
      <w:r w:rsidR="00EC14CC" w:rsidRPr="000B185D">
        <w:rPr>
          <w:rFonts w:ascii="Verdana" w:hAnsi="Verdana"/>
          <w:sz w:val="20"/>
          <w:szCs w:val="20"/>
          <w:lang w:val="en-GB"/>
        </w:rPr>
        <w:t>__________________________________________________</w:t>
      </w:r>
      <w:r w:rsidR="00BF51B8" w:rsidRPr="000B185D">
        <w:rPr>
          <w:rFonts w:ascii="Verdana" w:hAnsi="Verdana"/>
          <w:sz w:val="20"/>
          <w:szCs w:val="20"/>
          <w:lang w:val="en-GB"/>
        </w:rPr>
        <w:t>___</w:t>
      </w:r>
    </w:p>
    <w:p w:rsidR="0033766B" w:rsidRPr="000B185D" w:rsidRDefault="0007741B" w:rsidP="007233C1">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VAT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________________________________________________</w:t>
      </w:r>
      <w:r w:rsidR="00BF51B8" w:rsidRPr="000B185D">
        <w:rPr>
          <w:rFonts w:ascii="Verdana" w:hAnsi="Verdana"/>
          <w:sz w:val="20"/>
          <w:szCs w:val="20"/>
          <w:lang w:val="en-GB"/>
        </w:rPr>
        <w:t>___</w:t>
      </w:r>
    </w:p>
    <w:p w:rsidR="0007741B" w:rsidRPr="000F6A12" w:rsidRDefault="0007741B" w:rsidP="007233C1">
      <w:pPr>
        <w:pStyle w:val="ListParagraph"/>
        <w:numPr>
          <w:ilvl w:val="3"/>
          <w:numId w:val="26"/>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0B185D">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r w:rsidRPr="000F6A12">
        <w:rPr>
          <w:rFonts w:ascii="Verdana" w:hAnsi="Verdana"/>
          <w:sz w:val="20"/>
          <w:szCs w:val="20"/>
          <w:lang w:val="en-GB"/>
        </w:rPr>
        <w:t>.</w:t>
      </w:r>
    </w:p>
    <w:p w:rsidR="00EC14CC" w:rsidRPr="00EC14CC"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Pr>
          <w:rFonts w:ascii="Verdana" w:hAnsi="Verdana"/>
          <w:sz w:val="20"/>
          <w:szCs w:val="20"/>
          <w:lang w:val="en-GB"/>
        </w:rPr>
        <w:t>_______________</w:t>
      </w:r>
    </w:p>
    <w:p w:rsidR="00EC14CC" w:rsidRPr="00EC14CC" w:rsidRDefault="00EC14CC" w:rsidP="00EC14CC">
      <w:pPr>
        <w:tabs>
          <w:tab w:val="left" w:pos="-963"/>
          <w:tab w:val="left" w:pos="-720"/>
          <w:tab w:val="left" w:pos="900"/>
          <w:tab w:val="left" w:pos="1215"/>
          <w:tab w:val="left" w:pos="2250"/>
          <w:tab w:val="left" w:pos="7363"/>
        </w:tabs>
        <w:rPr>
          <w:rFonts w:ascii="Verdana" w:hAnsi="Verdana"/>
          <w:sz w:val="16"/>
          <w:szCs w:val="16"/>
        </w:rPr>
      </w:pPr>
      <w:r w:rsidRPr="00EC14CC">
        <w:rPr>
          <w:rFonts w:ascii="Verdana" w:hAnsi="Verdana"/>
        </w:rPr>
        <w:t>“</w:t>
      </w:r>
      <w:r w:rsidRPr="00EC14CC">
        <w:rPr>
          <w:rFonts w:ascii="Verdana" w:hAnsi="Verdana"/>
          <w:sz w:val="16"/>
          <w:szCs w:val="16"/>
        </w:rPr>
        <w:t>State” means</w:t>
      </w:r>
      <w:r w:rsidR="00D70E5A">
        <w:rPr>
          <w:rFonts w:ascii="Verdana" w:hAnsi="Verdana"/>
          <w:sz w:val="16"/>
          <w:szCs w:val="16"/>
        </w:rPr>
        <w:t>:</w:t>
      </w:r>
    </w:p>
    <w:p w:rsidR="00EC14CC" w:rsidRPr="00EC14CC" w:rsidRDefault="00EC14CC" w:rsidP="007233C1">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EC14CC" w:rsidRDefault="00EC14CC" w:rsidP="007233C1">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municipality or municipal entity;  </w:t>
      </w:r>
    </w:p>
    <w:p w:rsidR="00EC14CC" w:rsidRPr="00EC14CC" w:rsidRDefault="00EC14CC" w:rsidP="007233C1">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provincial legislature; </w:t>
      </w:r>
    </w:p>
    <w:p w:rsidR="00EC14CC" w:rsidRPr="00EC14CC" w:rsidRDefault="00EC14CC" w:rsidP="007233C1">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national Assembly or the national Council of provinces; or   </w:t>
      </w:r>
    </w:p>
    <w:p w:rsidR="00EC14CC" w:rsidRPr="00EC14CC" w:rsidRDefault="00EC14CC" w:rsidP="007233C1">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Parliament.</w:t>
      </w:r>
    </w:p>
    <w:p w:rsidR="0007741B" w:rsidRDefault="00EC14CC" w:rsidP="00EC14CC">
      <w:pPr>
        <w:spacing w:line="360" w:lineRule="auto"/>
        <w:rPr>
          <w:rFonts w:ascii="Verdana" w:hAnsi="Verdana"/>
          <w:sz w:val="16"/>
          <w:szCs w:val="16"/>
        </w:rPr>
      </w:pPr>
      <w:r w:rsidRPr="00EC14CC">
        <w:rPr>
          <w:rFonts w:ascii="Verdana" w:hAnsi="Verdana"/>
          <w:sz w:val="16"/>
          <w:szCs w:val="16"/>
        </w:rPr>
        <w:t>²”Shareholder” means a person who owns shares in the company and is actively involved in the management of the enterprise or business and exercises control over the enterprise.</w:t>
      </w:r>
    </w:p>
    <w:p w:rsidR="00F6759E" w:rsidRDefault="00F6759E" w:rsidP="00EC14CC">
      <w:pPr>
        <w:spacing w:line="360" w:lineRule="auto"/>
        <w:rPr>
          <w:rFonts w:ascii="Verdana" w:hAnsi="Verdana"/>
          <w:sz w:val="16"/>
          <w:szCs w:val="16"/>
        </w:rPr>
      </w:pPr>
    </w:p>
    <w:p w:rsidR="00D96BA4" w:rsidRPr="000C1A3B"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Pr>
          <w:rFonts w:ascii="Verdana" w:hAnsi="Verdana"/>
          <w:sz w:val="20"/>
          <w:szCs w:val="20"/>
        </w:rPr>
        <w:t>1.2.6.2</w:t>
      </w:r>
      <w:r>
        <w:rPr>
          <w:rFonts w:ascii="Verdana" w:hAnsi="Verdana"/>
          <w:sz w:val="20"/>
          <w:szCs w:val="20"/>
        </w:rPr>
        <w:tab/>
      </w:r>
      <w:r w:rsidR="00D96BA4" w:rsidRPr="000C1A3B">
        <w:rPr>
          <w:rFonts w:ascii="Verdana" w:hAnsi="Verdana"/>
          <w:sz w:val="20"/>
          <w:szCs w:val="20"/>
        </w:rPr>
        <w:t>Any legal person, including persons employed by the state</w:t>
      </w:r>
      <w:r w:rsidR="00D96BA4" w:rsidRPr="000C1A3B">
        <w:rPr>
          <w:rStyle w:val="FootnoteReference"/>
          <w:rFonts w:ascii="Verdana" w:hAnsi="Verdana"/>
          <w:sz w:val="20"/>
          <w:szCs w:val="20"/>
        </w:rPr>
        <w:footnoteReference w:id="1"/>
      </w:r>
      <w:r w:rsidR="00D96BA4" w:rsidRPr="000C1A3B">
        <w:rPr>
          <w:rFonts w:ascii="Verdana" w:hAnsi="Verdana"/>
          <w:sz w:val="20"/>
          <w:szCs w:val="20"/>
        </w:rPr>
        <w:t xml:space="preserve">, or persons having a kinship with persons employed by the </w:t>
      </w:r>
      <w:r w:rsidR="008A5128">
        <w:rPr>
          <w:rFonts w:ascii="Verdana" w:hAnsi="Verdana"/>
          <w:sz w:val="20"/>
          <w:szCs w:val="20"/>
        </w:rPr>
        <w:t>S</w:t>
      </w:r>
      <w:r w:rsidR="00D96BA4" w:rsidRPr="000C1A3B">
        <w:rPr>
          <w:rFonts w:ascii="Verdana" w:hAnsi="Verdana"/>
          <w:sz w:val="20"/>
          <w:szCs w:val="20"/>
        </w:rPr>
        <w:t xml:space="preserve">tate, including a blood relationship, may </w:t>
      </w:r>
      <w:r w:rsidR="00D96BA4" w:rsidRPr="000C1A3B">
        <w:rPr>
          <w:rFonts w:ascii="Verdana" w:hAnsi="Verdana"/>
          <w:sz w:val="20"/>
          <w:szCs w:val="20"/>
        </w:rPr>
        <w:lastRenderedPageBreak/>
        <w:t xml:space="preserve">make an offer or offers in terms of this invitation to bid (includes a price quotation, advertised competitive bid, limited bid or proposal). In view of possible allegations of favouritism, should the resulting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or part thereof, be awarded to persons employed by the </w:t>
      </w:r>
      <w:r w:rsidR="008A5128">
        <w:rPr>
          <w:rFonts w:ascii="Verdana" w:hAnsi="Verdana"/>
          <w:sz w:val="20"/>
          <w:szCs w:val="20"/>
        </w:rPr>
        <w:t>S</w:t>
      </w:r>
      <w:r w:rsidR="00D96BA4" w:rsidRPr="000C1A3B">
        <w:rPr>
          <w:rFonts w:ascii="Verdana" w:hAnsi="Verdana"/>
          <w:sz w:val="20"/>
          <w:szCs w:val="20"/>
        </w:rPr>
        <w:t>tate, or to persons connected with or related to them, it is required that the bidder or his/her authorised representative declare his/her position</w:t>
      </w:r>
      <w:r w:rsidR="00D96BA4" w:rsidRPr="000C1A3B">
        <w:rPr>
          <w:rFonts w:ascii="Verdana" w:hAnsi="Verdana"/>
          <w:i/>
          <w:sz w:val="20"/>
          <w:szCs w:val="20"/>
        </w:rPr>
        <w:t xml:space="preserve"> </w:t>
      </w:r>
      <w:r w:rsidR="00D96BA4" w:rsidRPr="000C1A3B">
        <w:rPr>
          <w:rFonts w:ascii="Verdana" w:hAnsi="Verdana"/>
          <w:sz w:val="20"/>
          <w:szCs w:val="20"/>
        </w:rPr>
        <w:t>in relation to the evaluating/adjudicating authority where</w:t>
      </w:r>
      <w:r w:rsidR="00D70E5A">
        <w:rPr>
          <w:rFonts w:ascii="Verdana" w:hAnsi="Verdana"/>
          <w:sz w:val="20"/>
          <w:szCs w:val="20"/>
        </w:rPr>
        <w:t>:</w:t>
      </w:r>
      <w:r w:rsidR="00D70E5A" w:rsidRPr="000C1A3B">
        <w:rPr>
          <w:rFonts w:ascii="Verdana" w:hAnsi="Verdana"/>
          <w:sz w:val="20"/>
          <w:szCs w:val="20"/>
        </w:rPr>
        <w:t xml:space="preserve"> </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1.2.6.2.1</w:t>
      </w:r>
      <w:r>
        <w:rPr>
          <w:rFonts w:ascii="Verdana" w:hAnsi="Verdana"/>
          <w:sz w:val="20"/>
          <w:szCs w:val="20"/>
        </w:rPr>
        <w:tab/>
      </w:r>
      <w:r w:rsidR="00D96BA4" w:rsidRPr="000C1A3B">
        <w:rPr>
          <w:rFonts w:ascii="Verdana" w:hAnsi="Verdana"/>
          <w:sz w:val="20"/>
          <w:szCs w:val="20"/>
        </w:rPr>
        <w:t>the bidder is employed by the state; and/or</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1.2.6.2.2</w:t>
      </w:r>
      <w:r>
        <w:rPr>
          <w:rFonts w:ascii="Verdana" w:hAnsi="Verdana"/>
          <w:sz w:val="20"/>
          <w:szCs w:val="20"/>
        </w:rPr>
        <w:tab/>
      </w:r>
      <w:r w:rsidR="00D96BA4" w:rsidRPr="000C1A3B">
        <w:rPr>
          <w:rFonts w:ascii="Verdana" w:hAnsi="Verdana"/>
          <w:sz w:val="20"/>
          <w:szCs w:val="20"/>
        </w:rPr>
        <w:t>the legal person on whose behalf the bidding document is signed, has a relationship with persons/a person who are/is involved in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(s), or where it is known that such a relationship exists between the person or persons for or on whose behalf the declarant acts and persons who are involved with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0C1A3B"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Pr>
          <w:rFonts w:ascii="Verdana" w:hAnsi="Verdana"/>
          <w:sz w:val="20"/>
          <w:szCs w:val="20"/>
        </w:rPr>
        <w:t>2</w:t>
      </w:r>
      <w:r w:rsidR="00D96BA4" w:rsidRPr="000C1A3B">
        <w:rPr>
          <w:rFonts w:ascii="Verdana" w:hAnsi="Verdana"/>
          <w:sz w:val="20"/>
          <w:szCs w:val="20"/>
        </w:rPr>
        <w:tab/>
      </w:r>
      <w:r w:rsidR="00D96BA4" w:rsidRPr="000C1A3B">
        <w:rPr>
          <w:rFonts w:ascii="Verdana" w:hAnsi="Verdana"/>
          <w:b/>
          <w:sz w:val="20"/>
          <w:szCs w:val="20"/>
        </w:rPr>
        <w:t xml:space="preserve">In order to give effect to the above, the following questionnaire must be completed and submitted with the </w:t>
      </w:r>
      <w:r w:rsidR="00D70E5A">
        <w:rPr>
          <w:rFonts w:ascii="Verdana" w:hAnsi="Verdana"/>
          <w:b/>
          <w:sz w:val="20"/>
          <w:szCs w:val="20"/>
        </w:rPr>
        <w:t>B</w:t>
      </w:r>
      <w:r w:rsidR="00D70E5A" w:rsidRPr="000C1A3B">
        <w:rPr>
          <w:rFonts w:ascii="Verdana" w:hAnsi="Verdana"/>
          <w:b/>
          <w:sz w:val="20"/>
          <w:szCs w:val="20"/>
        </w:rPr>
        <w:t>id</w:t>
      </w:r>
      <w:r w:rsidR="00D96BA4" w:rsidRPr="000C1A3B">
        <w:rPr>
          <w:rFonts w:ascii="Verdana" w:hAnsi="Verdana"/>
          <w:b/>
          <w:sz w:val="20"/>
          <w:szCs w:val="20"/>
        </w:rPr>
        <w:t>.</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7D7EDE" w:rsidRDefault="00D96BA4" w:rsidP="007233C1">
      <w:pPr>
        <w:pStyle w:val="ListParagraph"/>
        <w:numPr>
          <w:ilvl w:val="1"/>
          <w:numId w:val="27"/>
        </w:numPr>
        <w:tabs>
          <w:tab w:val="left" w:pos="-963"/>
          <w:tab w:val="left" w:pos="851"/>
          <w:tab w:val="left" w:pos="7363"/>
        </w:tabs>
        <w:spacing w:line="600" w:lineRule="auto"/>
        <w:ind w:left="851" w:hanging="851"/>
        <w:rPr>
          <w:rFonts w:ascii="Verdana" w:hAnsi="Verdana"/>
          <w:sz w:val="20"/>
          <w:szCs w:val="20"/>
        </w:rPr>
      </w:pPr>
      <w:r w:rsidRPr="007D7EDE">
        <w:rPr>
          <w:rFonts w:ascii="Verdana" w:hAnsi="Verdana"/>
          <w:sz w:val="20"/>
          <w:szCs w:val="20"/>
        </w:rPr>
        <w:t xml:space="preserve">Full </w:t>
      </w:r>
      <w:r w:rsidR="00D70E5A">
        <w:rPr>
          <w:rFonts w:ascii="Verdana" w:hAnsi="Verdana"/>
          <w:sz w:val="20"/>
          <w:szCs w:val="20"/>
        </w:rPr>
        <w:t>n</w:t>
      </w:r>
      <w:r w:rsidR="00D70E5A" w:rsidRPr="007D7EDE">
        <w:rPr>
          <w:rFonts w:ascii="Verdana" w:hAnsi="Verdana"/>
          <w:sz w:val="20"/>
          <w:szCs w:val="20"/>
        </w:rPr>
        <w:t xml:space="preserve">ame </w:t>
      </w:r>
      <w:r w:rsidRPr="007D7EDE">
        <w:rPr>
          <w:rFonts w:ascii="Verdana" w:hAnsi="Verdana"/>
          <w:sz w:val="20"/>
          <w:szCs w:val="20"/>
        </w:rPr>
        <w:t>of</w:t>
      </w:r>
      <w:r w:rsidR="00D70E5A">
        <w:rPr>
          <w:rFonts w:ascii="Verdana" w:hAnsi="Verdana"/>
          <w:sz w:val="20"/>
          <w:szCs w:val="20"/>
        </w:rPr>
        <w:t xml:space="preserve"> the</w:t>
      </w:r>
      <w:r w:rsidRPr="007D7EDE">
        <w:rPr>
          <w:rFonts w:ascii="Verdana" w:hAnsi="Verdana"/>
          <w:sz w:val="20"/>
          <w:szCs w:val="20"/>
        </w:rPr>
        <w:t xml:space="preserve"> bidder or his or her representative:  ………………………………………………………….</w:t>
      </w:r>
    </w:p>
    <w:p w:rsidR="0033766B" w:rsidRDefault="00D96BA4" w:rsidP="007233C1">
      <w:pPr>
        <w:pStyle w:val="ListParagraph"/>
        <w:widowControl w:val="0"/>
        <w:numPr>
          <w:ilvl w:val="1"/>
          <w:numId w:val="27"/>
        </w:numPr>
        <w:tabs>
          <w:tab w:val="left" w:pos="-963"/>
          <w:tab w:val="left" w:pos="851"/>
          <w:tab w:val="left" w:pos="2268"/>
        </w:tabs>
        <w:spacing w:line="600" w:lineRule="auto"/>
        <w:ind w:left="851" w:hanging="851"/>
        <w:rPr>
          <w:rFonts w:ascii="Verdana" w:hAnsi="Verdana"/>
          <w:sz w:val="20"/>
          <w:szCs w:val="20"/>
        </w:rPr>
      </w:pPr>
      <w:r w:rsidRPr="007D7EDE">
        <w:rPr>
          <w:rFonts w:ascii="Verdana" w:hAnsi="Verdana"/>
          <w:sz w:val="20"/>
          <w:szCs w:val="20"/>
        </w:rPr>
        <w:t xml:space="preserve">Identity </w:t>
      </w:r>
      <w:r w:rsidR="00D70E5A">
        <w:rPr>
          <w:rFonts w:ascii="Verdana" w:hAnsi="Verdana"/>
          <w:sz w:val="20"/>
          <w:szCs w:val="20"/>
        </w:rPr>
        <w:t>n</w:t>
      </w:r>
      <w:r w:rsidR="00D70E5A" w:rsidRPr="007D7EDE">
        <w:rPr>
          <w:rFonts w:ascii="Verdana" w:hAnsi="Verdana"/>
          <w:sz w:val="20"/>
          <w:szCs w:val="20"/>
        </w:rPr>
        <w:t>umber</w:t>
      </w:r>
      <w:r w:rsidRPr="007D7EDE">
        <w:rPr>
          <w:rFonts w:ascii="Verdana" w:hAnsi="Verdana"/>
          <w:sz w:val="20"/>
          <w:szCs w:val="20"/>
        </w:rPr>
        <w:t>: ………………………………………………………………………………………………….............</w:t>
      </w:r>
    </w:p>
    <w:p w:rsidR="00D96BA4" w:rsidRPr="007D7EDE" w:rsidRDefault="00D96BA4" w:rsidP="007233C1">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Position occupied in the </w:t>
      </w:r>
      <w:r w:rsidR="00D70E5A">
        <w:rPr>
          <w:rFonts w:ascii="Verdana" w:hAnsi="Verdana"/>
          <w:sz w:val="20"/>
          <w:szCs w:val="20"/>
        </w:rPr>
        <w:t>c</w:t>
      </w:r>
      <w:r w:rsidR="00D70E5A" w:rsidRPr="007D7EDE">
        <w:rPr>
          <w:rFonts w:ascii="Verdana" w:hAnsi="Verdana"/>
          <w:sz w:val="20"/>
          <w:szCs w:val="20"/>
        </w:rPr>
        <w:t xml:space="preserve">ompany </w:t>
      </w:r>
      <w:r w:rsidRPr="007D7EDE">
        <w:rPr>
          <w:rFonts w:ascii="Verdana" w:hAnsi="Verdana"/>
          <w:sz w:val="20"/>
          <w:szCs w:val="20"/>
        </w:rPr>
        <w:t>(director, trustee, shareholder²): …………………………………</w:t>
      </w:r>
    </w:p>
    <w:p w:rsidR="00D96BA4" w:rsidRPr="007D7EDE" w:rsidRDefault="00D96BA4" w:rsidP="007233C1">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Company </w:t>
      </w:r>
      <w:r w:rsidR="00D70E5A" w:rsidRPr="007D7EDE">
        <w:rPr>
          <w:rFonts w:ascii="Verdana" w:hAnsi="Verdana"/>
          <w:sz w:val="20"/>
          <w:szCs w:val="20"/>
        </w:rPr>
        <w:t>registration number</w:t>
      </w:r>
      <w:r w:rsidRPr="007D7EDE">
        <w:rPr>
          <w:rFonts w:ascii="Verdana" w:hAnsi="Verdana"/>
          <w:sz w:val="20"/>
          <w:szCs w:val="20"/>
        </w:rPr>
        <w:t>:  ………………………………………………………………………..…….</w:t>
      </w:r>
    </w:p>
    <w:p w:rsidR="00D96BA4" w:rsidRPr="007D7EDE" w:rsidRDefault="00D96BA4" w:rsidP="007233C1">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Tax Reference Number: ………………………………………………………………………………….………</w:t>
      </w:r>
    </w:p>
    <w:p w:rsidR="00D96BA4" w:rsidRPr="000C1A3B"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Pr>
          <w:rFonts w:ascii="Verdana" w:hAnsi="Verdana"/>
          <w:sz w:val="20"/>
          <w:szCs w:val="20"/>
        </w:rPr>
        <w:t>2.6</w:t>
      </w:r>
      <w:r>
        <w:rPr>
          <w:rFonts w:ascii="Verdana" w:hAnsi="Verdana"/>
          <w:sz w:val="20"/>
          <w:szCs w:val="20"/>
        </w:rPr>
        <w:tab/>
      </w:r>
      <w:r w:rsidR="00D96BA4" w:rsidRPr="000C1A3B">
        <w:rPr>
          <w:rFonts w:ascii="Verdana" w:hAnsi="Verdana"/>
          <w:sz w:val="20"/>
          <w:szCs w:val="20"/>
        </w:rPr>
        <w:t>VAT Registration Number: ………………………………………………………………………………....</w:t>
      </w:r>
      <w:r w:rsidR="00D96BA4" w:rsidRPr="000C1A3B">
        <w:rPr>
          <w:rFonts w:ascii="Verdana" w:hAnsi="Verdana"/>
          <w:sz w:val="20"/>
          <w:szCs w:val="20"/>
        </w:rPr>
        <w:tab/>
      </w:r>
      <w:r w:rsidR="00D96BA4" w:rsidRPr="000C1A3B">
        <w:rPr>
          <w:rFonts w:ascii="Verdana" w:hAnsi="Verdana"/>
          <w:sz w:val="20"/>
          <w:szCs w:val="20"/>
        </w:rPr>
        <w:tab/>
      </w:r>
    </w:p>
    <w:p w:rsidR="00D96BA4" w:rsidRPr="000C1A3B"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0C1A3B">
        <w:rPr>
          <w:rFonts w:ascii="Verdana" w:hAnsi="Verdana"/>
          <w:sz w:val="20"/>
          <w:szCs w:val="20"/>
        </w:rPr>
        <w:t>2.6.1</w:t>
      </w:r>
      <w:r w:rsidRPr="000C1A3B">
        <w:rPr>
          <w:rFonts w:ascii="Verdana" w:hAnsi="Verdana"/>
          <w:sz w:val="20"/>
          <w:szCs w:val="20"/>
        </w:rPr>
        <w:tab/>
        <w:t>The names of all directors / trustees / shareholders / members, their individual identity numbers, tax reference numbers and, if applicable, employee / persal numbers must be indicated in paragraph 3 below.</w:t>
      </w:r>
    </w:p>
    <w:p w:rsidR="00D96BA4" w:rsidRPr="000C1A3B"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0C1A3B">
        <w:rPr>
          <w:rFonts w:ascii="Verdana" w:hAnsi="Verdana" w:cs="Arial"/>
          <w:sz w:val="20"/>
          <w:szCs w:val="20"/>
        </w:rPr>
        <w:t>2.7</w:t>
      </w:r>
      <w:r w:rsidRPr="000C1A3B">
        <w:rPr>
          <w:rFonts w:ascii="Verdana" w:hAnsi="Verdana" w:cs="Arial"/>
          <w:sz w:val="20"/>
          <w:szCs w:val="20"/>
        </w:rPr>
        <w:tab/>
        <w:t>Are you or any person con</w:t>
      </w:r>
      <w:r>
        <w:rPr>
          <w:rFonts w:ascii="Verdana" w:hAnsi="Verdana" w:cs="Arial"/>
          <w:sz w:val="20"/>
          <w:szCs w:val="20"/>
        </w:rPr>
        <w:t>nected with the bidder</w:t>
      </w:r>
      <w:r>
        <w:rPr>
          <w:rFonts w:ascii="Verdana" w:hAnsi="Verdana" w:cs="Arial"/>
          <w:sz w:val="20"/>
          <w:szCs w:val="20"/>
        </w:rPr>
        <w:tab/>
      </w:r>
      <w:r>
        <w:rPr>
          <w:rFonts w:ascii="Verdana" w:hAnsi="Verdana" w:cs="Arial"/>
          <w:sz w:val="20"/>
          <w:szCs w:val="20"/>
        </w:rPr>
        <w:tab/>
        <w:t xml:space="preserve"> </w:t>
      </w:r>
      <w:r w:rsidRPr="000C1A3B">
        <w:rPr>
          <w:rFonts w:ascii="Verdana" w:hAnsi="Verdana" w:cs="Arial"/>
          <w:sz w:val="20"/>
          <w:szCs w:val="20"/>
        </w:rPr>
        <w:tab/>
      </w:r>
      <w:r w:rsidRPr="000C1A3B">
        <w:rPr>
          <w:rFonts w:ascii="Verdana" w:hAnsi="Verdana" w:cs="Arial"/>
          <w:b/>
          <w:sz w:val="20"/>
          <w:szCs w:val="20"/>
        </w:rPr>
        <w:t>YES / NO</w:t>
      </w:r>
    </w:p>
    <w:p w:rsidR="00D96BA4" w:rsidRPr="000C1A3B" w:rsidRDefault="00D96BA4" w:rsidP="00CB6BCD">
      <w:pPr>
        <w:tabs>
          <w:tab w:val="left" w:pos="851"/>
        </w:tabs>
        <w:ind w:firstLine="851"/>
        <w:rPr>
          <w:rFonts w:ascii="Verdana" w:hAnsi="Verdana" w:cs="Arial"/>
          <w:sz w:val="20"/>
          <w:szCs w:val="20"/>
        </w:rPr>
      </w:pPr>
      <w:r w:rsidRPr="000C1A3B">
        <w:rPr>
          <w:rFonts w:ascii="Verdana" w:hAnsi="Verdana" w:cs="Arial"/>
          <w:sz w:val="20"/>
          <w:szCs w:val="20"/>
        </w:rPr>
        <w:t>presently employed by the state?</w:t>
      </w:r>
    </w:p>
    <w:p w:rsidR="00D96BA4" w:rsidRPr="00CB6BCD" w:rsidRDefault="00D96BA4" w:rsidP="00CB6BCD">
      <w:pPr>
        <w:spacing w:line="360" w:lineRule="auto"/>
        <w:rPr>
          <w:rFonts w:ascii="Verdana" w:hAnsi="Verdana"/>
          <w:sz w:val="20"/>
          <w:szCs w:val="20"/>
        </w:rPr>
      </w:pPr>
    </w:p>
    <w:p w:rsidR="00D96BA4" w:rsidRPr="00CB6BCD" w:rsidRDefault="00CB6BCD" w:rsidP="00CB6BCD">
      <w:pPr>
        <w:spacing w:line="360" w:lineRule="auto"/>
        <w:ind w:left="1418" w:hanging="1418"/>
        <w:rPr>
          <w:rFonts w:ascii="Verdana" w:hAnsi="Verdana"/>
          <w:sz w:val="20"/>
          <w:szCs w:val="20"/>
        </w:rPr>
      </w:pPr>
      <w:r>
        <w:rPr>
          <w:rFonts w:ascii="Verdana" w:hAnsi="Verdana"/>
          <w:sz w:val="20"/>
          <w:szCs w:val="20"/>
        </w:rPr>
        <w:t>2.7.1</w:t>
      </w:r>
      <w:r>
        <w:rPr>
          <w:rFonts w:ascii="Verdana" w:hAnsi="Verdana"/>
          <w:sz w:val="20"/>
          <w:szCs w:val="20"/>
        </w:rPr>
        <w:tab/>
      </w:r>
      <w:r w:rsidR="00D96BA4" w:rsidRPr="00CB6BCD">
        <w:rPr>
          <w:rFonts w:ascii="Verdana" w:hAnsi="Verdana"/>
          <w:sz w:val="20"/>
          <w:szCs w:val="20"/>
        </w:rPr>
        <w:t>If so, furnish the following particulars:</w:t>
      </w:r>
    </w:p>
    <w:p w:rsidR="00D96BA4" w:rsidRPr="00CB6BCD" w:rsidRDefault="00D96BA4" w:rsidP="00CB6BCD">
      <w:pPr>
        <w:spacing w:line="360" w:lineRule="auto"/>
        <w:rPr>
          <w:rFonts w:ascii="Verdana" w:hAnsi="Verdana"/>
          <w:sz w:val="20"/>
          <w:szCs w:val="20"/>
        </w:rPr>
      </w:pPr>
    </w:p>
    <w:p w:rsidR="00CB6BCD" w:rsidRPr="00CB6BCD" w:rsidRDefault="00D96BA4" w:rsidP="00CB6BCD">
      <w:pPr>
        <w:spacing w:line="360" w:lineRule="auto"/>
        <w:ind w:left="1418"/>
        <w:rPr>
          <w:rFonts w:ascii="Verdana" w:hAnsi="Verdana"/>
          <w:sz w:val="20"/>
          <w:szCs w:val="20"/>
        </w:rPr>
      </w:pPr>
      <w:r w:rsidRPr="00CB6BCD">
        <w:rPr>
          <w:rFonts w:ascii="Verdana" w:hAnsi="Verdana"/>
          <w:sz w:val="20"/>
          <w:szCs w:val="20"/>
        </w:rPr>
        <w:lastRenderedPageBreak/>
        <w:t>Name of person / di</w:t>
      </w:r>
      <w:r w:rsidR="00CB6BCD" w:rsidRPr="00CB6BCD">
        <w:rPr>
          <w:rFonts w:ascii="Verdana" w:hAnsi="Verdana"/>
          <w:sz w:val="20"/>
          <w:szCs w:val="20"/>
        </w:rPr>
        <w:t xml:space="preserve">rector / trustee / shareholder/ </w:t>
      </w:r>
      <w:r w:rsidRPr="00CB6BCD">
        <w:rPr>
          <w:rFonts w:ascii="Verdana" w:hAnsi="Verdana"/>
          <w:sz w:val="20"/>
          <w:szCs w:val="20"/>
        </w:rPr>
        <w:t>member:</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state institution at which you or the person connected to the bidder is employed</w:t>
      </w:r>
      <w:r w:rsidR="00CB6BCD" w:rsidRPr="00CB6BCD">
        <w:rPr>
          <w:rFonts w:ascii="Verdana" w:hAnsi="Verdana"/>
          <w:sz w:val="20"/>
          <w:szCs w:val="20"/>
        </w:rPr>
        <w:t xml:space="preserve"> </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sidRP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Position occup</w:t>
      </w:r>
      <w:r w:rsidR="00CB6BCD" w:rsidRPr="00CB6BCD">
        <w:rPr>
          <w:rFonts w:ascii="Verdana" w:hAnsi="Verdana"/>
          <w:sz w:val="20"/>
          <w:szCs w:val="20"/>
        </w:rPr>
        <w:t xml:space="preserve">ied in the state </w:t>
      </w:r>
      <w:r w:rsidRPr="00CB6BCD">
        <w:rPr>
          <w:rFonts w:ascii="Verdana" w:hAnsi="Verdana"/>
          <w:sz w:val="20"/>
          <w:szCs w:val="20"/>
        </w:rPr>
        <w:t>institution:</w:t>
      </w:r>
      <w:r w:rsidR="00DD7DC9">
        <w:rPr>
          <w:rFonts w:ascii="Verdana" w:hAnsi="Verdana"/>
          <w:sz w:val="20"/>
          <w:szCs w:val="20"/>
        </w:rPr>
        <w:t xml:space="preserve"> </w:t>
      </w:r>
      <w:r w:rsidRPr="00CB6BCD">
        <w:rPr>
          <w:rFonts w:ascii="Verdana" w:hAnsi="Verdana"/>
          <w:sz w:val="20"/>
          <w:szCs w:val="20"/>
        </w:rPr>
        <w:t>____________________________________________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Any other particulars:</w:t>
      </w:r>
      <w:r w:rsidR="00DD7DC9">
        <w:rPr>
          <w:rFonts w:ascii="Verdana" w:hAnsi="Verdana"/>
          <w:sz w:val="20"/>
          <w:szCs w:val="20"/>
        </w:rPr>
        <w:t xml:space="preserve"> </w:t>
      </w:r>
      <w:r w:rsidRPr="00CB6BCD">
        <w:rPr>
          <w:rFonts w:ascii="Verdana" w:hAnsi="Verdana"/>
          <w:sz w:val="20"/>
          <w:szCs w:val="20"/>
        </w:rPr>
        <w:t>___________________________________________________________</w:t>
      </w:r>
      <w:r w:rsidR="00CB6BCD">
        <w:rPr>
          <w:rFonts w:ascii="Verdana" w:hAnsi="Verdana"/>
          <w:sz w:val="20"/>
          <w:szCs w:val="20"/>
        </w:rPr>
        <w:t>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0C1A3B" w:rsidRDefault="00D96BA4" w:rsidP="00CB6BCD">
      <w:pPr>
        <w:ind w:left="1418"/>
        <w:rPr>
          <w:rFonts w:ascii="Verdana" w:hAnsi="Verdana" w:cs="Arial"/>
          <w:sz w:val="20"/>
          <w:szCs w:val="20"/>
        </w:rPr>
      </w:pPr>
    </w:p>
    <w:p w:rsidR="00D96BA4" w:rsidRPr="00CB6BCD" w:rsidRDefault="00D96BA4" w:rsidP="007233C1">
      <w:pPr>
        <w:pStyle w:val="ListParagraph"/>
        <w:numPr>
          <w:ilvl w:val="2"/>
          <w:numId w:val="28"/>
        </w:numPr>
        <w:tabs>
          <w:tab w:val="left" w:pos="7797"/>
        </w:tabs>
        <w:spacing w:line="360" w:lineRule="auto"/>
        <w:ind w:left="1418" w:hanging="1418"/>
        <w:rPr>
          <w:rFonts w:ascii="Verdana" w:hAnsi="Verdana" w:cs="Arial"/>
          <w:sz w:val="20"/>
          <w:szCs w:val="20"/>
        </w:rPr>
      </w:pPr>
      <w:r w:rsidRPr="00CB6BCD">
        <w:rPr>
          <w:rFonts w:ascii="Verdana" w:hAnsi="Verdana" w:cs="Arial"/>
          <w:sz w:val="20"/>
          <w:szCs w:val="20"/>
        </w:rPr>
        <w:t>If you are presently employed by the state, did you obtain</w:t>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b/>
          <w:sz w:val="20"/>
          <w:szCs w:val="20"/>
        </w:rPr>
        <w:t>YES / NO</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 xml:space="preserve">the appropriate authority to undertake remunerative </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work outside employment in the public sector?</w:t>
      </w:r>
    </w:p>
    <w:p w:rsidR="00D96BA4" w:rsidRPr="000C1A3B" w:rsidRDefault="00D96BA4" w:rsidP="00D96BA4">
      <w:pPr>
        <w:spacing w:line="360" w:lineRule="auto"/>
        <w:rPr>
          <w:rFonts w:ascii="Verdana" w:hAnsi="Verdana" w:cs="Arial"/>
          <w:sz w:val="20"/>
          <w:szCs w:val="20"/>
        </w:rPr>
      </w:pPr>
    </w:p>
    <w:p w:rsidR="00D96BA4" w:rsidRPr="00CB6BCD" w:rsidRDefault="00D96BA4" w:rsidP="007233C1">
      <w:pPr>
        <w:pStyle w:val="ListParagraph"/>
        <w:numPr>
          <w:ilvl w:val="3"/>
          <w:numId w:val="28"/>
        </w:numPr>
        <w:tabs>
          <w:tab w:val="left" w:pos="7938"/>
        </w:tabs>
        <w:spacing w:line="360" w:lineRule="auto"/>
        <w:ind w:left="1985" w:hanging="1985"/>
        <w:rPr>
          <w:rFonts w:ascii="Verdana" w:hAnsi="Verdana" w:cs="Arial"/>
          <w:sz w:val="20"/>
          <w:szCs w:val="20"/>
        </w:rPr>
      </w:pPr>
      <w:r w:rsidRPr="00CB6BCD">
        <w:rPr>
          <w:rFonts w:ascii="Verdana" w:hAnsi="Verdana" w:cs="Arial"/>
          <w:sz w:val="20"/>
          <w:szCs w:val="20"/>
        </w:rPr>
        <w:t xml:space="preserve">If yes, did you attached proof of such authority to the </w:t>
      </w:r>
      <w:r w:rsidR="00DD7DC9">
        <w:rPr>
          <w:rFonts w:ascii="Verdana" w:hAnsi="Verdana" w:cs="Arial"/>
          <w:sz w:val="20"/>
          <w:szCs w:val="20"/>
        </w:rPr>
        <w:t>B</w:t>
      </w:r>
      <w:r w:rsidR="00DD7DC9" w:rsidRPr="00CB6BCD">
        <w:rPr>
          <w:rFonts w:ascii="Verdana" w:hAnsi="Verdana" w:cs="Arial"/>
          <w:sz w:val="20"/>
          <w:szCs w:val="20"/>
        </w:rPr>
        <w:t xml:space="preserve">id               </w:t>
      </w:r>
      <w:r w:rsidRPr="00CB6BCD">
        <w:rPr>
          <w:rFonts w:ascii="Verdana" w:hAnsi="Verdana" w:cs="Arial"/>
          <w:b/>
          <w:sz w:val="20"/>
          <w:szCs w:val="20"/>
        </w:rPr>
        <w:t>YES / NO</w:t>
      </w:r>
    </w:p>
    <w:p w:rsidR="00D96BA4" w:rsidRPr="000C1A3B" w:rsidRDefault="00D96BA4" w:rsidP="00CB6BCD">
      <w:pPr>
        <w:spacing w:line="360" w:lineRule="auto"/>
        <w:ind w:left="1985"/>
        <w:rPr>
          <w:rFonts w:ascii="Verdana" w:hAnsi="Verdana" w:cs="Arial"/>
          <w:sz w:val="20"/>
          <w:szCs w:val="20"/>
        </w:rPr>
      </w:pPr>
      <w:r w:rsidRPr="000C1A3B">
        <w:rPr>
          <w:rFonts w:ascii="Verdana" w:hAnsi="Verdana" w:cs="Arial"/>
          <w:sz w:val="20"/>
          <w:szCs w:val="20"/>
        </w:rPr>
        <w:t>document?</w:t>
      </w:r>
    </w:p>
    <w:p w:rsidR="00D96BA4" w:rsidRPr="000C1A3B" w:rsidRDefault="00D96BA4" w:rsidP="00CB6BCD">
      <w:pPr>
        <w:spacing w:line="360" w:lineRule="auto"/>
        <w:ind w:left="1985"/>
        <w:rPr>
          <w:rFonts w:ascii="Verdana" w:hAnsi="Verdana" w:cs="Arial"/>
          <w:b/>
          <w:sz w:val="20"/>
          <w:szCs w:val="20"/>
          <w:u w:val="single"/>
        </w:rPr>
      </w:pPr>
      <w:r w:rsidRPr="000C1A3B">
        <w:rPr>
          <w:rFonts w:ascii="Verdana" w:hAnsi="Verdana" w:cs="Arial"/>
          <w:b/>
          <w:sz w:val="20"/>
          <w:szCs w:val="20"/>
          <w:u w:val="single"/>
        </w:rPr>
        <w:t>(</w:t>
      </w:r>
      <w:r w:rsidR="00DD7DC9" w:rsidRPr="000C1A3B">
        <w:rPr>
          <w:rFonts w:ascii="Verdana" w:hAnsi="Verdana" w:cs="Arial"/>
          <w:b/>
          <w:sz w:val="20"/>
          <w:szCs w:val="20"/>
          <w:u w:val="single"/>
        </w:rPr>
        <w:t>NOTE</w:t>
      </w:r>
      <w:r w:rsidR="00DD7DC9">
        <w:rPr>
          <w:rFonts w:ascii="Verdana" w:hAnsi="Verdana" w:cs="Arial"/>
          <w:b/>
          <w:sz w:val="20"/>
          <w:szCs w:val="20"/>
          <w:u w:val="single"/>
        </w:rPr>
        <w:tab/>
      </w:r>
      <w:r w:rsidR="00DD7DC9">
        <w:rPr>
          <w:rFonts w:ascii="Verdana" w:hAnsi="Verdana" w:cs="Arial"/>
          <w:b/>
          <w:sz w:val="20"/>
          <w:szCs w:val="20"/>
          <w:u w:val="single"/>
        </w:rPr>
        <w:tab/>
      </w:r>
      <w:r w:rsidRPr="000C1A3B">
        <w:rPr>
          <w:rFonts w:ascii="Verdana" w:hAnsi="Verdana" w:cs="Arial"/>
          <w:b/>
          <w:sz w:val="20"/>
          <w:szCs w:val="20"/>
          <w:u w:val="single"/>
        </w:rPr>
        <w:t xml:space="preserve"> Failure to submit proof of such authority, where applicable, may result in the disqualification of the bid.)</w:t>
      </w:r>
    </w:p>
    <w:p w:rsidR="00D96BA4" w:rsidRPr="000C1A3B" w:rsidRDefault="00D96BA4" w:rsidP="00CB6BCD">
      <w:pPr>
        <w:spacing w:line="360" w:lineRule="auto"/>
        <w:ind w:left="1985" w:hanging="1985"/>
        <w:rPr>
          <w:rFonts w:ascii="Verdana" w:hAnsi="Verdana" w:cs="Arial"/>
          <w:sz w:val="20"/>
          <w:szCs w:val="20"/>
          <w:u w:val="single"/>
        </w:rPr>
      </w:pPr>
    </w:p>
    <w:p w:rsidR="00D96BA4" w:rsidRPr="000C1A3B" w:rsidRDefault="00D96BA4" w:rsidP="007233C1">
      <w:pPr>
        <w:numPr>
          <w:ilvl w:val="3"/>
          <w:numId w:val="28"/>
        </w:numPr>
        <w:spacing w:line="360" w:lineRule="auto"/>
        <w:ind w:left="1985" w:hanging="1985"/>
        <w:rPr>
          <w:rFonts w:ascii="Verdana" w:hAnsi="Verdana" w:cs="Arial"/>
          <w:sz w:val="20"/>
          <w:szCs w:val="20"/>
        </w:rPr>
      </w:pPr>
      <w:r w:rsidRPr="000C1A3B">
        <w:rPr>
          <w:rFonts w:ascii="Verdana" w:hAnsi="Verdana" w:cs="Arial"/>
          <w:sz w:val="20"/>
          <w:szCs w:val="20"/>
        </w:rPr>
        <w:t>If no</w:t>
      </w:r>
      <w:r w:rsidR="00DD7DC9">
        <w:rPr>
          <w:rFonts w:ascii="Verdana" w:hAnsi="Verdana" w:cs="Arial"/>
          <w:sz w:val="20"/>
          <w:szCs w:val="20"/>
        </w:rPr>
        <w:t>t</w:t>
      </w:r>
      <w:r w:rsidRPr="000C1A3B">
        <w:rPr>
          <w:rFonts w:ascii="Verdana" w:hAnsi="Verdana" w:cs="Arial"/>
          <w:sz w:val="20"/>
          <w:szCs w:val="20"/>
        </w:rPr>
        <w:t>, furnish reasons for non-submission of such proof:</w:t>
      </w:r>
      <w:r w:rsidR="00DD7DC9">
        <w:rPr>
          <w:rFonts w:ascii="Verdana" w:hAnsi="Verdana" w:cs="Arial"/>
          <w:sz w:val="20"/>
          <w:szCs w:val="20"/>
        </w:rPr>
        <w:t xml:space="preserve"> ____________________________________</w:t>
      </w:r>
      <w:r>
        <w:rPr>
          <w:rFonts w:ascii="Verdana" w:hAnsi="Verdana" w:cs="Arial"/>
          <w:sz w:val="20"/>
          <w:szCs w:val="20"/>
        </w:rPr>
        <w:t>______________________________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ind w:left="720"/>
        <w:rPr>
          <w:rFonts w:ascii="Verdana" w:hAnsi="Verdana" w:cs="Arial"/>
          <w:sz w:val="20"/>
          <w:szCs w:val="20"/>
        </w:rPr>
      </w:pPr>
    </w:p>
    <w:p w:rsidR="00D96BA4" w:rsidRPr="000C1A3B" w:rsidRDefault="00D96BA4" w:rsidP="007233C1">
      <w:pPr>
        <w:numPr>
          <w:ilvl w:val="1"/>
          <w:numId w:val="28"/>
        </w:numPr>
        <w:tabs>
          <w:tab w:val="left" w:pos="6237"/>
          <w:tab w:val="left" w:pos="7797"/>
        </w:tabs>
        <w:spacing w:line="360" w:lineRule="auto"/>
        <w:ind w:left="851" w:hanging="851"/>
        <w:rPr>
          <w:rFonts w:ascii="Verdana" w:hAnsi="Verdana" w:cs="Arial"/>
          <w:sz w:val="20"/>
          <w:szCs w:val="20"/>
        </w:rPr>
      </w:pPr>
      <w:r w:rsidRPr="000C1A3B">
        <w:rPr>
          <w:rFonts w:ascii="Verdana" w:hAnsi="Verdana" w:cs="Arial"/>
          <w:sz w:val="20"/>
          <w:szCs w:val="20"/>
        </w:rPr>
        <w:t>Did you or your spouse, or any of the company’s directors /</w:t>
      </w:r>
      <w:r>
        <w:rPr>
          <w:rFonts w:ascii="Verdana" w:hAnsi="Verdana" w:cs="Arial"/>
          <w:sz w:val="20"/>
          <w:szCs w:val="20"/>
        </w:rPr>
        <w:t xml:space="preserve">    </w:t>
      </w:r>
      <w:r>
        <w:rPr>
          <w:rFonts w:ascii="Verdana" w:hAnsi="Verdana" w:cs="Arial"/>
          <w:sz w:val="20"/>
          <w:szCs w:val="20"/>
        </w:rPr>
        <w:tab/>
      </w:r>
      <w:r w:rsidRPr="006E5B31">
        <w:rPr>
          <w:rFonts w:ascii="Verdana" w:hAnsi="Verdana" w:cs="Arial"/>
          <w:b/>
          <w:sz w:val="20"/>
          <w:szCs w:val="20"/>
        </w:rPr>
        <w:t>YES</w:t>
      </w:r>
      <w:r w:rsidRPr="000C1A3B">
        <w:rPr>
          <w:rFonts w:ascii="Verdana" w:hAnsi="Verdana" w:cs="Arial"/>
          <w:b/>
          <w:sz w:val="20"/>
          <w:szCs w:val="20"/>
        </w:rPr>
        <w:t xml:space="preserve"> / NO</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 xml:space="preserve">trustees / shareholders / members or their spouses conduct </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business with the state in the previous twelve months?</w:t>
      </w:r>
    </w:p>
    <w:p w:rsidR="00D96BA4" w:rsidRPr="000C1A3B" w:rsidRDefault="00D96BA4" w:rsidP="00D96BA4">
      <w:pPr>
        <w:spacing w:line="360" w:lineRule="auto"/>
        <w:rPr>
          <w:rFonts w:ascii="Verdana" w:hAnsi="Verdana"/>
          <w:color w:val="FF0000"/>
          <w:sz w:val="20"/>
          <w:szCs w:val="20"/>
        </w:rPr>
      </w:pPr>
    </w:p>
    <w:p w:rsidR="00D96BA4" w:rsidRPr="000C1A3B" w:rsidRDefault="00D96BA4" w:rsidP="00CB6BCD">
      <w:pPr>
        <w:spacing w:line="360" w:lineRule="auto"/>
        <w:ind w:left="851" w:hanging="851"/>
        <w:rPr>
          <w:rFonts w:ascii="Verdana" w:hAnsi="Verdana" w:cs="Arial"/>
          <w:sz w:val="20"/>
          <w:szCs w:val="20"/>
        </w:rPr>
      </w:pPr>
      <w:r w:rsidRPr="000C1A3B">
        <w:rPr>
          <w:rFonts w:ascii="Verdana" w:hAnsi="Verdana" w:cs="Arial"/>
          <w:sz w:val="20"/>
          <w:szCs w:val="20"/>
        </w:rPr>
        <w:t>2.8.1</w:t>
      </w:r>
      <w:r w:rsidRPr="000C1A3B">
        <w:rPr>
          <w:rFonts w:ascii="Verdana" w:hAnsi="Verdana" w:cs="Arial"/>
          <w:sz w:val="20"/>
          <w:szCs w:val="20"/>
        </w:rPr>
        <w:tab/>
        <w:t>If so, furnish other particulars</w:t>
      </w:r>
      <w:r>
        <w:rPr>
          <w:rFonts w:ascii="Verdana" w:hAnsi="Verdana" w:cs="Arial"/>
          <w:sz w:val="20"/>
          <w:szCs w:val="20"/>
        </w:rPr>
        <w:t>:</w:t>
      </w:r>
      <w:r w:rsidR="00DD7DC9">
        <w:rPr>
          <w:rFonts w:ascii="Verdana" w:hAnsi="Verdana" w:cs="Arial"/>
          <w:sz w:val="20"/>
          <w:szCs w:val="20"/>
        </w:rPr>
        <w:t xml:space="preserve"> </w:t>
      </w:r>
      <w:r>
        <w:rPr>
          <w:rFonts w:ascii="Verdana" w:hAnsi="Verdana" w:cs="Arial"/>
          <w:sz w:val="20"/>
          <w:szCs w:val="20"/>
        </w:rPr>
        <w:t>_________________________________________________</w:t>
      </w:r>
      <w:r w:rsidR="006C4CF7">
        <w:rPr>
          <w:rFonts w:ascii="Verdana" w:hAnsi="Verdana" w:cs="Arial"/>
          <w:sz w:val="20"/>
          <w:szCs w:val="20"/>
        </w:rPr>
        <w:t>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D96BA4">
      <w:pPr>
        <w:spacing w:line="360" w:lineRule="auto"/>
        <w:ind w:left="720"/>
        <w:rPr>
          <w:rFonts w:ascii="Verdana" w:hAnsi="Verdana" w:cs="Arial"/>
          <w:sz w:val="20"/>
          <w:szCs w:val="20"/>
        </w:rPr>
      </w:pPr>
    </w:p>
    <w:p w:rsidR="00D96BA4" w:rsidRPr="000C1A3B" w:rsidRDefault="00D96BA4" w:rsidP="007233C1">
      <w:pPr>
        <w:widowControl w:val="0"/>
        <w:numPr>
          <w:ilvl w:val="1"/>
          <w:numId w:val="28"/>
        </w:numPr>
        <w:tabs>
          <w:tab w:val="left" w:pos="2250"/>
          <w:tab w:val="left" w:pos="7797"/>
        </w:tabs>
        <w:spacing w:line="360" w:lineRule="auto"/>
        <w:ind w:left="851" w:hanging="851"/>
        <w:jc w:val="both"/>
        <w:rPr>
          <w:rFonts w:ascii="Verdana" w:hAnsi="Verdana"/>
          <w:sz w:val="20"/>
          <w:szCs w:val="20"/>
        </w:rPr>
      </w:pPr>
      <w:r w:rsidRPr="000C1A3B">
        <w:rPr>
          <w:rFonts w:ascii="Verdana" w:hAnsi="Verdana"/>
          <w:sz w:val="20"/>
          <w:szCs w:val="20"/>
        </w:rPr>
        <w:t>Do you, or any person connected with the bidder, have</w:t>
      </w:r>
      <w:r w:rsidRPr="000C1A3B">
        <w:rPr>
          <w:rFonts w:ascii="Verdana" w:hAnsi="Verdana"/>
          <w:sz w:val="20"/>
          <w:szCs w:val="20"/>
        </w:rPr>
        <w:tab/>
      </w:r>
      <w:r w:rsidRPr="000C1A3B">
        <w:rPr>
          <w:rFonts w:ascii="Verdana" w:hAnsi="Verdana"/>
          <w:b/>
          <w:sz w:val="20"/>
          <w:szCs w:val="20"/>
        </w:rPr>
        <w:t>YES / NO</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any relationship (family, friend, other) with a person </w:t>
      </w:r>
      <w:r w:rsidRPr="000C1A3B">
        <w:rPr>
          <w:rFonts w:ascii="Verdana" w:hAnsi="Verdana"/>
          <w:sz w:val="20"/>
          <w:szCs w:val="20"/>
        </w:rPr>
        <w:tab/>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employed by the</w:t>
      </w:r>
      <w:r w:rsidRPr="000C1A3B">
        <w:rPr>
          <w:rFonts w:ascii="Verdana" w:hAnsi="Verdana"/>
          <w:b/>
          <w:sz w:val="20"/>
          <w:szCs w:val="20"/>
        </w:rPr>
        <w:t xml:space="preserve"> </w:t>
      </w:r>
      <w:r w:rsidRPr="000C1A3B">
        <w:rPr>
          <w:rFonts w:ascii="Verdana" w:hAnsi="Verdana"/>
          <w:sz w:val="20"/>
          <w:szCs w:val="20"/>
        </w:rPr>
        <w:t xml:space="preserve">state and who may be involved with </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the evaluation and or adjudication of this bid?</w:t>
      </w:r>
    </w:p>
    <w:p w:rsidR="00D96BA4" w:rsidRDefault="00D96BA4" w:rsidP="00D96BA4">
      <w:pPr>
        <w:tabs>
          <w:tab w:val="left" w:pos="709"/>
          <w:tab w:val="left" w:pos="2250"/>
          <w:tab w:val="right" w:pos="9752"/>
        </w:tabs>
        <w:spacing w:line="360" w:lineRule="auto"/>
        <w:rPr>
          <w:rFonts w:ascii="Verdana" w:hAnsi="Verdana"/>
          <w:sz w:val="20"/>
          <w:szCs w:val="20"/>
        </w:rPr>
      </w:pPr>
    </w:p>
    <w:p w:rsidR="00F6759E" w:rsidRDefault="00F6759E" w:rsidP="00D96BA4">
      <w:pPr>
        <w:tabs>
          <w:tab w:val="left" w:pos="709"/>
          <w:tab w:val="left" w:pos="2250"/>
          <w:tab w:val="right" w:pos="9752"/>
        </w:tabs>
        <w:spacing w:line="360" w:lineRule="auto"/>
        <w:rPr>
          <w:rFonts w:ascii="Verdana" w:hAnsi="Verdana"/>
          <w:sz w:val="20"/>
          <w:szCs w:val="20"/>
        </w:rPr>
      </w:pPr>
    </w:p>
    <w:p w:rsidR="00F6759E" w:rsidRPr="000C1A3B" w:rsidRDefault="00F6759E" w:rsidP="00D96BA4">
      <w:pPr>
        <w:tabs>
          <w:tab w:val="left" w:pos="709"/>
          <w:tab w:val="left" w:pos="2250"/>
          <w:tab w:val="right" w:pos="9752"/>
        </w:tabs>
        <w:spacing w:line="360" w:lineRule="auto"/>
        <w:rPr>
          <w:rFonts w:ascii="Verdana" w:hAnsi="Verdana"/>
          <w:sz w:val="20"/>
          <w:szCs w:val="20"/>
        </w:rPr>
      </w:pPr>
    </w:p>
    <w:p w:rsidR="00D96BA4" w:rsidRPr="000C1A3B" w:rsidRDefault="00D96BA4" w:rsidP="00CB4CF6">
      <w:pPr>
        <w:spacing w:line="360" w:lineRule="auto"/>
        <w:ind w:left="1418" w:hanging="1418"/>
        <w:rPr>
          <w:rFonts w:ascii="Verdana" w:hAnsi="Verdana" w:cs="Arial"/>
          <w:sz w:val="20"/>
          <w:szCs w:val="20"/>
        </w:rPr>
      </w:pPr>
      <w:r w:rsidRPr="000C1A3B">
        <w:rPr>
          <w:rFonts w:ascii="Verdana" w:hAnsi="Verdana"/>
          <w:color w:val="000000"/>
          <w:sz w:val="20"/>
          <w:szCs w:val="20"/>
        </w:rPr>
        <w:t>2.9.1</w:t>
      </w:r>
      <w:r w:rsidRPr="000C1A3B">
        <w:rPr>
          <w:rFonts w:ascii="Verdana" w:hAnsi="Verdana"/>
          <w:color w:val="000000"/>
          <w:sz w:val="20"/>
          <w:szCs w:val="20"/>
        </w:rPr>
        <w:tab/>
      </w:r>
      <w:r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lastRenderedPageBreak/>
        <w:t>_____________________________________________</w:t>
      </w:r>
      <w:r w:rsidR="00CB4CF6">
        <w:rPr>
          <w:rFonts w:ascii="Verdana" w:hAnsi="Verdana" w:cs="Arial"/>
          <w:sz w:val="20"/>
          <w:szCs w:val="20"/>
        </w:rPr>
        <w:t>__________________________</w:t>
      </w:r>
    </w:p>
    <w:p w:rsidR="00D96BA4" w:rsidRPr="000C1A3B" w:rsidRDefault="00D96BA4" w:rsidP="00D96BA4">
      <w:pPr>
        <w:tabs>
          <w:tab w:val="left" w:pos="284"/>
          <w:tab w:val="left" w:pos="2250"/>
          <w:tab w:val="left" w:pos="8647"/>
        </w:tabs>
        <w:ind w:left="709" w:hanging="709"/>
        <w:rPr>
          <w:rFonts w:ascii="Verdana" w:hAnsi="Verdana"/>
          <w:sz w:val="20"/>
          <w:szCs w:val="20"/>
        </w:rPr>
      </w:pPr>
    </w:p>
    <w:p w:rsidR="00D96BA4" w:rsidRPr="000C1A3B"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0C1A3B">
        <w:rPr>
          <w:rFonts w:ascii="Verdana" w:hAnsi="Verdana"/>
          <w:sz w:val="20"/>
          <w:szCs w:val="20"/>
        </w:rPr>
        <w:t>2.10</w:t>
      </w:r>
      <w:r w:rsidRPr="000C1A3B">
        <w:rPr>
          <w:rFonts w:ascii="Verdana" w:hAnsi="Verdana"/>
          <w:sz w:val="20"/>
          <w:szCs w:val="20"/>
        </w:rPr>
        <w:tab/>
        <w:t>Are you, or any person connected with the bidder,</w:t>
      </w:r>
      <w:r w:rsidRPr="000C1A3B">
        <w:rPr>
          <w:rFonts w:ascii="Verdana" w:hAnsi="Verdana"/>
          <w:sz w:val="20"/>
          <w:szCs w:val="20"/>
        </w:rPr>
        <w:tab/>
      </w:r>
      <w:r w:rsidRPr="000C1A3B">
        <w:rPr>
          <w:rFonts w:ascii="Verdana" w:hAnsi="Verdana"/>
          <w:b/>
          <w:sz w:val="20"/>
          <w:szCs w:val="20"/>
        </w:rPr>
        <w:t>YES/NO</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aware of any relationship (family, friend, other) between </w:t>
      </w:r>
    </w:p>
    <w:p w:rsidR="00D96BA4" w:rsidRPr="000C1A3B"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0C1A3B">
        <w:rPr>
          <w:rFonts w:ascii="Verdana" w:hAnsi="Verdana"/>
          <w:sz w:val="20"/>
          <w:szCs w:val="20"/>
        </w:rPr>
        <w:t xml:space="preserve">any other bidder and any person employed by the </w:t>
      </w:r>
      <w:r w:rsidRPr="000C1A3B">
        <w:rPr>
          <w:rFonts w:ascii="Verdana" w:hAnsi="Verdana" w:cs="Arial"/>
          <w:sz w:val="20"/>
          <w:szCs w:val="20"/>
        </w:rPr>
        <w:t>state</w:t>
      </w:r>
    </w:p>
    <w:p w:rsidR="00D96BA4" w:rsidRPr="000C1A3B"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who may be involved with the evaluation and</w:t>
      </w:r>
      <w:r w:rsidR="007131FF">
        <w:rPr>
          <w:rFonts w:ascii="Verdana" w:hAnsi="Verdana"/>
          <w:sz w:val="20"/>
          <w:szCs w:val="20"/>
        </w:rPr>
        <w:t>/</w:t>
      </w:r>
      <w:r w:rsidRPr="000C1A3B">
        <w:rPr>
          <w:rFonts w:ascii="Verdana" w:hAnsi="Verdana"/>
          <w:sz w:val="20"/>
          <w:szCs w:val="20"/>
        </w:rPr>
        <w:t>or adjudication</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of this </w:t>
      </w:r>
      <w:r w:rsidR="00DD7DC9">
        <w:rPr>
          <w:rFonts w:ascii="Verdana" w:hAnsi="Verdana"/>
          <w:sz w:val="20"/>
          <w:szCs w:val="20"/>
        </w:rPr>
        <w:t>B</w:t>
      </w:r>
      <w:r w:rsidR="00DD7DC9" w:rsidRPr="000C1A3B">
        <w:rPr>
          <w:rFonts w:ascii="Verdana" w:hAnsi="Verdana"/>
          <w:sz w:val="20"/>
          <w:szCs w:val="20"/>
        </w:rPr>
        <w:t>id</w:t>
      </w:r>
      <w:r w:rsidRPr="000C1A3B">
        <w:rPr>
          <w:rFonts w:ascii="Verdana" w:hAnsi="Verdana"/>
          <w:sz w:val="20"/>
          <w:szCs w:val="20"/>
        </w:rPr>
        <w:t>?</w:t>
      </w:r>
    </w:p>
    <w:p w:rsidR="00D96BA4" w:rsidRPr="000C1A3B" w:rsidRDefault="00D96BA4" w:rsidP="00D96BA4">
      <w:pPr>
        <w:tabs>
          <w:tab w:val="left" w:pos="900"/>
          <w:tab w:val="left" w:pos="2250"/>
          <w:tab w:val="right" w:pos="9752"/>
        </w:tabs>
        <w:spacing w:line="360" w:lineRule="auto"/>
        <w:ind w:left="709" w:hanging="709"/>
        <w:rPr>
          <w:rFonts w:ascii="Verdana" w:hAnsi="Verdana"/>
          <w:sz w:val="20"/>
          <w:szCs w:val="20"/>
        </w:rPr>
      </w:pPr>
      <w:r w:rsidRPr="000C1A3B">
        <w:rPr>
          <w:rFonts w:ascii="Verdana" w:hAnsi="Verdana"/>
          <w:sz w:val="20"/>
          <w:szCs w:val="20"/>
        </w:rPr>
        <w:tab/>
      </w:r>
    </w:p>
    <w:p w:rsidR="006C4CF7" w:rsidRPr="000C1A3B" w:rsidRDefault="00D96BA4" w:rsidP="00CB4CF6">
      <w:pPr>
        <w:spacing w:line="360" w:lineRule="auto"/>
        <w:ind w:left="1418" w:hanging="1418"/>
        <w:rPr>
          <w:rFonts w:ascii="Verdana" w:hAnsi="Verdana" w:cs="Arial"/>
          <w:sz w:val="20"/>
          <w:szCs w:val="20"/>
        </w:rPr>
      </w:pPr>
      <w:r w:rsidRPr="000C1A3B">
        <w:rPr>
          <w:rFonts w:ascii="Verdana" w:hAnsi="Verdana"/>
          <w:sz w:val="20"/>
          <w:szCs w:val="20"/>
        </w:rPr>
        <w:t>2.10.1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_________________________________________________________</w:t>
      </w:r>
      <w:r w:rsidR="00CB4CF6">
        <w:rPr>
          <w:rFonts w:ascii="Verdana" w:hAnsi="Verdana" w:cs="Arial"/>
          <w:sz w:val="20"/>
          <w:szCs w:val="20"/>
        </w:rPr>
        <w:t>______________</w:t>
      </w:r>
    </w:p>
    <w:p w:rsidR="00D96BA4" w:rsidRPr="000C1A3B" w:rsidRDefault="00D96BA4" w:rsidP="006C4CF7">
      <w:pPr>
        <w:spacing w:line="360" w:lineRule="auto"/>
        <w:rPr>
          <w:rFonts w:ascii="Verdana" w:hAnsi="Verdana" w:cs="Arial"/>
          <w:sz w:val="20"/>
          <w:szCs w:val="20"/>
        </w:rPr>
      </w:pPr>
    </w:p>
    <w:p w:rsidR="00D96BA4" w:rsidRPr="000C1A3B" w:rsidRDefault="00D96BA4" w:rsidP="00CB4CF6">
      <w:pPr>
        <w:tabs>
          <w:tab w:val="left" w:pos="8647"/>
        </w:tabs>
        <w:spacing w:line="360" w:lineRule="auto"/>
        <w:ind w:left="851" w:hanging="851"/>
        <w:rPr>
          <w:rFonts w:ascii="Verdana" w:hAnsi="Verdana" w:cs="Arial"/>
          <w:sz w:val="20"/>
          <w:szCs w:val="20"/>
        </w:rPr>
      </w:pPr>
      <w:r w:rsidRPr="000C1A3B">
        <w:rPr>
          <w:rFonts w:ascii="Verdana" w:hAnsi="Verdana" w:cs="Arial"/>
          <w:sz w:val="20"/>
          <w:szCs w:val="20"/>
        </w:rPr>
        <w:t>2.11</w:t>
      </w:r>
      <w:r w:rsidRPr="000C1A3B">
        <w:rPr>
          <w:rFonts w:ascii="Verdana" w:hAnsi="Verdana" w:cs="Arial"/>
          <w:sz w:val="20"/>
          <w:szCs w:val="20"/>
        </w:rPr>
        <w:tab/>
        <w:t xml:space="preserve">Do you or any of the directors / trustees / shareholders / members </w:t>
      </w:r>
      <w:r w:rsidRPr="000C1A3B">
        <w:rPr>
          <w:rFonts w:ascii="Verdana" w:hAnsi="Verdana" w:cs="Arial"/>
          <w:sz w:val="20"/>
          <w:szCs w:val="20"/>
        </w:rPr>
        <w:tab/>
      </w:r>
      <w:r w:rsidRPr="000C1A3B">
        <w:rPr>
          <w:rFonts w:ascii="Verdana" w:hAnsi="Verdana" w:cs="Arial"/>
          <w:b/>
          <w:sz w:val="20"/>
          <w:szCs w:val="20"/>
        </w:rPr>
        <w:t>YES/NO</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 xml:space="preserve">of the company have any interest in any other related companies </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whether or not they are bidding for this contract?</w:t>
      </w:r>
    </w:p>
    <w:p w:rsidR="00D96BA4" w:rsidRPr="000C1A3B" w:rsidRDefault="00D96BA4" w:rsidP="00D96BA4">
      <w:pPr>
        <w:spacing w:line="360" w:lineRule="auto"/>
        <w:ind w:left="709" w:hanging="709"/>
        <w:rPr>
          <w:rFonts w:ascii="Verdana" w:hAnsi="Verdana"/>
          <w:sz w:val="20"/>
          <w:szCs w:val="20"/>
        </w:rPr>
      </w:pPr>
    </w:p>
    <w:p w:rsidR="006C4CF7" w:rsidRPr="000C1A3B" w:rsidRDefault="00D96BA4" w:rsidP="00CB4CF6">
      <w:pPr>
        <w:spacing w:line="360" w:lineRule="auto"/>
        <w:ind w:left="851" w:hanging="851"/>
        <w:rPr>
          <w:rFonts w:ascii="Verdana" w:hAnsi="Verdana" w:cs="Arial"/>
          <w:sz w:val="20"/>
          <w:szCs w:val="20"/>
        </w:rPr>
      </w:pPr>
      <w:r w:rsidRPr="000C1A3B">
        <w:rPr>
          <w:rFonts w:ascii="Verdana" w:hAnsi="Verdana"/>
          <w:sz w:val="20"/>
          <w:szCs w:val="20"/>
        </w:rPr>
        <w:t>2.11.1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B41EF1"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CB4CF6">
        <w:rPr>
          <w:rFonts w:ascii="Verdana" w:hAnsi="Verdana"/>
          <w:sz w:val="20"/>
        </w:rPr>
        <w:t>3.</w:t>
      </w:r>
      <w:r w:rsidRPr="00B41EF1">
        <w:rPr>
          <w:rFonts w:ascii="Verdana" w:hAnsi="Verdana"/>
          <w:b/>
          <w:sz w:val="20"/>
        </w:rPr>
        <w:tab/>
      </w:r>
      <w:r w:rsidR="00DD7DC9" w:rsidRPr="00DD7DC9">
        <w:rPr>
          <w:rFonts w:ascii="Verdana" w:hAnsi="Verdana"/>
          <w:b/>
          <w:sz w:val="20"/>
        </w:rPr>
        <w:t>Full</w:t>
      </w:r>
      <w:r w:rsidR="006749B3" w:rsidRPr="006749B3">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68"/>
        <w:gridCol w:w="2446"/>
        <w:gridCol w:w="2458"/>
      </w:tblGrid>
      <w:tr w:rsidR="00D96BA4" w:rsidRPr="000C1A3B" w:rsidTr="006C4CF7">
        <w:tc>
          <w:tcPr>
            <w:tcW w:w="3085" w:type="dxa"/>
            <w:shd w:val="clear" w:color="auto" w:fill="F2F2F2" w:themeFill="background1" w:themeFillShade="F2"/>
            <w:vAlign w:val="center"/>
          </w:tcPr>
          <w:p w:rsidR="00D96BA4" w:rsidRPr="000C1A3B" w:rsidRDefault="00D96BA4" w:rsidP="00DD7DC9">
            <w:pPr>
              <w:spacing w:line="360" w:lineRule="auto"/>
              <w:jc w:val="center"/>
              <w:rPr>
                <w:rFonts w:ascii="Verdana" w:hAnsi="Verdana"/>
                <w:b/>
                <w:sz w:val="20"/>
                <w:szCs w:val="20"/>
              </w:rPr>
            </w:pPr>
            <w:r w:rsidRPr="000C1A3B">
              <w:rPr>
                <w:rFonts w:ascii="Verdana" w:hAnsi="Verdana"/>
                <w:b/>
                <w:sz w:val="20"/>
                <w:szCs w:val="20"/>
              </w:rPr>
              <w:t xml:space="preserve">Full </w:t>
            </w:r>
            <w:r w:rsidR="00DD7DC9">
              <w:rPr>
                <w:rFonts w:ascii="Verdana" w:hAnsi="Verdana"/>
                <w:b/>
                <w:sz w:val="20"/>
                <w:szCs w:val="20"/>
              </w:rPr>
              <w:t>n</w:t>
            </w:r>
            <w:r w:rsidR="00DD7DC9" w:rsidRPr="000C1A3B">
              <w:rPr>
                <w:rFonts w:ascii="Verdana" w:hAnsi="Verdana"/>
                <w:b/>
                <w:sz w:val="20"/>
                <w:szCs w:val="20"/>
              </w:rPr>
              <w:t>ame</w:t>
            </w:r>
          </w:p>
        </w:tc>
        <w:tc>
          <w:tcPr>
            <w:tcW w:w="226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Identity </w:t>
            </w:r>
            <w:r w:rsidR="00DD7DC9">
              <w:rPr>
                <w:rFonts w:ascii="Verdana" w:hAnsi="Verdana"/>
                <w:b/>
                <w:sz w:val="20"/>
                <w:szCs w:val="20"/>
              </w:rPr>
              <w:t>n</w:t>
            </w:r>
            <w:r w:rsidR="00DD7DC9" w:rsidRPr="000C1A3B">
              <w:rPr>
                <w:rFonts w:ascii="Verdana" w:hAnsi="Verdana"/>
                <w:b/>
                <w:sz w:val="20"/>
                <w:szCs w:val="20"/>
              </w:rPr>
              <w:t>umber</w:t>
            </w:r>
          </w:p>
        </w:tc>
        <w:tc>
          <w:tcPr>
            <w:tcW w:w="2446" w:type="dxa"/>
            <w:shd w:val="clear" w:color="auto" w:fill="F2F2F2" w:themeFill="background1" w:themeFillShade="F2"/>
            <w:vAlign w:val="center"/>
          </w:tcPr>
          <w:p w:rsidR="00D96BA4" w:rsidRPr="000C1A3B" w:rsidRDefault="00D96BA4" w:rsidP="00D96BA4">
            <w:pPr>
              <w:jc w:val="center"/>
              <w:rPr>
                <w:rFonts w:ascii="Verdana" w:hAnsi="Verdana"/>
                <w:b/>
                <w:sz w:val="20"/>
                <w:szCs w:val="20"/>
              </w:rPr>
            </w:pPr>
            <w:r w:rsidRPr="000C1A3B">
              <w:rPr>
                <w:rFonts w:ascii="Verdana" w:hAnsi="Verdana"/>
                <w:b/>
                <w:sz w:val="20"/>
                <w:szCs w:val="20"/>
              </w:rPr>
              <w:t xml:space="preserve">Personal </w:t>
            </w:r>
            <w:r w:rsidR="00DD7DC9" w:rsidRPr="000C1A3B">
              <w:rPr>
                <w:rFonts w:ascii="Verdana" w:hAnsi="Verdana"/>
                <w:b/>
                <w:sz w:val="20"/>
                <w:szCs w:val="20"/>
              </w:rPr>
              <w:t>tax reference n</w:t>
            </w:r>
            <w:r w:rsidRPr="000C1A3B">
              <w:rPr>
                <w:rFonts w:ascii="Verdana" w:hAnsi="Verdana"/>
                <w:b/>
                <w:sz w:val="20"/>
                <w:szCs w:val="20"/>
              </w:rPr>
              <w:t>umber</w:t>
            </w:r>
          </w:p>
        </w:tc>
        <w:tc>
          <w:tcPr>
            <w:tcW w:w="245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State </w:t>
            </w:r>
            <w:r w:rsidR="00DD7DC9" w:rsidRPr="000C1A3B">
              <w:rPr>
                <w:rFonts w:ascii="Verdana" w:hAnsi="Verdana"/>
                <w:b/>
                <w:sz w:val="20"/>
                <w:szCs w:val="20"/>
              </w:rPr>
              <w:t xml:space="preserve">employee number / </w:t>
            </w:r>
            <w:r w:rsidR="00DD7DC9">
              <w:rPr>
                <w:rFonts w:ascii="Verdana" w:hAnsi="Verdana"/>
                <w:b/>
                <w:sz w:val="20"/>
                <w:szCs w:val="20"/>
              </w:rPr>
              <w:t>P</w:t>
            </w:r>
            <w:r w:rsidR="00DD7DC9" w:rsidRPr="000C1A3B">
              <w:rPr>
                <w:rFonts w:ascii="Verdana" w:hAnsi="Verdana"/>
                <w:b/>
                <w:sz w:val="20"/>
                <w:szCs w:val="20"/>
              </w:rPr>
              <w:t>ersal number</w:t>
            </w: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bl>
    <w:p w:rsidR="00D96BA4" w:rsidRPr="000C1A3B" w:rsidRDefault="00D96BA4" w:rsidP="00D96BA4">
      <w:pPr>
        <w:rPr>
          <w:rFonts w:ascii="Verdana" w:hAnsi="Verdana"/>
          <w:sz w:val="20"/>
          <w:szCs w:val="20"/>
        </w:rPr>
      </w:pPr>
      <w:r w:rsidRPr="000C1A3B">
        <w:rPr>
          <w:rFonts w:ascii="Verdana" w:hAnsi="Verdana"/>
          <w:sz w:val="20"/>
          <w:szCs w:val="20"/>
        </w:rPr>
        <w:br w:type="page"/>
      </w:r>
    </w:p>
    <w:p w:rsidR="00D96BA4" w:rsidRPr="00071033"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3B3C4A">
        <w:rPr>
          <w:rFonts w:ascii="Verdana" w:hAnsi="Verdana"/>
          <w:sz w:val="20"/>
        </w:rPr>
        <w:lastRenderedPageBreak/>
        <w:t>4.</w:t>
      </w:r>
      <w:r w:rsidRPr="00071033">
        <w:rPr>
          <w:rFonts w:ascii="Verdana" w:hAnsi="Verdana"/>
          <w:b/>
          <w:sz w:val="20"/>
        </w:rPr>
        <w:tab/>
      </w:r>
      <w:r w:rsidR="00DD7DC9" w:rsidRPr="00071033">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0C1A3B" w:rsidRDefault="00D96BA4" w:rsidP="00D96BA4">
      <w:pPr>
        <w:tabs>
          <w:tab w:val="left" w:pos="900"/>
          <w:tab w:val="left" w:pos="2250"/>
          <w:tab w:val="right" w:pos="9752"/>
        </w:tabs>
        <w:ind w:firstLine="540"/>
        <w:jc w:val="center"/>
        <w:rPr>
          <w:rFonts w:ascii="Verdana" w:hAnsi="Verdana"/>
          <w:b/>
          <w:sz w:val="20"/>
          <w:szCs w:val="20"/>
        </w:rPr>
      </w:pPr>
    </w:p>
    <w:p w:rsidR="0033766B" w:rsidRDefault="00D96BA4">
      <w:pPr>
        <w:tabs>
          <w:tab w:val="left" w:pos="1418"/>
          <w:tab w:val="right" w:pos="9752"/>
        </w:tabs>
        <w:spacing w:line="360" w:lineRule="auto"/>
        <w:ind w:left="709"/>
        <w:rPr>
          <w:rFonts w:ascii="Verdana" w:hAnsi="Verdana"/>
          <w:sz w:val="20"/>
          <w:szCs w:val="20"/>
        </w:rPr>
      </w:pPr>
      <w:r w:rsidRPr="000C1A3B">
        <w:rPr>
          <w:rFonts w:ascii="Verdana" w:hAnsi="Verdana"/>
          <w:sz w:val="20"/>
          <w:szCs w:val="20"/>
        </w:rPr>
        <w:t xml:space="preserve">I, </w:t>
      </w:r>
      <w:r w:rsidR="00DD7DC9" w:rsidRPr="000C1A3B">
        <w:rPr>
          <w:rFonts w:ascii="Verdana" w:hAnsi="Verdana"/>
          <w:sz w:val="20"/>
          <w:szCs w:val="20"/>
        </w:rPr>
        <w:t>the undersigned (name)</w:t>
      </w:r>
      <w:r w:rsidR="00DD7DC9">
        <w:rPr>
          <w:rFonts w:ascii="Verdana" w:hAnsi="Verdana"/>
          <w:sz w:val="20"/>
          <w:szCs w:val="20"/>
        </w:rPr>
        <w:t xml:space="preserve"> ____________________________________________________ </w:t>
      </w:r>
      <w:r w:rsidR="00DD7DC9" w:rsidRPr="000C1A3B">
        <w:rPr>
          <w:rFonts w:ascii="Verdana" w:hAnsi="Verdana"/>
          <w:sz w:val="20"/>
          <w:szCs w:val="20"/>
        </w:rPr>
        <w:t>certify that the information furnished in paragraphs 2 and 3 above is correct.</w:t>
      </w:r>
      <w:r w:rsidRPr="000C1A3B">
        <w:rPr>
          <w:rFonts w:ascii="Verdana" w:hAnsi="Verdana"/>
          <w:sz w:val="20"/>
          <w:szCs w:val="20"/>
        </w:rPr>
        <w:t xml:space="preserve"> </w:t>
      </w:r>
    </w:p>
    <w:p w:rsidR="00D96BA4" w:rsidRPr="000C1A3B" w:rsidRDefault="00D96BA4" w:rsidP="00D96BA4">
      <w:pPr>
        <w:pStyle w:val="BodyTextIndent2"/>
        <w:rPr>
          <w:rFonts w:ascii="Verdana" w:hAnsi="Verdana"/>
          <w:szCs w:val="20"/>
        </w:rPr>
      </w:pPr>
    </w:p>
    <w:p w:rsidR="00D96BA4" w:rsidRPr="000C1A3B" w:rsidRDefault="00DD7DC9" w:rsidP="00D96BA4">
      <w:pPr>
        <w:pStyle w:val="BodyTextIndent2"/>
        <w:spacing w:line="360" w:lineRule="auto"/>
        <w:ind w:left="709" w:firstLine="0"/>
        <w:rPr>
          <w:rFonts w:ascii="Verdana" w:hAnsi="Verdana"/>
          <w:szCs w:val="20"/>
        </w:rPr>
      </w:pPr>
      <w:r w:rsidRPr="000C1A3B">
        <w:rPr>
          <w:rFonts w:ascii="Verdana" w:hAnsi="Verdana"/>
          <w:szCs w:val="20"/>
        </w:rPr>
        <w:t xml:space="preserve">I accept that the </w:t>
      </w:r>
      <w:r w:rsidR="008A5128">
        <w:rPr>
          <w:rFonts w:ascii="Verdana" w:hAnsi="Verdana"/>
          <w:szCs w:val="20"/>
        </w:rPr>
        <w:t>S</w:t>
      </w:r>
      <w:r w:rsidRPr="000C1A3B">
        <w:rPr>
          <w:rFonts w:ascii="Verdana" w:hAnsi="Verdana"/>
          <w:szCs w:val="20"/>
        </w:rPr>
        <w:t xml:space="preserve">tate may reject the bid or act against me in terms of paragraph 23 of the </w:t>
      </w:r>
      <w:r w:rsidR="00834598">
        <w:rPr>
          <w:rFonts w:ascii="Verdana" w:hAnsi="Verdana"/>
          <w:szCs w:val="20"/>
        </w:rPr>
        <w:t>GCC</w:t>
      </w:r>
      <w:r w:rsidRPr="000C1A3B">
        <w:rPr>
          <w:rFonts w:ascii="Verdana" w:hAnsi="Verdana"/>
          <w:szCs w:val="20"/>
        </w:rPr>
        <w:t xml:space="preserve"> should this declaration prove to be false</w:t>
      </w:r>
      <w:r w:rsidR="00D96BA4" w:rsidRPr="000C1A3B">
        <w:rPr>
          <w:rFonts w:ascii="Verdana" w:hAnsi="Verdana"/>
          <w:szCs w:val="20"/>
        </w:rPr>
        <w:t xml:space="preserve">.  </w:t>
      </w:r>
    </w:p>
    <w:p w:rsidR="00D96BA4" w:rsidRPr="000C1A3B" w:rsidRDefault="00D96BA4" w:rsidP="00D96BA4">
      <w:pPr>
        <w:tabs>
          <w:tab w:val="left" w:pos="900"/>
          <w:tab w:val="left" w:pos="2250"/>
          <w:tab w:val="right" w:pos="9752"/>
        </w:tabs>
        <w:ind w:firstLine="540"/>
        <w:rPr>
          <w:rFonts w:ascii="Verdana" w:hAnsi="Verdana"/>
          <w:sz w:val="20"/>
          <w:szCs w:val="20"/>
        </w:rPr>
      </w:pPr>
    </w:p>
    <w:p w:rsidR="00D96BA4" w:rsidRPr="000C1A3B" w:rsidRDefault="00D96BA4" w:rsidP="00D96BA4">
      <w:pPr>
        <w:tabs>
          <w:tab w:val="left" w:pos="900"/>
          <w:tab w:val="left" w:pos="2250"/>
          <w:tab w:val="right" w:pos="9752"/>
        </w:tabs>
        <w:ind w:firstLine="540"/>
        <w:rPr>
          <w:rFonts w:ascii="Verdana" w:hAnsi="Verdana"/>
          <w:b/>
          <w:sz w:val="20"/>
          <w:szCs w:val="20"/>
        </w:rPr>
      </w:pPr>
    </w:p>
    <w:p w:rsidR="006C4CF7" w:rsidRPr="00EC14CC" w:rsidRDefault="006C4CF7" w:rsidP="006C4CF7">
      <w:pPr>
        <w:tabs>
          <w:tab w:val="left" w:pos="3960"/>
          <w:tab w:val="left" w:pos="6379"/>
          <w:tab w:val="right" w:pos="9752"/>
        </w:tabs>
        <w:spacing w:line="360" w:lineRule="auto"/>
        <w:jc w:val="both"/>
        <w:rPr>
          <w:rFonts w:ascii="Verdana" w:hAnsi="Verdana"/>
          <w:sz w:val="20"/>
          <w:szCs w:val="20"/>
          <w:lang w:val="en-GB"/>
        </w:rPr>
      </w:pP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sidRPr="00EC14CC">
        <w:rPr>
          <w:rFonts w:ascii="Verdana" w:hAnsi="Verdana"/>
          <w:sz w:val="20"/>
          <w:szCs w:val="20"/>
          <w:lang w:val="en-GB"/>
        </w:rPr>
        <w:tab/>
        <w:t xml:space="preserve">  </w:t>
      </w:r>
      <w:r w:rsidRPr="00EC14CC">
        <w:rPr>
          <w:rFonts w:ascii="Verdana" w:hAnsi="Verdana"/>
          <w:sz w:val="20"/>
          <w:szCs w:val="20"/>
          <w:lang w:val="en-GB"/>
        </w:rPr>
        <w:tab/>
      </w:r>
    </w:p>
    <w:p w:rsidR="006C4CF7" w:rsidRPr="00EF5E52"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Signature</w:t>
      </w:r>
      <w:r w:rsidRPr="00EF5E52">
        <w:rPr>
          <w:rFonts w:ascii="Verdana" w:hAnsi="Verdana"/>
          <w:b/>
          <w:sz w:val="20"/>
          <w:szCs w:val="20"/>
          <w:lang w:val="en-GB"/>
        </w:rPr>
        <w:tab/>
        <w:t xml:space="preserve">                          </w:t>
      </w:r>
      <w:r>
        <w:rPr>
          <w:rFonts w:ascii="Verdana" w:hAnsi="Verdana"/>
          <w:b/>
          <w:sz w:val="20"/>
          <w:szCs w:val="20"/>
          <w:lang w:val="en-GB"/>
        </w:rPr>
        <w:tab/>
      </w:r>
      <w:r w:rsidRPr="00EF5E52">
        <w:rPr>
          <w:rFonts w:ascii="Verdana" w:hAnsi="Verdana"/>
          <w:b/>
          <w:sz w:val="20"/>
          <w:szCs w:val="20"/>
          <w:lang w:val="en-GB"/>
        </w:rPr>
        <w:t>Date</w:t>
      </w:r>
    </w:p>
    <w:p w:rsidR="006C4CF7" w:rsidRPr="00EC14CC"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EF5E52"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u w:val="single"/>
          <w:lang w:val="en-GB"/>
        </w:rPr>
        <w:tab/>
      </w:r>
    </w:p>
    <w:p w:rsidR="006C4CF7" w:rsidRPr="00EF5E52"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 xml:space="preserve">Position </w:t>
      </w:r>
      <w:r w:rsidRPr="00EF5E52">
        <w:rPr>
          <w:rFonts w:ascii="Verdana" w:hAnsi="Verdana"/>
          <w:b/>
          <w:sz w:val="20"/>
          <w:szCs w:val="20"/>
          <w:lang w:val="en-GB"/>
        </w:rPr>
        <w:tab/>
      </w:r>
      <w:r>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Name of bidder</w:t>
      </w:r>
    </w:p>
    <w:p w:rsidR="006C4CF7" w:rsidRDefault="006C4CF7" w:rsidP="006C4CF7">
      <w:pPr>
        <w:tabs>
          <w:tab w:val="left" w:pos="1080"/>
          <w:tab w:val="left" w:pos="5760"/>
          <w:tab w:val="left" w:pos="7020"/>
          <w:tab w:val="right" w:pos="9752"/>
        </w:tabs>
        <w:ind w:left="540"/>
        <w:jc w:val="both"/>
        <w:rPr>
          <w:rFonts w:ascii="Arial Narrow" w:hAnsi="Arial Narrow"/>
          <w:lang w:val="en-GB"/>
        </w:rPr>
      </w:pPr>
    </w:p>
    <w:p w:rsidR="006C4CF7" w:rsidRDefault="006C4CF7">
      <w:r>
        <w:br w:type="page"/>
      </w:r>
    </w:p>
    <w:p w:rsidR="006C4CF7" w:rsidRPr="000303D9" w:rsidRDefault="006C4CF7" w:rsidP="000303D9">
      <w:pPr>
        <w:pStyle w:val="AnnexH1"/>
        <w:tabs>
          <w:tab w:val="num" w:pos="1985"/>
        </w:tabs>
        <w:ind w:left="1985" w:hanging="1985"/>
        <w:rPr>
          <w:color w:val="00297A"/>
          <w:sz w:val="36"/>
          <w:szCs w:val="36"/>
        </w:rPr>
      </w:pPr>
      <w:bookmarkStart w:id="46" w:name="_Toc506445608"/>
      <w:r w:rsidRPr="000303D9">
        <w:rPr>
          <w:color w:val="00297A"/>
          <w:sz w:val="36"/>
          <w:szCs w:val="36"/>
        </w:rPr>
        <w:lastRenderedPageBreak/>
        <w:t>Government Procurement: General Conditions of Contract – July 2011</w:t>
      </w:r>
      <w:bookmarkEnd w:id="46"/>
    </w:p>
    <w:p w:rsidR="006C4CF7" w:rsidRPr="00AD0E29" w:rsidRDefault="006C4CF7" w:rsidP="006C4CF7">
      <w:pPr>
        <w:pStyle w:val="Tabletext"/>
        <w:spacing w:line="360" w:lineRule="auto"/>
        <w:rPr>
          <w:b/>
          <w:sz w:val="20"/>
        </w:rPr>
      </w:pPr>
      <w:r w:rsidRPr="00AD0E29">
        <w:rPr>
          <w:b/>
          <w:sz w:val="20"/>
        </w:rPr>
        <w:t xml:space="preserve">NOTES </w:t>
      </w:r>
    </w:p>
    <w:p w:rsidR="006C4CF7" w:rsidRPr="00AD0E29" w:rsidRDefault="006C4CF7" w:rsidP="006C4CF7">
      <w:pPr>
        <w:pStyle w:val="Tabletext"/>
        <w:spacing w:line="360" w:lineRule="auto"/>
        <w:rPr>
          <w:sz w:val="20"/>
        </w:rPr>
      </w:pPr>
      <w:r w:rsidRPr="00AD0E29">
        <w:rPr>
          <w:sz w:val="20"/>
        </w:rPr>
        <w:t xml:space="preserve">The purpose of this document is to: </w:t>
      </w:r>
    </w:p>
    <w:p w:rsidR="006C4CF7" w:rsidRPr="00AD0E29" w:rsidRDefault="006C4CF7" w:rsidP="006C4CF7">
      <w:pPr>
        <w:pStyle w:val="Tabletext"/>
        <w:spacing w:line="360" w:lineRule="auto"/>
        <w:rPr>
          <w:sz w:val="20"/>
        </w:rPr>
      </w:pPr>
      <w:r w:rsidRPr="00AD0E29">
        <w:rPr>
          <w:sz w:val="20"/>
        </w:rPr>
        <w:t xml:space="preserve">(i)  Draw special attention to certain general conditions applicable to government </w:t>
      </w:r>
      <w:r w:rsidR="001573D4">
        <w:rPr>
          <w:sz w:val="20"/>
        </w:rPr>
        <w:t>B</w:t>
      </w:r>
      <w:r w:rsidRPr="00AD0E29">
        <w:rPr>
          <w:sz w:val="20"/>
        </w:rPr>
        <w:t xml:space="preserve">ids, contracts and orders; and </w:t>
      </w:r>
    </w:p>
    <w:p w:rsidR="006C4CF7" w:rsidRPr="00AD0E29" w:rsidRDefault="006C4CF7" w:rsidP="006C4CF7">
      <w:pPr>
        <w:pStyle w:val="Tabletext"/>
        <w:spacing w:line="360" w:lineRule="auto"/>
        <w:rPr>
          <w:sz w:val="20"/>
        </w:rPr>
      </w:pPr>
      <w:r w:rsidRPr="00AD0E29">
        <w:rPr>
          <w:sz w:val="20"/>
        </w:rPr>
        <w:t xml:space="preserve">(ii)  To ensure that clients be familiar with regard to the rights and obligations of all parties involved in doing business with government.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sz w:val="20"/>
        </w:rPr>
      </w:pPr>
      <w:r w:rsidRPr="00AD0E29">
        <w:rPr>
          <w:sz w:val="20"/>
        </w:rPr>
        <w:t xml:space="preserve">In this document words in the singular also mean in the plural and vice versa and words in the masculine also mean in the feminine and neuter. </w:t>
      </w:r>
    </w:p>
    <w:p w:rsidR="006C4CF7" w:rsidRPr="00AD0E29" w:rsidRDefault="006C4CF7" w:rsidP="006C4CF7">
      <w:pPr>
        <w:pStyle w:val="Tabletext"/>
        <w:spacing w:line="360" w:lineRule="auto"/>
        <w:rPr>
          <w:sz w:val="20"/>
        </w:rPr>
      </w:pPr>
      <w:r w:rsidRPr="00AD0E29">
        <w:rPr>
          <w:sz w:val="20"/>
        </w:rPr>
        <w:t xml:space="preserve"> The </w:t>
      </w:r>
      <w:r w:rsidR="00834598">
        <w:rPr>
          <w:sz w:val="20"/>
        </w:rPr>
        <w:t>GCC</w:t>
      </w:r>
      <w:r w:rsidRPr="00AD0E29">
        <w:rPr>
          <w:sz w:val="20"/>
        </w:rPr>
        <w:t xml:space="preserve"> will form part of  all bid documents and may not be amended. </w:t>
      </w:r>
    </w:p>
    <w:p w:rsidR="006C4CF7" w:rsidRPr="00AD0E29" w:rsidRDefault="006C4CF7" w:rsidP="006C4CF7">
      <w:pPr>
        <w:pStyle w:val="Tabletext"/>
        <w:spacing w:line="360" w:lineRule="auto"/>
        <w:rPr>
          <w:sz w:val="20"/>
        </w:rPr>
      </w:pPr>
      <w:r w:rsidRPr="00AD0E29">
        <w:rPr>
          <w:sz w:val="20"/>
        </w:rPr>
        <w:t xml:space="preserve"> Special Conditions of Contract (SCC) relevant to a specific bid, should be compiled separately for every bid (if (applicable) and will supplement the </w:t>
      </w:r>
      <w:r w:rsidR="001573D4">
        <w:rPr>
          <w:sz w:val="20"/>
        </w:rPr>
        <w:t>GCC</w:t>
      </w:r>
      <w:r w:rsidRPr="00AD0E29">
        <w:rPr>
          <w:sz w:val="20"/>
        </w:rPr>
        <w:t xml:space="preserve">.  Whenever there is a conflict, the provisions in the SCC shall prevail.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b/>
          <w:sz w:val="20"/>
        </w:rPr>
      </w:pPr>
      <w:r w:rsidRPr="00AD0E29">
        <w:rPr>
          <w:b/>
          <w:sz w:val="20"/>
        </w:rPr>
        <w:t xml:space="preserve">TABLE OF CLAUSES </w:t>
      </w:r>
    </w:p>
    <w:p w:rsidR="006C4CF7" w:rsidRPr="00AD0E29" w:rsidRDefault="006C4CF7" w:rsidP="006C4CF7">
      <w:pPr>
        <w:pStyle w:val="Tabletext"/>
        <w:spacing w:line="360" w:lineRule="auto"/>
        <w:rPr>
          <w:sz w:val="20"/>
        </w:rPr>
      </w:pPr>
      <w:r w:rsidRPr="00AD0E29">
        <w:rPr>
          <w:sz w:val="20"/>
        </w:rPr>
        <w:t xml:space="preserve">1. Definitions </w:t>
      </w:r>
    </w:p>
    <w:p w:rsidR="006C4CF7" w:rsidRPr="00AD0E29" w:rsidRDefault="006C4CF7" w:rsidP="006C4CF7">
      <w:pPr>
        <w:pStyle w:val="Tabletext"/>
        <w:spacing w:line="360" w:lineRule="auto"/>
        <w:rPr>
          <w:sz w:val="20"/>
        </w:rPr>
      </w:pPr>
      <w:r w:rsidRPr="00AD0E29">
        <w:rPr>
          <w:sz w:val="20"/>
        </w:rPr>
        <w:t xml:space="preserve">2. Application </w:t>
      </w:r>
    </w:p>
    <w:p w:rsidR="006C4CF7" w:rsidRPr="00AD0E29" w:rsidRDefault="006C4CF7" w:rsidP="006C4CF7">
      <w:pPr>
        <w:pStyle w:val="Tabletext"/>
        <w:spacing w:line="360" w:lineRule="auto"/>
        <w:rPr>
          <w:sz w:val="20"/>
        </w:rPr>
      </w:pPr>
      <w:r w:rsidRPr="00AD0E29">
        <w:rPr>
          <w:sz w:val="20"/>
        </w:rPr>
        <w:t xml:space="preserve">3. General </w:t>
      </w:r>
    </w:p>
    <w:p w:rsidR="006C4CF7" w:rsidRPr="00AD0E29" w:rsidRDefault="006C4CF7" w:rsidP="006C4CF7">
      <w:pPr>
        <w:pStyle w:val="Tabletext"/>
        <w:spacing w:line="360" w:lineRule="auto"/>
        <w:rPr>
          <w:sz w:val="20"/>
        </w:rPr>
      </w:pPr>
      <w:r w:rsidRPr="00AD0E29">
        <w:rPr>
          <w:sz w:val="20"/>
        </w:rPr>
        <w:t xml:space="preserve">4. Standards </w:t>
      </w:r>
    </w:p>
    <w:p w:rsidR="006C4CF7" w:rsidRPr="00AD0E29" w:rsidRDefault="006C4CF7" w:rsidP="006C4CF7">
      <w:pPr>
        <w:pStyle w:val="Tabletext"/>
        <w:spacing w:line="360" w:lineRule="auto"/>
        <w:rPr>
          <w:sz w:val="20"/>
        </w:rPr>
      </w:pPr>
      <w:r w:rsidRPr="00AD0E29">
        <w:rPr>
          <w:sz w:val="20"/>
        </w:rPr>
        <w:t xml:space="preserve">5. Use of contract documents and information; inspection </w:t>
      </w:r>
    </w:p>
    <w:p w:rsidR="006C4CF7" w:rsidRPr="00AD0E29" w:rsidRDefault="006C4CF7" w:rsidP="006C4CF7">
      <w:pPr>
        <w:pStyle w:val="Tabletext"/>
        <w:spacing w:line="360" w:lineRule="auto"/>
        <w:rPr>
          <w:sz w:val="20"/>
        </w:rPr>
      </w:pPr>
      <w:r w:rsidRPr="00AD0E29">
        <w:rPr>
          <w:sz w:val="20"/>
        </w:rPr>
        <w:t xml:space="preserve">6. Patent rights </w:t>
      </w:r>
    </w:p>
    <w:p w:rsidR="006C4CF7" w:rsidRPr="00AD0E29" w:rsidRDefault="006C4CF7" w:rsidP="006C4CF7">
      <w:pPr>
        <w:pStyle w:val="Tabletext"/>
        <w:spacing w:line="360" w:lineRule="auto"/>
        <w:rPr>
          <w:sz w:val="20"/>
        </w:rPr>
      </w:pPr>
      <w:r w:rsidRPr="00AD0E29">
        <w:rPr>
          <w:sz w:val="20"/>
        </w:rPr>
        <w:t xml:space="preserve">7. Performance security </w:t>
      </w:r>
    </w:p>
    <w:p w:rsidR="006C4CF7" w:rsidRPr="00AD0E29" w:rsidRDefault="006C4CF7" w:rsidP="006C4CF7">
      <w:pPr>
        <w:pStyle w:val="Tabletext"/>
        <w:spacing w:line="360" w:lineRule="auto"/>
        <w:rPr>
          <w:sz w:val="20"/>
        </w:rPr>
      </w:pPr>
      <w:r w:rsidRPr="00AD0E29">
        <w:rPr>
          <w:sz w:val="20"/>
        </w:rPr>
        <w:t xml:space="preserve">8. Inspections, tests and analysis </w:t>
      </w:r>
    </w:p>
    <w:p w:rsidR="006C4CF7" w:rsidRPr="00AD0E29" w:rsidRDefault="006C4CF7" w:rsidP="006C4CF7">
      <w:pPr>
        <w:pStyle w:val="Tabletext"/>
        <w:spacing w:line="360" w:lineRule="auto"/>
        <w:rPr>
          <w:sz w:val="20"/>
        </w:rPr>
      </w:pPr>
      <w:r w:rsidRPr="00AD0E29">
        <w:rPr>
          <w:sz w:val="20"/>
        </w:rPr>
        <w:t xml:space="preserve">9. Packing </w:t>
      </w:r>
    </w:p>
    <w:p w:rsidR="006C4CF7" w:rsidRPr="00AD0E29" w:rsidRDefault="00AD0E29" w:rsidP="006C4CF7">
      <w:pPr>
        <w:pStyle w:val="Tabletext"/>
        <w:spacing w:line="360" w:lineRule="auto"/>
        <w:rPr>
          <w:sz w:val="20"/>
        </w:rPr>
      </w:pPr>
      <w:r w:rsidRPr="00AD0E29">
        <w:rPr>
          <w:sz w:val="20"/>
        </w:rPr>
        <w:t xml:space="preserve">10. </w:t>
      </w:r>
      <w:r w:rsidR="006C4CF7" w:rsidRPr="00AD0E29">
        <w:rPr>
          <w:sz w:val="20"/>
        </w:rPr>
        <w:t xml:space="preserve">Delivery and documents </w:t>
      </w:r>
    </w:p>
    <w:p w:rsidR="006C4CF7" w:rsidRPr="00AD0E29" w:rsidRDefault="00AD0E29" w:rsidP="006C4CF7">
      <w:pPr>
        <w:pStyle w:val="Tabletext"/>
        <w:spacing w:line="360" w:lineRule="auto"/>
        <w:rPr>
          <w:sz w:val="20"/>
        </w:rPr>
      </w:pPr>
      <w:r w:rsidRPr="00AD0E29">
        <w:rPr>
          <w:sz w:val="20"/>
        </w:rPr>
        <w:t xml:space="preserve">11. </w:t>
      </w:r>
      <w:r w:rsidR="006C4CF7" w:rsidRPr="00AD0E29">
        <w:rPr>
          <w:sz w:val="20"/>
        </w:rPr>
        <w:t xml:space="preserve">Insurance </w:t>
      </w:r>
    </w:p>
    <w:p w:rsidR="006C4CF7" w:rsidRPr="00AD0E29" w:rsidRDefault="00AD0E29" w:rsidP="006C4CF7">
      <w:pPr>
        <w:pStyle w:val="Tabletext"/>
        <w:spacing w:line="360" w:lineRule="auto"/>
        <w:rPr>
          <w:sz w:val="20"/>
        </w:rPr>
      </w:pPr>
      <w:r w:rsidRPr="00AD0E29">
        <w:rPr>
          <w:sz w:val="20"/>
        </w:rPr>
        <w:t xml:space="preserve">12. </w:t>
      </w:r>
      <w:r w:rsidR="006C4CF7" w:rsidRPr="00AD0E29">
        <w:rPr>
          <w:sz w:val="20"/>
        </w:rPr>
        <w:t xml:space="preserve">Transportation </w:t>
      </w:r>
    </w:p>
    <w:p w:rsidR="006C4CF7" w:rsidRPr="00AD0E29" w:rsidRDefault="00AD0E29" w:rsidP="006C4CF7">
      <w:pPr>
        <w:pStyle w:val="Tabletext"/>
        <w:spacing w:line="360" w:lineRule="auto"/>
        <w:rPr>
          <w:sz w:val="20"/>
        </w:rPr>
      </w:pPr>
      <w:r w:rsidRPr="00AD0E29">
        <w:rPr>
          <w:sz w:val="20"/>
        </w:rPr>
        <w:t xml:space="preserve">13. </w:t>
      </w:r>
      <w:r w:rsidR="006C4CF7" w:rsidRPr="00AD0E29">
        <w:rPr>
          <w:sz w:val="20"/>
        </w:rPr>
        <w:t xml:space="preserve">Incidental services </w:t>
      </w:r>
    </w:p>
    <w:p w:rsidR="006C4CF7" w:rsidRPr="00AD0E29" w:rsidRDefault="00AD0E29" w:rsidP="006C4CF7">
      <w:pPr>
        <w:pStyle w:val="Tabletext"/>
        <w:spacing w:line="360" w:lineRule="auto"/>
        <w:rPr>
          <w:sz w:val="20"/>
        </w:rPr>
      </w:pPr>
      <w:r w:rsidRPr="00AD0E29">
        <w:rPr>
          <w:sz w:val="20"/>
        </w:rPr>
        <w:t xml:space="preserve">14. </w:t>
      </w:r>
      <w:r w:rsidR="006C4CF7" w:rsidRPr="00AD0E29">
        <w:rPr>
          <w:sz w:val="20"/>
        </w:rPr>
        <w:t xml:space="preserve">Spare parts </w:t>
      </w:r>
    </w:p>
    <w:p w:rsidR="006C4CF7" w:rsidRPr="00AD0E29" w:rsidRDefault="00AD0E29" w:rsidP="006C4CF7">
      <w:pPr>
        <w:pStyle w:val="Tabletext"/>
        <w:spacing w:line="360" w:lineRule="auto"/>
        <w:rPr>
          <w:sz w:val="20"/>
        </w:rPr>
      </w:pPr>
      <w:r w:rsidRPr="00AD0E29">
        <w:rPr>
          <w:sz w:val="20"/>
        </w:rPr>
        <w:t xml:space="preserve">15. </w:t>
      </w:r>
      <w:r w:rsidR="006C4CF7" w:rsidRPr="00AD0E29">
        <w:rPr>
          <w:sz w:val="20"/>
        </w:rPr>
        <w:t xml:space="preserve">Warranty </w:t>
      </w:r>
    </w:p>
    <w:p w:rsidR="006C4CF7" w:rsidRPr="00AD0E29" w:rsidRDefault="00AD0E29" w:rsidP="006C4CF7">
      <w:pPr>
        <w:pStyle w:val="Tabletext"/>
        <w:spacing w:line="360" w:lineRule="auto"/>
        <w:rPr>
          <w:sz w:val="20"/>
        </w:rPr>
      </w:pPr>
      <w:r w:rsidRPr="00AD0E29">
        <w:rPr>
          <w:sz w:val="20"/>
        </w:rPr>
        <w:t>16.</w:t>
      </w:r>
      <w:r w:rsidR="006C4CF7" w:rsidRPr="00AD0E29">
        <w:rPr>
          <w:sz w:val="20"/>
        </w:rPr>
        <w:t xml:space="preserve"> Payment </w:t>
      </w:r>
    </w:p>
    <w:p w:rsidR="006C4CF7" w:rsidRPr="00AD0E29" w:rsidRDefault="00AD0E29" w:rsidP="006C4CF7">
      <w:pPr>
        <w:pStyle w:val="Tabletext"/>
        <w:spacing w:line="360" w:lineRule="auto"/>
        <w:rPr>
          <w:sz w:val="20"/>
        </w:rPr>
      </w:pPr>
      <w:r w:rsidRPr="00AD0E29">
        <w:rPr>
          <w:sz w:val="20"/>
        </w:rPr>
        <w:t xml:space="preserve">17. </w:t>
      </w:r>
      <w:r w:rsidR="006C4CF7" w:rsidRPr="00AD0E29">
        <w:rPr>
          <w:sz w:val="20"/>
        </w:rPr>
        <w:t xml:space="preserve">Prices </w:t>
      </w:r>
    </w:p>
    <w:p w:rsidR="006C4CF7" w:rsidRPr="00AD0E29" w:rsidRDefault="00AD0E29" w:rsidP="006C4CF7">
      <w:pPr>
        <w:pStyle w:val="Tabletext"/>
        <w:spacing w:line="360" w:lineRule="auto"/>
        <w:rPr>
          <w:sz w:val="20"/>
        </w:rPr>
      </w:pPr>
      <w:r w:rsidRPr="00AD0E29">
        <w:rPr>
          <w:sz w:val="20"/>
        </w:rPr>
        <w:t>18.</w:t>
      </w:r>
      <w:r w:rsidR="006C4CF7" w:rsidRPr="00AD0E29">
        <w:rPr>
          <w:sz w:val="20"/>
        </w:rPr>
        <w:t xml:space="preserve"> Contract amendments </w:t>
      </w:r>
    </w:p>
    <w:p w:rsidR="006C4CF7" w:rsidRPr="00AD0E29" w:rsidRDefault="006C4CF7" w:rsidP="006C4CF7">
      <w:pPr>
        <w:pStyle w:val="Tabletext"/>
        <w:spacing w:line="360" w:lineRule="auto"/>
        <w:rPr>
          <w:sz w:val="20"/>
        </w:rPr>
      </w:pPr>
      <w:r w:rsidRPr="00AD0E29">
        <w:rPr>
          <w:sz w:val="20"/>
        </w:rPr>
        <w:t xml:space="preserve">19. Assignment </w:t>
      </w:r>
    </w:p>
    <w:p w:rsidR="006C4CF7" w:rsidRPr="00AD0E29" w:rsidRDefault="00AD0E29" w:rsidP="006C4CF7">
      <w:pPr>
        <w:pStyle w:val="Tabletext"/>
        <w:spacing w:line="360" w:lineRule="auto"/>
        <w:rPr>
          <w:sz w:val="20"/>
        </w:rPr>
      </w:pPr>
      <w:r w:rsidRPr="00AD0E29">
        <w:rPr>
          <w:sz w:val="20"/>
        </w:rPr>
        <w:t>20.</w:t>
      </w:r>
      <w:r w:rsidR="006C4CF7" w:rsidRPr="00AD0E29">
        <w:rPr>
          <w:sz w:val="20"/>
        </w:rPr>
        <w:t xml:space="preserve"> Subcontracts </w:t>
      </w:r>
    </w:p>
    <w:p w:rsidR="006C4CF7" w:rsidRPr="00AD0E29" w:rsidRDefault="00AD0E29" w:rsidP="006C4CF7">
      <w:pPr>
        <w:pStyle w:val="Tabletext"/>
        <w:spacing w:line="360" w:lineRule="auto"/>
        <w:rPr>
          <w:sz w:val="20"/>
        </w:rPr>
      </w:pPr>
      <w:r w:rsidRPr="00AD0E29">
        <w:rPr>
          <w:sz w:val="20"/>
        </w:rPr>
        <w:t>21.</w:t>
      </w:r>
      <w:r w:rsidR="006C4CF7" w:rsidRPr="00AD0E29">
        <w:rPr>
          <w:sz w:val="20"/>
        </w:rPr>
        <w:t xml:space="preserve"> Delays in the supplier’s performance </w:t>
      </w:r>
    </w:p>
    <w:p w:rsidR="006C4CF7" w:rsidRPr="00AD0E29" w:rsidRDefault="00AD0E29" w:rsidP="006C4CF7">
      <w:pPr>
        <w:pStyle w:val="Tabletext"/>
        <w:spacing w:line="360" w:lineRule="auto"/>
        <w:rPr>
          <w:sz w:val="20"/>
        </w:rPr>
      </w:pPr>
      <w:r w:rsidRPr="00AD0E29">
        <w:rPr>
          <w:sz w:val="20"/>
        </w:rPr>
        <w:t>22.</w:t>
      </w:r>
      <w:r w:rsidR="006C4CF7" w:rsidRPr="00AD0E29">
        <w:rPr>
          <w:sz w:val="20"/>
        </w:rPr>
        <w:t xml:space="preserve"> Penalties </w:t>
      </w:r>
    </w:p>
    <w:p w:rsidR="006C4CF7" w:rsidRPr="00AD0E29" w:rsidRDefault="00AD0E29" w:rsidP="006C4CF7">
      <w:pPr>
        <w:pStyle w:val="Tabletext"/>
        <w:spacing w:line="360" w:lineRule="auto"/>
        <w:rPr>
          <w:sz w:val="20"/>
        </w:rPr>
      </w:pPr>
      <w:r w:rsidRPr="00AD0E29">
        <w:rPr>
          <w:sz w:val="20"/>
        </w:rPr>
        <w:t>23.</w:t>
      </w:r>
      <w:r w:rsidR="006C4CF7" w:rsidRPr="00AD0E29">
        <w:rPr>
          <w:sz w:val="20"/>
        </w:rPr>
        <w:t xml:space="preserve"> Termination for default </w:t>
      </w:r>
    </w:p>
    <w:p w:rsidR="006C4CF7" w:rsidRPr="00AD0E29" w:rsidRDefault="00AD0E29" w:rsidP="006C4CF7">
      <w:pPr>
        <w:pStyle w:val="Tabletext"/>
        <w:spacing w:line="360" w:lineRule="auto"/>
        <w:rPr>
          <w:sz w:val="20"/>
        </w:rPr>
      </w:pPr>
      <w:r w:rsidRPr="00AD0E29">
        <w:rPr>
          <w:sz w:val="20"/>
        </w:rPr>
        <w:lastRenderedPageBreak/>
        <w:t>24.</w:t>
      </w:r>
      <w:r w:rsidR="006C4CF7" w:rsidRPr="00AD0E29">
        <w:rPr>
          <w:sz w:val="20"/>
        </w:rPr>
        <w:t xml:space="preserve"> Dumping and countervailing duties </w:t>
      </w:r>
    </w:p>
    <w:p w:rsidR="006C4CF7" w:rsidRPr="00AD0E29" w:rsidRDefault="00AD0E29" w:rsidP="006C4CF7">
      <w:pPr>
        <w:pStyle w:val="Tabletext"/>
        <w:spacing w:line="360" w:lineRule="auto"/>
        <w:rPr>
          <w:sz w:val="20"/>
        </w:rPr>
      </w:pPr>
      <w:r w:rsidRPr="00AD0E29">
        <w:rPr>
          <w:sz w:val="20"/>
        </w:rPr>
        <w:t xml:space="preserve">25. </w:t>
      </w:r>
      <w:r w:rsidR="006C4CF7" w:rsidRPr="00AD0E29">
        <w:rPr>
          <w:sz w:val="20"/>
        </w:rPr>
        <w:t xml:space="preserve">Force Majeure </w:t>
      </w:r>
    </w:p>
    <w:p w:rsidR="006C4CF7" w:rsidRPr="00AD0E29" w:rsidRDefault="00AD0E29" w:rsidP="006C4CF7">
      <w:pPr>
        <w:pStyle w:val="Tabletext"/>
        <w:spacing w:line="360" w:lineRule="auto"/>
        <w:rPr>
          <w:sz w:val="20"/>
        </w:rPr>
      </w:pPr>
      <w:r w:rsidRPr="00AD0E29">
        <w:rPr>
          <w:sz w:val="20"/>
        </w:rPr>
        <w:t xml:space="preserve">26. </w:t>
      </w:r>
      <w:r w:rsidR="006C4CF7" w:rsidRPr="00AD0E29">
        <w:rPr>
          <w:sz w:val="20"/>
        </w:rPr>
        <w:t xml:space="preserve">Termination for insolvency </w:t>
      </w:r>
    </w:p>
    <w:p w:rsidR="006C4CF7" w:rsidRPr="00AD0E29" w:rsidRDefault="00AD0E29" w:rsidP="006C4CF7">
      <w:pPr>
        <w:pStyle w:val="Tabletext"/>
        <w:spacing w:line="360" w:lineRule="auto"/>
        <w:rPr>
          <w:sz w:val="20"/>
        </w:rPr>
      </w:pPr>
      <w:r w:rsidRPr="00AD0E29">
        <w:rPr>
          <w:sz w:val="20"/>
        </w:rPr>
        <w:t xml:space="preserve">27. </w:t>
      </w:r>
      <w:r w:rsidR="006C4CF7" w:rsidRPr="00AD0E29">
        <w:rPr>
          <w:sz w:val="20"/>
        </w:rPr>
        <w:t xml:space="preserve">Settlement of disputes </w:t>
      </w:r>
    </w:p>
    <w:p w:rsidR="006C4CF7" w:rsidRPr="00AD0E29" w:rsidRDefault="00AD0E29" w:rsidP="006C4CF7">
      <w:pPr>
        <w:pStyle w:val="Tabletext"/>
        <w:spacing w:line="360" w:lineRule="auto"/>
        <w:rPr>
          <w:sz w:val="20"/>
        </w:rPr>
      </w:pPr>
      <w:r w:rsidRPr="00AD0E29">
        <w:rPr>
          <w:sz w:val="20"/>
        </w:rPr>
        <w:t xml:space="preserve">28. </w:t>
      </w:r>
      <w:r w:rsidR="006C4CF7" w:rsidRPr="00AD0E29">
        <w:rPr>
          <w:sz w:val="20"/>
        </w:rPr>
        <w:t xml:space="preserve">Limitation of liability </w:t>
      </w:r>
    </w:p>
    <w:p w:rsidR="006C4CF7" w:rsidRPr="00AD0E29" w:rsidRDefault="00AD0E29" w:rsidP="006C4CF7">
      <w:pPr>
        <w:pStyle w:val="Tabletext"/>
        <w:spacing w:line="360" w:lineRule="auto"/>
        <w:rPr>
          <w:sz w:val="20"/>
        </w:rPr>
      </w:pPr>
      <w:r w:rsidRPr="00AD0E29">
        <w:rPr>
          <w:sz w:val="20"/>
        </w:rPr>
        <w:t xml:space="preserve">29. </w:t>
      </w:r>
      <w:r w:rsidR="006C4CF7" w:rsidRPr="00AD0E29">
        <w:rPr>
          <w:sz w:val="20"/>
        </w:rPr>
        <w:t xml:space="preserve">Governing language </w:t>
      </w:r>
    </w:p>
    <w:p w:rsidR="006C4CF7" w:rsidRPr="00AD0E29" w:rsidRDefault="00AD0E29" w:rsidP="006C4CF7">
      <w:pPr>
        <w:pStyle w:val="Tabletext"/>
        <w:spacing w:line="360" w:lineRule="auto"/>
        <w:rPr>
          <w:sz w:val="20"/>
        </w:rPr>
      </w:pPr>
      <w:r w:rsidRPr="00AD0E29">
        <w:rPr>
          <w:sz w:val="20"/>
        </w:rPr>
        <w:t xml:space="preserve">30. </w:t>
      </w:r>
      <w:r w:rsidR="006C4CF7" w:rsidRPr="00AD0E29">
        <w:rPr>
          <w:sz w:val="20"/>
        </w:rPr>
        <w:t xml:space="preserve">Applicable law </w:t>
      </w:r>
    </w:p>
    <w:p w:rsidR="006C4CF7" w:rsidRPr="00AD0E29" w:rsidRDefault="00AD0E29" w:rsidP="006C4CF7">
      <w:pPr>
        <w:pStyle w:val="Tabletext"/>
        <w:spacing w:line="360" w:lineRule="auto"/>
        <w:rPr>
          <w:sz w:val="20"/>
        </w:rPr>
      </w:pPr>
      <w:r w:rsidRPr="00AD0E29">
        <w:rPr>
          <w:sz w:val="20"/>
        </w:rPr>
        <w:t xml:space="preserve">31. </w:t>
      </w:r>
      <w:r w:rsidR="006C4CF7" w:rsidRPr="00AD0E29">
        <w:rPr>
          <w:sz w:val="20"/>
        </w:rPr>
        <w:t xml:space="preserve">Notices </w:t>
      </w:r>
    </w:p>
    <w:p w:rsidR="006C4CF7" w:rsidRPr="00AD0E29" w:rsidRDefault="00AD0E29" w:rsidP="006C4CF7">
      <w:pPr>
        <w:pStyle w:val="Tabletext"/>
        <w:spacing w:line="360" w:lineRule="auto"/>
        <w:rPr>
          <w:sz w:val="20"/>
        </w:rPr>
      </w:pPr>
      <w:r w:rsidRPr="00AD0E29">
        <w:rPr>
          <w:sz w:val="20"/>
        </w:rPr>
        <w:t xml:space="preserve">32. </w:t>
      </w:r>
      <w:r w:rsidR="006C4CF7" w:rsidRPr="00AD0E29">
        <w:rPr>
          <w:sz w:val="20"/>
        </w:rPr>
        <w:t xml:space="preserve">Taxes and duties </w:t>
      </w:r>
    </w:p>
    <w:p w:rsidR="006C4CF7" w:rsidRPr="00AD0E29" w:rsidRDefault="006749B3" w:rsidP="006C4CF7">
      <w:pPr>
        <w:pStyle w:val="Tabletext"/>
        <w:spacing w:line="360" w:lineRule="auto"/>
        <w:rPr>
          <w:sz w:val="20"/>
        </w:rPr>
      </w:pPr>
      <w:r w:rsidRPr="006749B3">
        <w:rPr>
          <w:sz w:val="20"/>
        </w:rPr>
        <w:t>33. National Industrial Participation Programme (NIPP)</w:t>
      </w:r>
      <w:r w:rsidR="006C4CF7" w:rsidRPr="00AD0E29">
        <w:rPr>
          <w:sz w:val="20"/>
        </w:rPr>
        <w:t xml:space="preserve"> </w:t>
      </w:r>
    </w:p>
    <w:p w:rsidR="006C4CF7" w:rsidRPr="00AD0E29" w:rsidRDefault="00AD0E29" w:rsidP="006C4CF7">
      <w:pPr>
        <w:pStyle w:val="Tabletext"/>
        <w:spacing w:line="360" w:lineRule="auto"/>
        <w:rPr>
          <w:sz w:val="20"/>
        </w:rPr>
      </w:pPr>
      <w:r w:rsidRPr="00AD0E29">
        <w:rPr>
          <w:sz w:val="20"/>
        </w:rPr>
        <w:t xml:space="preserve">34. </w:t>
      </w:r>
      <w:r w:rsidR="006C4CF7" w:rsidRPr="00AD0E29">
        <w:rPr>
          <w:sz w:val="20"/>
        </w:rPr>
        <w:t xml:space="preserve">Prohibition of restrictive practices </w:t>
      </w:r>
    </w:p>
    <w:p w:rsidR="006C4CF7" w:rsidRDefault="006C4CF7" w:rsidP="006C4CF7">
      <w:pPr>
        <w:pStyle w:val="Tabletext"/>
        <w:spacing w:line="360" w:lineRule="auto"/>
      </w:pPr>
    </w:p>
    <w:p w:rsidR="006C4CF7" w:rsidRPr="00AD0E29" w:rsidRDefault="00AD0E29" w:rsidP="006C4CF7">
      <w:pPr>
        <w:pStyle w:val="Tabletext"/>
        <w:spacing w:line="360" w:lineRule="auto"/>
        <w:rPr>
          <w:sz w:val="20"/>
        </w:rPr>
      </w:pPr>
      <w:r w:rsidRPr="00AD0E29">
        <w:rPr>
          <w:b/>
          <w:sz w:val="20"/>
        </w:rPr>
        <w:t xml:space="preserve">General </w:t>
      </w:r>
      <w:r w:rsidR="00E678BA" w:rsidRPr="00AD0E29">
        <w:rPr>
          <w:b/>
          <w:sz w:val="20"/>
        </w:rPr>
        <w:t xml:space="preserve">conditions of contract </w:t>
      </w:r>
    </w:p>
    <w:p w:rsidR="006C4CF7" w:rsidRPr="00AD0E29" w:rsidRDefault="00AD0E29" w:rsidP="006C4CF7">
      <w:pPr>
        <w:pStyle w:val="Tabletext"/>
        <w:spacing w:line="360" w:lineRule="auto"/>
        <w:ind w:left="709" w:hanging="709"/>
        <w:rPr>
          <w:b/>
          <w:sz w:val="20"/>
        </w:rPr>
      </w:pPr>
      <w:r w:rsidRPr="0072409B">
        <w:rPr>
          <w:sz w:val="20"/>
        </w:rPr>
        <w:t>1.</w:t>
      </w:r>
      <w:r w:rsidR="006C4CF7" w:rsidRPr="00AD0E29">
        <w:rPr>
          <w:b/>
          <w:sz w:val="20"/>
        </w:rPr>
        <w:tab/>
        <w:t xml:space="preserve">Definitions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w:t>
      </w:r>
      <w:r w:rsidRPr="00AD0E29">
        <w:rPr>
          <w:sz w:val="20"/>
        </w:rPr>
        <w:tab/>
        <w:t xml:space="preserve">The following terms shall be interpreted as indicated: </w:t>
      </w:r>
    </w:p>
    <w:p w:rsidR="006C4CF7" w:rsidRPr="00AD0E29" w:rsidRDefault="00AD0E29" w:rsidP="00AD0E29">
      <w:pPr>
        <w:pStyle w:val="Tabletext"/>
        <w:tabs>
          <w:tab w:val="left" w:pos="851"/>
        </w:tabs>
        <w:spacing w:before="0" w:after="0" w:line="360" w:lineRule="auto"/>
        <w:ind w:left="851" w:hanging="851"/>
        <w:rPr>
          <w:sz w:val="20"/>
        </w:rPr>
      </w:pPr>
      <w:r>
        <w:rPr>
          <w:sz w:val="20"/>
        </w:rPr>
        <w:t>1.1</w:t>
      </w:r>
      <w:r w:rsidR="006C4CF7" w:rsidRPr="00AD0E29">
        <w:rPr>
          <w:sz w:val="20"/>
        </w:rPr>
        <w:tab/>
        <w:t xml:space="preserve">“Closing time” means the date and hour specified in the bidding documents for the receipt of </w:t>
      </w:r>
      <w:r w:rsidR="001573D4">
        <w:rPr>
          <w:sz w:val="20"/>
        </w:rPr>
        <w:t>B</w:t>
      </w:r>
      <w:r w:rsidR="006C4CF7" w:rsidRPr="00AD0E29">
        <w:rPr>
          <w:sz w:val="20"/>
        </w:rPr>
        <w:t xml:space="preserve">ids. </w:t>
      </w:r>
    </w:p>
    <w:p w:rsidR="006C4CF7" w:rsidRPr="00AD0E29" w:rsidRDefault="00AD0E29" w:rsidP="00AD0E29">
      <w:pPr>
        <w:pStyle w:val="Tabletext"/>
        <w:tabs>
          <w:tab w:val="left" w:pos="851"/>
        </w:tabs>
        <w:spacing w:before="0" w:after="0" w:line="360" w:lineRule="auto"/>
        <w:ind w:left="851" w:hanging="851"/>
        <w:rPr>
          <w:sz w:val="20"/>
        </w:rPr>
      </w:pPr>
      <w:r>
        <w:rPr>
          <w:sz w:val="20"/>
        </w:rPr>
        <w:t>1.2</w:t>
      </w:r>
      <w:r w:rsidR="006C4CF7" w:rsidRPr="00AD0E29">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1.3</w:t>
      </w:r>
      <w:r w:rsidRPr="00AD0E29">
        <w:rPr>
          <w:sz w:val="20"/>
        </w:rPr>
        <w:tab/>
        <w:t xml:space="preserve">“Contract price” means the price payable to the supplier under the contract for the full and proper performance of his contractual obligations.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1.4</w:t>
      </w:r>
      <w:r w:rsidRPr="00AD0E29">
        <w:rPr>
          <w:sz w:val="20"/>
        </w:rPr>
        <w:tab/>
        <w:t xml:space="preserve">“Corrupt practice” means the offering, giving, receiving, or soliciting of </w:t>
      </w:r>
      <w:r w:rsidR="00E678BA" w:rsidRPr="00AD0E29">
        <w:rPr>
          <w:sz w:val="20"/>
        </w:rPr>
        <w:t>anything</w:t>
      </w:r>
      <w:r w:rsidRPr="00AD0E29">
        <w:rPr>
          <w:sz w:val="20"/>
        </w:rPr>
        <w:t xml:space="preserve"> of value to influence the action of a public official in the procurement process or in contract execution.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1.5</w:t>
      </w:r>
      <w:r w:rsidRPr="00AD0E29">
        <w:rPr>
          <w:sz w:val="20"/>
        </w:rPr>
        <w:tab/>
        <w:t xml:space="preserve">"Countervailing duties" are imposed in cases where an enterprise abroad is subsidized by its government and encouraged to market its products internationally.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1.6</w:t>
      </w:r>
      <w:r w:rsidRPr="00AD0E29">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1.7</w:t>
      </w:r>
      <w:r w:rsidRPr="00AD0E29">
        <w:rPr>
          <w:sz w:val="20"/>
        </w:rPr>
        <w:tab/>
        <w:t xml:space="preserve">“Day” means calendar day.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1.8</w:t>
      </w:r>
      <w:r w:rsidRPr="00AD0E29">
        <w:rPr>
          <w:sz w:val="20"/>
        </w:rPr>
        <w:tab/>
        <w:t xml:space="preserve">“Delivery” means delivery in compliance of the conditions of the contract or order.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1.9</w:t>
      </w:r>
      <w:r w:rsidRPr="00AD0E29">
        <w:rPr>
          <w:sz w:val="20"/>
        </w:rPr>
        <w:tab/>
        <w:t xml:space="preserve">“Delivery ex stock” means immediate delivery directly from stock actually on hand. </w:t>
      </w:r>
    </w:p>
    <w:p w:rsidR="006C4CF7" w:rsidRPr="00AD0E29" w:rsidRDefault="00AD0E29" w:rsidP="00AD0E29">
      <w:pPr>
        <w:pStyle w:val="Tabletext"/>
        <w:tabs>
          <w:tab w:val="left" w:pos="851"/>
        </w:tabs>
        <w:spacing w:before="0" w:after="0" w:line="360" w:lineRule="auto"/>
        <w:ind w:left="851" w:hanging="851"/>
        <w:rPr>
          <w:sz w:val="20"/>
        </w:rPr>
      </w:pPr>
      <w:r>
        <w:rPr>
          <w:sz w:val="20"/>
        </w:rPr>
        <w:t>1.10</w:t>
      </w:r>
      <w:r w:rsidR="006C4CF7" w:rsidRPr="00AD0E29">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1.11</w:t>
      </w:r>
      <w:r w:rsidRPr="00AD0E29">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lastRenderedPageBreak/>
        <w:t>1.12</w:t>
      </w:r>
      <w:r w:rsidRPr="00AD0E29">
        <w:rPr>
          <w:sz w:val="20"/>
        </w:rPr>
        <w:tab/>
        <w:t>“Force majeure” means an event beyond the control of the supplier and not</w:t>
      </w:r>
      <w:r w:rsidR="00AD0E29">
        <w:rPr>
          <w:sz w:val="20"/>
        </w:rPr>
        <w:t xml:space="preserve"> involving the supplier’s fault</w:t>
      </w:r>
      <w:r w:rsidRPr="00AD0E29">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AD0E29" w:rsidRDefault="00AD0E29" w:rsidP="00AD0E29">
      <w:pPr>
        <w:pStyle w:val="Tabletext"/>
        <w:tabs>
          <w:tab w:val="left" w:pos="851"/>
        </w:tabs>
        <w:spacing w:before="0" w:after="0" w:line="360" w:lineRule="auto"/>
        <w:ind w:left="851" w:hanging="851"/>
        <w:rPr>
          <w:sz w:val="20"/>
        </w:rPr>
      </w:pPr>
      <w:r>
        <w:rPr>
          <w:sz w:val="20"/>
        </w:rPr>
        <w:t>1.13</w:t>
      </w:r>
      <w:r w:rsidR="006C4CF7" w:rsidRPr="00AD0E29">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AD0E29" w:rsidRDefault="00AD0E29" w:rsidP="00AD0E29">
      <w:pPr>
        <w:pStyle w:val="Tabletext"/>
        <w:tabs>
          <w:tab w:val="left" w:pos="851"/>
        </w:tabs>
        <w:spacing w:before="0" w:after="0" w:line="360" w:lineRule="auto"/>
        <w:ind w:left="851" w:hanging="851"/>
        <w:rPr>
          <w:sz w:val="20"/>
        </w:rPr>
      </w:pPr>
      <w:r>
        <w:rPr>
          <w:sz w:val="20"/>
        </w:rPr>
        <w:t>1.14</w:t>
      </w:r>
      <w:r w:rsidR="006C4CF7" w:rsidRPr="00AD0E29">
        <w:rPr>
          <w:sz w:val="20"/>
        </w:rPr>
        <w:tab/>
        <w:t xml:space="preserve">“GCC” means the General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1.15</w:t>
      </w:r>
      <w:r w:rsidR="006C4CF7" w:rsidRPr="00AD0E29">
        <w:rPr>
          <w:sz w:val="20"/>
        </w:rPr>
        <w:tab/>
        <w:t xml:space="preserve">“Goods” means all of the equipment, machinery, and/or other materials that the supplier is required to supply to the purchaser under the contract.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1.16</w:t>
      </w:r>
      <w:r w:rsidRPr="00AD0E29">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1.17</w:t>
      </w:r>
      <w:r w:rsidRPr="00AD0E29">
        <w:rPr>
          <w:sz w:val="20"/>
        </w:rPr>
        <w:tab/>
        <w:t xml:space="preserve"> “Local content” means that portion of the bidding price which is not included in the imported content provided that local manufacture does take place.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1.18</w:t>
      </w:r>
      <w:r w:rsidRPr="00AD0E29">
        <w:rPr>
          <w:sz w:val="20"/>
        </w:rPr>
        <w:tab/>
        <w:t xml:space="preserve">“Manufacture” means the production of products in a factory using labour, materials, components and machinery and includes other related value-adding activities. </w:t>
      </w:r>
    </w:p>
    <w:p w:rsidR="006C4CF7" w:rsidRPr="00AD0E29" w:rsidRDefault="00AD0E29" w:rsidP="00AD0E29">
      <w:pPr>
        <w:pStyle w:val="Tabletext"/>
        <w:tabs>
          <w:tab w:val="left" w:pos="851"/>
        </w:tabs>
        <w:spacing w:before="0" w:after="0" w:line="360" w:lineRule="auto"/>
        <w:ind w:left="851" w:hanging="851"/>
        <w:rPr>
          <w:sz w:val="20"/>
        </w:rPr>
      </w:pPr>
      <w:r>
        <w:rPr>
          <w:sz w:val="20"/>
        </w:rPr>
        <w:t>1.19</w:t>
      </w:r>
      <w:r w:rsidR="006C4CF7" w:rsidRPr="00AD0E29">
        <w:rPr>
          <w:sz w:val="20"/>
        </w:rPr>
        <w:tab/>
        <w:t xml:space="preserve">“Order” means an official written order issued for the supply of goods or works or the rendering of a service. </w:t>
      </w:r>
    </w:p>
    <w:p w:rsidR="006C4CF7" w:rsidRPr="00AD0E29" w:rsidRDefault="00AD0E29" w:rsidP="00AD0E29">
      <w:pPr>
        <w:pStyle w:val="Tabletext"/>
        <w:tabs>
          <w:tab w:val="left" w:pos="851"/>
        </w:tabs>
        <w:spacing w:before="0" w:after="0" w:line="360" w:lineRule="auto"/>
        <w:ind w:left="851" w:hanging="851"/>
        <w:rPr>
          <w:sz w:val="20"/>
        </w:rPr>
      </w:pPr>
      <w:r>
        <w:rPr>
          <w:sz w:val="20"/>
        </w:rPr>
        <w:t>1.20</w:t>
      </w:r>
      <w:r w:rsidR="006C4CF7" w:rsidRPr="00AD0E29">
        <w:rPr>
          <w:sz w:val="20"/>
        </w:rPr>
        <w:tab/>
        <w:t xml:space="preserve">“Project site,” where applicable, means the place indicated in bidding documents. </w:t>
      </w:r>
    </w:p>
    <w:p w:rsidR="006C4CF7" w:rsidRPr="00AD0E29" w:rsidRDefault="00AD0E29" w:rsidP="00AD0E29">
      <w:pPr>
        <w:pStyle w:val="Tabletext"/>
        <w:tabs>
          <w:tab w:val="left" w:pos="851"/>
        </w:tabs>
        <w:spacing w:before="0" w:after="0" w:line="360" w:lineRule="auto"/>
        <w:ind w:left="851" w:hanging="851"/>
        <w:rPr>
          <w:sz w:val="20"/>
        </w:rPr>
      </w:pPr>
      <w:r>
        <w:rPr>
          <w:sz w:val="20"/>
        </w:rPr>
        <w:t>1.21</w:t>
      </w:r>
      <w:r w:rsidR="006C4CF7" w:rsidRPr="00AD0E29">
        <w:rPr>
          <w:sz w:val="20"/>
        </w:rPr>
        <w:tab/>
        <w:t>“Purchaser” means the organi</w:t>
      </w:r>
      <w:r w:rsidR="00834598">
        <w:rPr>
          <w:sz w:val="20"/>
        </w:rPr>
        <w:t>s</w:t>
      </w:r>
      <w:r w:rsidR="006C4CF7" w:rsidRPr="00AD0E29">
        <w:rPr>
          <w:sz w:val="20"/>
        </w:rPr>
        <w:t xml:space="preserve">ation purchasing the goods.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1.22</w:t>
      </w:r>
      <w:r w:rsidRPr="00AD0E29">
        <w:rPr>
          <w:sz w:val="20"/>
        </w:rPr>
        <w:tab/>
        <w:t xml:space="preserve">“Republic” means the </w:t>
      </w:r>
      <w:r w:rsidR="001573D4">
        <w:rPr>
          <w:sz w:val="20"/>
        </w:rPr>
        <w:t>RSA</w:t>
      </w:r>
      <w:r w:rsidRPr="00AD0E29">
        <w:rPr>
          <w:sz w:val="20"/>
        </w:rPr>
        <w:t xml:space="preserv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1.23</w:t>
      </w:r>
      <w:r w:rsidRPr="00AD0E29">
        <w:rPr>
          <w:sz w:val="20"/>
        </w:rPr>
        <w:tab/>
        <w:t xml:space="preserve">“SCC” means the Special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1.24</w:t>
      </w:r>
      <w:r w:rsidR="006C4CF7" w:rsidRPr="00AD0E29">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1.25</w:t>
      </w:r>
      <w:r w:rsidR="006C4CF7" w:rsidRPr="00AD0E29">
        <w:rPr>
          <w:sz w:val="20"/>
        </w:rPr>
        <w:tab/>
        <w:t xml:space="preserve">“Written” or “in writing” means handwritten in ink or any form of electronic or mechanical writing. </w:t>
      </w:r>
    </w:p>
    <w:p w:rsidR="00AD0E29" w:rsidRDefault="00AD0E29">
      <w:pPr>
        <w:rPr>
          <w:rFonts w:ascii="Verdana" w:hAnsi="Verdana"/>
          <w:b/>
          <w:sz w:val="18"/>
          <w:szCs w:val="20"/>
        </w:rPr>
      </w:pPr>
      <w:r>
        <w:rPr>
          <w:b/>
        </w:rPr>
        <w:br w:type="page"/>
      </w:r>
    </w:p>
    <w:p w:rsidR="006C4CF7" w:rsidRPr="00AD0E29" w:rsidRDefault="00AD0E29" w:rsidP="00AD0E29">
      <w:pPr>
        <w:pStyle w:val="Tabletext"/>
        <w:spacing w:line="360" w:lineRule="auto"/>
        <w:ind w:left="851" w:hanging="851"/>
        <w:rPr>
          <w:b/>
          <w:sz w:val="20"/>
        </w:rPr>
      </w:pPr>
      <w:r w:rsidRPr="0072409B">
        <w:rPr>
          <w:sz w:val="20"/>
        </w:rPr>
        <w:lastRenderedPageBreak/>
        <w:t>2</w:t>
      </w:r>
      <w:r w:rsidR="006C4CF7" w:rsidRPr="00AD0E29">
        <w:rPr>
          <w:b/>
          <w:sz w:val="20"/>
        </w:rPr>
        <w:tab/>
      </w:r>
      <w:r w:rsidR="0072409B">
        <w:rPr>
          <w:b/>
          <w:sz w:val="20"/>
        </w:rPr>
        <w:t>Application</w:t>
      </w:r>
    </w:p>
    <w:p w:rsidR="006C4CF7" w:rsidRPr="00AD0E29" w:rsidRDefault="006C4CF7" w:rsidP="00AD0E29">
      <w:pPr>
        <w:pStyle w:val="Tabletext"/>
        <w:tabs>
          <w:tab w:val="left" w:pos="851"/>
        </w:tabs>
        <w:spacing w:line="360" w:lineRule="auto"/>
        <w:ind w:left="851" w:hanging="851"/>
        <w:rPr>
          <w:sz w:val="20"/>
        </w:rPr>
      </w:pPr>
      <w:r w:rsidRPr="00AD0E29">
        <w:rPr>
          <w:sz w:val="20"/>
        </w:rPr>
        <w:t>2.1</w:t>
      </w:r>
      <w:r w:rsidRPr="00AD0E29">
        <w:rPr>
          <w:sz w:val="20"/>
        </w:rPr>
        <w:tab/>
        <w:t xml:space="preserve">These general conditions are applicable to all </w:t>
      </w:r>
      <w:r w:rsidR="001573D4">
        <w:rPr>
          <w:sz w:val="20"/>
        </w:rPr>
        <w:t>B</w:t>
      </w:r>
      <w:r w:rsidRPr="00AD0E29">
        <w:rPr>
          <w:sz w:val="20"/>
        </w:rPr>
        <w:t xml:space="preserve">ids, contracts and orders including </w:t>
      </w:r>
      <w:r w:rsidR="001573D4">
        <w:rPr>
          <w:sz w:val="20"/>
        </w:rPr>
        <w:t>B</w:t>
      </w:r>
      <w:r w:rsidRPr="00AD0E29">
        <w:rPr>
          <w:sz w:val="20"/>
        </w:rPr>
        <w:t xml:space="preserve">ids for functional and  professional services, sales, hiring, letting and the granting or acquiring of rights, but excluding immovable property, unless otherwise indicated in the bidding documents. </w:t>
      </w:r>
    </w:p>
    <w:p w:rsidR="006C4CF7" w:rsidRPr="00AD0E29" w:rsidRDefault="00AD0E29" w:rsidP="00AD0E29">
      <w:pPr>
        <w:pStyle w:val="Tabletext"/>
        <w:tabs>
          <w:tab w:val="left" w:pos="851"/>
        </w:tabs>
        <w:spacing w:line="360" w:lineRule="auto"/>
        <w:ind w:left="851" w:hanging="851"/>
        <w:rPr>
          <w:sz w:val="20"/>
        </w:rPr>
      </w:pPr>
      <w:r w:rsidRPr="00AD0E29">
        <w:rPr>
          <w:sz w:val="20"/>
        </w:rPr>
        <w:t>2.2</w:t>
      </w:r>
      <w:r w:rsidR="006C4CF7" w:rsidRPr="00AD0E29">
        <w:rPr>
          <w:sz w:val="20"/>
        </w:rPr>
        <w:tab/>
        <w:t xml:space="preserve">Where applicable, </w:t>
      </w:r>
      <w:r w:rsidR="001573D4">
        <w:rPr>
          <w:sz w:val="20"/>
        </w:rPr>
        <w:t>SCC</w:t>
      </w:r>
      <w:r w:rsidR="006C4CF7" w:rsidRPr="00AD0E29">
        <w:rPr>
          <w:sz w:val="20"/>
        </w:rPr>
        <w:t xml:space="preserve"> are also laid down to cover specific supplies, services or works. </w:t>
      </w:r>
    </w:p>
    <w:p w:rsidR="006C4CF7" w:rsidRPr="00AD0E29" w:rsidRDefault="00AD0E29" w:rsidP="00AD0E29">
      <w:pPr>
        <w:pStyle w:val="Tabletext"/>
        <w:tabs>
          <w:tab w:val="left" w:pos="851"/>
        </w:tabs>
        <w:spacing w:line="360" w:lineRule="auto"/>
        <w:ind w:left="851" w:hanging="851"/>
        <w:rPr>
          <w:sz w:val="20"/>
        </w:rPr>
      </w:pPr>
      <w:r w:rsidRPr="00AD0E29">
        <w:rPr>
          <w:sz w:val="20"/>
        </w:rPr>
        <w:t>2.3</w:t>
      </w:r>
      <w:r w:rsidR="006C4CF7" w:rsidRPr="00AD0E29">
        <w:rPr>
          <w:sz w:val="20"/>
        </w:rPr>
        <w:tab/>
        <w:t xml:space="preserve">Where such </w:t>
      </w:r>
      <w:r w:rsidR="001573D4">
        <w:rPr>
          <w:sz w:val="20"/>
        </w:rPr>
        <w:t>SCC</w:t>
      </w:r>
      <w:r w:rsidR="006C4CF7" w:rsidRPr="00AD0E29">
        <w:rPr>
          <w:sz w:val="20"/>
        </w:rPr>
        <w:t xml:space="preserve"> are in conflict with these general conditions, the special conditions shall apply. </w:t>
      </w:r>
    </w:p>
    <w:p w:rsidR="006C4CF7" w:rsidRPr="00AD0E29" w:rsidRDefault="00AD0E29" w:rsidP="00AD0E29">
      <w:pPr>
        <w:pStyle w:val="Tabletext"/>
        <w:tabs>
          <w:tab w:val="left" w:pos="851"/>
        </w:tabs>
        <w:spacing w:line="360" w:lineRule="auto"/>
        <w:ind w:left="851" w:hanging="851"/>
        <w:rPr>
          <w:b/>
          <w:sz w:val="20"/>
        </w:rPr>
      </w:pPr>
      <w:r w:rsidRPr="0072409B">
        <w:rPr>
          <w:sz w:val="20"/>
        </w:rPr>
        <w:t>3</w:t>
      </w:r>
      <w:r w:rsidR="006C4CF7" w:rsidRPr="00AD0E29">
        <w:rPr>
          <w:b/>
          <w:sz w:val="20"/>
        </w:rPr>
        <w:tab/>
      </w:r>
      <w:r w:rsidR="0072409B">
        <w:rPr>
          <w:b/>
          <w:sz w:val="20"/>
        </w:rPr>
        <w:t>General</w:t>
      </w:r>
    </w:p>
    <w:p w:rsidR="006C4CF7" w:rsidRPr="00AD0E29" w:rsidRDefault="006C4CF7" w:rsidP="0072409B">
      <w:pPr>
        <w:pStyle w:val="Tabletext"/>
        <w:tabs>
          <w:tab w:val="left" w:pos="851"/>
        </w:tabs>
        <w:spacing w:line="360" w:lineRule="auto"/>
        <w:ind w:left="851" w:hanging="851"/>
        <w:rPr>
          <w:sz w:val="20"/>
        </w:rPr>
      </w:pPr>
      <w:r w:rsidRPr="00AD0E29">
        <w:rPr>
          <w:sz w:val="20"/>
        </w:rPr>
        <w:t>3.1</w:t>
      </w:r>
      <w:r w:rsidRPr="00AD0E29">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AD0E29" w:rsidRDefault="00AD0E29" w:rsidP="0072409B">
      <w:pPr>
        <w:pStyle w:val="Tabletext"/>
        <w:tabs>
          <w:tab w:val="left" w:pos="851"/>
        </w:tabs>
        <w:spacing w:line="360" w:lineRule="auto"/>
        <w:ind w:left="851" w:hanging="851"/>
        <w:rPr>
          <w:sz w:val="20"/>
        </w:rPr>
      </w:pPr>
      <w:r>
        <w:rPr>
          <w:sz w:val="20"/>
        </w:rPr>
        <w:t>3.2</w:t>
      </w:r>
      <w:r w:rsidR="006C4CF7" w:rsidRPr="00AD0E29">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AD0E29" w:rsidRDefault="0072409B" w:rsidP="0072409B">
      <w:pPr>
        <w:pStyle w:val="Tabletext"/>
        <w:tabs>
          <w:tab w:val="left" w:pos="851"/>
        </w:tabs>
        <w:spacing w:line="360" w:lineRule="auto"/>
        <w:ind w:left="851" w:hanging="851"/>
        <w:rPr>
          <w:b/>
          <w:sz w:val="20"/>
        </w:rPr>
      </w:pPr>
      <w:r w:rsidRPr="0072409B">
        <w:rPr>
          <w:sz w:val="20"/>
        </w:rPr>
        <w:t>4</w:t>
      </w:r>
      <w:r w:rsidR="006C4CF7" w:rsidRPr="00AD0E29">
        <w:rPr>
          <w:b/>
          <w:sz w:val="20"/>
        </w:rPr>
        <w:tab/>
        <w:t>Standards</w:t>
      </w:r>
    </w:p>
    <w:p w:rsidR="006C4CF7" w:rsidRPr="00AD0E29" w:rsidRDefault="0072409B" w:rsidP="0072409B">
      <w:pPr>
        <w:pStyle w:val="Tabletext"/>
        <w:tabs>
          <w:tab w:val="left" w:pos="851"/>
        </w:tabs>
        <w:spacing w:line="360" w:lineRule="auto"/>
        <w:ind w:left="851" w:hanging="851"/>
        <w:rPr>
          <w:sz w:val="20"/>
        </w:rPr>
      </w:pPr>
      <w:r>
        <w:rPr>
          <w:sz w:val="20"/>
        </w:rPr>
        <w:t>4.1</w:t>
      </w:r>
      <w:r w:rsidR="006C4CF7" w:rsidRPr="00AD0E29">
        <w:rPr>
          <w:sz w:val="20"/>
        </w:rPr>
        <w:tab/>
        <w:t xml:space="preserve">The goods supplied shall conform to the standards mentioned in the bidding documents and specifications. </w:t>
      </w:r>
    </w:p>
    <w:p w:rsidR="006C4CF7" w:rsidRPr="00AD0E29" w:rsidRDefault="0072409B" w:rsidP="007233C1">
      <w:pPr>
        <w:pStyle w:val="Tabletext"/>
        <w:numPr>
          <w:ilvl w:val="0"/>
          <w:numId w:val="29"/>
        </w:numPr>
        <w:tabs>
          <w:tab w:val="left" w:pos="851"/>
        </w:tabs>
        <w:spacing w:line="360" w:lineRule="auto"/>
        <w:ind w:left="851" w:hanging="851"/>
        <w:rPr>
          <w:sz w:val="20"/>
        </w:rPr>
      </w:pPr>
      <w:r>
        <w:rPr>
          <w:b/>
          <w:sz w:val="20"/>
        </w:rPr>
        <w:t>Use o</w:t>
      </w:r>
      <w:r w:rsidR="006C4CF7" w:rsidRPr="00AD0E29">
        <w:rPr>
          <w:b/>
          <w:sz w:val="20"/>
        </w:rPr>
        <w:t xml:space="preserve">f </w:t>
      </w:r>
      <w:r w:rsidR="00E678BA" w:rsidRPr="00AD0E29">
        <w:rPr>
          <w:b/>
          <w:sz w:val="20"/>
        </w:rPr>
        <w:t>contract documents and information; inspection</w:t>
      </w:r>
    </w:p>
    <w:p w:rsidR="006C4CF7" w:rsidRPr="00AD0E29" w:rsidRDefault="0072409B" w:rsidP="0072409B">
      <w:pPr>
        <w:pStyle w:val="Tabletext"/>
        <w:tabs>
          <w:tab w:val="left" w:pos="851"/>
        </w:tabs>
        <w:spacing w:line="360" w:lineRule="auto"/>
        <w:ind w:left="851" w:hanging="851"/>
        <w:rPr>
          <w:sz w:val="20"/>
        </w:rPr>
      </w:pPr>
      <w:r>
        <w:rPr>
          <w:sz w:val="20"/>
        </w:rPr>
        <w:t>5.1</w:t>
      </w:r>
      <w:r w:rsidR="006C4CF7" w:rsidRPr="00AD0E29">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AD0E29" w:rsidRDefault="0072409B" w:rsidP="0072409B">
      <w:pPr>
        <w:pStyle w:val="Tabletext"/>
        <w:tabs>
          <w:tab w:val="left" w:pos="851"/>
        </w:tabs>
        <w:spacing w:line="360" w:lineRule="auto"/>
        <w:ind w:left="851" w:hanging="851"/>
        <w:rPr>
          <w:sz w:val="20"/>
        </w:rPr>
      </w:pPr>
      <w:r>
        <w:rPr>
          <w:sz w:val="20"/>
        </w:rPr>
        <w:t>5.2</w:t>
      </w:r>
      <w:r>
        <w:rPr>
          <w:sz w:val="20"/>
        </w:rPr>
        <w:tab/>
      </w:r>
      <w:r w:rsidR="006C4CF7" w:rsidRPr="00AD0E29">
        <w:rPr>
          <w:sz w:val="20"/>
        </w:rPr>
        <w:t xml:space="preserve">The supplier shall not, without the purchaser’s prior written consent, make use of any document or information mentioned in GCC clause 5.1 except for purposes of performing the contract. </w:t>
      </w:r>
    </w:p>
    <w:p w:rsidR="006C4CF7" w:rsidRPr="00AD0E29" w:rsidRDefault="0072409B" w:rsidP="0072409B">
      <w:pPr>
        <w:pStyle w:val="Tabletext"/>
        <w:tabs>
          <w:tab w:val="left" w:pos="851"/>
        </w:tabs>
        <w:spacing w:line="360" w:lineRule="auto"/>
        <w:ind w:left="851" w:hanging="851"/>
        <w:rPr>
          <w:sz w:val="20"/>
        </w:rPr>
      </w:pPr>
      <w:r>
        <w:rPr>
          <w:sz w:val="20"/>
        </w:rPr>
        <w:t>5.3</w:t>
      </w:r>
      <w:r w:rsidR="006C4CF7" w:rsidRPr="00AD0E29">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AD0E29" w:rsidRDefault="0072409B" w:rsidP="0072409B">
      <w:pPr>
        <w:pStyle w:val="Tabletext"/>
        <w:tabs>
          <w:tab w:val="left" w:pos="851"/>
        </w:tabs>
        <w:spacing w:line="360" w:lineRule="auto"/>
        <w:ind w:left="851" w:hanging="851"/>
        <w:rPr>
          <w:sz w:val="20"/>
        </w:rPr>
      </w:pPr>
      <w:r>
        <w:rPr>
          <w:sz w:val="20"/>
        </w:rPr>
        <w:t>5.4</w:t>
      </w:r>
      <w:r w:rsidR="006C4CF7" w:rsidRPr="00AD0E29">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AD0E29" w:rsidRDefault="0072409B" w:rsidP="0072409B">
      <w:pPr>
        <w:pStyle w:val="Tabletext"/>
        <w:tabs>
          <w:tab w:val="left" w:pos="851"/>
        </w:tabs>
        <w:spacing w:line="360" w:lineRule="auto"/>
        <w:ind w:left="851" w:hanging="851"/>
        <w:rPr>
          <w:b/>
          <w:sz w:val="20"/>
        </w:rPr>
      </w:pPr>
      <w:r w:rsidRPr="0072409B">
        <w:rPr>
          <w:sz w:val="20"/>
        </w:rPr>
        <w:t>6</w:t>
      </w:r>
      <w:r w:rsidR="006C4CF7" w:rsidRPr="00AD0E29">
        <w:rPr>
          <w:b/>
          <w:sz w:val="20"/>
        </w:rPr>
        <w:tab/>
        <w:t xml:space="preserve">Patent </w:t>
      </w:r>
      <w:r w:rsidR="00E678BA">
        <w:rPr>
          <w:b/>
          <w:sz w:val="20"/>
        </w:rPr>
        <w:t>r</w:t>
      </w:r>
      <w:r w:rsidR="00E678BA" w:rsidRPr="00AD0E29">
        <w:rPr>
          <w:b/>
          <w:sz w:val="20"/>
        </w:rPr>
        <w:t>ights</w:t>
      </w:r>
    </w:p>
    <w:p w:rsidR="006C4CF7" w:rsidRPr="00AD0E29" w:rsidRDefault="006C4CF7" w:rsidP="0072409B">
      <w:pPr>
        <w:pStyle w:val="Tabletext"/>
        <w:tabs>
          <w:tab w:val="left" w:pos="851"/>
        </w:tabs>
        <w:spacing w:line="360" w:lineRule="auto"/>
        <w:ind w:left="851" w:hanging="851"/>
        <w:rPr>
          <w:sz w:val="20"/>
        </w:rPr>
      </w:pPr>
      <w:r w:rsidRPr="00AD0E29">
        <w:rPr>
          <w:sz w:val="20"/>
        </w:rPr>
        <w:t>6.1</w:t>
      </w:r>
      <w:r w:rsidRPr="00AD0E29">
        <w:rPr>
          <w:sz w:val="20"/>
        </w:rPr>
        <w:tab/>
        <w:t>The supplier shall indemnify the purchaser against all third-party claims of infringement of patent, trademark, or industrial design rights arising from use of the goods or any part thereof by the purchaser.</w:t>
      </w:r>
    </w:p>
    <w:p w:rsidR="0072409B" w:rsidRDefault="0072409B">
      <w:pPr>
        <w:rPr>
          <w:rFonts w:ascii="Verdana" w:hAnsi="Verdana"/>
          <w:b/>
          <w:sz w:val="20"/>
          <w:szCs w:val="20"/>
        </w:rPr>
      </w:pPr>
      <w:r>
        <w:rPr>
          <w:b/>
          <w:sz w:val="20"/>
        </w:rPr>
        <w:br w:type="page"/>
      </w:r>
    </w:p>
    <w:p w:rsidR="006C4CF7" w:rsidRPr="00AD0E29" w:rsidRDefault="006C4CF7" w:rsidP="007233C1">
      <w:pPr>
        <w:pStyle w:val="Tabletext"/>
        <w:numPr>
          <w:ilvl w:val="0"/>
          <w:numId w:val="30"/>
        </w:numPr>
        <w:tabs>
          <w:tab w:val="left" w:pos="851"/>
        </w:tabs>
        <w:spacing w:line="360" w:lineRule="auto"/>
        <w:ind w:left="851" w:hanging="851"/>
        <w:rPr>
          <w:b/>
          <w:sz w:val="20"/>
        </w:rPr>
      </w:pPr>
      <w:r w:rsidRPr="00AD0E29">
        <w:rPr>
          <w:b/>
          <w:sz w:val="20"/>
        </w:rPr>
        <w:lastRenderedPageBreak/>
        <w:t xml:space="preserve">Performance </w:t>
      </w:r>
      <w:r w:rsidR="00E678BA">
        <w:rPr>
          <w:b/>
          <w:sz w:val="20"/>
        </w:rPr>
        <w:t>s</w:t>
      </w:r>
      <w:r w:rsidR="00E678BA" w:rsidRPr="00AD0E29">
        <w:rPr>
          <w:b/>
          <w:sz w:val="20"/>
        </w:rPr>
        <w:t>ecurity</w:t>
      </w:r>
    </w:p>
    <w:p w:rsidR="006C4CF7" w:rsidRPr="00AD0E29" w:rsidRDefault="0072409B" w:rsidP="0072409B">
      <w:pPr>
        <w:pStyle w:val="Tabletext"/>
        <w:tabs>
          <w:tab w:val="left" w:pos="851"/>
        </w:tabs>
        <w:spacing w:line="360" w:lineRule="auto"/>
        <w:ind w:left="851" w:hanging="851"/>
        <w:rPr>
          <w:sz w:val="20"/>
        </w:rPr>
      </w:pPr>
      <w:r>
        <w:rPr>
          <w:sz w:val="20"/>
        </w:rPr>
        <w:t>7.1</w:t>
      </w:r>
      <w:r w:rsidR="006C4CF7" w:rsidRPr="00AD0E29">
        <w:rPr>
          <w:sz w:val="20"/>
        </w:rPr>
        <w:tab/>
        <w:t xml:space="preserve">Within thirty (30) days of receipt of the notification of contract award, the successful bidder shall furnish to the purchaser the performance security of the amount specified in SCC. </w:t>
      </w:r>
    </w:p>
    <w:p w:rsidR="006C4CF7" w:rsidRPr="00AD0E29" w:rsidRDefault="006C4CF7" w:rsidP="0072409B">
      <w:pPr>
        <w:pStyle w:val="Tabletext"/>
        <w:tabs>
          <w:tab w:val="left" w:pos="851"/>
        </w:tabs>
        <w:spacing w:line="360" w:lineRule="auto"/>
        <w:ind w:left="851" w:hanging="851"/>
        <w:rPr>
          <w:sz w:val="20"/>
        </w:rPr>
      </w:pPr>
      <w:r w:rsidRPr="00AD0E29">
        <w:rPr>
          <w:sz w:val="20"/>
        </w:rPr>
        <w:t>7.2</w:t>
      </w:r>
      <w:r w:rsidRPr="00AD0E29">
        <w:rPr>
          <w:sz w:val="20"/>
        </w:rPr>
        <w:tab/>
        <w:t xml:space="preserve">The proceeds of the performance security shall be payable to the purchaser as compensation for any loss resulting from the supplier’s failure to complete his obligations under the contract. </w:t>
      </w:r>
    </w:p>
    <w:p w:rsidR="006C4CF7" w:rsidRPr="00AD0E29" w:rsidRDefault="0072409B" w:rsidP="0072409B">
      <w:pPr>
        <w:pStyle w:val="Tabletext"/>
        <w:tabs>
          <w:tab w:val="left" w:pos="851"/>
        </w:tabs>
        <w:spacing w:line="360" w:lineRule="auto"/>
        <w:ind w:left="851" w:hanging="851"/>
        <w:rPr>
          <w:sz w:val="20"/>
        </w:rPr>
      </w:pPr>
      <w:r>
        <w:rPr>
          <w:sz w:val="20"/>
        </w:rPr>
        <w:t>7.3</w:t>
      </w:r>
      <w:r w:rsidR="006C4CF7" w:rsidRPr="00AD0E29">
        <w:rPr>
          <w:sz w:val="20"/>
        </w:rPr>
        <w:tab/>
        <w:t xml:space="preserve">The performance security shall be denominated in the currency of the contract, or in a freely convertible currency acceptable to the purchaser and shall be in one of the following forms: </w:t>
      </w:r>
    </w:p>
    <w:p w:rsidR="006C4CF7" w:rsidRPr="00AD0E29" w:rsidRDefault="0072409B" w:rsidP="0072409B">
      <w:pPr>
        <w:pStyle w:val="Tabletext"/>
        <w:tabs>
          <w:tab w:val="left" w:pos="1418"/>
        </w:tabs>
        <w:spacing w:line="360" w:lineRule="auto"/>
        <w:ind w:left="1418" w:hanging="1418"/>
        <w:rPr>
          <w:sz w:val="20"/>
        </w:rPr>
      </w:pPr>
      <w:r>
        <w:rPr>
          <w:sz w:val="20"/>
        </w:rPr>
        <w:t>7.3.1</w:t>
      </w:r>
      <w:r>
        <w:rPr>
          <w:sz w:val="20"/>
        </w:rPr>
        <w:tab/>
      </w:r>
      <w:r w:rsidR="006C4CF7" w:rsidRPr="00AD0E29">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AD0E29" w:rsidRDefault="0072409B" w:rsidP="0072409B">
      <w:pPr>
        <w:pStyle w:val="Tabletext"/>
        <w:tabs>
          <w:tab w:val="left" w:pos="1418"/>
        </w:tabs>
        <w:spacing w:line="360" w:lineRule="auto"/>
        <w:ind w:left="1418" w:hanging="1418"/>
        <w:rPr>
          <w:sz w:val="20"/>
        </w:rPr>
      </w:pPr>
      <w:r>
        <w:rPr>
          <w:sz w:val="20"/>
        </w:rPr>
        <w:t>7.3.2</w:t>
      </w:r>
      <w:r>
        <w:rPr>
          <w:sz w:val="20"/>
        </w:rPr>
        <w:tab/>
      </w:r>
      <w:r w:rsidR="006C4CF7" w:rsidRPr="00AD0E29">
        <w:rPr>
          <w:sz w:val="20"/>
        </w:rPr>
        <w:t xml:space="preserve">a cashier’s or certified cheque </w:t>
      </w:r>
    </w:p>
    <w:p w:rsidR="006C4CF7" w:rsidRPr="00AD0E29" w:rsidRDefault="0072409B" w:rsidP="0072409B">
      <w:pPr>
        <w:pStyle w:val="Tabletext"/>
        <w:tabs>
          <w:tab w:val="left" w:pos="851"/>
        </w:tabs>
        <w:spacing w:line="360" w:lineRule="auto"/>
        <w:ind w:left="851" w:hanging="851"/>
        <w:rPr>
          <w:sz w:val="20"/>
        </w:rPr>
      </w:pPr>
      <w:r>
        <w:rPr>
          <w:sz w:val="20"/>
        </w:rPr>
        <w:t>7.4</w:t>
      </w:r>
      <w:r w:rsidR="006C4CF7" w:rsidRPr="00AD0E29">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AD0E29" w:rsidRDefault="0072409B" w:rsidP="0072409B">
      <w:pPr>
        <w:pStyle w:val="Tabletext"/>
        <w:tabs>
          <w:tab w:val="left" w:pos="851"/>
        </w:tabs>
        <w:spacing w:line="360" w:lineRule="auto"/>
        <w:ind w:left="851" w:hanging="851"/>
        <w:rPr>
          <w:b/>
          <w:sz w:val="20"/>
        </w:rPr>
      </w:pPr>
      <w:r w:rsidRPr="0072409B">
        <w:rPr>
          <w:sz w:val="20"/>
        </w:rPr>
        <w:t>8.</w:t>
      </w:r>
      <w:r w:rsidR="006C4CF7" w:rsidRPr="00AD0E29">
        <w:rPr>
          <w:b/>
          <w:sz w:val="20"/>
        </w:rPr>
        <w:tab/>
        <w:t xml:space="preserve">Inspections, </w:t>
      </w:r>
      <w:r w:rsidR="00E678BA" w:rsidRPr="00AD0E29">
        <w:rPr>
          <w:b/>
          <w:sz w:val="20"/>
        </w:rPr>
        <w:t>tests and analyses</w:t>
      </w:r>
    </w:p>
    <w:p w:rsidR="006C4CF7" w:rsidRPr="00AD0E29" w:rsidRDefault="0072409B" w:rsidP="0090296C">
      <w:pPr>
        <w:pStyle w:val="Tabletext"/>
        <w:tabs>
          <w:tab w:val="left" w:pos="851"/>
        </w:tabs>
        <w:spacing w:line="360" w:lineRule="auto"/>
        <w:ind w:left="851" w:hanging="851"/>
        <w:rPr>
          <w:sz w:val="20"/>
        </w:rPr>
      </w:pPr>
      <w:r>
        <w:rPr>
          <w:sz w:val="20"/>
        </w:rPr>
        <w:t>8.1</w:t>
      </w:r>
      <w:r w:rsidR="006C4CF7" w:rsidRPr="00AD0E29">
        <w:rPr>
          <w:sz w:val="20"/>
        </w:rPr>
        <w:tab/>
        <w:t xml:space="preserve">All pre-bidding testing will be for the account of the bidder. </w:t>
      </w:r>
    </w:p>
    <w:p w:rsidR="006C4CF7" w:rsidRPr="00AD0E29" w:rsidRDefault="0072409B" w:rsidP="0090296C">
      <w:pPr>
        <w:pStyle w:val="Tabletext"/>
        <w:tabs>
          <w:tab w:val="left" w:pos="851"/>
        </w:tabs>
        <w:spacing w:line="360" w:lineRule="auto"/>
        <w:ind w:left="851" w:hanging="851"/>
        <w:rPr>
          <w:sz w:val="20"/>
        </w:rPr>
      </w:pPr>
      <w:r>
        <w:rPr>
          <w:sz w:val="20"/>
        </w:rPr>
        <w:t>8.2</w:t>
      </w:r>
      <w:r w:rsidR="006C4CF7" w:rsidRPr="00AD0E29">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Pr>
          <w:sz w:val="20"/>
        </w:rPr>
        <w:t>s</w:t>
      </w:r>
      <w:r w:rsidR="006C4CF7" w:rsidRPr="00AD0E29">
        <w:rPr>
          <w:sz w:val="20"/>
        </w:rPr>
        <w:t xml:space="preserve">ation acting on behalf of the Department. </w:t>
      </w:r>
    </w:p>
    <w:p w:rsidR="006C4CF7" w:rsidRPr="00AD0E29" w:rsidRDefault="0072409B" w:rsidP="0090296C">
      <w:pPr>
        <w:pStyle w:val="Tabletext"/>
        <w:tabs>
          <w:tab w:val="left" w:pos="851"/>
        </w:tabs>
        <w:spacing w:line="360" w:lineRule="auto"/>
        <w:ind w:left="851" w:hanging="851"/>
        <w:rPr>
          <w:sz w:val="20"/>
        </w:rPr>
      </w:pPr>
      <w:r>
        <w:rPr>
          <w:sz w:val="20"/>
        </w:rPr>
        <w:t>8.3</w:t>
      </w:r>
      <w:r w:rsidR="006C4CF7" w:rsidRPr="00AD0E29">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AD0E29" w:rsidRDefault="0072409B" w:rsidP="0090296C">
      <w:pPr>
        <w:pStyle w:val="Tabletext"/>
        <w:tabs>
          <w:tab w:val="left" w:pos="851"/>
        </w:tabs>
        <w:spacing w:line="360" w:lineRule="auto"/>
        <w:ind w:left="851" w:hanging="851"/>
        <w:rPr>
          <w:sz w:val="20"/>
        </w:rPr>
      </w:pPr>
      <w:r>
        <w:rPr>
          <w:sz w:val="20"/>
        </w:rPr>
        <w:t>8.4</w:t>
      </w:r>
      <w:r w:rsidR="006C4CF7" w:rsidRPr="00AD0E29">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AD0E29" w:rsidRDefault="0072409B" w:rsidP="0090296C">
      <w:pPr>
        <w:pStyle w:val="Tabletext"/>
        <w:tabs>
          <w:tab w:val="left" w:pos="851"/>
        </w:tabs>
        <w:spacing w:line="360" w:lineRule="auto"/>
        <w:ind w:left="851" w:hanging="851"/>
        <w:rPr>
          <w:sz w:val="20"/>
        </w:rPr>
      </w:pPr>
      <w:r>
        <w:rPr>
          <w:sz w:val="20"/>
        </w:rPr>
        <w:t>8.5</w:t>
      </w:r>
      <w:r w:rsidR="006C4CF7" w:rsidRPr="00AD0E29">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AD0E29" w:rsidRDefault="0072409B" w:rsidP="0090296C">
      <w:pPr>
        <w:pStyle w:val="Tabletext"/>
        <w:tabs>
          <w:tab w:val="left" w:pos="851"/>
        </w:tabs>
        <w:spacing w:line="360" w:lineRule="auto"/>
        <w:ind w:left="851" w:hanging="851"/>
        <w:rPr>
          <w:sz w:val="20"/>
        </w:rPr>
      </w:pPr>
      <w:r>
        <w:rPr>
          <w:sz w:val="20"/>
        </w:rPr>
        <w:t>8.6</w:t>
      </w:r>
      <w:r w:rsidR="006C4CF7" w:rsidRPr="00AD0E29">
        <w:rPr>
          <w:sz w:val="20"/>
        </w:rPr>
        <w:tab/>
        <w:t xml:space="preserve">Supplies and services which are referred to in clauses 8.2 and 8.3 and which do not comply with the contract requirements may be rejected.  </w:t>
      </w:r>
    </w:p>
    <w:p w:rsidR="006C4CF7" w:rsidRPr="00AD0E29" w:rsidRDefault="006C4CF7" w:rsidP="0090296C">
      <w:pPr>
        <w:pStyle w:val="Tabletext"/>
        <w:tabs>
          <w:tab w:val="left" w:pos="851"/>
        </w:tabs>
        <w:spacing w:line="360" w:lineRule="auto"/>
        <w:ind w:left="851" w:hanging="851"/>
        <w:rPr>
          <w:sz w:val="20"/>
        </w:rPr>
      </w:pPr>
      <w:r w:rsidRPr="00AD0E29">
        <w:rPr>
          <w:sz w:val="20"/>
        </w:rPr>
        <w:t>8.7</w:t>
      </w:r>
      <w:r w:rsidRPr="00AD0E29">
        <w:rPr>
          <w:sz w:val="20"/>
        </w:rPr>
        <w:tab/>
        <w:t xml:space="preserve">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w:t>
      </w:r>
      <w:r w:rsidRPr="00AD0E29">
        <w:rPr>
          <w:sz w:val="20"/>
        </w:rPr>
        <w:lastRenderedPageBreak/>
        <w:t xml:space="preserve">forthwith, the purchaser may, without giving the supplier further opportunity to substitute the rejected supplies, purchase such supplies as may be necessary at the expense of the supplier. </w:t>
      </w:r>
    </w:p>
    <w:p w:rsidR="006C4CF7" w:rsidRPr="00AD0E29" w:rsidRDefault="0090296C" w:rsidP="0090296C">
      <w:pPr>
        <w:pStyle w:val="Tabletext"/>
        <w:tabs>
          <w:tab w:val="left" w:pos="851"/>
        </w:tabs>
        <w:spacing w:line="360" w:lineRule="auto"/>
        <w:ind w:left="851" w:hanging="851"/>
        <w:rPr>
          <w:sz w:val="20"/>
        </w:rPr>
      </w:pPr>
      <w:r>
        <w:rPr>
          <w:sz w:val="20"/>
        </w:rPr>
        <w:t>8.8</w:t>
      </w:r>
      <w:r w:rsidR="006C4CF7" w:rsidRPr="00AD0E29">
        <w:rPr>
          <w:sz w:val="20"/>
        </w:rPr>
        <w:tab/>
        <w:t xml:space="preserve">The provisions of clauses 8.4 to 8.7 shall not prejudice the right of the purchaser to cancel the contract on account of a breach of the conditions thereof, or to act in terms of Clause 23 of GCC.  </w:t>
      </w:r>
    </w:p>
    <w:p w:rsidR="006C4CF7" w:rsidRPr="00AD0E29" w:rsidRDefault="0090296C" w:rsidP="0090296C">
      <w:pPr>
        <w:pStyle w:val="Tabletext"/>
        <w:tabs>
          <w:tab w:val="left" w:pos="851"/>
        </w:tabs>
        <w:spacing w:line="360" w:lineRule="auto"/>
        <w:ind w:left="851" w:hanging="851"/>
        <w:rPr>
          <w:b/>
          <w:sz w:val="20"/>
        </w:rPr>
      </w:pPr>
      <w:r w:rsidRPr="0090296C">
        <w:rPr>
          <w:sz w:val="20"/>
        </w:rPr>
        <w:t>9</w:t>
      </w:r>
      <w:r w:rsidR="006C4CF7" w:rsidRPr="00AD0E29">
        <w:rPr>
          <w:b/>
          <w:sz w:val="20"/>
        </w:rPr>
        <w:tab/>
      </w:r>
      <w:r>
        <w:rPr>
          <w:b/>
          <w:sz w:val="20"/>
        </w:rPr>
        <w:t>Packing</w:t>
      </w:r>
    </w:p>
    <w:p w:rsidR="006C4CF7" w:rsidRPr="00AD0E29" w:rsidRDefault="0090296C" w:rsidP="0090296C">
      <w:pPr>
        <w:pStyle w:val="Tabletext"/>
        <w:tabs>
          <w:tab w:val="left" w:pos="851"/>
        </w:tabs>
        <w:spacing w:line="360" w:lineRule="auto"/>
        <w:ind w:left="851" w:hanging="851"/>
        <w:rPr>
          <w:sz w:val="20"/>
        </w:rPr>
      </w:pPr>
      <w:r>
        <w:rPr>
          <w:sz w:val="20"/>
        </w:rPr>
        <w:t>9.1</w:t>
      </w:r>
      <w:r w:rsidR="006C4CF7" w:rsidRPr="00AD0E29">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90296C" w:rsidRDefault="0090296C" w:rsidP="0090296C">
      <w:pPr>
        <w:pStyle w:val="Tabletext"/>
        <w:tabs>
          <w:tab w:val="left" w:pos="851"/>
        </w:tabs>
        <w:spacing w:line="360" w:lineRule="auto"/>
        <w:ind w:left="851" w:hanging="851"/>
        <w:rPr>
          <w:sz w:val="20"/>
        </w:rPr>
      </w:pPr>
      <w:r>
        <w:rPr>
          <w:sz w:val="20"/>
        </w:rPr>
        <w:t>9.2</w:t>
      </w:r>
      <w:r w:rsidR="006C4CF7" w:rsidRPr="00AD0E29">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w:t>
      </w:r>
      <w:r w:rsidR="006C4CF7" w:rsidRPr="0090296C">
        <w:rPr>
          <w:sz w:val="20"/>
        </w:rPr>
        <w:t xml:space="preserve">ordered by the purchaser. </w:t>
      </w:r>
    </w:p>
    <w:p w:rsidR="006C4CF7" w:rsidRPr="00AD0E29" w:rsidRDefault="0090296C" w:rsidP="006C4CF7">
      <w:pPr>
        <w:pStyle w:val="Tabletext"/>
        <w:tabs>
          <w:tab w:val="left" w:pos="709"/>
        </w:tabs>
        <w:spacing w:line="360" w:lineRule="auto"/>
        <w:ind w:left="709" w:hanging="709"/>
        <w:rPr>
          <w:b/>
          <w:sz w:val="20"/>
        </w:rPr>
      </w:pPr>
      <w:r w:rsidRPr="0090296C">
        <w:rPr>
          <w:sz w:val="20"/>
        </w:rPr>
        <w:t>10</w:t>
      </w:r>
      <w:r w:rsidR="006C4CF7" w:rsidRPr="00AD0E29">
        <w:rPr>
          <w:b/>
          <w:sz w:val="20"/>
        </w:rPr>
        <w:tab/>
        <w:t xml:space="preserve">Delivery and </w:t>
      </w:r>
      <w:r w:rsidR="00E678BA">
        <w:rPr>
          <w:b/>
          <w:sz w:val="20"/>
        </w:rPr>
        <w:t>d</w:t>
      </w:r>
      <w:r w:rsidR="00E678BA" w:rsidRPr="00AD0E29">
        <w:rPr>
          <w:b/>
          <w:sz w:val="20"/>
        </w:rPr>
        <w:t xml:space="preserve">ocuments </w:t>
      </w:r>
    </w:p>
    <w:p w:rsidR="006C4CF7" w:rsidRPr="00AD0E29" w:rsidRDefault="0090296C" w:rsidP="0090296C">
      <w:pPr>
        <w:pStyle w:val="Tabletext"/>
        <w:tabs>
          <w:tab w:val="left" w:pos="851"/>
        </w:tabs>
        <w:spacing w:line="360" w:lineRule="auto"/>
        <w:ind w:left="851" w:hanging="851"/>
        <w:rPr>
          <w:sz w:val="20"/>
        </w:rPr>
      </w:pPr>
      <w:r>
        <w:rPr>
          <w:sz w:val="20"/>
        </w:rPr>
        <w:t>10.1</w:t>
      </w:r>
      <w:r w:rsidR="006C4CF7" w:rsidRPr="00AD0E29">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AD0E29" w:rsidRDefault="0090296C" w:rsidP="0090296C">
      <w:pPr>
        <w:pStyle w:val="Tabletext"/>
        <w:tabs>
          <w:tab w:val="left" w:pos="851"/>
        </w:tabs>
        <w:spacing w:line="360" w:lineRule="auto"/>
        <w:ind w:left="851" w:hanging="851"/>
        <w:rPr>
          <w:sz w:val="20"/>
        </w:rPr>
      </w:pPr>
      <w:r>
        <w:rPr>
          <w:sz w:val="20"/>
        </w:rPr>
        <w:t>10.2</w:t>
      </w:r>
      <w:r w:rsidR="006C4CF7" w:rsidRPr="00AD0E29">
        <w:rPr>
          <w:sz w:val="20"/>
        </w:rPr>
        <w:tab/>
        <w:t xml:space="preserve">Documents to be submitted by the supplier are specified in SCC. </w:t>
      </w:r>
    </w:p>
    <w:p w:rsidR="006C4CF7" w:rsidRPr="00AD0E29" w:rsidRDefault="0090296C" w:rsidP="0090296C">
      <w:pPr>
        <w:pStyle w:val="Tabletext"/>
        <w:tabs>
          <w:tab w:val="left" w:pos="851"/>
        </w:tabs>
        <w:spacing w:line="360" w:lineRule="auto"/>
        <w:ind w:left="851" w:hanging="851"/>
        <w:rPr>
          <w:b/>
          <w:sz w:val="20"/>
        </w:rPr>
      </w:pPr>
      <w:r w:rsidRPr="0090296C">
        <w:rPr>
          <w:sz w:val="20"/>
        </w:rPr>
        <w:t>11</w:t>
      </w:r>
      <w:r w:rsidR="006C4CF7" w:rsidRPr="00AD0E29">
        <w:rPr>
          <w:b/>
          <w:sz w:val="20"/>
        </w:rPr>
        <w:tab/>
      </w:r>
      <w:r>
        <w:rPr>
          <w:b/>
          <w:sz w:val="20"/>
        </w:rPr>
        <w:t>Insurance</w:t>
      </w:r>
    </w:p>
    <w:p w:rsidR="006C4CF7" w:rsidRPr="00AD0E29" w:rsidRDefault="006C4CF7" w:rsidP="006C4CF7">
      <w:pPr>
        <w:pStyle w:val="Tabletext"/>
        <w:tabs>
          <w:tab w:val="left" w:pos="709"/>
        </w:tabs>
        <w:spacing w:line="360" w:lineRule="auto"/>
        <w:ind w:left="709" w:hanging="709"/>
        <w:rPr>
          <w:sz w:val="20"/>
        </w:rPr>
      </w:pPr>
      <w:r w:rsidRPr="00AD0E29">
        <w:rPr>
          <w:sz w:val="20"/>
        </w:rPr>
        <w:t>11.1</w:t>
      </w:r>
      <w:r w:rsidRPr="00AD0E29">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AD0E29" w:rsidRDefault="0090296C" w:rsidP="006C4CF7">
      <w:pPr>
        <w:pStyle w:val="Tabletext"/>
        <w:tabs>
          <w:tab w:val="left" w:pos="709"/>
        </w:tabs>
        <w:spacing w:line="360" w:lineRule="auto"/>
        <w:ind w:left="709" w:hanging="709"/>
        <w:rPr>
          <w:b/>
          <w:sz w:val="20"/>
        </w:rPr>
      </w:pPr>
      <w:r w:rsidRPr="0090296C">
        <w:rPr>
          <w:sz w:val="20"/>
        </w:rPr>
        <w:t>12</w:t>
      </w:r>
      <w:r w:rsidR="006C4CF7" w:rsidRPr="00AD0E29">
        <w:rPr>
          <w:b/>
          <w:sz w:val="20"/>
        </w:rPr>
        <w:tab/>
      </w:r>
      <w:r>
        <w:rPr>
          <w:b/>
          <w:sz w:val="20"/>
        </w:rPr>
        <w:t>Transportation</w:t>
      </w:r>
    </w:p>
    <w:p w:rsidR="006C4CF7" w:rsidRPr="00AD0E29" w:rsidRDefault="0090296C" w:rsidP="0090296C">
      <w:pPr>
        <w:pStyle w:val="Tabletext"/>
        <w:tabs>
          <w:tab w:val="left" w:pos="851"/>
        </w:tabs>
        <w:spacing w:line="360" w:lineRule="auto"/>
        <w:ind w:left="851" w:hanging="851"/>
        <w:rPr>
          <w:sz w:val="20"/>
        </w:rPr>
      </w:pPr>
      <w:r>
        <w:rPr>
          <w:sz w:val="20"/>
        </w:rPr>
        <w:t>12.1</w:t>
      </w:r>
      <w:r w:rsidR="006C4CF7" w:rsidRPr="00AD0E29">
        <w:rPr>
          <w:sz w:val="20"/>
        </w:rPr>
        <w:tab/>
        <w:t xml:space="preserve">Should a price other than an all-inclusive delivered price be required, this shall be specified in the SCC. </w:t>
      </w:r>
    </w:p>
    <w:p w:rsidR="006C4CF7" w:rsidRPr="00AD0E29" w:rsidRDefault="0090296C" w:rsidP="0090296C">
      <w:pPr>
        <w:pStyle w:val="Tabletext"/>
        <w:tabs>
          <w:tab w:val="left" w:pos="851"/>
        </w:tabs>
        <w:spacing w:line="360" w:lineRule="auto"/>
        <w:ind w:left="851" w:hanging="851"/>
        <w:rPr>
          <w:b/>
          <w:sz w:val="20"/>
        </w:rPr>
      </w:pPr>
      <w:r w:rsidRPr="0090296C">
        <w:rPr>
          <w:sz w:val="20"/>
        </w:rPr>
        <w:t>13</w:t>
      </w:r>
      <w:r w:rsidR="006C4CF7" w:rsidRPr="00AD0E29">
        <w:rPr>
          <w:b/>
          <w:sz w:val="20"/>
        </w:rPr>
        <w:tab/>
        <w:t xml:space="preserve">Incidental </w:t>
      </w:r>
      <w:r w:rsidR="00E678BA">
        <w:rPr>
          <w:b/>
          <w:sz w:val="20"/>
        </w:rPr>
        <w:t>s</w:t>
      </w:r>
      <w:r w:rsidR="00E678BA" w:rsidRPr="00AD0E29">
        <w:rPr>
          <w:b/>
          <w:sz w:val="20"/>
        </w:rPr>
        <w:t>ervices</w:t>
      </w:r>
    </w:p>
    <w:p w:rsidR="006C4CF7" w:rsidRPr="00AD0E29" w:rsidRDefault="006C4CF7" w:rsidP="0090296C">
      <w:pPr>
        <w:pStyle w:val="Tabletext"/>
        <w:tabs>
          <w:tab w:val="left" w:pos="851"/>
        </w:tabs>
        <w:spacing w:line="360" w:lineRule="auto"/>
        <w:ind w:left="851" w:hanging="851"/>
        <w:rPr>
          <w:sz w:val="20"/>
        </w:rPr>
      </w:pPr>
      <w:r w:rsidRPr="00AD0E29">
        <w:rPr>
          <w:sz w:val="20"/>
        </w:rPr>
        <w:t>13.1</w:t>
      </w:r>
      <w:r w:rsidRPr="00AD0E29">
        <w:rPr>
          <w:sz w:val="20"/>
        </w:rPr>
        <w:tab/>
        <w:t xml:space="preserve">The supplier may be required to provide any or all of the following services, including additional services, if any, specified in SCC: </w:t>
      </w:r>
    </w:p>
    <w:p w:rsidR="006C4CF7" w:rsidRPr="00AD0E29" w:rsidRDefault="0090296C" w:rsidP="0090296C">
      <w:pPr>
        <w:pStyle w:val="Tabletext"/>
        <w:spacing w:line="360" w:lineRule="auto"/>
        <w:ind w:left="1418" w:hanging="1418"/>
        <w:rPr>
          <w:sz w:val="20"/>
        </w:rPr>
      </w:pPr>
      <w:r>
        <w:rPr>
          <w:sz w:val="20"/>
        </w:rPr>
        <w:t>13.1.1</w:t>
      </w:r>
      <w:r>
        <w:rPr>
          <w:sz w:val="20"/>
        </w:rPr>
        <w:tab/>
      </w:r>
      <w:r w:rsidR="006C4CF7" w:rsidRPr="00AD0E29">
        <w:rPr>
          <w:sz w:val="20"/>
        </w:rPr>
        <w:t xml:space="preserve">performance or supervision of on-site assembly and/or commissioning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13.1.2</w:t>
      </w:r>
      <w:r>
        <w:rPr>
          <w:sz w:val="20"/>
        </w:rPr>
        <w:tab/>
      </w:r>
      <w:r w:rsidR="006C4CF7" w:rsidRPr="00AD0E29">
        <w:rPr>
          <w:sz w:val="20"/>
        </w:rPr>
        <w:t xml:space="preserve">furnishing of tools required for assembly and/or maintenance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13.1.3</w:t>
      </w:r>
      <w:r>
        <w:rPr>
          <w:sz w:val="20"/>
        </w:rPr>
        <w:tab/>
      </w:r>
      <w:r w:rsidR="006C4CF7" w:rsidRPr="00AD0E29">
        <w:rPr>
          <w:sz w:val="20"/>
        </w:rPr>
        <w:t xml:space="preserve">furnishing of a detailed operations and maintenance manual for each appropriate unit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13.1.4</w:t>
      </w:r>
      <w:r>
        <w:rPr>
          <w:sz w:val="20"/>
        </w:rPr>
        <w:tab/>
      </w:r>
      <w:r w:rsidR="006C4CF7" w:rsidRPr="00AD0E29">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AD0E29" w:rsidRDefault="0090296C" w:rsidP="0090296C">
      <w:pPr>
        <w:pStyle w:val="Tabletext"/>
        <w:tabs>
          <w:tab w:val="left" w:pos="1418"/>
        </w:tabs>
        <w:spacing w:line="360" w:lineRule="auto"/>
        <w:ind w:left="1418" w:hanging="1418"/>
        <w:rPr>
          <w:sz w:val="20"/>
        </w:rPr>
      </w:pPr>
      <w:r>
        <w:rPr>
          <w:sz w:val="20"/>
        </w:rPr>
        <w:t>13.1.5</w:t>
      </w:r>
      <w:r>
        <w:rPr>
          <w:sz w:val="20"/>
        </w:rPr>
        <w:tab/>
      </w:r>
      <w:r w:rsidR="006C4CF7" w:rsidRPr="00AD0E29">
        <w:rPr>
          <w:sz w:val="20"/>
        </w:rPr>
        <w:t xml:space="preserve">training of the purchaser’s personnel, at the supplier’s plant and/or on-site, in assembly, start-up, operation, maintenance, and/or repair of the supplied goods. </w:t>
      </w:r>
    </w:p>
    <w:p w:rsidR="006C4CF7" w:rsidRPr="00AD0E29" w:rsidRDefault="006C4CF7" w:rsidP="006C4CF7">
      <w:pPr>
        <w:pStyle w:val="Tabletext"/>
        <w:tabs>
          <w:tab w:val="left" w:pos="709"/>
        </w:tabs>
        <w:spacing w:line="360" w:lineRule="auto"/>
        <w:ind w:left="709" w:hanging="709"/>
        <w:rPr>
          <w:sz w:val="20"/>
        </w:rPr>
      </w:pPr>
      <w:r w:rsidRPr="00AD0E29">
        <w:rPr>
          <w:sz w:val="20"/>
        </w:rPr>
        <w:lastRenderedPageBreak/>
        <w:t>13.2</w:t>
      </w:r>
      <w:r w:rsidRPr="00AD0E29">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AD0E29" w:rsidRDefault="0090296C" w:rsidP="0090296C">
      <w:pPr>
        <w:pStyle w:val="Tabletext"/>
        <w:tabs>
          <w:tab w:val="left" w:pos="851"/>
        </w:tabs>
        <w:spacing w:line="360" w:lineRule="auto"/>
        <w:ind w:left="851" w:hanging="851"/>
        <w:rPr>
          <w:b/>
          <w:sz w:val="20"/>
        </w:rPr>
      </w:pPr>
      <w:r w:rsidRPr="0090296C">
        <w:rPr>
          <w:sz w:val="20"/>
        </w:rPr>
        <w:t>14</w:t>
      </w:r>
      <w:r w:rsidR="006C4CF7" w:rsidRPr="00AD0E29">
        <w:rPr>
          <w:b/>
          <w:sz w:val="20"/>
        </w:rPr>
        <w:tab/>
      </w:r>
      <w:r>
        <w:rPr>
          <w:b/>
          <w:sz w:val="20"/>
        </w:rPr>
        <w:t xml:space="preserve">Spare </w:t>
      </w:r>
      <w:r w:rsidR="00E678BA">
        <w:rPr>
          <w:b/>
          <w:sz w:val="20"/>
        </w:rPr>
        <w:t>parts</w:t>
      </w:r>
    </w:p>
    <w:p w:rsidR="006C4CF7" w:rsidRPr="00AD0E29" w:rsidRDefault="0090296C" w:rsidP="0090296C">
      <w:pPr>
        <w:pStyle w:val="Tabletext"/>
        <w:tabs>
          <w:tab w:val="left" w:pos="851"/>
        </w:tabs>
        <w:spacing w:line="360" w:lineRule="auto"/>
        <w:ind w:left="851" w:hanging="851"/>
        <w:rPr>
          <w:sz w:val="20"/>
        </w:rPr>
      </w:pPr>
      <w:r>
        <w:rPr>
          <w:sz w:val="20"/>
        </w:rPr>
        <w:t>14.1</w:t>
      </w:r>
      <w:r w:rsidR="006C4CF7" w:rsidRPr="00AD0E29">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AD0E29" w:rsidRDefault="0090296C" w:rsidP="0090296C">
      <w:pPr>
        <w:pStyle w:val="Tabletext"/>
        <w:tabs>
          <w:tab w:val="left" w:pos="1418"/>
        </w:tabs>
        <w:spacing w:line="360" w:lineRule="auto"/>
        <w:ind w:left="1418" w:hanging="1418"/>
        <w:rPr>
          <w:sz w:val="20"/>
        </w:rPr>
      </w:pPr>
      <w:r>
        <w:rPr>
          <w:sz w:val="20"/>
        </w:rPr>
        <w:t>14.1.1</w:t>
      </w:r>
      <w:r>
        <w:rPr>
          <w:sz w:val="20"/>
        </w:rPr>
        <w:tab/>
      </w:r>
      <w:r w:rsidR="006C4CF7" w:rsidRPr="00AD0E29">
        <w:rPr>
          <w:sz w:val="20"/>
        </w:rPr>
        <w:t xml:space="preserve">such spare parts as the purchaser may elect to purchase from the supplier, provided that this election shall not relieve the supplier of any warranty obligations under the contract; and </w:t>
      </w:r>
    </w:p>
    <w:p w:rsidR="006C4CF7" w:rsidRPr="00AD0E29" w:rsidRDefault="0090296C" w:rsidP="0090296C">
      <w:pPr>
        <w:pStyle w:val="Tabletext"/>
        <w:tabs>
          <w:tab w:val="left" w:pos="1418"/>
        </w:tabs>
        <w:spacing w:line="360" w:lineRule="auto"/>
        <w:ind w:left="1418" w:hanging="1418"/>
        <w:rPr>
          <w:sz w:val="20"/>
        </w:rPr>
      </w:pPr>
      <w:r>
        <w:rPr>
          <w:sz w:val="20"/>
        </w:rPr>
        <w:t>14.1.2</w:t>
      </w:r>
      <w:r>
        <w:rPr>
          <w:sz w:val="20"/>
        </w:rPr>
        <w:tab/>
      </w:r>
      <w:r w:rsidR="006C4CF7" w:rsidRPr="00AD0E29">
        <w:rPr>
          <w:sz w:val="20"/>
        </w:rPr>
        <w:t xml:space="preserve">in the event of termination of production of the spare parts: </w:t>
      </w:r>
    </w:p>
    <w:p w:rsidR="006C4CF7" w:rsidRPr="00AD0E29" w:rsidRDefault="0090296C" w:rsidP="0090296C">
      <w:pPr>
        <w:pStyle w:val="Tabletext"/>
        <w:tabs>
          <w:tab w:val="left" w:pos="1985"/>
        </w:tabs>
        <w:spacing w:line="360" w:lineRule="auto"/>
        <w:ind w:left="1985" w:hanging="1985"/>
        <w:rPr>
          <w:sz w:val="20"/>
        </w:rPr>
      </w:pPr>
      <w:r>
        <w:rPr>
          <w:sz w:val="20"/>
        </w:rPr>
        <w:t>14.1.2.1</w:t>
      </w:r>
      <w:r>
        <w:rPr>
          <w:sz w:val="20"/>
        </w:rPr>
        <w:tab/>
      </w:r>
      <w:r w:rsidR="006C4CF7" w:rsidRPr="00AD0E29">
        <w:rPr>
          <w:sz w:val="20"/>
        </w:rPr>
        <w:tab/>
        <w:t xml:space="preserve">Advance notification to the purchaser of the pending termination, in sufficient time to permit the purchaser to procure needed requirements; and </w:t>
      </w:r>
    </w:p>
    <w:p w:rsidR="006C4CF7" w:rsidRPr="00AD0E29" w:rsidRDefault="0090296C" w:rsidP="0090296C">
      <w:pPr>
        <w:pStyle w:val="Tabletext"/>
        <w:tabs>
          <w:tab w:val="left" w:pos="1985"/>
        </w:tabs>
        <w:spacing w:line="360" w:lineRule="auto"/>
        <w:ind w:left="1985" w:hanging="1985"/>
        <w:rPr>
          <w:sz w:val="20"/>
        </w:rPr>
      </w:pPr>
      <w:r>
        <w:rPr>
          <w:sz w:val="20"/>
        </w:rPr>
        <w:t>14.1.2.2</w:t>
      </w:r>
      <w:r>
        <w:rPr>
          <w:sz w:val="20"/>
        </w:rPr>
        <w:tab/>
      </w:r>
      <w:r w:rsidR="006C4CF7" w:rsidRPr="00AD0E29">
        <w:rPr>
          <w:sz w:val="20"/>
        </w:rPr>
        <w:tab/>
        <w:t xml:space="preserve">following such termination, furnishing at no cost to the purchaser, the blueprints, drawings, and specifications of the spare parts, if requested. </w:t>
      </w:r>
    </w:p>
    <w:p w:rsidR="006C4CF7" w:rsidRPr="00AD0E29" w:rsidRDefault="006C4CF7" w:rsidP="006C4CF7">
      <w:pPr>
        <w:pStyle w:val="Tabletext"/>
        <w:tabs>
          <w:tab w:val="left" w:pos="709"/>
        </w:tabs>
        <w:spacing w:line="360" w:lineRule="auto"/>
        <w:ind w:left="709" w:hanging="709"/>
        <w:rPr>
          <w:b/>
          <w:sz w:val="20"/>
        </w:rPr>
      </w:pPr>
      <w:r w:rsidRPr="0090296C">
        <w:rPr>
          <w:sz w:val="20"/>
        </w:rPr>
        <w:t>15</w:t>
      </w:r>
      <w:r w:rsidRPr="00AD0E29">
        <w:rPr>
          <w:b/>
          <w:sz w:val="20"/>
        </w:rPr>
        <w:tab/>
      </w:r>
      <w:r w:rsidR="0090296C">
        <w:rPr>
          <w:b/>
          <w:sz w:val="20"/>
        </w:rPr>
        <w:t>Warranty</w:t>
      </w:r>
    </w:p>
    <w:p w:rsidR="006C4CF7" w:rsidRPr="00AD0E29" w:rsidRDefault="0090296C" w:rsidP="0090296C">
      <w:pPr>
        <w:pStyle w:val="Tabletext"/>
        <w:tabs>
          <w:tab w:val="left" w:pos="851"/>
        </w:tabs>
        <w:spacing w:line="360" w:lineRule="auto"/>
        <w:ind w:left="851" w:hanging="851"/>
        <w:rPr>
          <w:sz w:val="20"/>
        </w:rPr>
      </w:pPr>
      <w:r>
        <w:rPr>
          <w:sz w:val="20"/>
        </w:rPr>
        <w:t>15.1</w:t>
      </w:r>
      <w:r w:rsidR="006C4CF7" w:rsidRPr="00AD0E29">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AD0E29" w:rsidRDefault="0090296C" w:rsidP="0090296C">
      <w:pPr>
        <w:pStyle w:val="Tabletext"/>
        <w:tabs>
          <w:tab w:val="left" w:pos="851"/>
        </w:tabs>
        <w:spacing w:line="360" w:lineRule="auto"/>
        <w:ind w:left="851" w:hanging="851"/>
        <w:rPr>
          <w:sz w:val="20"/>
        </w:rPr>
      </w:pPr>
      <w:r>
        <w:rPr>
          <w:sz w:val="20"/>
        </w:rPr>
        <w:t>15.2</w:t>
      </w:r>
      <w:r w:rsidR="006C4CF7" w:rsidRPr="00AD0E29">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AD0E29" w:rsidRDefault="006C4CF7" w:rsidP="0090296C">
      <w:pPr>
        <w:pStyle w:val="Tabletext"/>
        <w:tabs>
          <w:tab w:val="left" w:pos="851"/>
        </w:tabs>
        <w:spacing w:line="360" w:lineRule="auto"/>
        <w:ind w:left="851" w:hanging="851"/>
        <w:rPr>
          <w:sz w:val="20"/>
        </w:rPr>
      </w:pPr>
      <w:r w:rsidRPr="00AD0E29">
        <w:rPr>
          <w:sz w:val="20"/>
        </w:rPr>
        <w:t>15.3</w:t>
      </w:r>
      <w:r w:rsidRPr="00AD0E29">
        <w:rPr>
          <w:sz w:val="20"/>
        </w:rPr>
        <w:tab/>
        <w:t xml:space="preserve">The purchaser shall promptly notify the supplier in writing of any claims arising under this warranty. </w:t>
      </w:r>
    </w:p>
    <w:p w:rsidR="006C4CF7" w:rsidRPr="00AD0E29" w:rsidRDefault="006C4CF7" w:rsidP="0090296C">
      <w:pPr>
        <w:pStyle w:val="Tabletext"/>
        <w:tabs>
          <w:tab w:val="left" w:pos="851"/>
        </w:tabs>
        <w:spacing w:line="360" w:lineRule="auto"/>
        <w:ind w:left="851" w:hanging="851"/>
        <w:rPr>
          <w:sz w:val="20"/>
        </w:rPr>
      </w:pPr>
      <w:r w:rsidRPr="00AD0E29">
        <w:rPr>
          <w:sz w:val="20"/>
        </w:rPr>
        <w:t>15.4</w:t>
      </w:r>
      <w:r w:rsidRPr="00AD0E29">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AD0E29" w:rsidRDefault="006C4CF7" w:rsidP="0090296C">
      <w:pPr>
        <w:pStyle w:val="Tabletext"/>
        <w:tabs>
          <w:tab w:val="left" w:pos="851"/>
        </w:tabs>
        <w:spacing w:line="360" w:lineRule="auto"/>
        <w:ind w:left="851" w:hanging="851"/>
        <w:rPr>
          <w:sz w:val="20"/>
        </w:rPr>
      </w:pPr>
      <w:r w:rsidRPr="00AD0E29">
        <w:rPr>
          <w:sz w:val="20"/>
        </w:rPr>
        <w:t>15.5</w:t>
      </w:r>
      <w:r w:rsidRPr="00AD0E29">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Default="0090296C">
      <w:pPr>
        <w:rPr>
          <w:rFonts w:ascii="Verdana" w:hAnsi="Verdana"/>
          <w:b/>
          <w:sz w:val="20"/>
          <w:szCs w:val="20"/>
        </w:rPr>
      </w:pPr>
      <w:r>
        <w:rPr>
          <w:b/>
          <w:sz w:val="20"/>
        </w:rPr>
        <w:br w:type="page"/>
      </w:r>
    </w:p>
    <w:p w:rsidR="006C4CF7" w:rsidRPr="00AD0E29" w:rsidRDefault="0090296C" w:rsidP="006C4CF7">
      <w:pPr>
        <w:pStyle w:val="Tabletext"/>
        <w:tabs>
          <w:tab w:val="left" w:pos="709"/>
        </w:tabs>
        <w:spacing w:line="360" w:lineRule="auto"/>
        <w:ind w:left="709" w:hanging="709"/>
        <w:rPr>
          <w:b/>
          <w:sz w:val="20"/>
        </w:rPr>
      </w:pPr>
      <w:r w:rsidRPr="0090296C">
        <w:rPr>
          <w:sz w:val="20"/>
        </w:rPr>
        <w:lastRenderedPageBreak/>
        <w:t>16</w:t>
      </w:r>
      <w:r w:rsidR="006C4CF7" w:rsidRPr="00AD0E29">
        <w:rPr>
          <w:b/>
          <w:sz w:val="20"/>
        </w:rPr>
        <w:tab/>
        <w:t>Payment</w:t>
      </w:r>
    </w:p>
    <w:p w:rsidR="006C4CF7" w:rsidRPr="00AD0E29" w:rsidRDefault="006C4CF7" w:rsidP="0090296C">
      <w:pPr>
        <w:pStyle w:val="Tabletext"/>
        <w:tabs>
          <w:tab w:val="left" w:pos="851"/>
        </w:tabs>
        <w:spacing w:line="360" w:lineRule="auto"/>
        <w:ind w:left="851" w:hanging="851"/>
        <w:rPr>
          <w:sz w:val="20"/>
        </w:rPr>
      </w:pPr>
      <w:r w:rsidRPr="00AD0E29">
        <w:rPr>
          <w:sz w:val="20"/>
        </w:rPr>
        <w:t>16.1</w:t>
      </w:r>
      <w:r w:rsidRPr="00AD0E29">
        <w:rPr>
          <w:sz w:val="20"/>
        </w:rPr>
        <w:tab/>
        <w:t xml:space="preserve">The method and conditions of payment to be made to the supplier under this contract shall be specified in SCC. </w:t>
      </w:r>
    </w:p>
    <w:p w:rsidR="006C4CF7" w:rsidRPr="00AD0E29" w:rsidRDefault="0090296C" w:rsidP="0090296C">
      <w:pPr>
        <w:pStyle w:val="Tabletext"/>
        <w:tabs>
          <w:tab w:val="left" w:pos="851"/>
        </w:tabs>
        <w:spacing w:line="360" w:lineRule="auto"/>
        <w:ind w:left="851" w:hanging="851"/>
        <w:rPr>
          <w:sz w:val="20"/>
        </w:rPr>
      </w:pPr>
      <w:r>
        <w:rPr>
          <w:sz w:val="20"/>
        </w:rPr>
        <w:t>16.2</w:t>
      </w:r>
      <w:r w:rsidR="006C4CF7" w:rsidRPr="00AD0E29">
        <w:rPr>
          <w:sz w:val="20"/>
        </w:rPr>
        <w:tab/>
        <w:t xml:space="preserve">The supplier shall furnish the purchaser with an invoice accompanied by a copy of the delivery note and upon </w:t>
      </w:r>
      <w:r w:rsidR="00E678BA" w:rsidRPr="00AD0E29">
        <w:rPr>
          <w:sz w:val="20"/>
        </w:rPr>
        <w:t>fulfilment</w:t>
      </w:r>
      <w:r w:rsidR="006C4CF7" w:rsidRPr="00AD0E29">
        <w:rPr>
          <w:sz w:val="20"/>
        </w:rPr>
        <w:t xml:space="preserve"> of other obligations stipulated in the contract. </w:t>
      </w:r>
    </w:p>
    <w:p w:rsidR="006C4CF7" w:rsidRPr="00AD0E29" w:rsidRDefault="0090296C" w:rsidP="0090296C">
      <w:pPr>
        <w:pStyle w:val="Tabletext"/>
        <w:tabs>
          <w:tab w:val="left" w:pos="851"/>
        </w:tabs>
        <w:spacing w:line="360" w:lineRule="auto"/>
        <w:ind w:left="851" w:hanging="851"/>
        <w:rPr>
          <w:sz w:val="20"/>
        </w:rPr>
      </w:pPr>
      <w:r>
        <w:rPr>
          <w:sz w:val="20"/>
        </w:rPr>
        <w:t>16.3</w:t>
      </w:r>
      <w:r w:rsidR="006C4CF7" w:rsidRPr="00AD0E29">
        <w:rPr>
          <w:sz w:val="20"/>
        </w:rPr>
        <w:tab/>
        <w:t xml:space="preserve">Payments shall be made promptly by the purchaser, but in no case later than thirty (30) days after submission of an invoice or claim by the supplier. </w:t>
      </w:r>
    </w:p>
    <w:p w:rsidR="006C4CF7" w:rsidRPr="00AD0E29" w:rsidRDefault="006C4CF7" w:rsidP="0090296C">
      <w:pPr>
        <w:pStyle w:val="Tabletext"/>
        <w:tabs>
          <w:tab w:val="left" w:pos="851"/>
        </w:tabs>
        <w:spacing w:line="360" w:lineRule="auto"/>
        <w:ind w:left="851" w:hanging="851"/>
        <w:rPr>
          <w:sz w:val="20"/>
        </w:rPr>
      </w:pPr>
      <w:r w:rsidRPr="00AD0E29">
        <w:rPr>
          <w:sz w:val="20"/>
        </w:rPr>
        <w:t>16.</w:t>
      </w:r>
      <w:r w:rsidR="0090296C">
        <w:rPr>
          <w:sz w:val="20"/>
        </w:rPr>
        <w:t>4</w:t>
      </w:r>
      <w:r w:rsidRPr="00AD0E29">
        <w:rPr>
          <w:sz w:val="20"/>
        </w:rPr>
        <w:tab/>
        <w:t xml:space="preserve">Payment will be made in </w:t>
      </w:r>
      <w:r w:rsidR="008A5128">
        <w:rPr>
          <w:sz w:val="20"/>
        </w:rPr>
        <w:t>r</w:t>
      </w:r>
      <w:r w:rsidRPr="00AD0E29">
        <w:rPr>
          <w:sz w:val="20"/>
        </w:rPr>
        <w:t xml:space="preserve">and unless otherwise stipulated in SCC. </w:t>
      </w:r>
    </w:p>
    <w:p w:rsidR="006C4CF7" w:rsidRPr="00AD0E29" w:rsidRDefault="006C4CF7" w:rsidP="006C4CF7">
      <w:pPr>
        <w:pStyle w:val="Tabletext"/>
        <w:tabs>
          <w:tab w:val="left" w:pos="709"/>
        </w:tabs>
        <w:spacing w:line="360" w:lineRule="auto"/>
        <w:ind w:left="709" w:hanging="709"/>
        <w:rPr>
          <w:b/>
          <w:sz w:val="20"/>
        </w:rPr>
      </w:pPr>
      <w:r w:rsidRPr="0090296C">
        <w:rPr>
          <w:sz w:val="20"/>
        </w:rPr>
        <w:t>17</w:t>
      </w:r>
      <w:r w:rsidRPr="00AD0E29">
        <w:rPr>
          <w:b/>
          <w:sz w:val="20"/>
        </w:rPr>
        <w:tab/>
      </w:r>
      <w:r w:rsidR="0090296C">
        <w:rPr>
          <w:b/>
          <w:sz w:val="20"/>
        </w:rPr>
        <w:t>Prices</w:t>
      </w:r>
    </w:p>
    <w:p w:rsidR="006C4CF7" w:rsidRPr="0090296C" w:rsidRDefault="0090296C" w:rsidP="0090296C">
      <w:pPr>
        <w:pStyle w:val="Tabletext"/>
        <w:tabs>
          <w:tab w:val="left" w:pos="851"/>
        </w:tabs>
        <w:spacing w:line="360" w:lineRule="auto"/>
        <w:ind w:left="851" w:hanging="851"/>
        <w:rPr>
          <w:sz w:val="20"/>
        </w:rPr>
      </w:pPr>
      <w:r>
        <w:rPr>
          <w:sz w:val="20"/>
        </w:rPr>
        <w:t>17.1</w:t>
      </w:r>
      <w:r w:rsidR="006C4CF7" w:rsidRPr="00AD0E29">
        <w:rPr>
          <w:sz w:val="20"/>
        </w:rPr>
        <w:tab/>
        <w:t>Prices charged by the supplier for goods delivered and services performed under the contract shall not vary from the prices quoted by the supplier in his bid, with the exception of any price adjustments authori</w:t>
      </w:r>
      <w:r w:rsidR="00834598">
        <w:rPr>
          <w:sz w:val="20"/>
        </w:rPr>
        <w:t>s</w:t>
      </w:r>
      <w:r w:rsidR="006C4CF7" w:rsidRPr="00AD0E29">
        <w:rPr>
          <w:sz w:val="20"/>
        </w:rPr>
        <w:t xml:space="preserve">ed in SCC or in the purchaser’s request for bid validity extension, as the </w:t>
      </w:r>
      <w:r w:rsidR="006C4CF7" w:rsidRPr="0090296C">
        <w:rPr>
          <w:sz w:val="20"/>
        </w:rPr>
        <w:t xml:space="preserve">case may be. </w:t>
      </w:r>
    </w:p>
    <w:p w:rsidR="006C4CF7" w:rsidRPr="00AD0E29" w:rsidRDefault="0090296C" w:rsidP="006C4CF7">
      <w:pPr>
        <w:pStyle w:val="Tabletext"/>
        <w:tabs>
          <w:tab w:val="left" w:pos="709"/>
        </w:tabs>
        <w:spacing w:line="360" w:lineRule="auto"/>
        <w:ind w:left="709" w:hanging="709"/>
        <w:rPr>
          <w:b/>
          <w:sz w:val="20"/>
        </w:rPr>
      </w:pPr>
      <w:r w:rsidRPr="0090296C">
        <w:rPr>
          <w:sz w:val="20"/>
        </w:rPr>
        <w:t>18</w:t>
      </w:r>
      <w:r w:rsidR="006C4CF7" w:rsidRPr="00AD0E29">
        <w:rPr>
          <w:b/>
          <w:sz w:val="20"/>
        </w:rPr>
        <w:tab/>
        <w:t xml:space="preserve">Contract </w:t>
      </w:r>
      <w:r w:rsidR="00E678BA">
        <w:rPr>
          <w:b/>
          <w:sz w:val="20"/>
        </w:rPr>
        <w:t>a</w:t>
      </w:r>
      <w:r w:rsidR="00E678BA" w:rsidRPr="00AD0E29">
        <w:rPr>
          <w:b/>
          <w:sz w:val="20"/>
        </w:rPr>
        <w:t xml:space="preserve">mendments </w:t>
      </w:r>
    </w:p>
    <w:p w:rsidR="006C4CF7" w:rsidRPr="00AD0E29" w:rsidRDefault="0090296C" w:rsidP="0090296C">
      <w:pPr>
        <w:pStyle w:val="Tabletext"/>
        <w:tabs>
          <w:tab w:val="left" w:pos="851"/>
        </w:tabs>
        <w:spacing w:line="360" w:lineRule="auto"/>
        <w:ind w:left="851" w:hanging="851"/>
        <w:rPr>
          <w:sz w:val="20"/>
        </w:rPr>
      </w:pPr>
      <w:r>
        <w:rPr>
          <w:sz w:val="20"/>
        </w:rPr>
        <w:t>18.1</w:t>
      </w:r>
      <w:r w:rsidR="006C4CF7" w:rsidRPr="00AD0E29">
        <w:rPr>
          <w:sz w:val="20"/>
        </w:rPr>
        <w:tab/>
        <w:t xml:space="preserve">No variation in or modification of the terms of the contract shall be made except by written amendment signed by the parties concerned. </w:t>
      </w:r>
    </w:p>
    <w:p w:rsidR="006C4CF7" w:rsidRPr="00AD0E29" w:rsidRDefault="0090296C" w:rsidP="0090296C">
      <w:pPr>
        <w:pStyle w:val="Tabletext"/>
        <w:tabs>
          <w:tab w:val="left" w:pos="851"/>
        </w:tabs>
        <w:spacing w:line="360" w:lineRule="auto"/>
        <w:ind w:left="851" w:hanging="851"/>
        <w:rPr>
          <w:b/>
          <w:sz w:val="20"/>
        </w:rPr>
      </w:pPr>
      <w:r w:rsidRPr="0090296C">
        <w:rPr>
          <w:sz w:val="20"/>
        </w:rPr>
        <w:t>19</w:t>
      </w:r>
      <w:r w:rsidR="006C4CF7" w:rsidRPr="00AD0E29">
        <w:rPr>
          <w:b/>
          <w:sz w:val="20"/>
        </w:rPr>
        <w:tab/>
        <w:t xml:space="preserve">Assignment </w:t>
      </w:r>
    </w:p>
    <w:p w:rsidR="006C4CF7" w:rsidRPr="00AD0E29" w:rsidRDefault="0090296C" w:rsidP="0090296C">
      <w:pPr>
        <w:pStyle w:val="Tabletext"/>
        <w:tabs>
          <w:tab w:val="left" w:pos="851"/>
        </w:tabs>
        <w:spacing w:line="360" w:lineRule="auto"/>
        <w:ind w:left="851" w:hanging="851"/>
        <w:rPr>
          <w:sz w:val="20"/>
        </w:rPr>
      </w:pPr>
      <w:r>
        <w:rPr>
          <w:sz w:val="20"/>
        </w:rPr>
        <w:t>19.1</w:t>
      </w:r>
      <w:r w:rsidR="006C4CF7" w:rsidRPr="00AD0E29">
        <w:rPr>
          <w:sz w:val="20"/>
        </w:rPr>
        <w:tab/>
        <w:t xml:space="preserve">The supplier shall not assign, in whole or in part, its obligations to perform under the contract, except with the purchaser’s prior written consent.  </w:t>
      </w:r>
    </w:p>
    <w:p w:rsidR="006C4CF7" w:rsidRPr="00AD0E29" w:rsidRDefault="006C4CF7" w:rsidP="0090296C">
      <w:pPr>
        <w:pStyle w:val="Tabletext"/>
        <w:tabs>
          <w:tab w:val="left" w:pos="851"/>
        </w:tabs>
        <w:spacing w:line="360" w:lineRule="auto"/>
        <w:ind w:left="851" w:hanging="851"/>
        <w:rPr>
          <w:b/>
          <w:sz w:val="20"/>
        </w:rPr>
      </w:pPr>
      <w:r w:rsidRPr="0090296C">
        <w:rPr>
          <w:sz w:val="20"/>
        </w:rPr>
        <w:t>20</w:t>
      </w:r>
      <w:r w:rsidRPr="00AD0E29">
        <w:rPr>
          <w:b/>
          <w:sz w:val="20"/>
        </w:rPr>
        <w:tab/>
        <w:t xml:space="preserve">Subcontracts </w:t>
      </w:r>
    </w:p>
    <w:p w:rsidR="006C4CF7" w:rsidRPr="00AD0E29" w:rsidRDefault="006C4CF7" w:rsidP="0090296C">
      <w:pPr>
        <w:pStyle w:val="Tabletext"/>
        <w:tabs>
          <w:tab w:val="left" w:pos="851"/>
        </w:tabs>
        <w:spacing w:line="360" w:lineRule="auto"/>
        <w:ind w:left="851" w:hanging="851"/>
        <w:rPr>
          <w:sz w:val="20"/>
        </w:rPr>
      </w:pPr>
      <w:r w:rsidRPr="00AD0E29">
        <w:rPr>
          <w:sz w:val="20"/>
        </w:rPr>
        <w:t>20.</w:t>
      </w:r>
      <w:r w:rsidR="0090296C">
        <w:rPr>
          <w:sz w:val="20"/>
        </w:rPr>
        <w:t>1</w:t>
      </w:r>
      <w:r w:rsidRPr="00AD0E29">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AD0E29" w:rsidRDefault="006C4CF7" w:rsidP="0090296C">
      <w:pPr>
        <w:pStyle w:val="Tabletext"/>
        <w:tabs>
          <w:tab w:val="left" w:pos="851"/>
        </w:tabs>
        <w:spacing w:line="360" w:lineRule="auto"/>
        <w:ind w:left="851" w:hanging="851"/>
        <w:rPr>
          <w:b/>
          <w:sz w:val="20"/>
        </w:rPr>
      </w:pPr>
      <w:r w:rsidRPr="0090296C">
        <w:rPr>
          <w:sz w:val="20"/>
        </w:rPr>
        <w:t>21</w:t>
      </w:r>
      <w:r w:rsidRPr="00AD0E29">
        <w:rPr>
          <w:b/>
          <w:sz w:val="20"/>
        </w:rPr>
        <w:tab/>
        <w:t xml:space="preserve">Delays </w:t>
      </w:r>
      <w:r w:rsidR="00E678BA" w:rsidRPr="00AD0E29">
        <w:rPr>
          <w:b/>
          <w:sz w:val="20"/>
        </w:rPr>
        <w:t>in the supplier’s performance</w:t>
      </w:r>
    </w:p>
    <w:p w:rsidR="006C4CF7" w:rsidRPr="00AD0E29" w:rsidRDefault="0090296C" w:rsidP="0090296C">
      <w:pPr>
        <w:pStyle w:val="Tabletext"/>
        <w:tabs>
          <w:tab w:val="left" w:pos="851"/>
        </w:tabs>
        <w:spacing w:line="360" w:lineRule="auto"/>
        <w:ind w:left="851" w:hanging="851"/>
        <w:rPr>
          <w:sz w:val="20"/>
        </w:rPr>
      </w:pPr>
      <w:r>
        <w:rPr>
          <w:sz w:val="20"/>
        </w:rPr>
        <w:t>21.1</w:t>
      </w:r>
      <w:r w:rsidR="006C4CF7" w:rsidRPr="00AD0E29">
        <w:rPr>
          <w:sz w:val="20"/>
        </w:rPr>
        <w:tab/>
        <w:t xml:space="preserve">Delivery of the goods and performance of services shall be made by the supplier in accordance with the time schedule prescribed by the purchaser in the contract. </w:t>
      </w:r>
    </w:p>
    <w:p w:rsidR="006C4CF7" w:rsidRPr="00AD0E29" w:rsidRDefault="006C4CF7" w:rsidP="0090296C">
      <w:pPr>
        <w:pStyle w:val="Tabletext"/>
        <w:tabs>
          <w:tab w:val="left" w:pos="851"/>
        </w:tabs>
        <w:spacing w:line="360" w:lineRule="auto"/>
        <w:ind w:left="851" w:hanging="851"/>
        <w:rPr>
          <w:sz w:val="20"/>
        </w:rPr>
      </w:pPr>
      <w:r w:rsidRPr="00AD0E29">
        <w:rPr>
          <w:sz w:val="20"/>
        </w:rPr>
        <w:t>21.2</w:t>
      </w:r>
      <w:r w:rsidRPr="00AD0E29">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AD0E29" w:rsidRDefault="0090296C" w:rsidP="0090296C">
      <w:pPr>
        <w:pStyle w:val="Tabletext"/>
        <w:tabs>
          <w:tab w:val="left" w:pos="851"/>
        </w:tabs>
        <w:spacing w:line="360" w:lineRule="auto"/>
        <w:ind w:left="851" w:hanging="851"/>
        <w:rPr>
          <w:sz w:val="20"/>
        </w:rPr>
      </w:pPr>
      <w:r>
        <w:rPr>
          <w:sz w:val="20"/>
        </w:rPr>
        <w:t>21.3</w:t>
      </w:r>
      <w:r w:rsidR="006C4CF7" w:rsidRPr="00AD0E29">
        <w:rPr>
          <w:sz w:val="20"/>
        </w:rPr>
        <w:tab/>
        <w:t xml:space="preserve">No provision in a contract shall be deemed to prohibit the obtaining of supplies or services from a national department, provincial department, or a local authority. </w:t>
      </w:r>
    </w:p>
    <w:p w:rsidR="006C4CF7" w:rsidRPr="00AD0E29" w:rsidRDefault="0090296C" w:rsidP="0090296C">
      <w:pPr>
        <w:pStyle w:val="Tabletext"/>
        <w:tabs>
          <w:tab w:val="left" w:pos="851"/>
        </w:tabs>
        <w:spacing w:line="360" w:lineRule="auto"/>
        <w:ind w:left="851" w:hanging="851"/>
        <w:rPr>
          <w:sz w:val="20"/>
        </w:rPr>
      </w:pPr>
      <w:r>
        <w:rPr>
          <w:sz w:val="20"/>
        </w:rPr>
        <w:t>21.4</w:t>
      </w:r>
      <w:r w:rsidR="006C4CF7" w:rsidRPr="00AD0E29">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AD0E29" w:rsidRDefault="006C4CF7" w:rsidP="0090296C">
      <w:pPr>
        <w:pStyle w:val="Tabletext"/>
        <w:tabs>
          <w:tab w:val="left" w:pos="851"/>
        </w:tabs>
        <w:spacing w:line="360" w:lineRule="auto"/>
        <w:ind w:left="851" w:hanging="851"/>
        <w:rPr>
          <w:sz w:val="20"/>
        </w:rPr>
      </w:pPr>
      <w:r w:rsidRPr="00AD0E29">
        <w:rPr>
          <w:sz w:val="20"/>
        </w:rPr>
        <w:t>21.5</w:t>
      </w:r>
      <w:r w:rsidRPr="00AD0E29">
        <w:rPr>
          <w:sz w:val="20"/>
        </w:rPr>
        <w:tab/>
        <w:t xml:space="preserve">Except as provided under GCC Clause 25, a delay by the supplier in the performance of its delivery obligations shall render the supplier liable to the imposition of penalties, pursuant to </w:t>
      </w:r>
      <w:r w:rsidRPr="00AD0E29">
        <w:rPr>
          <w:sz w:val="20"/>
        </w:rPr>
        <w:lastRenderedPageBreak/>
        <w:t xml:space="preserve">GCC Clause 22, unless an extension of time is agreed upon pursuant to GCC Clause 21.2 without the application of penalties. </w:t>
      </w:r>
    </w:p>
    <w:p w:rsidR="006C4CF7" w:rsidRPr="00AD0E29" w:rsidRDefault="0090296C" w:rsidP="0090296C">
      <w:pPr>
        <w:pStyle w:val="Tabletext"/>
        <w:tabs>
          <w:tab w:val="left" w:pos="851"/>
        </w:tabs>
        <w:spacing w:line="360" w:lineRule="auto"/>
        <w:ind w:left="851" w:hanging="851"/>
        <w:rPr>
          <w:sz w:val="20"/>
        </w:rPr>
      </w:pPr>
      <w:r>
        <w:rPr>
          <w:sz w:val="20"/>
        </w:rPr>
        <w:t>21.6</w:t>
      </w:r>
      <w:r w:rsidR="006C4CF7" w:rsidRPr="00AD0E29">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AD0E29" w:rsidRDefault="0090296C" w:rsidP="0090296C">
      <w:pPr>
        <w:pStyle w:val="Tabletext"/>
        <w:tabs>
          <w:tab w:val="left" w:pos="851"/>
        </w:tabs>
        <w:spacing w:line="360" w:lineRule="auto"/>
        <w:ind w:left="851" w:hanging="851"/>
        <w:rPr>
          <w:b/>
          <w:sz w:val="20"/>
        </w:rPr>
      </w:pPr>
      <w:r w:rsidRPr="0090296C">
        <w:rPr>
          <w:sz w:val="20"/>
        </w:rPr>
        <w:t>22</w:t>
      </w:r>
      <w:r w:rsidR="006C4CF7" w:rsidRPr="00AD0E29">
        <w:rPr>
          <w:b/>
          <w:sz w:val="20"/>
        </w:rPr>
        <w:tab/>
      </w:r>
      <w:r>
        <w:rPr>
          <w:b/>
          <w:sz w:val="20"/>
        </w:rPr>
        <w:t>Penalties</w:t>
      </w:r>
    </w:p>
    <w:p w:rsidR="006C4CF7" w:rsidRPr="00AD0E29" w:rsidRDefault="0090296C" w:rsidP="0090296C">
      <w:pPr>
        <w:pStyle w:val="Tabletext"/>
        <w:tabs>
          <w:tab w:val="left" w:pos="851"/>
        </w:tabs>
        <w:spacing w:line="360" w:lineRule="auto"/>
        <w:ind w:left="851" w:hanging="851"/>
        <w:rPr>
          <w:sz w:val="20"/>
        </w:rPr>
      </w:pPr>
      <w:r>
        <w:rPr>
          <w:sz w:val="20"/>
        </w:rPr>
        <w:t>22.1</w:t>
      </w:r>
      <w:r w:rsidR="006C4CF7" w:rsidRPr="00AD0E29">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AD0E29" w:rsidRDefault="006C4CF7" w:rsidP="006C4CF7">
      <w:pPr>
        <w:pStyle w:val="Tabletext"/>
        <w:tabs>
          <w:tab w:val="left" w:pos="709"/>
        </w:tabs>
        <w:spacing w:line="360" w:lineRule="auto"/>
        <w:ind w:left="709" w:hanging="709"/>
        <w:rPr>
          <w:b/>
          <w:sz w:val="20"/>
        </w:rPr>
      </w:pPr>
      <w:r w:rsidRPr="0090296C">
        <w:rPr>
          <w:sz w:val="20"/>
        </w:rPr>
        <w:t>23</w:t>
      </w:r>
      <w:r w:rsidRPr="00AD0E29">
        <w:rPr>
          <w:b/>
          <w:sz w:val="20"/>
        </w:rPr>
        <w:tab/>
        <w:t xml:space="preserve">Termination for default </w:t>
      </w:r>
    </w:p>
    <w:p w:rsidR="006C4CF7" w:rsidRPr="00AD0E29" w:rsidRDefault="0090296C" w:rsidP="0090296C">
      <w:pPr>
        <w:pStyle w:val="Tabletext"/>
        <w:tabs>
          <w:tab w:val="left" w:pos="851"/>
        </w:tabs>
        <w:spacing w:line="360" w:lineRule="auto"/>
        <w:ind w:left="851" w:hanging="851"/>
        <w:rPr>
          <w:sz w:val="20"/>
        </w:rPr>
      </w:pPr>
      <w:r>
        <w:rPr>
          <w:sz w:val="20"/>
        </w:rPr>
        <w:t>23.1</w:t>
      </w:r>
      <w:r w:rsidR="006C4CF7" w:rsidRPr="00AD0E29">
        <w:rPr>
          <w:sz w:val="20"/>
        </w:rPr>
        <w:tab/>
        <w:t xml:space="preserve">The purchaser, without prejudice to any other remedy for breach of contract, by written notice of default sent to the supplier, may terminate this contract in whole or in part: </w:t>
      </w:r>
    </w:p>
    <w:p w:rsidR="006C4CF7" w:rsidRPr="00AD0E29" w:rsidRDefault="0090296C" w:rsidP="0090296C">
      <w:pPr>
        <w:pStyle w:val="Tabletext"/>
        <w:tabs>
          <w:tab w:val="left" w:pos="1418"/>
        </w:tabs>
        <w:spacing w:line="360" w:lineRule="auto"/>
        <w:ind w:left="1418" w:hanging="1418"/>
        <w:rPr>
          <w:sz w:val="20"/>
        </w:rPr>
      </w:pPr>
      <w:r>
        <w:rPr>
          <w:sz w:val="20"/>
        </w:rPr>
        <w:t>23.1.1</w:t>
      </w:r>
      <w:r>
        <w:rPr>
          <w:sz w:val="20"/>
        </w:rPr>
        <w:tab/>
      </w:r>
      <w:r w:rsidR="006C4CF7" w:rsidRPr="00AD0E29">
        <w:rPr>
          <w:sz w:val="20"/>
        </w:rPr>
        <w:t xml:space="preserve">if the supplier fails to deliver any or all of the goods within  the period(s) specified in the contract, or within any extension thereof granted by the purchaser pursuant to GCC Clause 21.2;  </w:t>
      </w:r>
    </w:p>
    <w:p w:rsidR="006C4CF7" w:rsidRPr="00AD0E29" w:rsidRDefault="0090296C" w:rsidP="0090296C">
      <w:pPr>
        <w:pStyle w:val="Tabletext"/>
        <w:tabs>
          <w:tab w:val="left" w:pos="1418"/>
        </w:tabs>
        <w:spacing w:line="360" w:lineRule="auto"/>
        <w:ind w:left="1418" w:hanging="1418"/>
        <w:rPr>
          <w:sz w:val="20"/>
        </w:rPr>
      </w:pPr>
      <w:r>
        <w:rPr>
          <w:sz w:val="20"/>
        </w:rPr>
        <w:t>23.1.2</w:t>
      </w:r>
      <w:r>
        <w:rPr>
          <w:sz w:val="20"/>
        </w:rPr>
        <w:tab/>
      </w:r>
      <w:r w:rsidR="006C4CF7" w:rsidRPr="00AD0E29">
        <w:rPr>
          <w:sz w:val="20"/>
        </w:rPr>
        <w:t xml:space="preserve">if the Supplier fails to perform any other obligation(s) under the contract; or </w:t>
      </w:r>
    </w:p>
    <w:p w:rsidR="006C4CF7" w:rsidRPr="00AD0E29" w:rsidRDefault="0090296C" w:rsidP="0090296C">
      <w:pPr>
        <w:pStyle w:val="Tabletext"/>
        <w:tabs>
          <w:tab w:val="left" w:pos="1418"/>
        </w:tabs>
        <w:spacing w:line="360" w:lineRule="auto"/>
        <w:ind w:left="1418" w:hanging="1418"/>
        <w:rPr>
          <w:sz w:val="20"/>
        </w:rPr>
      </w:pPr>
      <w:r>
        <w:rPr>
          <w:sz w:val="20"/>
        </w:rPr>
        <w:t>23.1.3</w:t>
      </w:r>
      <w:r>
        <w:rPr>
          <w:sz w:val="20"/>
        </w:rPr>
        <w:tab/>
      </w:r>
      <w:r w:rsidR="006C4CF7" w:rsidRPr="00AD0E29">
        <w:rPr>
          <w:sz w:val="20"/>
        </w:rPr>
        <w:t xml:space="preserve">if the supplier, in the judgment of the purchaser, has engaged in corrupt or fraudulent practices in competing for or in executing the contract. </w:t>
      </w:r>
    </w:p>
    <w:p w:rsidR="006C4CF7" w:rsidRPr="00AD0E29" w:rsidRDefault="0090296C" w:rsidP="0090296C">
      <w:pPr>
        <w:pStyle w:val="Tabletext"/>
        <w:tabs>
          <w:tab w:val="left" w:pos="851"/>
        </w:tabs>
        <w:spacing w:line="360" w:lineRule="auto"/>
        <w:ind w:left="851" w:hanging="851"/>
        <w:rPr>
          <w:sz w:val="20"/>
        </w:rPr>
      </w:pPr>
      <w:r>
        <w:rPr>
          <w:sz w:val="20"/>
        </w:rPr>
        <w:t>23.2</w:t>
      </w:r>
      <w:r w:rsidR="006C4CF7" w:rsidRPr="00AD0E29">
        <w:rPr>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6C4CF7" w:rsidRPr="00AD0E29" w:rsidRDefault="0090296C" w:rsidP="0090296C">
      <w:pPr>
        <w:pStyle w:val="Tabletext"/>
        <w:tabs>
          <w:tab w:val="left" w:pos="851"/>
        </w:tabs>
        <w:spacing w:line="360" w:lineRule="auto"/>
        <w:ind w:left="851" w:hanging="851"/>
        <w:rPr>
          <w:sz w:val="20"/>
        </w:rPr>
      </w:pPr>
      <w:r>
        <w:rPr>
          <w:sz w:val="20"/>
        </w:rPr>
        <w:t>23.3</w:t>
      </w:r>
      <w:r w:rsidR="006C4CF7" w:rsidRPr="00AD0E29">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AD0E29" w:rsidRDefault="0090296C" w:rsidP="0090296C">
      <w:pPr>
        <w:pStyle w:val="Tabletext"/>
        <w:tabs>
          <w:tab w:val="left" w:pos="851"/>
        </w:tabs>
        <w:spacing w:line="360" w:lineRule="auto"/>
        <w:ind w:left="851" w:hanging="851"/>
        <w:rPr>
          <w:sz w:val="20"/>
        </w:rPr>
      </w:pPr>
      <w:r>
        <w:rPr>
          <w:sz w:val="20"/>
        </w:rPr>
        <w:t>23.4</w:t>
      </w:r>
      <w:r w:rsidR="006C4CF7" w:rsidRPr="00AD0E29">
        <w:rPr>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6C4CF7" w:rsidRPr="00AD0E29" w:rsidRDefault="006C4CF7" w:rsidP="0090296C">
      <w:pPr>
        <w:pStyle w:val="Tabletext"/>
        <w:tabs>
          <w:tab w:val="left" w:pos="851"/>
        </w:tabs>
        <w:spacing w:line="360" w:lineRule="auto"/>
        <w:ind w:left="851" w:hanging="851"/>
        <w:rPr>
          <w:sz w:val="20"/>
        </w:rPr>
      </w:pPr>
      <w:r w:rsidRPr="00AD0E29">
        <w:rPr>
          <w:sz w:val="20"/>
        </w:rPr>
        <w:t>23.5</w:t>
      </w:r>
      <w:r w:rsidRPr="00AD0E29">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w:t>
      </w:r>
      <w:r w:rsidRPr="00AD0E29">
        <w:rPr>
          <w:sz w:val="20"/>
        </w:rPr>
        <w:lastRenderedPageBreak/>
        <w:t xml:space="preserve">may exercise control over the enterprise of the first-mentioned person, and with which enterprise or person the first-mentioned person, is or was in the opinion of the Accounting Officer / Authority actively associated. </w:t>
      </w:r>
    </w:p>
    <w:p w:rsidR="006C4CF7" w:rsidRPr="00AD0E29" w:rsidRDefault="0090296C" w:rsidP="0090296C">
      <w:pPr>
        <w:pStyle w:val="Tabletext"/>
        <w:tabs>
          <w:tab w:val="left" w:pos="851"/>
        </w:tabs>
        <w:spacing w:line="360" w:lineRule="auto"/>
        <w:ind w:left="851" w:hanging="851"/>
        <w:rPr>
          <w:sz w:val="20"/>
        </w:rPr>
      </w:pPr>
      <w:r>
        <w:rPr>
          <w:sz w:val="20"/>
        </w:rPr>
        <w:t>23.6</w:t>
      </w:r>
      <w:r w:rsidR="006C4CF7" w:rsidRPr="00AD0E29">
        <w:rPr>
          <w:sz w:val="20"/>
        </w:rPr>
        <w:tab/>
        <w:t xml:space="preserve">If a restriction is imposed, the purchaser must, within five (5) working days of such imposition, furnish the National Treasury, with the following information: </w:t>
      </w:r>
    </w:p>
    <w:p w:rsidR="006C4CF7" w:rsidRPr="00AD0E29" w:rsidRDefault="0090296C" w:rsidP="001C6E83">
      <w:pPr>
        <w:pStyle w:val="Tabletext"/>
        <w:tabs>
          <w:tab w:val="left" w:pos="1418"/>
        </w:tabs>
        <w:spacing w:line="360" w:lineRule="auto"/>
        <w:ind w:left="1418" w:hanging="1418"/>
        <w:rPr>
          <w:sz w:val="20"/>
        </w:rPr>
      </w:pPr>
      <w:r>
        <w:rPr>
          <w:sz w:val="20"/>
        </w:rPr>
        <w:t>23.6.1</w:t>
      </w:r>
      <w:r>
        <w:rPr>
          <w:sz w:val="20"/>
        </w:rPr>
        <w:tab/>
      </w:r>
      <w:r w:rsidR="006C4CF7" w:rsidRPr="00AD0E29">
        <w:rPr>
          <w:sz w:val="20"/>
        </w:rPr>
        <w:t xml:space="preserve">the name and address of the supplier and / or person restricted by the purchaser; </w:t>
      </w:r>
    </w:p>
    <w:p w:rsidR="006C4CF7" w:rsidRPr="00AD0E29" w:rsidRDefault="0090296C" w:rsidP="001C6E83">
      <w:pPr>
        <w:pStyle w:val="Tabletext"/>
        <w:tabs>
          <w:tab w:val="left" w:pos="1418"/>
        </w:tabs>
        <w:spacing w:line="360" w:lineRule="auto"/>
        <w:ind w:left="1418" w:hanging="1418"/>
        <w:rPr>
          <w:sz w:val="20"/>
        </w:rPr>
      </w:pPr>
      <w:r>
        <w:rPr>
          <w:sz w:val="20"/>
        </w:rPr>
        <w:t>23.6.2</w:t>
      </w:r>
      <w:r>
        <w:rPr>
          <w:sz w:val="20"/>
        </w:rPr>
        <w:tab/>
      </w:r>
      <w:r w:rsidR="006C4CF7" w:rsidRPr="00AD0E29">
        <w:rPr>
          <w:sz w:val="20"/>
        </w:rPr>
        <w:t xml:space="preserve">the date of commencement of the restriction </w:t>
      </w:r>
    </w:p>
    <w:p w:rsidR="006C4CF7" w:rsidRPr="00AD0E29" w:rsidRDefault="0090296C" w:rsidP="001C6E83">
      <w:pPr>
        <w:pStyle w:val="Tabletext"/>
        <w:tabs>
          <w:tab w:val="left" w:pos="1418"/>
        </w:tabs>
        <w:spacing w:line="360" w:lineRule="auto"/>
        <w:ind w:left="1418" w:hanging="1418"/>
        <w:rPr>
          <w:sz w:val="20"/>
        </w:rPr>
      </w:pPr>
      <w:r>
        <w:rPr>
          <w:sz w:val="20"/>
        </w:rPr>
        <w:t>23.6.3</w:t>
      </w:r>
      <w:r>
        <w:rPr>
          <w:sz w:val="20"/>
        </w:rPr>
        <w:tab/>
      </w:r>
      <w:r w:rsidR="006C4CF7" w:rsidRPr="00AD0E29">
        <w:rPr>
          <w:sz w:val="20"/>
        </w:rPr>
        <w:t xml:space="preserve">the period of restriction; and  </w:t>
      </w:r>
    </w:p>
    <w:p w:rsidR="006C4CF7" w:rsidRPr="00AD0E29" w:rsidRDefault="001C6E83" w:rsidP="001C6E83">
      <w:pPr>
        <w:pStyle w:val="Tabletext"/>
        <w:tabs>
          <w:tab w:val="left" w:pos="1418"/>
        </w:tabs>
        <w:spacing w:line="360" w:lineRule="auto"/>
        <w:ind w:left="1418" w:hanging="1418"/>
        <w:rPr>
          <w:sz w:val="20"/>
        </w:rPr>
      </w:pPr>
      <w:r>
        <w:rPr>
          <w:sz w:val="20"/>
        </w:rPr>
        <w:t>23.6.4</w:t>
      </w:r>
      <w:r>
        <w:rPr>
          <w:sz w:val="20"/>
        </w:rPr>
        <w:tab/>
      </w:r>
      <w:r w:rsidR="006C4CF7" w:rsidRPr="00AD0E29">
        <w:rPr>
          <w:sz w:val="20"/>
        </w:rPr>
        <w:t xml:space="preserve">the reasons for the restriction.  </w:t>
      </w:r>
    </w:p>
    <w:p w:rsidR="006C4CF7" w:rsidRPr="00AD0E29" w:rsidRDefault="001C6E83" w:rsidP="001C6E83">
      <w:pPr>
        <w:pStyle w:val="Tabletext"/>
        <w:tabs>
          <w:tab w:val="left" w:pos="851"/>
        </w:tabs>
        <w:spacing w:line="360" w:lineRule="auto"/>
        <w:ind w:left="851" w:hanging="851"/>
        <w:rPr>
          <w:sz w:val="20"/>
        </w:rPr>
      </w:pPr>
      <w:r>
        <w:rPr>
          <w:sz w:val="20"/>
        </w:rPr>
        <w:t>23.7</w:t>
      </w:r>
      <w:r>
        <w:rPr>
          <w:sz w:val="20"/>
        </w:rPr>
        <w:tab/>
      </w:r>
      <w:r w:rsidR="006C4CF7" w:rsidRPr="00AD0E29">
        <w:rPr>
          <w:sz w:val="20"/>
        </w:rPr>
        <w:t xml:space="preserve">These details will be loaded in the National Treasury’s central database of suppliers or persons prohibited from doing business with the public sector. </w:t>
      </w:r>
    </w:p>
    <w:p w:rsidR="006C4CF7" w:rsidRPr="00AD0E29" w:rsidRDefault="001C6E83" w:rsidP="001C6E83">
      <w:pPr>
        <w:pStyle w:val="Tabletext"/>
        <w:tabs>
          <w:tab w:val="left" w:pos="851"/>
        </w:tabs>
        <w:spacing w:line="360" w:lineRule="auto"/>
        <w:ind w:left="851" w:hanging="851"/>
        <w:rPr>
          <w:sz w:val="20"/>
        </w:rPr>
      </w:pPr>
      <w:r>
        <w:rPr>
          <w:sz w:val="20"/>
        </w:rPr>
        <w:t>23.8</w:t>
      </w:r>
      <w:r>
        <w:rPr>
          <w:sz w:val="20"/>
        </w:rPr>
        <w:tab/>
      </w:r>
      <w:r w:rsidR="006C4CF7" w:rsidRPr="00AD0E29">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AD0E29" w:rsidRDefault="006C4CF7" w:rsidP="001C6E83">
      <w:pPr>
        <w:pStyle w:val="Tabletext"/>
        <w:tabs>
          <w:tab w:val="left" w:pos="851"/>
        </w:tabs>
        <w:spacing w:line="360" w:lineRule="auto"/>
        <w:ind w:left="851" w:hanging="851"/>
        <w:rPr>
          <w:b/>
          <w:sz w:val="20"/>
        </w:rPr>
      </w:pPr>
      <w:r w:rsidRPr="001C6E83">
        <w:rPr>
          <w:sz w:val="20"/>
        </w:rPr>
        <w:t>24</w:t>
      </w:r>
      <w:r w:rsidRPr="00AD0E29">
        <w:rPr>
          <w:b/>
          <w:sz w:val="20"/>
        </w:rPr>
        <w:tab/>
        <w:t>Anti-</w:t>
      </w:r>
      <w:r w:rsidR="00E678BA" w:rsidRPr="00AD0E29">
        <w:rPr>
          <w:b/>
          <w:sz w:val="20"/>
        </w:rPr>
        <w:t xml:space="preserve">dumping and countervailing duties and rights </w:t>
      </w:r>
    </w:p>
    <w:p w:rsidR="006C4CF7" w:rsidRPr="00AD0E29" w:rsidRDefault="001C6E83" w:rsidP="001C6E83">
      <w:pPr>
        <w:pStyle w:val="Tabletext"/>
        <w:tabs>
          <w:tab w:val="left" w:pos="851"/>
        </w:tabs>
        <w:spacing w:line="360" w:lineRule="auto"/>
        <w:ind w:left="851" w:hanging="851"/>
        <w:rPr>
          <w:sz w:val="20"/>
        </w:rPr>
      </w:pPr>
      <w:r>
        <w:rPr>
          <w:sz w:val="20"/>
        </w:rPr>
        <w:t>24.1</w:t>
      </w:r>
      <w:r w:rsidR="006C4CF7" w:rsidRPr="00AD0E29">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Pr>
          <w:sz w:val="20"/>
        </w:rPr>
        <w:t>.</w:t>
      </w:r>
    </w:p>
    <w:p w:rsidR="006C4CF7" w:rsidRPr="00AD0E29" w:rsidRDefault="006C4CF7" w:rsidP="001C6E83">
      <w:pPr>
        <w:pStyle w:val="Tabletext"/>
        <w:tabs>
          <w:tab w:val="left" w:pos="851"/>
        </w:tabs>
        <w:spacing w:line="360" w:lineRule="auto"/>
        <w:ind w:left="851" w:hanging="851"/>
        <w:rPr>
          <w:b/>
          <w:sz w:val="20"/>
        </w:rPr>
      </w:pPr>
      <w:r w:rsidRPr="001C6E83">
        <w:rPr>
          <w:sz w:val="20"/>
        </w:rPr>
        <w:t>25</w:t>
      </w:r>
      <w:r w:rsidRPr="00AD0E29">
        <w:rPr>
          <w:b/>
          <w:sz w:val="20"/>
        </w:rPr>
        <w:tab/>
      </w:r>
      <w:r w:rsidR="006749B3" w:rsidRPr="006749B3">
        <w:rPr>
          <w:b/>
          <w:i/>
          <w:sz w:val="20"/>
        </w:rPr>
        <w:t xml:space="preserve">Force </w:t>
      </w:r>
      <w:r w:rsidR="00E678BA">
        <w:rPr>
          <w:b/>
          <w:i/>
          <w:sz w:val="20"/>
        </w:rPr>
        <w:t>m</w:t>
      </w:r>
      <w:r w:rsidR="006749B3" w:rsidRPr="006749B3">
        <w:rPr>
          <w:b/>
          <w:i/>
          <w:sz w:val="20"/>
        </w:rPr>
        <w:t>ajeure</w:t>
      </w:r>
    </w:p>
    <w:p w:rsidR="006C4CF7" w:rsidRPr="00AD0E29" w:rsidRDefault="006C4CF7" w:rsidP="001C6E83">
      <w:pPr>
        <w:pStyle w:val="Tabletext"/>
        <w:tabs>
          <w:tab w:val="left" w:pos="851"/>
        </w:tabs>
        <w:spacing w:line="360" w:lineRule="auto"/>
        <w:ind w:left="851" w:hanging="851"/>
        <w:rPr>
          <w:sz w:val="20"/>
        </w:rPr>
      </w:pPr>
      <w:r w:rsidRPr="00AD0E29">
        <w:rPr>
          <w:sz w:val="20"/>
        </w:rPr>
        <w:t>25.1</w:t>
      </w:r>
      <w:r w:rsidRPr="00AD0E29">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AD0E29" w:rsidRDefault="001C6E83" w:rsidP="001C6E83">
      <w:pPr>
        <w:pStyle w:val="Tabletext"/>
        <w:tabs>
          <w:tab w:val="left" w:pos="851"/>
        </w:tabs>
        <w:spacing w:line="360" w:lineRule="auto"/>
        <w:ind w:left="851" w:hanging="851"/>
        <w:rPr>
          <w:sz w:val="20"/>
        </w:rPr>
      </w:pPr>
      <w:r>
        <w:rPr>
          <w:sz w:val="20"/>
        </w:rPr>
        <w:t>25.2</w:t>
      </w:r>
      <w:r>
        <w:rPr>
          <w:sz w:val="20"/>
        </w:rPr>
        <w:tab/>
      </w:r>
      <w:r w:rsidR="006C4CF7" w:rsidRPr="00AD0E29">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AD0E29" w:rsidRDefault="006C4CF7" w:rsidP="006C4CF7">
      <w:pPr>
        <w:pStyle w:val="Tabletext"/>
        <w:tabs>
          <w:tab w:val="left" w:pos="709"/>
        </w:tabs>
        <w:spacing w:line="360" w:lineRule="auto"/>
        <w:ind w:left="709" w:hanging="709"/>
        <w:rPr>
          <w:b/>
          <w:sz w:val="20"/>
        </w:rPr>
      </w:pPr>
      <w:r w:rsidRPr="001C6E83">
        <w:rPr>
          <w:sz w:val="20"/>
        </w:rPr>
        <w:lastRenderedPageBreak/>
        <w:t>26</w:t>
      </w:r>
      <w:r w:rsidRPr="00AD0E29">
        <w:rPr>
          <w:b/>
          <w:sz w:val="20"/>
        </w:rPr>
        <w:tab/>
        <w:t>Termination for insolvency</w:t>
      </w:r>
    </w:p>
    <w:p w:rsidR="006C4CF7" w:rsidRPr="00AD0E29" w:rsidRDefault="001C6E83" w:rsidP="006C4CF7">
      <w:pPr>
        <w:pStyle w:val="Tabletext"/>
        <w:tabs>
          <w:tab w:val="left" w:pos="709"/>
        </w:tabs>
        <w:spacing w:line="360" w:lineRule="auto"/>
        <w:ind w:left="709" w:hanging="709"/>
        <w:rPr>
          <w:sz w:val="20"/>
        </w:rPr>
      </w:pPr>
      <w:r>
        <w:rPr>
          <w:sz w:val="20"/>
        </w:rPr>
        <w:t>26.1</w:t>
      </w:r>
      <w:r w:rsidR="006C4CF7" w:rsidRPr="00AD0E29">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AD0E29" w:rsidRDefault="001C6E83" w:rsidP="006C4CF7">
      <w:pPr>
        <w:pStyle w:val="Tabletext"/>
        <w:tabs>
          <w:tab w:val="left" w:pos="709"/>
        </w:tabs>
        <w:spacing w:line="360" w:lineRule="auto"/>
        <w:ind w:left="709" w:hanging="709"/>
        <w:rPr>
          <w:b/>
          <w:sz w:val="20"/>
        </w:rPr>
      </w:pPr>
      <w:r w:rsidRPr="001C6E83">
        <w:rPr>
          <w:sz w:val="20"/>
        </w:rPr>
        <w:t>27</w:t>
      </w:r>
      <w:r w:rsidR="006C4CF7" w:rsidRPr="00AD0E29">
        <w:rPr>
          <w:b/>
          <w:sz w:val="20"/>
        </w:rPr>
        <w:tab/>
        <w:t xml:space="preserve">Settlement of </w:t>
      </w:r>
      <w:r w:rsidR="00E678BA">
        <w:rPr>
          <w:b/>
          <w:sz w:val="20"/>
        </w:rPr>
        <w:t>d</w:t>
      </w:r>
      <w:r w:rsidR="00E678BA" w:rsidRPr="00AD0E29">
        <w:rPr>
          <w:b/>
          <w:sz w:val="20"/>
        </w:rPr>
        <w:t xml:space="preserve">isputes </w:t>
      </w:r>
    </w:p>
    <w:p w:rsidR="006C4CF7" w:rsidRPr="00AD0E29" w:rsidRDefault="001C6E83" w:rsidP="001C6E83">
      <w:pPr>
        <w:pStyle w:val="Tabletext"/>
        <w:tabs>
          <w:tab w:val="left" w:pos="851"/>
        </w:tabs>
        <w:spacing w:line="360" w:lineRule="auto"/>
        <w:ind w:left="851" w:hanging="851"/>
        <w:rPr>
          <w:sz w:val="20"/>
        </w:rPr>
      </w:pPr>
      <w:r>
        <w:rPr>
          <w:sz w:val="20"/>
        </w:rPr>
        <w:t>27.1</w:t>
      </w:r>
      <w:r w:rsidR="006C4CF7" w:rsidRPr="00AD0E29">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AD0E29" w:rsidRDefault="001C6E83" w:rsidP="001C6E83">
      <w:pPr>
        <w:pStyle w:val="Tabletext"/>
        <w:tabs>
          <w:tab w:val="left" w:pos="851"/>
        </w:tabs>
        <w:spacing w:line="360" w:lineRule="auto"/>
        <w:ind w:left="851" w:hanging="851"/>
        <w:rPr>
          <w:sz w:val="20"/>
        </w:rPr>
      </w:pPr>
      <w:r>
        <w:rPr>
          <w:sz w:val="20"/>
        </w:rPr>
        <w:t>27.2</w:t>
      </w:r>
      <w:r w:rsidR="006C4CF7" w:rsidRPr="00AD0E29">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27.3 </w:t>
      </w:r>
      <w:r w:rsidRPr="00AD0E29">
        <w:rPr>
          <w:sz w:val="20"/>
        </w:rPr>
        <w:tab/>
        <w:t xml:space="preserve">Should it not be possible to settle a dispute by means of mediation, it may be settled in a South African court of law. </w:t>
      </w:r>
    </w:p>
    <w:p w:rsidR="006C4CF7" w:rsidRPr="00AD0E29" w:rsidRDefault="001C6E83" w:rsidP="001C6E83">
      <w:pPr>
        <w:pStyle w:val="Tabletext"/>
        <w:tabs>
          <w:tab w:val="left" w:pos="851"/>
        </w:tabs>
        <w:spacing w:line="360" w:lineRule="auto"/>
        <w:ind w:left="851" w:hanging="851"/>
        <w:rPr>
          <w:sz w:val="20"/>
        </w:rPr>
      </w:pPr>
      <w:r>
        <w:rPr>
          <w:sz w:val="20"/>
        </w:rPr>
        <w:t>27.4</w:t>
      </w:r>
      <w:r w:rsidR="006C4CF7" w:rsidRPr="00AD0E29">
        <w:rPr>
          <w:sz w:val="20"/>
        </w:rPr>
        <w:tab/>
        <w:t xml:space="preserve">Mediation proceedings shall be conducted in accordance with the rules of procedure specified in the SCC. </w:t>
      </w:r>
    </w:p>
    <w:p w:rsidR="006C4CF7" w:rsidRPr="00AD0E29" w:rsidRDefault="001C6E83" w:rsidP="001C6E83">
      <w:pPr>
        <w:pStyle w:val="Tabletext"/>
        <w:tabs>
          <w:tab w:val="left" w:pos="851"/>
        </w:tabs>
        <w:spacing w:line="360" w:lineRule="auto"/>
        <w:ind w:left="851" w:hanging="851"/>
        <w:rPr>
          <w:sz w:val="20"/>
        </w:rPr>
      </w:pPr>
      <w:r>
        <w:rPr>
          <w:sz w:val="20"/>
        </w:rPr>
        <w:t>27.5</w:t>
      </w:r>
      <w:r w:rsidR="006C4CF7" w:rsidRPr="00AD0E29">
        <w:rPr>
          <w:sz w:val="20"/>
        </w:rPr>
        <w:tab/>
        <w:t xml:space="preserve">Notwithstanding any reference to mediation and/or court proceedings herein,  </w:t>
      </w:r>
    </w:p>
    <w:p w:rsidR="006C4CF7" w:rsidRPr="00AD0E29" w:rsidRDefault="001C6E83" w:rsidP="001C6E83">
      <w:pPr>
        <w:pStyle w:val="Tabletext"/>
        <w:tabs>
          <w:tab w:val="left" w:pos="1418"/>
        </w:tabs>
        <w:spacing w:line="360" w:lineRule="auto"/>
        <w:ind w:left="1418" w:hanging="1418"/>
        <w:rPr>
          <w:sz w:val="20"/>
        </w:rPr>
      </w:pPr>
      <w:r>
        <w:rPr>
          <w:sz w:val="20"/>
        </w:rPr>
        <w:t>27.5.1</w:t>
      </w:r>
      <w:r>
        <w:rPr>
          <w:sz w:val="20"/>
        </w:rPr>
        <w:tab/>
      </w:r>
      <w:r w:rsidR="006C4CF7" w:rsidRPr="00AD0E29">
        <w:rPr>
          <w:sz w:val="20"/>
        </w:rPr>
        <w:t xml:space="preserve">the parties shall continue to perform their respective obligations under the contract unless they otherwise agree; and </w:t>
      </w:r>
    </w:p>
    <w:p w:rsidR="006C4CF7" w:rsidRPr="00AD0E29" w:rsidRDefault="001C6E83" w:rsidP="001C6E83">
      <w:pPr>
        <w:pStyle w:val="Tabletext"/>
        <w:tabs>
          <w:tab w:val="left" w:pos="1418"/>
        </w:tabs>
        <w:spacing w:line="360" w:lineRule="auto"/>
        <w:ind w:left="1418" w:hanging="1418"/>
        <w:rPr>
          <w:sz w:val="20"/>
        </w:rPr>
      </w:pPr>
      <w:r>
        <w:rPr>
          <w:sz w:val="20"/>
        </w:rPr>
        <w:t>27.5.2</w:t>
      </w:r>
      <w:r>
        <w:rPr>
          <w:sz w:val="20"/>
        </w:rPr>
        <w:tab/>
      </w:r>
      <w:r w:rsidR="006C4CF7" w:rsidRPr="00AD0E29">
        <w:rPr>
          <w:sz w:val="20"/>
        </w:rPr>
        <w:t>the purchaser shall pay the supplier any monies due</w:t>
      </w:r>
      <w:r w:rsidR="000563DE">
        <w:rPr>
          <w:sz w:val="20"/>
        </w:rPr>
        <w:t xml:space="preserve"> the supplier.</w:t>
      </w:r>
    </w:p>
    <w:p w:rsidR="006C4CF7" w:rsidRPr="00AD0E29" w:rsidRDefault="006C4CF7" w:rsidP="006C4CF7">
      <w:pPr>
        <w:pStyle w:val="Tabletext"/>
        <w:tabs>
          <w:tab w:val="left" w:pos="709"/>
        </w:tabs>
        <w:spacing w:line="360" w:lineRule="auto"/>
        <w:ind w:left="709" w:hanging="709"/>
        <w:rPr>
          <w:b/>
          <w:sz w:val="20"/>
        </w:rPr>
      </w:pPr>
      <w:r w:rsidRPr="001C6E83">
        <w:rPr>
          <w:sz w:val="20"/>
        </w:rPr>
        <w:t>28</w:t>
      </w:r>
      <w:r w:rsidRPr="00AD0E29">
        <w:rPr>
          <w:b/>
          <w:sz w:val="20"/>
        </w:rPr>
        <w:tab/>
        <w:t>Limitation of liability</w:t>
      </w:r>
    </w:p>
    <w:p w:rsidR="006C4CF7" w:rsidRPr="00AD0E29" w:rsidRDefault="001C6E83" w:rsidP="001C6E83">
      <w:pPr>
        <w:pStyle w:val="Tabletext"/>
        <w:tabs>
          <w:tab w:val="left" w:pos="851"/>
        </w:tabs>
        <w:spacing w:line="360" w:lineRule="auto"/>
        <w:ind w:left="851" w:hanging="851"/>
        <w:rPr>
          <w:sz w:val="20"/>
        </w:rPr>
      </w:pPr>
      <w:r>
        <w:rPr>
          <w:sz w:val="20"/>
        </w:rPr>
        <w:t>28.1</w:t>
      </w:r>
      <w:r w:rsidR="006C4CF7" w:rsidRPr="00AD0E29">
        <w:rPr>
          <w:sz w:val="20"/>
        </w:rPr>
        <w:tab/>
        <w:t xml:space="preserve">Except in cases of criminal negligence or </w:t>
      </w:r>
      <w:r w:rsidR="00D8684D" w:rsidRPr="00AD0E29">
        <w:rPr>
          <w:sz w:val="20"/>
        </w:rPr>
        <w:t>wilful</w:t>
      </w:r>
      <w:r w:rsidR="006C4CF7" w:rsidRPr="00AD0E29">
        <w:rPr>
          <w:sz w:val="20"/>
        </w:rPr>
        <w:t xml:space="preserve"> misconduct, and in the case of infringement pursuant to Clause 6; </w:t>
      </w:r>
    </w:p>
    <w:p w:rsidR="006C4CF7" w:rsidRPr="00AD0E29" w:rsidRDefault="001C6E83" w:rsidP="001C6E83">
      <w:pPr>
        <w:pStyle w:val="Tabletext"/>
        <w:spacing w:line="360" w:lineRule="auto"/>
        <w:ind w:left="1418" w:hanging="1418"/>
        <w:rPr>
          <w:sz w:val="20"/>
        </w:rPr>
      </w:pPr>
      <w:r>
        <w:rPr>
          <w:sz w:val="20"/>
        </w:rPr>
        <w:t>28.1.1</w:t>
      </w:r>
      <w:r>
        <w:rPr>
          <w:sz w:val="20"/>
        </w:rPr>
        <w:tab/>
      </w:r>
      <w:r w:rsidR="006C4CF7" w:rsidRPr="00AD0E29">
        <w:rPr>
          <w:sz w:val="20"/>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AD0E29" w:rsidRDefault="001C6E83" w:rsidP="001C6E83">
      <w:pPr>
        <w:pStyle w:val="Tabletext"/>
        <w:spacing w:line="360" w:lineRule="auto"/>
        <w:ind w:left="1418" w:hanging="1418"/>
        <w:rPr>
          <w:sz w:val="20"/>
        </w:rPr>
      </w:pPr>
      <w:r>
        <w:rPr>
          <w:sz w:val="20"/>
        </w:rPr>
        <w:t>28.1.2</w:t>
      </w:r>
      <w:r>
        <w:rPr>
          <w:sz w:val="20"/>
        </w:rPr>
        <w:tab/>
      </w:r>
      <w:r w:rsidR="006C4CF7" w:rsidRPr="00AD0E29">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AD0E29" w:rsidRDefault="006C4CF7" w:rsidP="006C4CF7">
      <w:pPr>
        <w:pStyle w:val="Tabletext"/>
        <w:tabs>
          <w:tab w:val="left" w:pos="709"/>
        </w:tabs>
        <w:spacing w:line="360" w:lineRule="auto"/>
        <w:ind w:left="709" w:hanging="709"/>
        <w:rPr>
          <w:b/>
          <w:sz w:val="20"/>
        </w:rPr>
      </w:pPr>
      <w:r w:rsidRPr="001C6E83">
        <w:rPr>
          <w:sz w:val="20"/>
        </w:rPr>
        <w:t>29</w:t>
      </w:r>
      <w:r w:rsidRPr="00AD0E29">
        <w:rPr>
          <w:b/>
          <w:sz w:val="20"/>
        </w:rPr>
        <w:tab/>
        <w:t xml:space="preserve">Governing </w:t>
      </w:r>
      <w:r w:rsidR="00E678BA">
        <w:rPr>
          <w:b/>
          <w:sz w:val="20"/>
        </w:rPr>
        <w:t>l</w:t>
      </w:r>
      <w:r w:rsidR="00E678BA" w:rsidRPr="00AD0E29">
        <w:rPr>
          <w:b/>
          <w:sz w:val="20"/>
        </w:rPr>
        <w:t xml:space="preserve">anguage </w:t>
      </w:r>
    </w:p>
    <w:p w:rsidR="006C4CF7" w:rsidRPr="00AD0E29" w:rsidRDefault="001C6E83" w:rsidP="001C6E83">
      <w:pPr>
        <w:pStyle w:val="Tabletext"/>
        <w:tabs>
          <w:tab w:val="left" w:pos="851"/>
        </w:tabs>
        <w:spacing w:line="360" w:lineRule="auto"/>
        <w:ind w:left="851" w:hanging="851"/>
        <w:rPr>
          <w:sz w:val="20"/>
        </w:rPr>
      </w:pPr>
      <w:r>
        <w:rPr>
          <w:sz w:val="20"/>
        </w:rPr>
        <w:t>29.1</w:t>
      </w:r>
      <w:r w:rsidR="006C4CF7" w:rsidRPr="00AD0E29">
        <w:rPr>
          <w:sz w:val="20"/>
        </w:rPr>
        <w:tab/>
        <w:t xml:space="preserve">The contract shall be written in English. All correspondence and other documents pertaining to the contract that is exchanged by the parties shall also be written in English. </w:t>
      </w:r>
    </w:p>
    <w:p w:rsidR="006C4CF7" w:rsidRPr="00AD0E29" w:rsidRDefault="001C6E83" w:rsidP="001C6E83">
      <w:pPr>
        <w:pStyle w:val="Tabletext"/>
        <w:tabs>
          <w:tab w:val="left" w:pos="851"/>
        </w:tabs>
        <w:spacing w:line="360" w:lineRule="auto"/>
        <w:ind w:left="851" w:hanging="851"/>
        <w:rPr>
          <w:b/>
          <w:sz w:val="20"/>
        </w:rPr>
      </w:pPr>
      <w:r w:rsidRPr="001C6E83">
        <w:rPr>
          <w:sz w:val="20"/>
        </w:rPr>
        <w:t>30</w:t>
      </w:r>
      <w:r w:rsidR="006C4CF7" w:rsidRPr="00AD0E29">
        <w:rPr>
          <w:b/>
          <w:sz w:val="20"/>
        </w:rPr>
        <w:tab/>
        <w:t xml:space="preserve">Applicable </w:t>
      </w:r>
      <w:r w:rsidR="00E678BA">
        <w:rPr>
          <w:b/>
          <w:sz w:val="20"/>
        </w:rPr>
        <w:t>l</w:t>
      </w:r>
      <w:r w:rsidR="00E678BA" w:rsidRPr="00AD0E29">
        <w:rPr>
          <w:b/>
          <w:sz w:val="20"/>
        </w:rPr>
        <w:t xml:space="preserve">aw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30.1 </w:t>
      </w:r>
      <w:r w:rsidRPr="00AD0E29">
        <w:rPr>
          <w:sz w:val="20"/>
        </w:rPr>
        <w:tab/>
        <w:t xml:space="preserve">The contract shall be interpreted in accordance with South African laws, unless otherwise specified in SCC. </w:t>
      </w:r>
    </w:p>
    <w:p w:rsidR="006C4CF7" w:rsidRPr="00AD0E29" w:rsidRDefault="001C6E83" w:rsidP="001C6E83">
      <w:pPr>
        <w:pStyle w:val="Tabletext"/>
        <w:tabs>
          <w:tab w:val="left" w:pos="851"/>
        </w:tabs>
        <w:spacing w:line="360" w:lineRule="auto"/>
        <w:ind w:left="851" w:hanging="851"/>
        <w:rPr>
          <w:b/>
          <w:sz w:val="20"/>
        </w:rPr>
      </w:pPr>
      <w:r w:rsidRPr="001C6E83">
        <w:rPr>
          <w:sz w:val="20"/>
        </w:rPr>
        <w:t>31</w:t>
      </w:r>
      <w:r>
        <w:rPr>
          <w:b/>
          <w:sz w:val="20"/>
        </w:rPr>
        <w:tab/>
        <w:t>Notices</w:t>
      </w:r>
    </w:p>
    <w:p w:rsidR="006C4CF7" w:rsidRPr="00AD0E29" w:rsidRDefault="001C6E83" w:rsidP="001C6E83">
      <w:pPr>
        <w:pStyle w:val="Tabletext"/>
        <w:tabs>
          <w:tab w:val="left" w:pos="851"/>
        </w:tabs>
        <w:spacing w:line="360" w:lineRule="auto"/>
        <w:ind w:left="851" w:hanging="851"/>
        <w:rPr>
          <w:sz w:val="20"/>
        </w:rPr>
      </w:pPr>
      <w:r>
        <w:rPr>
          <w:sz w:val="20"/>
        </w:rPr>
        <w:t>31.1</w:t>
      </w:r>
      <w:r w:rsidR="006C4CF7" w:rsidRPr="00AD0E29">
        <w:rPr>
          <w:sz w:val="20"/>
        </w:rPr>
        <w:tab/>
        <w:t xml:space="preserve">Every written acceptance of a bid shall be posted to the supplier concerned by registered or certified mail and any other notice to him shall be posted by ordinary mail to the address </w:t>
      </w:r>
      <w:r w:rsidR="006C4CF7" w:rsidRPr="00AD0E29">
        <w:rPr>
          <w:sz w:val="20"/>
        </w:rPr>
        <w:lastRenderedPageBreak/>
        <w:t xml:space="preserve">furnished in his bid or to the address notified later by him in writing and such posting shall be deemed to be proper service of such notice </w:t>
      </w:r>
    </w:p>
    <w:p w:rsidR="006C4CF7" w:rsidRPr="00AD0E29" w:rsidRDefault="001C6E83" w:rsidP="001C6E83">
      <w:pPr>
        <w:pStyle w:val="Tabletext"/>
        <w:tabs>
          <w:tab w:val="left" w:pos="851"/>
        </w:tabs>
        <w:spacing w:line="360" w:lineRule="auto"/>
        <w:ind w:left="851" w:hanging="851"/>
        <w:rPr>
          <w:sz w:val="20"/>
        </w:rPr>
      </w:pPr>
      <w:r>
        <w:rPr>
          <w:sz w:val="20"/>
        </w:rPr>
        <w:t>31.2</w:t>
      </w:r>
      <w:r w:rsidR="006C4CF7" w:rsidRPr="00AD0E29">
        <w:rPr>
          <w:sz w:val="20"/>
        </w:rPr>
        <w:tab/>
        <w:t xml:space="preserve">The time mentioned in the contract documents for performing any act after such aforesaid notice has been given, shall be reckoned from the date of posting of such notice. </w:t>
      </w:r>
    </w:p>
    <w:p w:rsidR="006C4CF7" w:rsidRPr="00AD0E29" w:rsidRDefault="006C4CF7" w:rsidP="001C6E83">
      <w:pPr>
        <w:pStyle w:val="Tabletext"/>
        <w:tabs>
          <w:tab w:val="left" w:pos="709"/>
        </w:tabs>
        <w:spacing w:line="360" w:lineRule="auto"/>
        <w:ind w:left="851" w:hanging="851"/>
        <w:rPr>
          <w:b/>
          <w:sz w:val="20"/>
        </w:rPr>
      </w:pPr>
      <w:r w:rsidRPr="001C6E83">
        <w:rPr>
          <w:sz w:val="20"/>
        </w:rPr>
        <w:t>32</w:t>
      </w:r>
      <w:r w:rsidR="000563DE">
        <w:rPr>
          <w:b/>
          <w:sz w:val="20"/>
        </w:rPr>
        <w:tab/>
        <w:t>Taxes and d</w:t>
      </w:r>
      <w:r w:rsidRPr="00AD0E29">
        <w:rPr>
          <w:b/>
          <w:sz w:val="20"/>
        </w:rPr>
        <w:t>uties</w:t>
      </w:r>
    </w:p>
    <w:p w:rsidR="006C4CF7" w:rsidRPr="00AD0E29" w:rsidRDefault="001C6E83" w:rsidP="001C6E83">
      <w:pPr>
        <w:pStyle w:val="Tabletext"/>
        <w:tabs>
          <w:tab w:val="left" w:pos="851"/>
        </w:tabs>
        <w:spacing w:line="360" w:lineRule="auto"/>
        <w:ind w:left="851" w:hanging="851"/>
        <w:rPr>
          <w:sz w:val="20"/>
        </w:rPr>
      </w:pPr>
      <w:r>
        <w:rPr>
          <w:sz w:val="20"/>
        </w:rPr>
        <w:t>32.1</w:t>
      </w:r>
      <w:r w:rsidR="006C4CF7" w:rsidRPr="00AD0E29">
        <w:rPr>
          <w:sz w:val="20"/>
        </w:rPr>
        <w:tab/>
        <w:t xml:space="preserve">A foreign supplier shall be entirely responsible for all taxes, stamp duties, license fees, and other such levies imposed outside the purchaser’s country. </w:t>
      </w:r>
    </w:p>
    <w:p w:rsidR="006C4CF7" w:rsidRPr="00AD0E29" w:rsidRDefault="001C6E83" w:rsidP="001C6E83">
      <w:pPr>
        <w:pStyle w:val="Tabletext"/>
        <w:tabs>
          <w:tab w:val="left" w:pos="851"/>
        </w:tabs>
        <w:spacing w:line="360" w:lineRule="auto"/>
        <w:ind w:left="851" w:hanging="851"/>
        <w:rPr>
          <w:sz w:val="20"/>
        </w:rPr>
      </w:pPr>
      <w:r>
        <w:rPr>
          <w:sz w:val="20"/>
        </w:rPr>
        <w:t>32.2</w:t>
      </w:r>
      <w:r w:rsidR="006C4CF7" w:rsidRPr="00AD0E29">
        <w:rPr>
          <w:sz w:val="20"/>
        </w:rPr>
        <w:tab/>
        <w:t xml:space="preserve">A local supplier shall be entirely responsible for all taxes, duties, license fees, etc., incurred until delivery of the contracted goods to the purchaser. </w:t>
      </w:r>
    </w:p>
    <w:p w:rsidR="006C4CF7" w:rsidRPr="00AD0E29" w:rsidRDefault="006C4CF7" w:rsidP="001C6E83">
      <w:pPr>
        <w:pStyle w:val="Tabletext"/>
        <w:tabs>
          <w:tab w:val="left" w:pos="851"/>
        </w:tabs>
        <w:spacing w:line="360" w:lineRule="auto"/>
        <w:ind w:left="851" w:hanging="851"/>
        <w:rPr>
          <w:sz w:val="20"/>
        </w:rPr>
      </w:pPr>
      <w:r w:rsidRPr="00AD0E29">
        <w:rPr>
          <w:sz w:val="20"/>
        </w:rPr>
        <w:t>32.3</w:t>
      </w:r>
      <w:r w:rsidRPr="00AD0E29">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Pr>
          <w:sz w:val="20"/>
        </w:rPr>
        <w:t>SARSs</w:t>
      </w:r>
      <w:r w:rsidRPr="00AD0E29">
        <w:rPr>
          <w:sz w:val="20"/>
        </w:rPr>
        <w:t xml:space="preserve">. </w:t>
      </w:r>
    </w:p>
    <w:p w:rsidR="006C4CF7" w:rsidRPr="00AD0E29" w:rsidRDefault="006749B3" w:rsidP="001C6E83">
      <w:pPr>
        <w:pStyle w:val="Tabletext"/>
        <w:tabs>
          <w:tab w:val="left" w:pos="851"/>
        </w:tabs>
        <w:spacing w:line="360" w:lineRule="auto"/>
        <w:ind w:left="851" w:hanging="851"/>
        <w:rPr>
          <w:b/>
          <w:sz w:val="20"/>
        </w:rPr>
      </w:pPr>
      <w:r w:rsidRPr="006749B3">
        <w:rPr>
          <w:sz w:val="20"/>
        </w:rPr>
        <w:t>33</w:t>
      </w:r>
      <w:r w:rsidRPr="006749B3">
        <w:rPr>
          <w:sz w:val="20"/>
        </w:rPr>
        <w:tab/>
      </w:r>
      <w:r w:rsidRPr="006749B3">
        <w:rPr>
          <w:b/>
          <w:sz w:val="20"/>
        </w:rPr>
        <w:t>National Industrial Participation (NIP) Programme</w:t>
      </w:r>
    </w:p>
    <w:p w:rsidR="006C4CF7" w:rsidRPr="00AD0E29" w:rsidRDefault="001C6E83" w:rsidP="001C6E83">
      <w:pPr>
        <w:pStyle w:val="Tabletext"/>
        <w:tabs>
          <w:tab w:val="left" w:pos="851"/>
        </w:tabs>
        <w:spacing w:line="360" w:lineRule="auto"/>
        <w:ind w:left="851" w:hanging="851"/>
        <w:rPr>
          <w:sz w:val="20"/>
        </w:rPr>
      </w:pPr>
      <w:r>
        <w:rPr>
          <w:sz w:val="20"/>
        </w:rPr>
        <w:t>33.1</w:t>
      </w:r>
      <w:r>
        <w:rPr>
          <w:sz w:val="20"/>
        </w:rPr>
        <w:tab/>
      </w:r>
      <w:r w:rsidR="006C4CF7" w:rsidRPr="00AD0E29">
        <w:rPr>
          <w:sz w:val="20"/>
        </w:rPr>
        <w:t xml:space="preserve">The NIP Programme administered by the </w:t>
      </w:r>
      <w:r w:rsidR="00834598">
        <w:rPr>
          <w:sz w:val="20"/>
        </w:rPr>
        <w:t>DTI</w:t>
      </w:r>
      <w:r w:rsidR="006C4CF7" w:rsidRPr="00AD0E29">
        <w:rPr>
          <w:sz w:val="20"/>
        </w:rPr>
        <w:t xml:space="preserve"> shall be applicable to all contracts that are subject to the NIP obligation. </w:t>
      </w:r>
    </w:p>
    <w:p w:rsidR="006C4CF7" w:rsidRPr="00AD0E29" w:rsidRDefault="006C4CF7" w:rsidP="001C6E83">
      <w:pPr>
        <w:pStyle w:val="Tabletext"/>
        <w:tabs>
          <w:tab w:val="left" w:pos="851"/>
        </w:tabs>
        <w:spacing w:line="360" w:lineRule="auto"/>
        <w:ind w:left="851" w:hanging="851"/>
        <w:rPr>
          <w:b/>
          <w:sz w:val="20"/>
        </w:rPr>
      </w:pPr>
      <w:r w:rsidRPr="001C6E83">
        <w:rPr>
          <w:sz w:val="20"/>
        </w:rPr>
        <w:t>34</w:t>
      </w:r>
      <w:r w:rsidRPr="00AD0E29">
        <w:rPr>
          <w:b/>
          <w:sz w:val="20"/>
        </w:rPr>
        <w:tab/>
        <w:t xml:space="preserve">Prohibition of </w:t>
      </w:r>
      <w:r w:rsidR="00E678BA" w:rsidRPr="00AD0E29">
        <w:rPr>
          <w:b/>
          <w:sz w:val="20"/>
        </w:rPr>
        <w:t>restrictive practices</w:t>
      </w:r>
    </w:p>
    <w:p w:rsidR="006C4CF7" w:rsidRPr="00AD0E29" w:rsidRDefault="006C4CF7" w:rsidP="001C6E83">
      <w:pPr>
        <w:pStyle w:val="Tabletext"/>
        <w:tabs>
          <w:tab w:val="left" w:pos="851"/>
        </w:tabs>
        <w:spacing w:line="360" w:lineRule="auto"/>
        <w:ind w:left="851" w:hanging="851"/>
        <w:rPr>
          <w:sz w:val="20"/>
        </w:rPr>
      </w:pPr>
      <w:r w:rsidRPr="00AD0E29">
        <w:rPr>
          <w:sz w:val="20"/>
        </w:rPr>
        <w:t>34.1</w:t>
      </w:r>
      <w:r w:rsidRPr="00AD0E29">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AD0E29" w:rsidRDefault="006C4CF7" w:rsidP="001C6E83">
      <w:pPr>
        <w:pStyle w:val="Tabletext"/>
        <w:tabs>
          <w:tab w:val="left" w:pos="851"/>
        </w:tabs>
        <w:spacing w:line="360" w:lineRule="auto"/>
        <w:ind w:left="851" w:hanging="851"/>
        <w:rPr>
          <w:sz w:val="20"/>
        </w:rPr>
      </w:pPr>
      <w:r w:rsidRPr="00AD0E29">
        <w:rPr>
          <w:sz w:val="20"/>
        </w:rPr>
        <w:t>34.2</w:t>
      </w:r>
      <w:r w:rsidRPr="00AD0E29">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AD0E29" w:rsidRDefault="001C6E83" w:rsidP="001C6E83">
      <w:pPr>
        <w:pStyle w:val="Tabletext"/>
        <w:tabs>
          <w:tab w:val="left" w:pos="851"/>
        </w:tabs>
        <w:spacing w:line="360" w:lineRule="auto"/>
        <w:ind w:left="851" w:hanging="851"/>
        <w:rPr>
          <w:sz w:val="20"/>
        </w:rPr>
      </w:pPr>
      <w:r>
        <w:rPr>
          <w:sz w:val="20"/>
        </w:rPr>
        <w:t>34.3</w:t>
      </w:r>
      <w:r w:rsidR="006C4CF7" w:rsidRPr="00AD0E29">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Default="001C6E83">
      <w:pPr>
        <w:pStyle w:val="Tabletext"/>
        <w:tabs>
          <w:tab w:val="left" w:pos="851"/>
        </w:tabs>
        <w:spacing w:line="360" w:lineRule="auto"/>
        <w:ind w:left="851" w:hanging="851"/>
        <w:rPr>
          <w:sz w:val="20"/>
        </w:rPr>
      </w:pPr>
    </w:p>
    <w:p w:rsidR="00465EFD" w:rsidRPr="00465EFD" w:rsidRDefault="00465EFD">
      <w:pPr>
        <w:pStyle w:val="Tabletext"/>
        <w:tabs>
          <w:tab w:val="left" w:pos="851"/>
        </w:tabs>
        <w:spacing w:line="360" w:lineRule="auto"/>
        <w:ind w:left="851" w:hanging="851"/>
        <w:rPr>
          <w:b/>
          <w:sz w:val="20"/>
        </w:rPr>
      </w:pPr>
      <w:r>
        <w:rPr>
          <w:b/>
          <w:sz w:val="20"/>
        </w:rPr>
        <w:t>The above General Conditions of Contract (GCC)</w:t>
      </w:r>
      <w:r w:rsidR="00882595">
        <w:rPr>
          <w:b/>
          <w:sz w:val="20"/>
        </w:rPr>
        <w:t xml:space="preserve"> are</w:t>
      </w:r>
      <w:r>
        <w:rPr>
          <w:b/>
          <w:sz w:val="20"/>
        </w:rPr>
        <w:t xml:space="preserve"> a</w:t>
      </w:r>
      <w:r w:rsidRPr="00465EFD">
        <w:rPr>
          <w:b/>
          <w:sz w:val="20"/>
        </w:rPr>
        <w:t>ccepted by:</w:t>
      </w:r>
    </w:p>
    <w:tbl>
      <w:tblPr>
        <w:tblStyle w:val="TableGrid"/>
        <w:tblW w:w="0" w:type="auto"/>
        <w:tblInd w:w="108" w:type="dxa"/>
        <w:tblLook w:val="04A0" w:firstRow="1" w:lastRow="0" w:firstColumn="1" w:lastColumn="0" w:noHBand="0" w:noVBand="1"/>
      </w:tblPr>
      <w:tblGrid>
        <w:gridCol w:w="2127"/>
        <w:gridCol w:w="8450"/>
      </w:tblGrid>
      <w:tr w:rsidR="00465EFD" w:rsidTr="00465EFD">
        <w:tc>
          <w:tcPr>
            <w:tcW w:w="2127" w:type="dxa"/>
          </w:tcPr>
          <w:p w:rsidR="00465EFD" w:rsidRPr="00465EFD" w:rsidRDefault="00465EFD" w:rsidP="00465EFD">
            <w:pPr>
              <w:pStyle w:val="Tabletext"/>
              <w:tabs>
                <w:tab w:val="left" w:pos="851"/>
              </w:tabs>
              <w:spacing w:line="360" w:lineRule="auto"/>
              <w:ind w:left="851" w:hanging="851"/>
              <w:rPr>
                <w:b/>
                <w:sz w:val="20"/>
              </w:rPr>
            </w:pPr>
            <w:r w:rsidRPr="00465EFD">
              <w:rPr>
                <w:b/>
                <w:sz w:val="20"/>
              </w:rPr>
              <w:t>Name: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Designation:</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Bidder:</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pPr>
              <w:pStyle w:val="Tabletext"/>
              <w:tabs>
                <w:tab w:val="left" w:pos="851"/>
              </w:tabs>
              <w:spacing w:line="360" w:lineRule="auto"/>
              <w:rPr>
                <w:b/>
                <w:sz w:val="20"/>
              </w:rPr>
            </w:pPr>
            <w:r w:rsidRPr="00465EFD">
              <w:rPr>
                <w:b/>
                <w:sz w:val="20"/>
              </w:rPr>
              <w:t>Signature: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Date:</w:t>
            </w:r>
          </w:p>
        </w:tc>
        <w:tc>
          <w:tcPr>
            <w:tcW w:w="8450" w:type="dxa"/>
          </w:tcPr>
          <w:p w:rsidR="00465EFD" w:rsidRDefault="00465EFD">
            <w:pPr>
              <w:pStyle w:val="Tabletext"/>
              <w:tabs>
                <w:tab w:val="left" w:pos="851"/>
              </w:tabs>
              <w:spacing w:line="360" w:lineRule="auto"/>
              <w:rPr>
                <w:sz w:val="20"/>
              </w:rPr>
            </w:pPr>
          </w:p>
        </w:tc>
      </w:tr>
    </w:tbl>
    <w:p w:rsidR="00465EFD" w:rsidRDefault="00465EFD" w:rsidP="00465EFD">
      <w:pPr>
        <w:pStyle w:val="Tabletext"/>
        <w:tabs>
          <w:tab w:val="left" w:pos="851"/>
        </w:tabs>
        <w:spacing w:line="360" w:lineRule="auto"/>
        <w:rPr>
          <w:sz w:val="20"/>
        </w:rPr>
      </w:pPr>
    </w:p>
    <w:p w:rsidR="00465EFD" w:rsidRPr="00AD0E29" w:rsidRDefault="00465EFD">
      <w:pPr>
        <w:pStyle w:val="Tabletext"/>
        <w:tabs>
          <w:tab w:val="left" w:pos="851"/>
        </w:tabs>
        <w:spacing w:line="360" w:lineRule="auto"/>
        <w:rPr>
          <w:sz w:val="20"/>
        </w:rPr>
      </w:pPr>
    </w:p>
    <w:sectPr w:rsidR="00465EFD" w:rsidRPr="00AD0E29" w:rsidSect="00B04785">
      <w:pgSz w:w="11909" w:h="16834" w:code="9"/>
      <w:pgMar w:top="720" w:right="720" w:bottom="720" w:left="720"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1A9" w:rsidRDefault="00A031A9">
      <w:r>
        <w:separator/>
      </w:r>
    </w:p>
    <w:p w:rsidR="00A031A9" w:rsidRDefault="00A031A9"/>
  </w:endnote>
  <w:endnote w:type="continuationSeparator" w:id="0">
    <w:p w:rsidR="00A031A9" w:rsidRDefault="00A031A9">
      <w:r>
        <w:continuationSeparator/>
      </w:r>
    </w:p>
    <w:p w:rsidR="00A031A9" w:rsidRDefault="00A031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C63" w:rsidRDefault="004A7C63"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4A7C63" w:rsidRDefault="004A7C63"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4A7C63" w:rsidRPr="00487022" w:rsidTr="007D7EDE">
      <w:trPr>
        <w:trHeight w:val="182"/>
        <w:jc w:val="center"/>
      </w:trPr>
      <w:tc>
        <w:tcPr>
          <w:tcW w:w="3373" w:type="dxa"/>
        </w:tcPr>
        <w:p w:rsidR="004A7C63" w:rsidRPr="00487022" w:rsidRDefault="004A7C63" w:rsidP="007F654A">
          <w:pPr>
            <w:pStyle w:val="Footer"/>
            <w:tabs>
              <w:tab w:val="clear" w:pos="4153"/>
              <w:tab w:val="clear" w:pos="8306"/>
            </w:tabs>
            <w:ind w:right="360"/>
            <w:rPr>
              <w:rFonts w:ascii="Verdana" w:hAnsi="Verdana" w:cs="Arial"/>
              <w:sz w:val="16"/>
              <w:szCs w:val="16"/>
            </w:rPr>
          </w:pPr>
        </w:p>
      </w:tc>
      <w:tc>
        <w:tcPr>
          <w:tcW w:w="2861" w:type="dxa"/>
        </w:tcPr>
        <w:p w:rsidR="004A7C63" w:rsidRPr="00487022" w:rsidRDefault="004A7C63"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4A7C63" w:rsidRPr="00487022" w:rsidRDefault="004A7C63"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665299">
            <w:rPr>
              <w:rStyle w:val="PageNumber"/>
              <w:rFonts w:ascii="Verdana" w:hAnsi="Verdana" w:cs="Arial"/>
              <w:noProof/>
              <w:sz w:val="16"/>
              <w:szCs w:val="16"/>
            </w:rPr>
            <w:t>2</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665299">
            <w:rPr>
              <w:rStyle w:val="PageNumber"/>
              <w:rFonts w:ascii="Verdana" w:hAnsi="Verdana" w:cs="Arial"/>
              <w:noProof/>
              <w:sz w:val="16"/>
              <w:szCs w:val="16"/>
            </w:rPr>
            <w:t>46</w:t>
          </w:r>
          <w:r w:rsidRPr="00D27B11">
            <w:rPr>
              <w:rStyle w:val="PageNumber"/>
              <w:rFonts w:ascii="Verdana" w:hAnsi="Verdana" w:cs="Arial"/>
              <w:sz w:val="16"/>
              <w:szCs w:val="16"/>
            </w:rPr>
            <w:fldChar w:fldCharType="end"/>
          </w:r>
        </w:p>
      </w:tc>
    </w:tr>
  </w:tbl>
  <w:p w:rsidR="004A7C63" w:rsidRDefault="004A7C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1A9" w:rsidRDefault="00A031A9">
      <w:r>
        <w:separator/>
      </w:r>
    </w:p>
    <w:p w:rsidR="00A031A9" w:rsidRDefault="00A031A9"/>
  </w:footnote>
  <w:footnote w:type="continuationSeparator" w:id="0">
    <w:p w:rsidR="00A031A9" w:rsidRDefault="00A031A9">
      <w:r>
        <w:continuationSeparator/>
      </w:r>
    </w:p>
    <w:p w:rsidR="00A031A9" w:rsidRDefault="00A031A9"/>
  </w:footnote>
  <w:footnote w:id="1">
    <w:p w:rsidR="004A7C63" w:rsidRPr="00960C0A" w:rsidRDefault="004A7C63"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4A7C63" w:rsidRDefault="004A7C63" w:rsidP="007233C1">
      <w:pPr>
        <w:numPr>
          <w:ilvl w:val="0"/>
          <w:numId w:val="23"/>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4A7C63" w:rsidRDefault="004A7C63" w:rsidP="007233C1">
      <w:pPr>
        <w:numPr>
          <w:ilvl w:val="0"/>
          <w:numId w:val="23"/>
        </w:numPr>
        <w:tabs>
          <w:tab w:val="left" w:pos="709"/>
        </w:tabs>
        <w:ind w:left="709" w:hanging="567"/>
        <w:jc w:val="both"/>
        <w:rPr>
          <w:sz w:val="16"/>
          <w:szCs w:val="16"/>
        </w:rPr>
      </w:pPr>
      <w:r w:rsidRPr="00960C0A">
        <w:rPr>
          <w:sz w:val="16"/>
          <w:szCs w:val="16"/>
        </w:rPr>
        <w:t xml:space="preserve">any municipality or municipal entity;  </w:t>
      </w:r>
    </w:p>
    <w:p w:rsidR="004A7C63" w:rsidRDefault="004A7C63" w:rsidP="007233C1">
      <w:pPr>
        <w:numPr>
          <w:ilvl w:val="0"/>
          <w:numId w:val="23"/>
        </w:numPr>
        <w:tabs>
          <w:tab w:val="left" w:pos="709"/>
        </w:tabs>
        <w:ind w:left="709" w:hanging="567"/>
        <w:jc w:val="both"/>
        <w:rPr>
          <w:sz w:val="16"/>
          <w:szCs w:val="16"/>
        </w:rPr>
      </w:pPr>
      <w:r w:rsidRPr="00960C0A">
        <w:rPr>
          <w:sz w:val="16"/>
          <w:szCs w:val="16"/>
        </w:rPr>
        <w:t xml:space="preserve">provincial legislature; </w:t>
      </w:r>
    </w:p>
    <w:p w:rsidR="004A7C63" w:rsidRDefault="004A7C63" w:rsidP="007233C1">
      <w:pPr>
        <w:numPr>
          <w:ilvl w:val="0"/>
          <w:numId w:val="23"/>
        </w:numPr>
        <w:tabs>
          <w:tab w:val="left" w:pos="709"/>
        </w:tabs>
        <w:ind w:left="709" w:hanging="567"/>
        <w:jc w:val="both"/>
        <w:rPr>
          <w:sz w:val="16"/>
          <w:szCs w:val="16"/>
        </w:rPr>
      </w:pPr>
      <w:r w:rsidRPr="00960C0A">
        <w:rPr>
          <w:sz w:val="16"/>
          <w:szCs w:val="16"/>
        </w:rPr>
        <w:t xml:space="preserve">national Assembly or the national Council of provinces; or   </w:t>
      </w:r>
    </w:p>
    <w:p w:rsidR="004A7C63" w:rsidRPr="00175032" w:rsidRDefault="004A7C63" w:rsidP="007233C1">
      <w:pPr>
        <w:numPr>
          <w:ilvl w:val="0"/>
          <w:numId w:val="23"/>
        </w:numPr>
        <w:tabs>
          <w:tab w:val="left" w:pos="709"/>
        </w:tabs>
        <w:ind w:left="709" w:hanging="567"/>
        <w:jc w:val="both"/>
        <w:rPr>
          <w:sz w:val="16"/>
          <w:szCs w:val="16"/>
        </w:rPr>
      </w:pPr>
      <w:r w:rsidRPr="00960C0A">
        <w:rPr>
          <w:sz w:val="16"/>
          <w:szCs w:val="16"/>
        </w:rPr>
        <w:t>Parliament.</w:t>
      </w:r>
    </w:p>
    <w:p w:rsidR="004A7C63" w:rsidRPr="00960C0A" w:rsidRDefault="004A7C63" w:rsidP="00D96BA4">
      <w:pPr>
        <w:tabs>
          <w:tab w:val="left" w:pos="709"/>
        </w:tabs>
        <w:ind w:left="142"/>
        <w:rPr>
          <w:sz w:val="16"/>
          <w:szCs w:val="16"/>
        </w:rPr>
      </w:pPr>
      <w:r w:rsidRPr="00960C0A">
        <w:rPr>
          <w:sz w:val="16"/>
          <w:szCs w:val="16"/>
        </w:rPr>
        <w:t>²”Shareholder”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C63" w:rsidRDefault="004A7C63"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000003"/>
    <w:multiLevelType w:val="multilevel"/>
    <w:tmpl w:val="FAF4E9E8"/>
    <w:lvl w:ilvl="0">
      <w:start w:val="2"/>
      <w:numFmt w:val="decimal"/>
      <w:lvlText w:val="%1."/>
      <w:lvlJc w:val="left"/>
      <w:pPr>
        <w:tabs>
          <w:tab w:val="num" w:pos="1080"/>
        </w:tabs>
        <w:ind w:left="1080" w:hanging="720"/>
      </w:pPr>
      <w:rPr>
        <w:rFonts w:cs="Times New Roman"/>
      </w:rPr>
    </w:lvl>
    <w:lvl w:ilvl="1">
      <w:start w:val="6"/>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3" w15:restartNumberingAfterBreak="0">
    <w:nsid w:val="00000005"/>
    <w:multiLevelType w:val="multilevel"/>
    <w:tmpl w:val="00000005"/>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1418"/>
        </w:tabs>
        <w:ind w:left="141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8"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3"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4" w15:restartNumberingAfterBreak="0">
    <w:nsid w:val="36D70EE1"/>
    <w:multiLevelType w:val="hybridMultilevel"/>
    <w:tmpl w:val="13DC4CBC"/>
    <w:lvl w:ilvl="0" w:tplc="28FCB7E6">
      <w:start w:val="1"/>
      <w:numFmt w:val="decimal"/>
      <w:lvlText w:val="%1."/>
      <w:lvlJc w:val="left"/>
      <w:pPr>
        <w:ind w:left="502" w:hanging="360"/>
      </w:pPr>
      <w:rPr>
        <w:rFonts w:hint="default"/>
        <w:b/>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37CE08B3"/>
    <w:multiLevelType w:val="hybridMultilevel"/>
    <w:tmpl w:val="A78E6744"/>
    <w:lvl w:ilvl="0" w:tplc="D45C4C32">
      <w:start w:val="1"/>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7"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28"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64A404F"/>
    <w:multiLevelType w:val="multilevel"/>
    <w:tmpl w:val="9920D05E"/>
    <w:lvl w:ilvl="0">
      <w:start w:val="2"/>
      <w:numFmt w:val="decimal"/>
      <w:lvlText w:val="%1."/>
      <w:lvlJc w:val="left"/>
      <w:pPr>
        <w:tabs>
          <w:tab w:val="num" w:pos="1004"/>
        </w:tabs>
        <w:ind w:left="1004" w:hanging="720"/>
      </w:pPr>
      <w:rPr>
        <w:rFonts w:cs="Times New Roman" w:hint="default"/>
        <w:b/>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31"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A4154EA"/>
    <w:multiLevelType w:val="multilevel"/>
    <w:tmpl w:val="1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4DF7490D"/>
    <w:multiLevelType w:val="hybridMultilevel"/>
    <w:tmpl w:val="8DA8126C"/>
    <w:styleLink w:val="ImportedStyle3"/>
    <w:lvl w:ilvl="0" w:tplc="FFB0CE9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223262C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C0F6145C">
      <w:start w:val="1"/>
      <w:numFmt w:val="lowerRoman"/>
      <w:lvlText w:val="%3."/>
      <w:lvlJc w:val="left"/>
      <w:pPr>
        <w:ind w:left="2160" w:hanging="292"/>
      </w:pPr>
      <w:rPr>
        <w:rFonts w:hAnsi="Arial Unicode MS"/>
        <w:caps w:val="0"/>
        <w:smallCaps w:val="0"/>
        <w:strike w:val="0"/>
        <w:dstrike w:val="0"/>
        <w:color w:val="000000"/>
        <w:spacing w:val="0"/>
        <w:w w:val="100"/>
        <w:kern w:val="0"/>
        <w:position w:val="0"/>
        <w:highlight w:val="none"/>
        <w:vertAlign w:val="baseline"/>
      </w:rPr>
    </w:lvl>
    <w:lvl w:ilvl="3" w:tplc="78F2588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1658A78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79B45F64">
      <w:start w:val="1"/>
      <w:numFmt w:val="lowerRoman"/>
      <w:lvlText w:val="%6."/>
      <w:lvlJc w:val="left"/>
      <w:pPr>
        <w:ind w:left="4320" w:hanging="292"/>
      </w:pPr>
      <w:rPr>
        <w:rFonts w:hAnsi="Arial Unicode MS"/>
        <w:caps w:val="0"/>
        <w:smallCaps w:val="0"/>
        <w:strike w:val="0"/>
        <w:dstrike w:val="0"/>
        <w:color w:val="000000"/>
        <w:spacing w:val="0"/>
        <w:w w:val="100"/>
        <w:kern w:val="0"/>
        <w:position w:val="0"/>
        <w:highlight w:val="none"/>
        <w:vertAlign w:val="baseline"/>
      </w:rPr>
    </w:lvl>
    <w:lvl w:ilvl="6" w:tplc="FF90E3A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7248AD8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CAE2B308">
      <w:start w:val="1"/>
      <w:numFmt w:val="lowerRoman"/>
      <w:lvlText w:val="%9."/>
      <w:lvlJc w:val="left"/>
      <w:pPr>
        <w:ind w:left="6480" w:hanging="292"/>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35"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7"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41"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2"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4"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6"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7"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7"/>
  </w:num>
  <w:num w:numId="3">
    <w:abstractNumId w:val="47"/>
  </w:num>
  <w:num w:numId="4">
    <w:abstractNumId w:val="26"/>
  </w:num>
  <w:num w:numId="5">
    <w:abstractNumId w:val="6"/>
  </w:num>
  <w:num w:numId="6">
    <w:abstractNumId w:val="16"/>
  </w:num>
  <w:num w:numId="7">
    <w:abstractNumId w:val="23"/>
  </w:num>
  <w:num w:numId="8">
    <w:abstractNumId w:val="43"/>
  </w:num>
  <w:num w:numId="9">
    <w:abstractNumId w:val="11"/>
  </w:num>
  <w:num w:numId="10">
    <w:abstractNumId w:val="10"/>
  </w:num>
  <w:num w:numId="11">
    <w:abstractNumId w:val="22"/>
  </w:num>
  <w:num w:numId="12">
    <w:abstractNumId w:val="46"/>
  </w:num>
  <w:num w:numId="13">
    <w:abstractNumId w:val="36"/>
  </w:num>
  <w:num w:numId="14">
    <w:abstractNumId w:val="35"/>
  </w:num>
  <w:num w:numId="15">
    <w:abstractNumId w:val="21"/>
  </w:num>
  <w:num w:numId="16">
    <w:abstractNumId w:val="32"/>
  </w:num>
  <w:num w:numId="17">
    <w:abstractNumId w:val="41"/>
  </w:num>
  <w:num w:numId="18">
    <w:abstractNumId w:val="4"/>
  </w:num>
  <w:num w:numId="19">
    <w:abstractNumId w:val="18"/>
  </w:num>
  <w:num w:numId="20">
    <w:abstractNumId w:val="12"/>
  </w:num>
  <w:num w:numId="21">
    <w:abstractNumId w:val="28"/>
  </w:num>
  <w:num w:numId="22">
    <w:abstractNumId w:val="0"/>
  </w:num>
  <w:num w:numId="23">
    <w:abstractNumId w:val="45"/>
  </w:num>
  <w:num w:numId="24">
    <w:abstractNumId w:val="5"/>
  </w:num>
  <w:num w:numId="25">
    <w:abstractNumId w:val="8"/>
  </w:num>
  <w:num w:numId="26">
    <w:abstractNumId w:val="44"/>
  </w:num>
  <w:num w:numId="27">
    <w:abstractNumId w:val="39"/>
  </w:num>
  <w:num w:numId="28">
    <w:abstractNumId w:val="29"/>
  </w:num>
  <w:num w:numId="29">
    <w:abstractNumId w:val="31"/>
  </w:num>
  <w:num w:numId="30">
    <w:abstractNumId w:val="19"/>
  </w:num>
  <w:num w:numId="31">
    <w:abstractNumId w:val="34"/>
  </w:num>
  <w:num w:numId="32">
    <w:abstractNumId w:val="17"/>
  </w:num>
  <w:num w:numId="33">
    <w:abstractNumId w:val="13"/>
  </w:num>
  <w:num w:numId="34">
    <w:abstractNumId w:val="37"/>
  </w:num>
  <w:num w:numId="35">
    <w:abstractNumId w:val="24"/>
  </w:num>
  <w:num w:numId="36">
    <w:abstractNumId w:val="33"/>
  </w:num>
  <w:num w:numId="37">
    <w:abstractNumId w:val="2"/>
  </w:num>
  <w:num w:numId="38">
    <w:abstractNumId w:val="3"/>
  </w:num>
  <w:num w:numId="39">
    <w:abstractNumId w:val="30"/>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35099"/>
    <w:rsid w:val="00001634"/>
    <w:rsid w:val="000022DA"/>
    <w:rsid w:val="00002C55"/>
    <w:rsid w:val="00003C75"/>
    <w:rsid w:val="00003EAC"/>
    <w:rsid w:val="0000450C"/>
    <w:rsid w:val="000058E7"/>
    <w:rsid w:val="000063B9"/>
    <w:rsid w:val="00006C97"/>
    <w:rsid w:val="00007C02"/>
    <w:rsid w:val="000111A8"/>
    <w:rsid w:val="00012529"/>
    <w:rsid w:val="00012CD1"/>
    <w:rsid w:val="00012F4E"/>
    <w:rsid w:val="000130EF"/>
    <w:rsid w:val="00013106"/>
    <w:rsid w:val="00014373"/>
    <w:rsid w:val="000144B3"/>
    <w:rsid w:val="0001541D"/>
    <w:rsid w:val="00015F34"/>
    <w:rsid w:val="000161E5"/>
    <w:rsid w:val="000174E7"/>
    <w:rsid w:val="0001772C"/>
    <w:rsid w:val="0002049C"/>
    <w:rsid w:val="00021141"/>
    <w:rsid w:val="00021440"/>
    <w:rsid w:val="00021717"/>
    <w:rsid w:val="00022200"/>
    <w:rsid w:val="00024A36"/>
    <w:rsid w:val="00024E1D"/>
    <w:rsid w:val="000265DE"/>
    <w:rsid w:val="00026751"/>
    <w:rsid w:val="0002754C"/>
    <w:rsid w:val="000303D9"/>
    <w:rsid w:val="00030691"/>
    <w:rsid w:val="00031523"/>
    <w:rsid w:val="00033E3D"/>
    <w:rsid w:val="000346D6"/>
    <w:rsid w:val="00035C33"/>
    <w:rsid w:val="000362C4"/>
    <w:rsid w:val="00040892"/>
    <w:rsid w:val="000414A8"/>
    <w:rsid w:val="00041D14"/>
    <w:rsid w:val="00043D28"/>
    <w:rsid w:val="00044B1B"/>
    <w:rsid w:val="00044CF7"/>
    <w:rsid w:val="0004554C"/>
    <w:rsid w:val="00050C4C"/>
    <w:rsid w:val="00050DA4"/>
    <w:rsid w:val="0005195A"/>
    <w:rsid w:val="000520DA"/>
    <w:rsid w:val="0005218B"/>
    <w:rsid w:val="0005348E"/>
    <w:rsid w:val="00053EFF"/>
    <w:rsid w:val="00054C30"/>
    <w:rsid w:val="00055307"/>
    <w:rsid w:val="000557E0"/>
    <w:rsid w:val="000563DE"/>
    <w:rsid w:val="00060645"/>
    <w:rsid w:val="00061884"/>
    <w:rsid w:val="0006517B"/>
    <w:rsid w:val="000651FC"/>
    <w:rsid w:val="000657D8"/>
    <w:rsid w:val="000661F4"/>
    <w:rsid w:val="00067312"/>
    <w:rsid w:val="0007038F"/>
    <w:rsid w:val="00070EAB"/>
    <w:rsid w:val="0007123C"/>
    <w:rsid w:val="0007234E"/>
    <w:rsid w:val="00072479"/>
    <w:rsid w:val="00073376"/>
    <w:rsid w:val="000733FD"/>
    <w:rsid w:val="00073457"/>
    <w:rsid w:val="00074886"/>
    <w:rsid w:val="00075B33"/>
    <w:rsid w:val="0007699F"/>
    <w:rsid w:val="000769F3"/>
    <w:rsid w:val="0007741B"/>
    <w:rsid w:val="000779FA"/>
    <w:rsid w:val="00082FBF"/>
    <w:rsid w:val="00083CD8"/>
    <w:rsid w:val="000840D5"/>
    <w:rsid w:val="00085211"/>
    <w:rsid w:val="0008551D"/>
    <w:rsid w:val="00086215"/>
    <w:rsid w:val="00090862"/>
    <w:rsid w:val="00091386"/>
    <w:rsid w:val="00092181"/>
    <w:rsid w:val="00092C23"/>
    <w:rsid w:val="00093BB1"/>
    <w:rsid w:val="000952F1"/>
    <w:rsid w:val="000966A3"/>
    <w:rsid w:val="00096A0A"/>
    <w:rsid w:val="000971BE"/>
    <w:rsid w:val="000971E8"/>
    <w:rsid w:val="000A0D60"/>
    <w:rsid w:val="000A1439"/>
    <w:rsid w:val="000A19BC"/>
    <w:rsid w:val="000A1C06"/>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1577"/>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313D"/>
    <w:rsid w:val="000D4144"/>
    <w:rsid w:val="000D4D26"/>
    <w:rsid w:val="000D63E3"/>
    <w:rsid w:val="000D6C75"/>
    <w:rsid w:val="000D6FFA"/>
    <w:rsid w:val="000D74FE"/>
    <w:rsid w:val="000D7EC0"/>
    <w:rsid w:val="000E0EB6"/>
    <w:rsid w:val="000E134B"/>
    <w:rsid w:val="000E2B9F"/>
    <w:rsid w:val="000E2F20"/>
    <w:rsid w:val="000E313D"/>
    <w:rsid w:val="000E3723"/>
    <w:rsid w:val="000E39A5"/>
    <w:rsid w:val="000E39DD"/>
    <w:rsid w:val="000E3A0B"/>
    <w:rsid w:val="000E5DAD"/>
    <w:rsid w:val="000E68E8"/>
    <w:rsid w:val="000E6C25"/>
    <w:rsid w:val="000E6E7F"/>
    <w:rsid w:val="000F1194"/>
    <w:rsid w:val="000F1F74"/>
    <w:rsid w:val="000F2229"/>
    <w:rsid w:val="000F3601"/>
    <w:rsid w:val="000F3930"/>
    <w:rsid w:val="000F4D31"/>
    <w:rsid w:val="000F6A12"/>
    <w:rsid w:val="000F7B68"/>
    <w:rsid w:val="000F7F33"/>
    <w:rsid w:val="00101640"/>
    <w:rsid w:val="00101D58"/>
    <w:rsid w:val="00101D6C"/>
    <w:rsid w:val="00103218"/>
    <w:rsid w:val="0010435D"/>
    <w:rsid w:val="001049D5"/>
    <w:rsid w:val="00105954"/>
    <w:rsid w:val="00105ADD"/>
    <w:rsid w:val="00107FCF"/>
    <w:rsid w:val="00110992"/>
    <w:rsid w:val="001112DF"/>
    <w:rsid w:val="00111692"/>
    <w:rsid w:val="00111CFE"/>
    <w:rsid w:val="00111E2A"/>
    <w:rsid w:val="001128F3"/>
    <w:rsid w:val="00112FAE"/>
    <w:rsid w:val="00113EC2"/>
    <w:rsid w:val="00114469"/>
    <w:rsid w:val="001148A8"/>
    <w:rsid w:val="001148D3"/>
    <w:rsid w:val="00116A87"/>
    <w:rsid w:val="00116D7B"/>
    <w:rsid w:val="00120431"/>
    <w:rsid w:val="0012058B"/>
    <w:rsid w:val="0012060F"/>
    <w:rsid w:val="00120F73"/>
    <w:rsid w:val="001212ED"/>
    <w:rsid w:val="0012248E"/>
    <w:rsid w:val="00122D82"/>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40D"/>
    <w:rsid w:val="0013464D"/>
    <w:rsid w:val="00134760"/>
    <w:rsid w:val="00135058"/>
    <w:rsid w:val="0013553D"/>
    <w:rsid w:val="00136CB0"/>
    <w:rsid w:val="00143524"/>
    <w:rsid w:val="00144373"/>
    <w:rsid w:val="00145044"/>
    <w:rsid w:val="0014534A"/>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1AD"/>
    <w:rsid w:val="001916F2"/>
    <w:rsid w:val="00191D74"/>
    <w:rsid w:val="00193802"/>
    <w:rsid w:val="00194536"/>
    <w:rsid w:val="001946B7"/>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D51"/>
    <w:rsid w:val="001B7816"/>
    <w:rsid w:val="001B7E1A"/>
    <w:rsid w:val="001C0BC8"/>
    <w:rsid w:val="001C15F9"/>
    <w:rsid w:val="001C1A16"/>
    <w:rsid w:val="001C1C47"/>
    <w:rsid w:val="001C1DC0"/>
    <w:rsid w:val="001C2DDC"/>
    <w:rsid w:val="001C3497"/>
    <w:rsid w:val="001C3973"/>
    <w:rsid w:val="001C48AF"/>
    <w:rsid w:val="001C51E6"/>
    <w:rsid w:val="001C5804"/>
    <w:rsid w:val="001C6360"/>
    <w:rsid w:val="001C6403"/>
    <w:rsid w:val="001C64F3"/>
    <w:rsid w:val="001C6E83"/>
    <w:rsid w:val="001C7DD5"/>
    <w:rsid w:val="001D211D"/>
    <w:rsid w:val="001D260D"/>
    <w:rsid w:val="001D4F1F"/>
    <w:rsid w:val="001D65E0"/>
    <w:rsid w:val="001E117C"/>
    <w:rsid w:val="001E231D"/>
    <w:rsid w:val="001E2487"/>
    <w:rsid w:val="001E2488"/>
    <w:rsid w:val="001E2897"/>
    <w:rsid w:val="001E294C"/>
    <w:rsid w:val="001E3097"/>
    <w:rsid w:val="001E3C64"/>
    <w:rsid w:val="001E4E77"/>
    <w:rsid w:val="001E5808"/>
    <w:rsid w:val="001E7BB4"/>
    <w:rsid w:val="001F00A2"/>
    <w:rsid w:val="001F0D43"/>
    <w:rsid w:val="001F1235"/>
    <w:rsid w:val="001F2D49"/>
    <w:rsid w:val="001F31BA"/>
    <w:rsid w:val="001F33C6"/>
    <w:rsid w:val="001F49B9"/>
    <w:rsid w:val="001F4F65"/>
    <w:rsid w:val="001F5198"/>
    <w:rsid w:val="001F52EA"/>
    <w:rsid w:val="001F5329"/>
    <w:rsid w:val="001F5467"/>
    <w:rsid w:val="001F6686"/>
    <w:rsid w:val="001F6A52"/>
    <w:rsid w:val="001F6BB1"/>
    <w:rsid w:val="0020236F"/>
    <w:rsid w:val="0020407A"/>
    <w:rsid w:val="0020423D"/>
    <w:rsid w:val="00204306"/>
    <w:rsid w:val="0020650B"/>
    <w:rsid w:val="00206DB9"/>
    <w:rsid w:val="00210850"/>
    <w:rsid w:val="00210DEE"/>
    <w:rsid w:val="00210EB1"/>
    <w:rsid w:val="0021246E"/>
    <w:rsid w:val="002124EF"/>
    <w:rsid w:val="00213434"/>
    <w:rsid w:val="002146CE"/>
    <w:rsid w:val="0021506E"/>
    <w:rsid w:val="0021560F"/>
    <w:rsid w:val="00215FF4"/>
    <w:rsid w:val="00216FFC"/>
    <w:rsid w:val="00217276"/>
    <w:rsid w:val="00220056"/>
    <w:rsid w:val="00222E85"/>
    <w:rsid w:val="00223636"/>
    <w:rsid w:val="00223910"/>
    <w:rsid w:val="00223A5D"/>
    <w:rsid w:val="00224655"/>
    <w:rsid w:val="00224E5C"/>
    <w:rsid w:val="00225593"/>
    <w:rsid w:val="002263AA"/>
    <w:rsid w:val="00227DA4"/>
    <w:rsid w:val="00232154"/>
    <w:rsid w:val="002330EE"/>
    <w:rsid w:val="00233530"/>
    <w:rsid w:val="00234AC3"/>
    <w:rsid w:val="00234DF8"/>
    <w:rsid w:val="00235821"/>
    <w:rsid w:val="00236684"/>
    <w:rsid w:val="00240897"/>
    <w:rsid w:val="002419AD"/>
    <w:rsid w:val="0024279D"/>
    <w:rsid w:val="002454E9"/>
    <w:rsid w:val="002508F4"/>
    <w:rsid w:val="0025311C"/>
    <w:rsid w:val="002543C9"/>
    <w:rsid w:val="00255A95"/>
    <w:rsid w:val="00256917"/>
    <w:rsid w:val="00256F64"/>
    <w:rsid w:val="0026000E"/>
    <w:rsid w:val="0026079E"/>
    <w:rsid w:val="00260E17"/>
    <w:rsid w:val="00261380"/>
    <w:rsid w:val="00261581"/>
    <w:rsid w:val="00262317"/>
    <w:rsid w:val="00263088"/>
    <w:rsid w:val="0026355C"/>
    <w:rsid w:val="00264185"/>
    <w:rsid w:val="0026455C"/>
    <w:rsid w:val="00264BD7"/>
    <w:rsid w:val="00264BED"/>
    <w:rsid w:val="0026645B"/>
    <w:rsid w:val="0026769B"/>
    <w:rsid w:val="002708DA"/>
    <w:rsid w:val="0027287E"/>
    <w:rsid w:val="0027383F"/>
    <w:rsid w:val="00273BC3"/>
    <w:rsid w:val="00273F1B"/>
    <w:rsid w:val="00274B21"/>
    <w:rsid w:val="002750B2"/>
    <w:rsid w:val="00275ADB"/>
    <w:rsid w:val="00275ECC"/>
    <w:rsid w:val="002769C5"/>
    <w:rsid w:val="00277C0E"/>
    <w:rsid w:val="002802B4"/>
    <w:rsid w:val="00280452"/>
    <w:rsid w:val="00281856"/>
    <w:rsid w:val="00282188"/>
    <w:rsid w:val="0028261D"/>
    <w:rsid w:val="002829D6"/>
    <w:rsid w:val="00284F7D"/>
    <w:rsid w:val="002854A2"/>
    <w:rsid w:val="00286C52"/>
    <w:rsid w:val="00286FF0"/>
    <w:rsid w:val="00287098"/>
    <w:rsid w:val="0028746E"/>
    <w:rsid w:val="00290995"/>
    <w:rsid w:val="0029216F"/>
    <w:rsid w:val="002936D1"/>
    <w:rsid w:val="002944BD"/>
    <w:rsid w:val="0029480A"/>
    <w:rsid w:val="00294E08"/>
    <w:rsid w:val="002A10D3"/>
    <w:rsid w:val="002A216F"/>
    <w:rsid w:val="002A4C89"/>
    <w:rsid w:val="002A5B2B"/>
    <w:rsid w:val="002B02DB"/>
    <w:rsid w:val="002B0D89"/>
    <w:rsid w:val="002B3C35"/>
    <w:rsid w:val="002B45AB"/>
    <w:rsid w:val="002B4A56"/>
    <w:rsid w:val="002B52EB"/>
    <w:rsid w:val="002B63D4"/>
    <w:rsid w:val="002B65F4"/>
    <w:rsid w:val="002B79BF"/>
    <w:rsid w:val="002C0283"/>
    <w:rsid w:val="002C0743"/>
    <w:rsid w:val="002C1DE1"/>
    <w:rsid w:val="002C2201"/>
    <w:rsid w:val="002C3B2E"/>
    <w:rsid w:val="002C4F27"/>
    <w:rsid w:val="002C55A0"/>
    <w:rsid w:val="002C628A"/>
    <w:rsid w:val="002C6A15"/>
    <w:rsid w:val="002C787D"/>
    <w:rsid w:val="002D04FD"/>
    <w:rsid w:val="002D068B"/>
    <w:rsid w:val="002D0CC1"/>
    <w:rsid w:val="002D1122"/>
    <w:rsid w:val="002D16C6"/>
    <w:rsid w:val="002D1A00"/>
    <w:rsid w:val="002D2F6F"/>
    <w:rsid w:val="002D3116"/>
    <w:rsid w:val="002D3637"/>
    <w:rsid w:val="002D4757"/>
    <w:rsid w:val="002D4883"/>
    <w:rsid w:val="002D611C"/>
    <w:rsid w:val="002D7317"/>
    <w:rsid w:val="002D7DBC"/>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346"/>
    <w:rsid w:val="002F34D0"/>
    <w:rsid w:val="002F5679"/>
    <w:rsid w:val="002F77C3"/>
    <w:rsid w:val="002F7892"/>
    <w:rsid w:val="003004A0"/>
    <w:rsid w:val="0030150E"/>
    <w:rsid w:val="00301A30"/>
    <w:rsid w:val="00302A31"/>
    <w:rsid w:val="00302AB0"/>
    <w:rsid w:val="003030EB"/>
    <w:rsid w:val="00303342"/>
    <w:rsid w:val="00304700"/>
    <w:rsid w:val="00305950"/>
    <w:rsid w:val="00305C9E"/>
    <w:rsid w:val="003061AA"/>
    <w:rsid w:val="00307222"/>
    <w:rsid w:val="00307C8B"/>
    <w:rsid w:val="00307CD9"/>
    <w:rsid w:val="00310C37"/>
    <w:rsid w:val="003114F4"/>
    <w:rsid w:val="003116B7"/>
    <w:rsid w:val="0031173F"/>
    <w:rsid w:val="0031231A"/>
    <w:rsid w:val="0031582D"/>
    <w:rsid w:val="003161CF"/>
    <w:rsid w:val="00316FE1"/>
    <w:rsid w:val="00317556"/>
    <w:rsid w:val="00317C6B"/>
    <w:rsid w:val="003200E3"/>
    <w:rsid w:val="00321E89"/>
    <w:rsid w:val="0032236C"/>
    <w:rsid w:val="00322433"/>
    <w:rsid w:val="00322845"/>
    <w:rsid w:val="003233FE"/>
    <w:rsid w:val="0032505E"/>
    <w:rsid w:val="003253FC"/>
    <w:rsid w:val="00325EA1"/>
    <w:rsid w:val="0032674F"/>
    <w:rsid w:val="0032695C"/>
    <w:rsid w:val="00326B59"/>
    <w:rsid w:val="00326D02"/>
    <w:rsid w:val="00327A55"/>
    <w:rsid w:val="00330683"/>
    <w:rsid w:val="0033127A"/>
    <w:rsid w:val="00331497"/>
    <w:rsid w:val="00331861"/>
    <w:rsid w:val="003326A3"/>
    <w:rsid w:val="003335E6"/>
    <w:rsid w:val="003364A1"/>
    <w:rsid w:val="0033684F"/>
    <w:rsid w:val="0033766B"/>
    <w:rsid w:val="003404D7"/>
    <w:rsid w:val="00342EBA"/>
    <w:rsid w:val="003443E3"/>
    <w:rsid w:val="00344F6F"/>
    <w:rsid w:val="00345E71"/>
    <w:rsid w:val="00346E15"/>
    <w:rsid w:val="00347A2B"/>
    <w:rsid w:val="0035163D"/>
    <w:rsid w:val="0035311D"/>
    <w:rsid w:val="003548EF"/>
    <w:rsid w:val="003559B8"/>
    <w:rsid w:val="00356BCA"/>
    <w:rsid w:val="00356D55"/>
    <w:rsid w:val="00360771"/>
    <w:rsid w:val="00361E57"/>
    <w:rsid w:val="00361FE4"/>
    <w:rsid w:val="0036259A"/>
    <w:rsid w:val="00362825"/>
    <w:rsid w:val="003631EB"/>
    <w:rsid w:val="00363E81"/>
    <w:rsid w:val="00363F55"/>
    <w:rsid w:val="00364351"/>
    <w:rsid w:val="00365B47"/>
    <w:rsid w:val="00365B68"/>
    <w:rsid w:val="0036633B"/>
    <w:rsid w:val="003671CE"/>
    <w:rsid w:val="0037112A"/>
    <w:rsid w:val="00371F9D"/>
    <w:rsid w:val="00372C32"/>
    <w:rsid w:val="003731A4"/>
    <w:rsid w:val="00374201"/>
    <w:rsid w:val="00374413"/>
    <w:rsid w:val="00374AEA"/>
    <w:rsid w:val="0037506E"/>
    <w:rsid w:val="003760A9"/>
    <w:rsid w:val="00380B87"/>
    <w:rsid w:val="00382B50"/>
    <w:rsid w:val="00383038"/>
    <w:rsid w:val="003858D9"/>
    <w:rsid w:val="00386339"/>
    <w:rsid w:val="00387D83"/>
    <w:rsid w:val="00387E4F"/>
    <w:rsid w:val="00387FA0"/>
    <w:rsid w:val="003902E5"/>
    <w:rsid w:val="00390702"/>
    <w:rsid w:val="00390C26"/>
    <w:rsid w:val="003911E8"/>
    <w:rsid w:val="003923CF"/>
    <w:rsid w:val="003930AC"/>
    <w:rsid w:val="003943B0"/>
    <w:rsid w:val="00395C9C"/>
    <w:rsid w:val="00395FD8"/>
    <w:rsid w:val="003966B6"/>
    <w:rsid w:val="003968B4"/>
    <w:rsid w:val="00396901"/>
    <w:rsid w:val="00397729"/>
    <w:rsid w:val="003979BD"/>
    <w:rsid w:val="003A1C45"/>
    <w:rsid w:val="003A3582"/>
    <w:rsid w:val="003A46F1"/>
    <w:rsid w:val="003A4809"/>
    <w:rsid w:val="003A5FFC"/>
    <w:rsid w:val="003A6FC2"/>
    <w:rsid w:val="003A7A2C"/>
    <w:rsid w:val="003B1A2E"/>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AE"/>
    <w:rsid w:val="003E76C2"/>
    <w:rsid w:val="003F0279"/>
    <w:rsid w:val="003F031C"/>
    <w:rsid w:val="003F0BE6"/>
    <w:rsid w:val="003F13D0"/>
    <w:rsid w:val="003F1634"/>
    <w:rsid w:val="003F17D8"/>
    <w:rsid w:val="003F1890"/>
    <w:rsid w:val="003F21A9"/>
    <w:rsid w:val="003F2204"/>
    <w:rsid w:val="003F2A0B"/>
    <w:rsid w:val="003F337C"/>
    <w:rsid w:val="003F4008"/>
    <w:rsid w:val="003F4491"/>
    <w:rsid w:val="003F4FEC"/>
    <w:rsid w:val="003F56F6"/>
    <w:rsid w:val="003F5EE7"/>
    <w:rsid w:val="003F75DD"/>
    <w:rsid w:val="0040003B"/>
    <w:rsid w:val="0040204E"/>
    <w:rsid w:val="0040246B"/>
    <w:rsid w:val="004034A1"/>
    <w:rsid w:val="00404C8F"/>
    <w:rsid w:val="004063BC"/>
    <w:rsid w:val="00407205"/>
    <w:rsid w:val="00407DEF"/>
    <w:rsid w:val="00410651"/>
    <w:rsid w:val="00411471"/>
    <w:rsid w:val="00411FAB"/>
    <w:rsid w:val="00413792"/>
    <w:rsid w:val="00414594"/>
    <w:rsid w:val="00415230"/>
    <w:rsid w:val="00416791"/>
    <w:rsid w:val="00417345"/>
    <w:rsid w:val="00417487"/>
    <w:rsid w:val="00420488"/>
    <w:rsid w:val="00421C7B"/>
    <w:rsid w:val="004226E4"/>
    <w:rsid w:val="0042295E"/>
    <w:rsid w:val="00424092"/>
    <w:rsid w:val="00425372"/>
    <w:rsid w:val="0042537C"/>
    <w:rsid w:val="004253BA"/>
    <w:rsid w:val="004256CA"/>
    <w:rsid w:val="00425797"/>
    <w:rsid w:val="00425DA3"/>
    <w:rsid w:val="004269D1"/>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1C4"/>
    <w:rsid w:val="0044741C"/>
    <w:rsid w:val="00447951"/>
    <w:rsid w:val="00447B79"/>
    <w:rsid w:val="00447DD3"/>
    <w:rsid w:val="004505B0"/>
    <w:rsid w:val="00450A75"/>
    <w:rsid w:val="00451BF8"/>
    <w:rsid w:val="004520F1"/>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5482"/>
    <w:rsid w:val="00465AE6"/>
    <w:rsid w:val="00465EFD"/>
    <w:rsid w:val="00466BB5"/>
    <w:rsid w:val="00466D7F"/>
    <w:rsid w:val="00470049"/>
    <w:rsid w:val="004706BF"/>
    <w:rsid w:val="004741AA"/>
    <w:rsid w:val="00474277"/>
    <w:rsid w:val="004745E1"/>
    <w:rsid w:val="00475D27"/>
    <w:rsid w:val="00475DD1"/>
    <w:rsid w:val="00475EDD"/>
    <w:rsid w:val="00476F48"/>
    <w:rsid w:val="00477767"/>
    <w:rsid w:val="004778C4"/>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19A"/>
    <w:rsid w:val="004931B0"/>
    <w:rsid w:val="00493B46"/>
    <w:rsid w:val="00494241"/>
    <w:rsid w:val="00494E02"/>
    <w:rsid w:val="00495FE0"/>
    <w:rsid w:val="00496474"/>
    <w:rsid w:val="00496EC3"/>
    <w:rsid w:val="004A02DA"/>
    <w:rsid w:val="004A0943"/>
    <w:rsid w:val="004A1ADC"/>
    <w:rsid w:val="004A1F86"/>
    <w:rsid w:val="004A2D09"/>
    <w:rsid w:val="004A35A4"/>
    <w:rsid w:val="004A36A2"/>
    <w:rsid w:val="004A4351"/>
    <w:rsid w:val="004A4441"/>
    <w:rsid w:val="004A4892"/>
    <w:rsid w:val="004A7106"/>
    <w:rsid w:val="004A7373"/>
    <w:rsid w:val="004A7C63"/>
    <w:rsid w:val="004B0D2E"/>
    <w:rsid w:val="004B134E"/>
    <w:rsid w:val="004B196A"/>
    <w:rsid w:val="004B2BF8"/>
    <w:rsid w:val="004B3834"/>
    <w:rsid w:val="004B3929"/>
    <w:rsid w:val="004B74CE"/>
    <w:rsid w:val="004C01A4"/>
    <w:rsid w:val="004C1F5B"/>
    <w:rsid w:val="004C2559"/>
    <w:rsid w:val="004C27B8"/>
    <w:rsid w:val="004C30D9"/>
    <w:rsid w:val="004C3132"/>
    <w:rsid w:val="004C31A4"/>
    <w:rsid w:val="004C3694"/>
    <w:rsid w:val="004C5DFB"/>
    <w:rsid w:val="004C6173"/>
    <w:rsid w:val="004C65D6"/>
    <w:rsid w:val="004C676F"/>
    <w:rsid w:val="004C6E03"/>
    <w:rsid w:val="004C7335"/>
    <w:rsid w:val="004D1480"/>
    <w:rsid w:val="004D2C04"/>
    <w:rsid w:val="004D3654"/>
    <w:rsid w:val="004D3AC2"/>
    <w:rsid w:val="004D3EFD"/>
    <w:rsid w:val="004D4E14"/>
    <w:rsid w:val="004D6F73"/>
    <w:rsid w:val="004D712D"/>
    <w:rsid w:val="004D725A"/>
    <w:rsid w:val="004D7876"/>
    <w:rsid w:val="004E024F"/>
    <w:rsid w:val="004E2D38"/>
    <w:rsid w:val="004E3278"/>
    <w:rsid w:val="004E5795"/>
    <w:rsid w:val="004E57D2"/>
    <w:rsid w:val="004E6F7D"/>
    <w:rsid w:val="004E70CB"/>
    <w:rsid w:val="004E7326"/>
    <w:rsid w:val="004E7858"/>
    <w:rsid w:val="004E788C"/>
    <w:rsid w:val="004F14EF"/>
    <w:rsid w:val="004F29E9"/>
    <w:rsid w:val="004F3158"/>
    <w:rsid w:val="004F3620"/>
    <w:rsid w:val="004F45DD"/>
    <w:rsid w:val="004F4746"/>
    <w:rsid w:val="004F47C3"/>
    <w:rsid w:val="004F55AA"/>
    <w:rsid w:val="004F5F93"/>
    <w:rsid w:val="004F63D9"/>
    <w:rsid w:val="004F6D51"/>
    <w:rsid w:val="004F738A"/>
    <w:rsid w:val="005029E2"/>
    <w:rsid w:val="00503B05"/>
    <w:rsid w:val="00504A93"/>
    <w:rsid w:val="00504BA7"/>
    <w:rsid w:val="005058FD"/>
    <w:rsid w:val="005064EB"/>
    <w:rsid w:val="00510AC4"/>
    <w:rsid w:val="0051155B"/>
    <w:rsid w:val="0051276B"/>
    <w:rsid w:val="00512FED"/>
    <w:rsid w:val="0051393E"/>
    <w:rsid w:val="00513FC2"/>
    <w:rsid w:val="00515245"/>
    <w:rsid w:val="005155E4"/>
    <w:rsid w:val="0051564B"/>
    <w:rsid w:val="00515792"/>
    <w:rsid w:val="00515CFA"/>
    <w:rsid w:val="005160D3"/>
    <w:rsid w:val="00516C06"/>
    <w:rsid w:val="005205C9"/>
    <w:rsid w:val="005207C2"/>
    <w:rsid w:val="005211CE"/>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6D1"/>
    <w:rsid w:val="00531D10"/>
    <w:rsid w:val="005328C3"/>
    <w:rsid w:val="0053480C"/>
    <w:rsid w:val="00535C72"/>
    <w:rsid w:val="00535F73"/>
    <w:rsid w:val="005363F5"/>
    <w:rsid w:val="00537681"/>
    <w:rsid w:val="00540648"/>
    <w:rsid w:val="00540AFB"/>
    <w:rsid w:val="00541751"/>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52B"/>
    <w:rsid w:val="00551A09"/>
    <w:rsid w:val="00551F7F"/>
    <w:rsid w:val="00552EC4"/>
    <w:rsid w:val="00553439"/>
    <w:rsid w:val="00556271"/>
    <w:rsid w:val="00557A7F"/>
    <w:rsid w:val="0056013E"/>
    <w:rsid w:val="005601BD"/>
    <w:rsid w:val="00560744"/>
    <w:rsid w:val="00560925"/>
    <w:rsid w:val="00560E3D"/>
    <w:rsid w:val="0056139E"/>
    <w:rsid w:val="00561608"/>
    <w:rsid w:val="00562A42"/>
    <w:rsid w:val="005654B5"/>
    <w:rsid w:val="00566BF4"/>
    <w:rsid w:val="0057030E"/>
    <w:rsid w:val="00570A31"/>
    <w:rsid w:val="00572D24"/>
    <w:rsid w:val="00572EF4"/>
    <w:rsid w:val="0057303C"/>
    <w:rsid w:val="005746CD"/>
    <w:rsid w:val="0057557F"/>
    <w:rsid w:val="00575FF7"/>
    <w:rsid w:val="0057637D"/>
    <w:rsid w:val="00576606"/>
    <w:rsid w:val="00580760"/>
    <w:rsid w:val="005820A5"/>
    <w:rsid w:val="0058413E"/>
    <w:rsid w:val="0058569B"/>
    <w:rsid w:val="00585E47"/>
    <w:rsid w:val="00585F36"/>
    <w:rsid w:val="0058688E"/>
    <w:rsid w:val="005879D0"/>
    <w:rsid w:val="005902A1"/>
    <w:rsid w:val="00592BAF"/>
    <w:rsid w:val="0059339E"/>
    <w:rsid w:val="005942ED"/>
    <w:rsid w:val="00596913"/>
    <w:rsid w:val="00596BB2"/>
    <w:rsid w:val="00597096"/>
    <w:rsid w:val="00597159"/>
    <w:rsid w:val="005977D1"/>
    <w:rsid w:val="0059797C"/>
    <w:rsid w:val="00597CEF"/>
    <w:rsid w:val="005A05EE"/>
    <w:rsid w:val="005A1456"/>
    <w:rsid w:val="005A18B6"/>
    <w:rsid w:val="005A246B"/>
    <w:rsid w:val="005A286C"/>
    <w:rsid w:val="005A570D"/>
    <w:rsid w:val="005A64D4"/>
    <w:rsid w:val="005A7256"/>
    <w:rsid w:val="005B0F98"/>
    <w:rsid w:val="005B1207"/>
    <w:rsid w:val="005B1470"/>
    <w:rsid w:val="005B21F2"/>
    <w:rsid w:val="005B227F"/>
    <w:rsid w:val="005B31D8"/>
    <w:rsid w:val="005B329A"/>
    <w:rsid w:val="005B3880"/>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739"/>
    <w:rsid w:val="005D4C4A"/>
    <w:rsid w:val="005D64D1"/>
    <w:rsid w:val="005D6A4E"/>
    <w:rsid w:val="005D7917"/>
    <w:rsid w:val="005E20E8"/>
    <w:rsid w:val="005E2B89"/>
    <w:rsid w:val="005E38AC"/>
    <w:rsid w:val="005F33B4"/>
    <w:rsid w:val="005F34FA"/>
    <w:rsid w:val="005F379F"/>
    <w:rsid w:val="005F4A6F"/>
    <w:rsid w:val="005F568F"/>
    <w:rsid w:val="005F5EDD"/>
    <w:rsid w:val="005F63A0"/>
    <w:rsid w:val="005F7F75"/>
    <w:rsid w:val="00600C03"/>
    <w:rsid w:val="00602220"/>
    <w:rsid w:val="00602ABC"/>
    <w:rsid w:val="00602D77"/>
    <w:rsid w:val="00603172"/>
    <w:rsid w:val="006035A9"/>
    <w:rsid w:val="00604C2D"/>
    <w:rsid w:val="0060574C"/>
    <w:rsid w:val="00605D65"/>
    <w:rsid w:val="00606992"/>
    <w:rsid w:val="00610807"/>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7E8D"/>
    <w:rsid w:val="00630434"/>
    <w:rsid w:val="00630B88"/>
    <w:rsid w:val="00633A46"/>
    <w:rsid w:val="006348A0"/>
    <w:rsid w:val="0063557A"/>
    <w:rsid w:val="006370E5"/>
    <w:rsid w:val="006405E8"/>
    <w:rsid w:val="00641D17"/>
    <w:rsid w:val="00641F03"/>
    <w:rsid w:val="00642216"/>
    <w:rsid w:val="00643390"/>
    <w:rsid w:val="00643B1B"/>
    <w:rsid w:val="00643E6A"/>
    <w:rsid w:val="00644BC6"/>
    <w:rsid w:val="0064677B"/>
    <w:rsid w:val="00646A7B"/>
    <w:rsid w:val="00646CD8"/>
    <w:rsid w:val="00647BE2"/>
    <w:rsid w:val="00650A87"/>
    <w:rsid w:val="00650DE9"/>
    <w:rsid w:val="00650FE1"/>
    <w:rsid w:val="0065111A"/>
    <w:rsid w:val="006513C5"/>
    <w:rsid w:val="00652E14"/>
    <w:rsid w:val="00653F0D"/>
    <w:rsid w:val="00654110"/>
    <w:rsid w:val="00654E21"/>
    <w:rsid w:val="0065585F"/>
    <w:rsid w:val="00656C05"/>
    <w:rsid w:val="00656DCF"/>
    <w:rsid w:val="006570B9"/>
    <w:rsid w:val="006574F1"/>
    <w:rsid w:val="006579AA"/>
    <w:rsid w:val="00660A5A"/>
    <w:rsid w:val="00660B46"/>
    <w:rsid w:val="00661954"/>
    <w:rsid w:val="0066256E"/>
    <w:rsid w:val="0066448D"/>
    <w:rsid w:val="00665299"/>
    <w:rsid w:val="006658E9"/>
    <w:rsid w:val="00665AFA"/>
    <w:rsid w:val="006679D0"/>
    <w:rsid w:val="00670539"/>
    <w:rsid w:val="00671126"/>
    <w:rsid w:val="00671AA4"/>
    <w:rsid w:val="0067283E"/>
    <w:rsid w:val="00673AAF"/>
    <w:rsid w:val="006746C7"/>
    <w:rsid w:val="006749B3"/>
    <w:rsid w:val="0067546A"/>
    <w:rsid w:val="006757B0"/>
    <w:rsid w:val="00676F05"/>
    <w:rsid w:val="00677BFA"/>
    <w:rsid w:val="00683F9B"/>
    <w:rsid w:val="0068409E"/>
    <w:rsid w:val="00685CE2"/>
    <w:rsid w:val="00686530"/>
    <w:rsid w:val="006868C4"/>
    <w:rsid w:val="00686900"/>
    <w:rsid w:val="00686EE7"/>
    <w:rsid w:val="00687637"/>
    <w:rsid w:val="006909AF"/>
    <w:rsid w:val="00690B79"/>
    <w:rsid w:val="00691263"/>
    <w:rsid w:val="00691382"/>
    <w:rsid w:val="00691D4A"/>
    <w:rsid w:val="0069341F"/>
    <w:rsid w:val="00693953"/>
    <w:rsid w:val="00694341"/>
    <w:rsid w:val="0069498B"/>
    <w:rsid w:val="00694C94"/>
    <w:rsid w:val="00696015"/>
    <w:rsid w:val="006961C5"/>
    <w:rsid w:val="006969B4"/>
    <w:rsid w:val="00696D11"/>
    <w:rsid w:val="006972B8"/>
    <w:rsid w:val="00697398"/>
    <w:rsid w:val="006A0E9E"/>
    <w:rsid w:val="006A2C61"/>
    <w:rsid w:val="006A3614"/>
    <w:rsid w:val="006A4F88"/>
    <w:rsid w:val="006A6387"/>
    <w:rsid w:val="006A6DB5"/>
    <w:rsid w:val="006A7322"/>
    <w:rsid w:val="006B04A3"/>
    <w:rsid w:val="006B06EC"/>
    <w:rsid w:val="006B079D"/>
    <w:rsid w:val="006B09E4"/>
    <w:rsid w:val="006B10B3"/>
    <w:rsid w:val="006B273E"/>
    <w:rsid w:val="006B3515"/>
    <w:rsid w:val="006B465D"/>
    <w:rsid w:val="006B4D5E"/>
    <w:rsid w:val="006B512E"/>
    <w:rsid w:val="006B61A4"/>
    <w:rsid w:val="006B7B9E"/>
    <w:rsid w:val="006B7DD5"/>
    <w:rsid w:val="006C0368"/>
    <w:rsid w:val="006C041E"/>
    <w:rsid w:val="006C1705"/>
    <w:rsid w:val="006C1A7E"/>
    <w:rsid w:val="006C2089"/>
    <w:rsid w:val="006C2728"/>
    <w:rsid w:val="006C2C2F"/>
    <w:rsid w:val="006C3D6A"/>
    <w:rsid w:val="006C4CF7"/>
    <w:rsid w:val="006C4D89"/>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51B2"/>
    <w:rsid w:val="006E56A1"/>
    <w:rsid w:val="006E7959"/>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31FF"/>
    <w:rsid w:val="0071339C"/>
    <w:rsid w:val="00713DDF"/>
    <w:rsid w:val="007159BF"/>
    <w:rsid w:val="007164B6"/>
    <w:rsid w:val="007168EE"/>
    <w:rsid w:val="00716954"/>
    <w:rsid w:val="0071750B"/>
    <w:rsid w:val="007177A7"/>
    <w:rsid w:val="00720D37"/>
    <w:rsid w:val="00721A17"/>
    <w:rsid w:val="007233C1"/>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63F2"/>
    <w:rsid w:val="00736FE8"/>
    <w:rsid w:val="00737B15"/>
    <w:rsid w:val="00740268"/>
    <w:rsid w:val="007413C5"/>
    <w:rsid w:val="007425DB"/>
    <w:rsid w:val="0074266B"/>
    <w:rsid w:val="00742683"/>
    <w:rsid w:val="00743578"/>
    <w:rsid w:val="007446E5"/>
    <w:rsid w:val="007455EF"/>
    <w:rsid w:val="00747E8F"/>
    <w:rsid w:val="0075175D"/>
    <w:rsid w:val="00751C04"/>
    <w:rsid w:val="00751E13"/>
    <w:rsid w:val="00752029"/>
    <w:rsid w:val="007527E8"/>
    <w:rsid w:val="00756883"/>
    <w:rsid w:val="00757ADA"/>
    <w:rsid w:val="007601BD"/>
    <w:rsid w:val="007606FD"/>
    <w:rsid w:val="00761025"/>
    <w:rsid w:val="00761030"/>
    <w:rsid w:val="00761C93"/>
    <w:rsid w:val="00762310"/>
    <w:rsid w:val="00762CDB"/>
    <w:rsid w:val="00763198"/>
    <w:rsid w:val="0076397A"/>
    <w:rsid w:val="0076483F"/>
    <w:rsid w:val="00764DEF"/>
    <w:rsid w:val="00764E33"/>
    <w:rsid w:val="00765CCB"/>
    <w:rsid w:val="007660C9"/>
    <w:rsid w:val="00767BD1"/>
    <w:rsid w:val="00770C9B"/>
    <w:rsid w:val="007713FF"/>
    <w:rsid w:val="00774BEE"/>
    <w:rsid w:val="0077579A"/>
    <w:rsid w:val="00775EFD"/>
    <w:rsid w:val="00775F79"/>
    <w:rsid w:val="00776112"/>
    <w:rsid w:val="00776896"/>
    <w:rsid w:val="00776F46"/>
    <w:rsid w:val="0077705D"/>
    <w:rsid w:val="007805ED"/>
    <w:rsid w:val="00780E71"/>
    <w:rsid w:val="00781ADD"/>
    <w:rsid w:val="0078240F"/>
    <w:rsid w:val="00782750"/>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38CF"/>
    <w:rsid w:val="007A47C6"/>
    <w:rsid w:val="007A4CDB"/>
    <w:rsid w:val="007A534B"/>
    <w:rsid w:val="007A5461"/>
    <w:rsid w:val="007A6465"/>
    <w:rsid w:val="007A7224"/>
    <w:rsid w:val="007B0358"/>
    <w:rsid w:val="007B0844"/>
    <w:rsid w:val="007B14BB"/>
    <w:rsid w:val="007B1600"/>
    <w:rsid w:val="007B1690"/>
    <w:rsid w:val="007B2EC4"/>
    <w:rsid w:val="007B3326"/>
    <w:rsid w:val="007B375A"/>
    <w:rsid w:val="007B5CB5"/>
    <w:rsid w:val="007B618B"/>
    <w:rsid w:val="007B61D0"/>
    <w:rsid w:val="007B72A1"/>
    <w:rsid w:val="007B7AD1"/>
    <w:rsid w:val="007C0419"/>
    <w:rsid w:val="007C0822"/>
    <w:rsid w:val="007C0EAB"/>
    <w:rsid w:val="007C1768"/>
    <w:rsid w:val="007C1F19"/>
    <w:rsid w:val="007C22E3"/>
    <w:rsid w:val="007C2425"/>
    <w:rsid w:val="007C2E03"/>
    <w:rsid w:val="007C4119"/>
    <w:rsid w:val="007C5192"/>
    <w:rsid w:val="007C5CEE"/>
    <w:rsid w:val="007C6AD6"/>
    <w:rsid w:val="007D0356"/>
    <w:rsid w:val="007D05B5"/>
    <w:rsid w:val="007D11B5"/>
    <w:rsid w:val="007D1663"/>
    <w:rsid w:val="007D3454"/>
    <w:rsid w:val="007D56B4"/>
    <w:rsid w:val="007D638F"/>
    <w:rsid w:val="007D7769"/>
    <w:rsid w:val="007D7E3E"/>
    <w:rsid w:val="007D7EDE"/>
    <w:rsid w:val="007E0647"/>
    <w:rsid w:val="007E09E0"/>
    <w:rsid w:val="007E165B"/>
    <w:rsid w:val="007E522E"/>
    <w:rsid w:val="007E613D"/>
    <w:rsid w:val="007E6857"/>
    <w:rsid w:val="007F2357"/>
    <w:rsid w:val="007F3BE7"/>
    <w:rsid w:val="007F46FF"/>
    <w:rsid w:val="007F5405"/>
    <w:rsid w:val="007F54AF"/>
    <w:rsid w:val="007F55FC"/>
    <w:rsid w:val="007F654A"/>
    <w:rsid w:val="007F6D1A"/>
    <w:rsid w:val="007F7BE9"/>
    <w:rsid w:val="00800697"/>
    <w:rsid w:val="00800DF0"/>
    <w:rsid w:val="00801D00"/>
    <w:rsid w:val="00802852"/>
    <w:rsid w:val="00803CB0"/>
    <w:rsid w:val="00804807"/>
    <w:rsid w:val="008048E1"/>
    <w:rsid w:val="00805273"/>
    <w:rsid w:val="0080722E"/>
    <w:rsid w:val="00811EFC"/>
    <w:rsid w:val="00812243"/>
    <w:rsid w:val="008146AA"/>
    <w:rsid w:val="00815D8B"/>
    <w:rsid w:val="008167B8"/>
    <w:rsid w:val="00816859"/>
    <w:rsid w:val="00816C24"/>
    <w:rsid w:val="00817EBB"/>
    <w:rsid w:val="008205E2"/>
    <w:rsid w:val="00822381"/>
    <w:rsid w:val="008223E6"/>
    <w:rsid w:val="00822652"/>
    <w:rsid w:val="0082321D"/>
    <w:rsid w:val="00824F80"/>
    <w:rsid w:val="00825EAB"/>
    <w:rsid w:val="00826871"/>
    <w:rsid w:val="008271EB"/>
    <w:rsid w:val="00827F46"/>
    <w:rsid w:val="00827F64"/>
    <w:rsid w:val="0083119A"/>
    <w:rsid w:val="008312F6"/>
    <w:rsid w:val="008323A0"/>
    <w:rsid w:val="00832642"/>
    <w:rsid w:val="00832700"/>
    <w:rsid w:val="00834598"/>
    <w:rsid w:val="0083532E"/>
    <w:rsid w:val="00837F9F"/>
    <w:rsid w:val="008412D1"/>
    <w:rsid w:val="00841DD1"/>
    <w:rsid w:val="00842F88"/>
    <w:rsid w:val="008454F8"/>
    <w:rsid w:val="00845AF6"/>
    <w:rsid w:val="0084731A"/>
    <w:rsid w:val="00851135"/>
    <w:rsid w:val="00851F6F"/>
    <w:rsid w:val="0085236A"/>
    <w:rsid w:val="0085388B"/>
    <w:rsid w:val="00855283"/>
    <w:rsid w:val="00855411"/>
    <w:rsid w:val="0085628B"/>
    <w:rsid w:val="00856400"/>
    <w:rsid w:val="00856DD9"/>
    <w:rsid w:val="00857E3B"/>
    <w:rsid w:val="008607C4"/>
    <w:rsid w:val="00860CD9"/>
    <w:rsid w:val="00861441"/>
    <w:rsid w:val="0086265F"/>
    <w:rsid w:val="00862DD3"/>
    <w:rsid w:val="00863173"/>
    <w:rsid w:val="008634AF"/>
    <w:rsid w:val="00863E97"/>
    <w:rsid w:val="00864066"/>
    <w:rsid w:val="00864197"/>
    <w:rsid w:val="00864662"/>
    <w:rsid w:val="0087088D"/>
    <w:rsid w:val="00871EE0"/>
    <w:rsid w:val="00872A7A"/>
    <w:rsid w:val="00872B6D"/>
    <w:rsid w:val="00873D2A"/>
    <w:rsid w:val="0087444E"/>
    <w:rsid w:val="00874B73"/>
    <w:rsid w:val="00875131"/>
    <w:rsid w:val="0087656F"/>
    <w:rsid w:val="008774E0"/>
    <w:rsid w:val="008775C6"/>
    <w:rsid w:val="00880304"/>
    <w:rsid w:val="00880ABB"/>
    <w:rsid w:val="00880C3C"/>
    <w:rsid w:val="00880FC0"/>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742"/>
    <w:rsid w:val="00896A07"/>
    <w:rsid w:val="00897EDA"/>
    <w:rsid w:val="008A1B15"/>
    <w:rsid w:val="008A1DFB"/>
    <w:rsid w:val="008A244C"/>
    <w:rsid w:val="008A290C"/>
    <w:rsid w:val="008A2B30"/>
    <w:rsid w:val="008A2BA4"/>
    <w:rsid w:val="008A3823"/>
    <w:rsid w:val="008A41CC"/>
    <w:rsid w:val="008A5128"/>
    <w:rsid w:val="008A5CA2"/>
    <w:rsid w:val="008A6DB4"/>
    <w:rsid w:val="008B00DF"/>
    <w:rsid w:val="008B15A8"/>
    <w:rsid w:val="008B258C"/>
    <w:rsid w:val="008B3670"/>
    <w:rsid w:val="008B577B"/>
    <w:rsid w:val="008B5915"/>
    <w:rsid w:val="008B5C77"/>
    <w:rsid w:val="008B7B7C"/>
    <w:rsid w:val="008C0156"/>
    <w:rsid w:val="008C021D"/>
    <w:rsid w:val="008C0553"/>
    <w:rsid w:val="008C1909"/>
    <w:rsid w:val="008C1A5A"/>
    <w:rsid w:val="008C350E"/>
    <w:rsid w:val="008C3925"/>
    <w:rsid w:val="008C56A6"/>
    <w:rsid w:val="008C5A87"/>
    <w:rsid w:val="008C5FA1"/>
    <w:rsid w:val="008C641B"/>
    <w:rsid w:val="008C6F65"/>
    <w:rsid w:val="008C75F2"/>
    <w:rsid w:val="008D06FF"/>
    <w:rsid w:val="008D0CE7"/>
    <w:rsid w:val="008D14DC"/>
    <w:rsid w:val="008D571A"/>
    <w:rsid w:val="008D6664"/>
    <w:rsid w:val="008D72AD"/>
    <w:rsid w:val="008D7493"/>
    <w:rsid w:val="008D7749"/>
    <w:rsid w:val="008D7D55"/>
    <w:rsid w:val="008E1803"/>
    <w:rsid w:val="008E2B84"/>
    <w:rsid w:val="008E2F8A"/>
    <w:rsid w:val="008E3666"/>
    <w:rsid w:val="008E42A6"/>
    <w:rsid w:val="008E533E"/>
    <w:rsid w:val="008E589B"/>
    <w:rsid w:val="008E7287"/>
    <w:rsid w:val="008E785B"/>
    <w:rsid w:val="008E7FF9"/>
    <w:rsid w:val="008F20EF"/>
    <w:rsid w:val="008F2E9E"/>
    <w:rsid w:val="008F3236"/>
    <w:rsid w:val="008F392C"/>
    <w:rsid w:val="008F3BD9"/>
    <w:rsid w:val="008F54A1"/>
    <w:rsid w:val="008F5C8E"/>
    <w:rsid w:val="008F694D"/>
    <w:rsid w:val="008F75FE"/>
    <w:rsid w:val="008F7AD1"/>
    <w:rsid w:val="0090030E"/>
    <w:rsid w:val="009007E3"/>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4AC1"/>
    <w:rsid w:val="00915FB6"/>
    <w:rsid w:val="0091709B"/>
    <w:rsid w:val="0092094E"/>
    <w:rsid w:val="00922236"/>
    <w:rsid w:val="00922836"/>
    <w:rsid w:val="00922B0F"/>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D56"/>
    <w:rsid w:val="0095731B"/>
    <w:rsid w:val="009575D7"/>
    <w:rsid w:val="009618FB"/>
    <w:rsid w:val="00962107"/>
    <w:rsid w:val="00963513"/>
    <w:rsid w:val="00963A56"/>
    <w:rsid w:val="00966185"/>
    <w:rsid w:val="00966AC3"/>
    <w:rsid w:val="00967F83"/>
    <w:rsid w:val="00967F85"/>
    <w:rsid w:val="00970172"/>
    <w:rsid w:val="009713A8"/>
    <w:rsid w:val="0097197C"/>
    <w:rsid w:val="00971B3E"/>
    <w:rsid w:val="00972DDF"/>
    <w:rsid w:val="00973BB8"/>
    <w:rsid w:val="009740B3"/>
    <w:rsid w:val="00974F9C"/>
    <w:rsid w:val="009756B1"/>
    <w:rsid w:val="009761C2"/>
    <w:rsid w:val="00977583"/>
    <w:rsid w:val="009806A7"/>
    <w:rsid w:val="009816A7"/>
    <w:rsid w:val="00981BAE"/>
    <w:rsid w:val="009820BD"/>
    <w:rsid w:val="0098290F"/>
    <w:rsid w:val="00983E83"/>
    <w:rsid w:val="009846B6"/>
    <w:rsid w:val="009847BF"/>
    <w:rsid w:val="0098782F"/>
    <w:rsid w:val="00987B91"/>
    <w:rsid w:val="009905D2"/>
    <w:rsid w:val="00990C51"/>
    <w:rsid w:val="00990F31"/>
    <w:rsid w:val="00991356"/>
    <w:rsid w:val="0099207C"/>
    <w:rsid w:val="00993E5F"/>
    <w:rsid w:val="009948E8"/>
    <w:rsid w:val="00995DFF"/>
    <w:rsid w:val="00996F14"/>
    <w:rsid w:val="009A022F"/>
    <w:rsid w:val="009A05BF"/>
    <w:rsid w:val="009A1A51"/>
    <w:rsid w:val="009A1A67"/>
    <w:rsid w:val="009A2300"/>
    <w:rsid w:val="009A39D9"/>
    <w:rsid w:val="009A465A"/>
    <w:rsid w:val="009A5311"/>
    <w:rsid w:val="009A6B77"/>
    <w:rsid w:val="009A6D27"/>
    <w:rsid w:val="009A7645"/>
    <w:rsid w:val="009A7FA8"/>
    <w:rsid w:val="009B0858"/>
    <w:rsid w:val="009B1E88"/>
    <w:rsid w:val="009B29BF"/>
    <w:rsid w:val="009B32AE"/>
    <w:rsid w:val="009B3B76"/>
    <w:rsid w:val="009B4115"/>
    <w:rsid w:val="009B5A3B"/>
    <w:rsid w:val="009B5C15"/>
    <w:rsid w:val="009B5C94"/>
    <w:rsid w:val="009B6FE8"/>
    <w:rsid w:val="009B72F5"/>
    <w:rsid w:val="009C0713"/>
    <w:rsid w:val="009C0C38"/>
    <w:rsid w:val="009C1384"/>
    <w:rsid w:val="009C156C"/>
    <w:rsid w:val="009C1E25"/>
    <w:rsid w:val="009C3EF6"/>
    <w:rsid w:val="009C4FD5"/>
    <w:rsid w:val="009C5217"/>
    <w:rsid w:val="009C767B"/>
    <w:rsid w:val="009C770C"/>
    <w:rsid w:val="009D0939"/>
    <w:rsid w:val="009D20F0"/>
    <w:rsid w:val="009D32FE"/>
    <w:rsid w:val="009D352E"/>
    <w:rsid w:val="009D430C"/>
    <w:rsid w:val="009D4A52"/>
    <w:rsid w:val="009D4D57"/>
    <w:rsid w:val="009D5220"/>
    <w:rsid w:val="009D6FE0"/>
    <w:rsid w:val="009D7D82"/>
    <w:rsid w:val="009E0CFC"/>
    <w:rsid w:val="009E1485"/>
    <w:rsid w:val="009E2C83"/>
    <w:rsid w:val="009E3576"/>
    <w:rsid w:val="009E3811"/>
    <w:rsid w:val="009E503A"/>
    <w:rsid w:val="009E606F"/>
    <w:rsid w:val="009E77FE"/>
    <w:rsid w:val="009F06D4"/>
    <w:rsid w:val="009F0DBA"/>
    <w:rsid w:val="009F22DA"/>
    <w:rsid w:val="009F2354"/>
    <w:rsid w:val="009F2442"/>
    <w:rsid w:val="009F3BBD"/>
    <w:rsid w:val="009F46AF"/>
    <w:rsid w:val="009F4C8C"/>
    <w:rsid w:val="009F4CAC"/>
    <w:rsid w:val="009F68C7"/>
    <w:rsid w:val="009F73A5"/>
    <w:rsid w:val="00A009E4"/>
    <w:rsid w:val="00A00E37"/>
    <w:rsid w:val="00A017BD"/>
    <w:rsid w:val="00A017EF"/>
    <w:rsid w:val="00A02067"/>
    <w:rsid w:val="00A031A9"/>
    <w:rsid w:val="00A03E23"/>
    <w:rsid w:val="00A04AC7"/>
    <w:rsid w:val="00A04F8B"/>
    <w:rsid w:val="00A04FB9"/>
    <w:rsid w:val="00A05D8A"/>
    <w:rsid w:val="00A05E23"/>
    <w:rsid w:val="00A065E6"/>
    <w:rsid w:val="00A06DC8"/>
    <w:rsid w:val="00A0712B"/>
    <w:rsid w:val="00A071BA"/>
    <w:rsid w:val="00A072B8"/>
    <w:rsid w:val="00A07437"/>
    <w:rsid w:val="00A07732"/>
    <w:rsid w:val="00A11354"/>
    <w:rsid w:val="00A12601"/>
    <w:rsid w:val="00A14632"/>
    <w:rsid w:val="00A14E64"/>
    <w:rsid w:val="00A209EC"/>
    <w:rsid w:val="00A21BA5"/>
    <w:rsid w:val="00A220C6"/>
    <w:rsid w:val="00A220DB"/>
    <w:rsid w:val="00A23417"/>
    <w:rsid w:val="00A24C00"/>
    <w:rsid w:val="00A24CAF"/>
    <w:rsid w:val="00A26EE0"/>
    <w:rsid w:val="00A279EA"/>
    <w:rsid w:val="00A27A70"/>
    <w:rsid w:val="00A31CE2"/>
    <w:rsid w:val="00A323B3"/>
    <w:rsid w:val="00A327A8"/>
    <w:rsid w:val="00A361D5"/>
    <w:rsid w:val="00A36B4E"/>
    <w:rsid w:val="00A40954"/>
    <w:rsid w:val="00A40DDD"/>
    <w:rsid w:val="00A41000"/>
    <w:rsid w:val="00A4314D"/>
    <w:rsid w:val="00A4333D"/>
    <w:rsid w:val="00A433DC"/>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3E2"/>
    <w:rsid w:val="00A574B8"/>
    <w:rsid w:val="00A57CC0"/>
    <w:rsid w:val="00A611B9"/>
    <w:rsid w:val="00A611E0"/>
    <w:rsid w:val="00A62BB9"/>
    <w:rsid w:val="00A62CA9"/>
    <w:rsid w:val="00A63540"/>
    <w:rsid w:val="00A65A54"/>
    <w:rsid w:val="00A66A46"/>
    <w:rsid w:val="00A670D1"/>
    <w:rsid w:val="00A67601"/>
    <w:rsid w:val="00A67890"/>
    <w:rsid w:val="00A722E1"/>
    <w:rsid w:val="00A732FD"/>
    <w:rsid w:val="00A737AA"/>
    <w:rsid w:val="00A75980"/>
    <w:rsid w:val="00A75B9E"/>
    <w:rsid w:val="00A75F03"/>
    <w:rsid w:val="00A75FEC"/>
    <w:rsid w:val="00A7691F"/>
    <w:rsid w:val="00A824F6"/>
    <w:rsid w:val="00A82FDD"/>
    <w:rsid w:val="00A83C1A"/>
    <w:rsid w:val="00A850D4"/>
    <w:rsid w:val="00A85E01"/>
    <w:rsid w:val="00A86A81"/>
    <w:rsid w:val="00A86EC7"/>
    <w:rsid w:val="00A879F3"/>
    <w:rsid w:val="00A87B0A"/>
    <w:rsid w:val="00A92857"/>
    <w:rsid w:val="00A929BD"/>
    <w:rsid w:val="00A95050"/>
    <w:rsid w:val="00A9548F"/>
    <w:rsid w:val="00AA05B7"/>
    <w:rsid w:val="00AA1EE7"/>
    <w:rsid w:val="00AA28D2"/>
    <w:rsid w:val="00AA7F9F"/>
    <w:rsid w:val="00AB27AB"/>
    <w:rsid w:val="00AB27E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851"/>
    <w:rsid w:val="00AC5BDD"/>
    <w:rsid w:val="00AC6B35"/>
    <w:rsid w:val="00AC6C67"/>
    <w:rsid w:val="00AC7517"/>
    <w:rsid w:val="00AC77BC"/>
    <w:rsid w:val="00AD0E29"/>
    <w:rsid w:val="00AD15DC"/>
    <w:rsid w:val="00AD187D"/>
    <w:rsid w:val="00AD3495"/>
    <w:rsid w:val="00AD47A2"/>
    <w:rsid w:val="00AD4A9F"/>
    <w:rsid w:val="00AD5BC2"/>
    <w:rsid w:val="00AD5DC6"/>
    <w:rsid w:val="00AD6881"/>
    <w:rsid w:val="00AD7BEC"/>
    <w:rsid w:val="00AE01BE"/>
    <w:rsid w:val="00AE0E91"/>
    <w:rsid w:val="00AE206A"/>
    <w:rsid w:val="00AE2801"/>
    <w:rsid w:val="00AE3361"/>
    <w:rsid w:val="00AE4BB0"/>
    <w:rsid w:val="00AE4D63"/>
    <w:rsid w:val="00AE4FAE"/>
    <w:rsid w:val="00AE5512"/>
    <w:rsid w:val="00AE5B22"/>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7CD4"/>
    <w:rsid w:val="00B07D16"/>
    <w:rsid w:val="00B07E8F"/>
    <w:rsid w:val="00B105BC"/>
    <w:rsid w:val="00B10746"/>
    <w:rsid w:val="00B10B9B"/>
    <w:rsid w:val="00B12206"/>
    <w:rsid w:val="00B13970"/>
    <w:rsid w:val="00B14167"/>
    <w:rsid w:val="00B14298"/>
    <w:rsid w:val="00B150F4"/>
    <w:rsid w:val="00B15A28"/>
    <w:rsid w:val="00B15AF4"/>
    <w:rsid w:val="00B15FCA"/>
    <w:rsid w:val="00B167F5"/>
    <w:rsid w:val="00B21341"/>
    <w:rsid w:val="00B21407"/>
    <w:rsid w:val="00B22710"/>
    <w:rsid w:val="00B234A7"/>
    <w:rsid w:val="00B261A7"/>
    <w:rsid w:val="00B26C1E"/>
    <w:rsid w:val="00B26CB5"/>
    <w:rsid w:val="00B30947"/>
    <w:rsid w:val="00B3157F"/>
    <w:rsid w:val="00B31F0D"/>
    <w:rsid w:val="00B3361E"/>
    <w:rsid w:val="00B339E2"/>
    <w:rsid w:val="00B34EAB"/>
    <w:rsid w:val="00B3617B"/>
    <w:rsid w:val="00B37548"/>
    <w:rsid w:val="00B37F51"/>
    <w:rsid w:val="00B407A0"/>
    <w:rsid w:val="00B41258"/>
    <w:rsid w:val="00B42540"/>
    <w:rsid w:val="00B43239"/>
    <w:rsid w:val="00B43385"/>
    <w:rsid w:val="00B435E0"/>
    <w:rsid w:val="00B4423B"/>
    <w:rsid w:val="00B44593"/>
    <w:rsid w:val="00B44BEF"/>
    <w:rsid w:val="00B44E2D"/>
    <w:rsid w:val="00B45D14"/>
    <w:rsid w:val="00B4754C"/>
    <w:rsid w:val="00B51769"/>
    <w:rsid w:val="00B51FE2"/>
    <w:rsid w:val="00B52C3A"/>
    <w:rsid w:val="00B53573"/>
    <w:rsid w:val="00B53EDE"/>
    <w:rsid w:val="00B55393"/>
    <w:rsid w:val="00B554DC"/>
    <w:rsid w:val="00B55C69"/>
    <w:rsid w:val="00B562AA"/>
    <w:rsid w:val="00B60280"/>
    <w:rsid w:val="00B620FD"/>
    <w:rsid w:val="00B63260"/>
    <w:rsid w:val="00B63F71"/>
    <w:rsid w:val="00B64B12"/>
    <w:rsid w:val="00B64B42"/>
    <w:rsid w:val="00B64DEB"/>
    <w:rsid w:val="00B651F1"/>
    <w:rsid w:val="00B654BB"/>
    <w:rsid w:val="00B658E3"/>
    <w:rsid w:val="00B65E26"/>
    <w:rsid w:val="00B6602C"/>
    <w:rsid w:val="00B660E0"/>
    <w:rsid w:val="00B66761"/>
    <w:rsid w:val="00B67957"/>
    <w:rsid w:val="00B67F46"/>
    <w:rsid w:val="00B70E49"/>
    <w:rsid w:val="00B71566"/>
    <w:rsid w:val="00B71943"/>
    <w:rsid w:val="00B727DC"/>
    <w:rsid w:val="00B72D96"/>
    <w:rsid w:val="00B73C7A"/>
    <w:rsid w:val="00B73F9C"/>
    <w:rsid w:val="00B741E8"/>
    <w:rsid w:val="00B75468"/>
    <w:rsid w:val="00B758D5"/>
    <w:rsid w:val="00B75937"/>
    <w:rsid w:val="00B75B1C"/>
    <w:rsid w:val="00B76453"/>
    <w:rsid w:val="00B76E02"/>
    <w:rsid w:val="00B80825"/>
    <w:rsid w:val="00B81BF6"/>
    <w:rsid w:val="00B82D7C"/>
    <w:rsid w:val="00B8315A"/>
    <w:rsid w:val="00B876DF"/>
    <w:rsid w:val="00B87A49"/>
    <w:rsid w:val="00B87A63"/>
    <w:rsid w:val="00B87C73"/>
    <w:rsid w:val="00B87CE6"/>
    <w:rsid w:val="00B90890"/>
    <w:rsid w:val="00B909BD"/>
    <w:rsid w:val="00B91AC5"/>
    <w:rsid w:val="00B91C3E"/>
    <w:rsid w:val="00B928EA"/>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3370"/>
    <w:rsid w:val="00BB3A66"/>
    <w:rsid w:val="00BB3F90"/>
    <w:rsid w:val="00BB47A3"/>
    <w:rsid w:val="00BB7027"/>
    <w:rsid w:val="00BB7C92"/>
    <w:rsid w:val="00BC0499"/>
    <w:rsid w:val="00BC1ACE"/>
    <w:rsid w:val="00BC20D1"/>
    <w:rsid w:val="00BC2805"/>
    <w:rsid w:val="00BC323F"/>
    <w:rsid w:val="00BC496B"/>
    <w:rsid w:val="00BC51C2"/>
    <w:rsid w:val="00BC5697"/>
    <w:rsid w:val="00BC79A0"/>
    <w:rsid w:val="00BD0CEF"/>
    <w:rsid w:val="00BD16FE"/>
    <w:rsid w:val="00BD1EAA"/>
    <w:rsid w:val="00BD289D"/>
    <w:rsid w:val="00BD3E76"/>
    <w:rsid w:val="00BD488C"/>
    <w:rsid w:val="00BD4FA9"/>
    <w:rsid w:val="00BE11CB"/>
    <w:rsid w:val="00BE23AC"/>
    <w:rsid w:val="00BE253C"/>
    <w:rsid w:val="00BE2786"/>
    <w:rsid w:val="00BE2B33"/>
    <w:rsid w:val="00BE3714"/>
    <w:rsid w:val="00BE4143"/>
    <w:rsid w:val="00BE4477"/>
    <w:rsid w:val="00BE4551"/>
    <w:rsid w:val="00BE48F1"/>
    <w:rsid w:val="00BE4EB0"/>
    <w:rsid w:val="00BE5308"/>
    <w:rsid w:val="00BE5B02"/>
    <w:rsid w:val="00BE66F7"/>
    <w:rsid w:val="00BE7313"/>
    <w:rsid w:val="00BE7A9A"/>
    <w:rsid w:val="00BF0D22"/>
    <w:rsid w:val="00BF1763"/>
    <w:rsid w:val="00BF18B3"/>
    <w:rsid w:val="00BF19BA"/>
    <w:rsid w:val="00BF2266"/>
    <w:rsid w:val="00BF2EB5"/>
    <w:rsid w:val="00BF3926"/>
    <w:rsid w:val="00BF3DB9"/>
    <w:rsid w:val="00BF50B1"/>
    <w:rsid w:val="00BF51B8"/>
    <w:rsid w:val="00BF5364"/>
    <w:rsid w:val="00BF6C7C"/>
    <w:rsid w:val="00C0029B"/>
    <w:rsid w:val="00C0250F"/>
    <w:rsid w:val="00C027FE"/>
    <w:rsid w:val="00C03465"/>
    <w:rsid w:val="00C03619"/>
    <w:rsid w:val="00C05353"/>
    <w:rsid w:val="00C066D0"/>
    <w:rsid w:val="00C066F4"/>
    <w:rsid w:val="00C069E7"/>
    <w:rsid w:val="00C06C60"/>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17C"/>
    <w:rsid w:val="00C3121A"/>
    <w:rsid w:val="00C31435"/>
    <w:rsid w:val="00C3224E"/>
    <w:rsid w:val="00C32772"/>
    <w:rsid w:val="00C327A1"/>
    <w:rsid w:val="00C341DD"/>
    <w:rsid w:val="00C3580E"/>
    <w:rsid w:val="00C35E1C"/>
    <w:rsid w:val="00C40641"/>
    <w:rsid w:val="00C40FEB"/>
    <w:rsid w:val="00C416B1"/>
    <w:rsid w:val="00C417AB"/>
    <w:rsid w:val="00C41A68"/>
    <w:rsid w:val="00C427DD"/>
    <w:rsid w:val="00C428FB"/>
    <w:rsid w:val="00C42C8C"/>
    <w:rsid w:val="00C432D7"/>
    <w:rsid w:val="00C43CE1"/>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476"/>
    <w:rsid w:val="00C567B3"/>
    <w:rsid w:val="00C60224"/>
    <w:rsid w:val="00C61E45"/>
    <w:rsid w:val="00C621B7"/>
    <w:rsid w:val="00C6278C"/>
    <w:rsid w:val="00C62C96"/>
    <w:rsid w:val="00C65172"/>
    <w:rsid w:val="00C65882"/>
    <w:rsid w:val="00C66E0E"/>
    <w:rsid w:val="00C6783C"/>
    <w:rsid w:val="00C67B37"/>
    <w:rsid w:val="00C72B49"/>
    <w:rsid w:val="00C73979"/>
    <w:rsid w:val="00C73E1B"/>
    <w:rsid w:val="00C73EC0"/>
    <w:rsid w:val="00C75454"/>
    <w:rsid w:val="00C76BA0"/>
    <w:rsid w:val="00C77BCD"/>
    <w:rsid w:val="00C809BC"/>
    <w:rsid w:val="00C80A79"/>
    <w:rsid w:val="00C80A94"/>
    <w:rsid w:val="00C80ABE"/>
    <w:rsid w:val="00C81FD7"/>
    <w:rsid w:val="00C821B6"/>
    <w:rsid w:val="00C82D55"/>
    <w:rsid w:val="00C8320D"/>
    <w:rsid w:val="00C8342D"/>
    <w:rsid w:val="00C834DD"/>
    <w:rsid w:val="00C841CC"/>
    <w:rsid w:val="00C84ED2"/>
    <w:rsid w:val="00C85292"/>
    <w:rsid w:val="00C8547D"/>
    <w:rsid w:val="00C8654E"/>
    <w:rsid w:val="00C86FE0"/>
    <w:rsid w:val="00C87248"/>
    <w:rsid w:val="00C902C0"/>
    <w:rsid w:val="00C93CE4"/>
    <w:rsid w:val="00C97248"/>
    <w:rsid w:val="00CA096A"/>
    <w:rsid w:val="00CA1E63"/>
    <w:rsid w:val="00CA2CA7"/>
    <w:rsid w:val="00CA3814"/>
    <w:rsid w:val="00CA3A2E"/>
    <w:rsid w:val="00CA5503"/>
    <w:rsid w:val="00CA5CBE"/>
    <w:rsid w:val="00CA684C"/>
    <w:rsid w:val="00CA69ED"/>
    <w:rsid w:val="00CA74DD"/>
    <w:rsid w:val="00CA75DC"/>
    <w:rsid w:val="00CB1B50"/>
    <w:rsid w:val="00CB3013"/>
    <w:rsid w:val="00CB3B63"/>
    <w:rsid w:val="00CB3C38"/>
    <w:rsid w:val="00CB4CF6"/>
    <w:rsid w:val="00CB5016"/>
    <w:rsid w:val="00CB5B4D"/>
    <w:rsid w:val="00CB5BD4"/>
    <w:rsid w:val="00CB5C99"/>
    <w:rsid w:val="00CB600A"/>
    <w:rsid w:val="00CB6472"/>
    <w:rsid w:val="00CB6A0A"/>
    <w:rsid w:val="00CB6BAD"/>
    <w:rsid w:val="00CB6BCD"/>
    <w:rsid w:val="00CB6D04"/>
    <w:rsid w:val="00CB7B2A"/>
    <w:rsid w:val="00CC02E1"/>
    <w:rsid w:val="00CC12FB"/>
    <w:rsid w:val="00CC188B"/>
    <w:rsid w:val="00CC3044"/>
    <w:rsid w:val="00CC3090"/>
    <w:rsid w:val="00CC453C"/>
    <w:rsid w:val="00CC67BA"/>
    <w:rsid w:val="00CC6CAC"/>
    <w:rsid w:val="00CC7FDB"/>
    <w:rsid w:val="00CD18BC"/>
    <w:rsid w:val="00CD2EBB"/>
    <w:rsid w:val="00CD355D"/>
    <w:rsid w:val="00CD378D"/>
    <w:rsid w:val="00CD45A8"/>
    <w:rsid w:val="00CD4945"/>
    <w:rsid w:val="00CD4ACC"/>
    <w:rsid w:val="00CD5619"/>
    <w:rsid w:val="00CD58A2"/>
    <w:rsid w:val="00CD6447"/>
    <w:rsid w:val="00CD6755"/>
    <w:rsid w:val="00CD705C"/>
    <w:rsid w:val="00CD7898"/>
    <w:rsid w:val="00CD7BA7"/>
    <w:rsid w:val="00CE120D"/>
    <w:rsid w:val="00CE256E"/>
    <w:rsid w:val="00CE3743"/>
    <w:rsid w:val="00CE3B6B"/>
    <w:rsid w:val="00CE4485"/>
    <w:rsid w:val="00CE53AC"/>
    <w:rsid w:val="00CE55FA"/>
    <w:rsid w:val="00CE5A8D"/>
    <w:rsid w:val="00CE5B87"/>
    <w:rsid w:val="00CE78E4"/>
    <w:rsid w:val="00CF0748"/>
    <w:rsid w:val="00CF2A4F"/>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79E7"/>
    <w:rsid w:val="00D23900"/>
    <w:rsid w:val="00D249EC"/>
    <w:rsid w:val="00D24B84"/>
    <w:rsid w:val="00D24C50"/>
    <w:rsid w:val="00D25CB6"/>
    <w:rsid w:val="00D26D3C"/>
    <w:rsid w:val="00D27213"/>
    <w:rsid w:val="00D2798B"/>
    <w:rsid w:val="00D27B11"/>
    <w:rsid w:val="00D27F34"/>
    <w:rsid w:val="00D3165F"/>
    <w:rsid w:val="00D3396F"/>
    <w:rsid w:val="00D33F48"/>
    <w:rsid w:val="00D340E4"/>
    <w:rsid w:val="00D356B0"/>
    <w:rsid w:val="00D36F9D"/>
    <w:rsid w:val="00D37064"/>
    <w:rsid w:val="00D3774B"/>
    <w:rsid w:val="00D37F6D"/>
    <w:rsid w:val="00D40468"/>
    <w:rsid w:val="00D41521"/>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19CC"/>
    <w:rsid w:val="00D62610"/>
    <w:rsid w:val="00D62815"/>
    <w:rsid w:val="00D635CD"/>
    <w:rsid w:val="00D63955"/>
    <w:rsid w:val="00D6512B"/>
    <w:rsid w:val="00D65C9E"/>
    <w:rsid w:val="00D65CD8"/>
    <w:rsid w:val="00D662B4"/>
    <w:rsid w:val="00D66DD8"/>
    <w:rsid w:val="00D66DFD"/>
    <w:rsid w:val="00D674C5"/>
    <w:rsid w:val="00D67C26"/>
    <w:rsid w:val="00D70E5A"/>
    <w:rsid w:val="00D71FEA"/>
    <w:rsid w:val="00D74ABE"/>
    <w:rsid w:val="00D7654C"/>
    <w:rsid w:val="00D76917"/>
    <w:rsid w:val="00D76E91"/>
    <w:rsid w:val="00D76FCD"/>
    <w:rsid w:val="00D800A1"/>
    <w:rsid w:val="00D801FD"/>
    <w:rsid w:val="00D807DE"/>
    <w:rsid w:val="00D8141C"/>
    <w:rsid w:val="00D8194C"/>
    <w:rsid w:val="00D833A7"/>
    <w:rsid w:val="00D840F6"/>
    <w:rsid w:val="00D84277"/>
    <w:rsid w:val="00D843E8"/>
    <w:rsid w:val="00D8684D"/>
    <w:rsid w:val="00D876E0"/>
    <w:rsid w:val="00D901DD"/>
    <w:rsid w:val="00D9163D"/>
    <w:rsid w:val="00D91FE8"/>
    <w:rsid w:val="00D921A4"/>
    <w:rsid w:val="00D9246C"/>
    <w:rsid w:val="00D92B3A"/>
    <w:rsid w:val="00D92F67"/>
    <w:rsid w:val="00D93872"/>
    <w:rsid w:val="00D93948"/>
    <w:rsid w:val="00D94832"/>
    <w:rsid w:val="00D95A3A"/>
    <w:rsid w:val="00D961AB"/>
    <w:rsid w:val="00D96BA4"/>
    <w:rsid w:val="00DA0834"/>
    <w:rsid w:val="00DA1121"/>
    <w:rsid w:val="00DA267B"/>
    <w:rsid w:val="00DA3964"/>
    <w:rsid w:val="00DA3C5E"/>
    <w:rsid w:val="00DA54B0"/>
    <w:rsid w:val="00DA56F4"/>
    <w:rsid w:val="00DB019D"/>
    <w:rsid w:val="00DB1620"/>
    <w:rsid w:val="00DB2D66"/>
    <w:rsid w:val="00DB3256"/>
    <w:rsid w:val="00DB3BA4"/>
    <w:rsid w:val="00DB590C"/>
    <w:rsid w:val="00DB6AA1"/>
    <w:rsid w:val="00DB6DCE"/>
    <w:rsid w:val="00DB716A"/>
    <w:rsid w:val="00DB7B18"/>
    <w:rsid w:val="00DC032E"/>
    <w:rsid w:val="00DC0AD5"/>
    <w:rsid w:val="00DC0DFA"/>
    <w:rsid w:val="00DC114A"/>
    <w:rsid w:val="00DC11CB"/>
    <w:rsid w:val="00DC3489"/>
    <w:rsid w:val="00DC359A"/>
    <w:rsid w:val="00DC4109"/>
    <w:rsid w:val="00DC4BAE"/>
    <w:rsid w:val="00DC6189"/>
    <w:rsid w:val="00DC77F4"/>
    <w:rsid w:val="00DC7B37"/>
    <w:rsid w:val="00DD0010"/>
    <w:rsid w:val="00DD0336"/>
    <w:rsid w:val="00DD1B42"/>
    <w:rsid w:val="00DD21C8"/>
    <w:rsid w:val="00DD321C"/>
    <w:rsid w:val="00DD3B84"/>
    <w:rsid w:val="00DD4291"/>
    <w:rsid w:val="00DD4AC0"/>
    <w:rsid w:val="00DD612D"/>
    <w:rsid w:val="00DD6659"/>
    <w:rsid w:val="00DD7939"/>
    <w:rsid w:val="00DD7DC9"/>
    <w:rsid w:val="00DE0D14"/>
    <w:rsid w:val="00DE25A9"/>
    <w:rsid w:val="00DE2645"/>
    <w:rsid w:val="00DE2D0A"/>
    <w:rsid w:val="00DE3152"/>
    <w:rsid w:val="00DE3195"/>
    <w:rsid w:val="00DE350D"/>
    <w:rsid w:val="00DE4C6D"/>
    <w:rsid w:val="00DE60F8"/>
    <w:rsid w:val="00DE668B"/>
    <w:rsid w:val="00DE6795"/>
    <w:rsid w:val="00DE7AA0"/>
    <w:rsid w:val="00DF16A2"/>
    <w:rsid w:val="00DF33CA"/>
    <w:rsid w:val="00DF4698"/>
    <w:rsid w:val="00DF5669"/>
    <w:rsid w:val="00DF6109"/>
    <w:rsid w:val="00E00139"/>
    <w:rsid w:val="00E001D0"/>
    <w:rsid w:val="00E00F0F"/>
    <w:rsid w:val="00E0119B"/>
    <w:rsid w:val="00E02310"/>
    <w:rsid w:val="00E0286F"/>
    <w:rsid w:val="00E028F0"/>
    <w:rsid w:val="00E04C7F"/>
    <w:rsid w:val="00E0590F"/>
    <w:rsid w:val="00E06402"/>
    <w:rsid w:val="00E06808"/>
    <w:rsid w:val="00E06D06"/>
    <w:rsid w:val="00E113BE"/>
    <w:rsid w:val="00E119A4"/>
    <w:rsid w:val="00E11D17"/>
    <w:rsid w:val="00E12D6F"/>
    <w:rsid w:val="00E130EE"/>
    <w:rsid w:val="00E1368C"/>
    <w:rsid w:val="00E1434F"/>
    <w:rsid w:val="00E1466C"/>
    <w:rsid w:val="00E150F8"/>
    <w:rsid w:val="00E17143"/>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3025"/>
    <w:rsid w:val="00E340FA"/>
    <w:rsid w:val="00E3444F"/>
    <w:rsid w:val="00E357D9"/>
    <w:rsid w:val="00E357F7"/>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33F3"/>
    <w:rsid w:val="00E53823"/>
    <w:rsid w:val="00E61E7E"/>
    <w:rsid w:val="00E6230E"/>
    <w:rsid w:val="00E63115"/>
    <w:rsid w:val="00E6450B"/>
    <w:rsid w:val="00E652B1"/>
    <w:rsid w:val="00E65626"/>
    <w:rsid w:val="00E65903"/>
    <w:rsid w:val="00E65C44"/>
    <w:rsid w:val="00E67585"/>
    <w:rsid w:val="00E678BA"/>
    <w:rsid w:val="00E70DD2"/>
    <w:rsid w:val="00E71563"/>
    <w:rsid w:val="00E7202C"/>
    <w:rsid w:val="00E7289E"/>
    <w:rsid w:val="00E734AA"/>
    <w:rsid w:val="00E73CC0"/>
    <w:rsid w:val="00E74116"/>
    <w:rsid w:val="00E75C38"/>
    <w:rsid w:val="00E77755"/>
    <w:rsid w:val="00E810A9"/>
    <w:rsid w:val="00E818BD"/>
    <w:rsid w:val="00E82854"/>
    <w:rsid w:val="00E834A2"/>
    <w:rsid w:val="00E84BBA"/>
    <w:rsid w:val="00E8638A"/>
    <w:rsid w:val="00E86B43"/>
    <w:rsid w:val="00E86D63"/>
    <w:rsid w:val="00E87172"/>
    <w:rsid w:val="00E87AE5"/>
    <w:rsid w:val="00E87E1F"/>
    <w:rsid w:val="00E904A2"/>
    <w:rsid w:val="00E92BE3"/>
    <w:rsid w:val="00E93B18"/>
    <w:rsid w:val="00E957FA"/>
    <w:rsid w:val="00E97AE6"/>
    <w:rsid w:val="00EA0514"/>
    <w:rsid w:val="00EA2396"/>
    <w:rsid w:val="00EA3358"/>
    <w:rsid w:val="00EA369D"/>
    <w:rsid w:val="00EA3B04"/>
    <w:rsid w:val="00EA3BA4"/>
    <w:rsid w:val="00EA44F9"/>
    <w:rsid w:val="00EA5E57"/>
    <w:rsid w:val="00EA6CF5"/>
    <w:rsid w:val="00EA7BE5"/>
    <w:rsid w:val="00EB07B9"/>
    <w:rsid w:val="00EB0E6B"/>
    <w:rsid w:val="00EB20BC"/>
    <w:rsid w:val="00EB237A"/>
    <w:rsid w:val="00EB3AE7"/>
    <w:rsid w:val="00EB719A"/>
    <w:rsid w:val="00EB7979"/>
    <w:rsid w:val="00EC0541"/>
    <w:rsid w:val="00EC149B"/>
    <w:rsid w:val="00EC14CC"/>
    <w:rsid w:val="00EC1CA1"/>
    <w:rsid w:val="00EC203F"/>
    <w:rsid w:val="00EC2071"/>
    <w:rsid w:val="00EC26E3"/>
    <w:rsid w:val="00EC2A73"/>
    <w:rsid w:val="00EC2AA4"/>
    <w:rsid w:val="00EC2F13"/>
    <w:rsid w:val="00EC4842"/>
    <w:rsid w:val="00EC48D8"/>
    <w:rsid w:val="00EC5FC7"/>
    <w:rsid w:val="00EC60CE"/>
    <w:rsid w:val="00EC76B1"/>
    <w:rsid w:val="00EC7FBC"/>
    <w:rsid w:val="00ED0050"/>
    <w:rsid w:val="00ED111C"/>
    <w:rsid w:val="00ED20E0"/>
    <w:rsid w:val="00ED26D7"/>
    <w:rsid w:val="00ED4B4E"/>
    <w:rsid w:val="00ED4CF7"/>
    <w:rsid w:val="00ED52D8"/>
    <w:rsid w:val="00ED5430"/>
    <w:rsid w:val="00ED55A6"/>
    <w:rsid w:val="00ED584D"/>
    <w:rsid w:val="00ED621A"/>
    <w:rsid w:val="00ED62EC"/>
    <w:rsid w:val="00EE020B"/>
    <w:rsid w:val="00EE0D9D"/>
    <w:rsid w:val="00EE1650"/>
    <w:rsid w:val="00EE17F3"/>
    <w:rsid w:val="00EE243E"/>
    <w:rsid w:val="00EE2FC0"/>
    <w:rsid w:val="00EE301F"/>
    <w:rsid w:val="00EE3889"/>
    <w:rsid w:val="00EE42C8"/>
    <w:rsid w:val="00EE4493"/>
    <w:rsid w:val="00EE4614"/>
    <w:rsid w:val="00EE4B03"/>
    <w:rsid w:val="00EE4B15"/>
    <w:rsid w:val="00EE4BA8"/>
    <w:rsid w:val="00EE534F"/>
    <w:rsid w:val="00EE59C2"/>
    <w:rsid w:val="00EE6C3B"/>
    <w:rsid w:val="00EE6E4C"/>
    <w:rsid w:val="00EF0348"/>
    <w:rsid w:val="00EF287E"/>
    <w:rsid w:val="00EF33F0"/>
    <w:rsid w:val="00EF3D51"/>
    <w:rsid w:val="00EF441E"/>
    <w:rsid w:val="00EF4698"/>
    <w:rsid w:val="00EF55D3"/>
    <w:rsid w:val="00EF58B2"/>
    <w:rsid w:val="00EF5E52"/>
    <w:rsid w:val="00F0024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6DBF"/>
    <w:rsid w:val="00F17F7A"/>
    <w:rsid w:val="00F2007F"/>
    <w:rsid w:val="00F204C8"/>
    <w:rsid w:val="00F21926"/>
    <w:rsid w:val="00F23E6C"/>
    <w:rsid w:val="00F2421E"/>
    <w:rsid w:val="00F24BDF"/>
    <w:rsid w:val="00F255C3"/>
    <w:rsid w:val="00F25DB8"/>
    <w:rsid w:val="00F26435"/>
    <w:rsid w:val="00F26962"/>
    <w:rsid w:val="00F302C6"/>
    <w:rsid w:val="00F3054C"/>
    <w:rsid w:val="00F3100C"/>
    <w:rsid w:val="00F310F7"/>
    <w:rsid w:val="00F313A8"/>
    <w:rsid w:val="00F31C83"/>
    <w:rsid w:val="00F31D7B"/>
    <w:rsid w:val="00F31FE8"/>
    <w:rsid w:val="00F3261C"/>
    <w:rsid w:val="00F339FD"/>
    <w:rsid w:val="00F34F40"/>
    <w:rsid w:val="00F36E9F"/>
    <w:rsid w:val="00F3781B"/>
    <w:rsid w:val="00F378C3"/>
    <w:rsid w:val="00F37B4D"/>
    <w:rsid w:val="00F4039A"/>
    <w:rsid w:val="00F40DB4"/>
    <w:rsid w:val="00F41714"/>
    <w:rsid w:val="00F41CD8"/>
    <w:rsid w:val="00F41D30"/>
    <w:rsid w:val="00F4376C"/>
    <w:rsid w:val="00F44CB9"/>
    <w:rsid w:val="00F45803"/>
    <w:rsid w:val="00F45FEA"/>
    <w:rsid w:val="00F473D0"/>
    <w:rsid w:val="00F5030A"/>
    <w:rsid w:val="00F5052F"/>
    <w:rsid w:val="00F53908"/>
    <w:rsid w:val="00F53B9A"/>
    <w:rsid w:val="00F551BF"/>
    <w:rsid w:val="00F55A5B"/>
    <w:rsid w:val="00F55D10"/>
    <w:rsid w:val="00F567AC"/>
    <w:rsid w:val="00F573EA"/>
    <w:rsid w:val="00F57C8D"/>
    <w:rsid w:val="00F60577"/>
    <w:rsid w:val="00F615BF"/>
    <w:rsid w:val="00F6196B"/>
    <w:rsid w:val="00F6219C"/>
    <w:rsid w:val="00F62873"/>
    <w:rsid w:val="00F646B1"/>
    <w:rsid w:val="00F64A74"/>
    <w:rsid w:val="00F65996"/>
    <w:rsid w:val="00F66677"/>
    <w:rsid w:val="00F66FC1"/>
    <w:rsid w:val="00F6759E"/>
    <w:rsid w:val="00F700E6"/>
    <w:rsid w:val="00F70494"/>
    <w:rsid w:val="00F70C7D"/>
    <w:rsid w:val="00F712DF"/>
    <w:rsid w:val="00F71758"/>
    <w:rsid w:val="00F722AE"/>
    <w:rsid w:val="00F723AA"/>
    <w:rsid w:val="00F724B2"/>
    <w:rsid w:val="00F72716"/>
    <w:rsid w:val="00F759BF"/>
    <w:rsid w:val="00F76761"/>
    <w:rsid w:val="00F77871"/>
    <w:rsid w:val="00F8008B"/>
    <w:rsid w:val="00F83973"/>
    <w:rsid w:val="00F84D8B"/>
    <w:rsid w:val="00F8608A"/>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68ED"/>
    <w:rsid w:val="00F9779C"/>
    <w:rsid w:val="00F97D3D"/>
    <w:rsid w:val="00F97E4C"/>
    <w:rsid w:val="00FA0D92"/>
    <w:rsid w:val="00FA0E44"/>
    <w:rsid w:val="00FA1D9E"/>
    <w:rsid w:val="00FA20E5"/>
    <w:rsid w:val="00FA2586"/>
    <w:rsid w:val="00FA3510"/>
    <w:rsid w:val="00FA5052"/>
    <w:rsid w:val="00FA5D0C"/>
    <w:rsid w:val="00FA5F96"/>
    <w:rsid w:val="00FA61A5"/>
    <w:rsid w:val="00FA63C6"/>
    <w:rsid w:val="00FA685B"/>
    <w:rsid w:val="00FA7D4B"/>
    <w:rsid w:val="00FB0659"/>
    <w:rsid w:val="00FB0B2D"/>
    <w:rsid w:val="00FB0E4C"/>
    <w:rsid w:val="00FB126F"/>
    <w:rsid w:val="00FB1A71"/>
    <w:rsid w:val="00FB1B4D"/>
    <w:rsid w:val="00FB1E04"/>
    <w:rsid w:val="00FB2201"/>
    <w:rsid w:val="00FB2534"/>
    <w:rsid w:val="00FB3AC6"/>
    <w:rsid w:val="00FB4531"/>
    <w:rsid w:val="00FB4EF3"/>
    <w:rsid w:val="00FB5FEC"/>
    <w:rsid w:val="00FB63CA"/>
    <w:rsid w:val="00FB7497"/>
    <w:rsid w:val="00FB74BB"/>
    <w:rsid w:val="00FB7D30"/>
    <w:rsid w:val="00FC0900"/>
    <w:rsid w:val="00FC0F2E"/>
    <w:rsid w:val="00FC3A04"/>
    <w:rsid w:val="00FC415D"/>
    <w:rsid w:val="00FC44B8"/>
    <w:rsid w:val="00FC4A4F"/>
    <w:rsid w:val="00FC4E99"/>
    <w:rsid w:val="00FC51A0"/>
    <w:rsid w:val="00FC5EB6"/>
    <w:rsid w:val="00FC7E14"/>
    <w:rsid w:val="00FD0008"/>
    <w:rsid w:val="00FD1700"/>
    <w:rsid w:val="00FD1FCE"/>
    <w:rsid w:val="00FD216F"/>
    <w:rsid w:val="00FD253B"/>
    <w:rsid w:val="00FD3388"/>
    <w:rsid w:val="00FD3751"/>
    <w:rsid w:val="00FD4CF4"/>
    <w:rsid w:val="00FD5682"/>
    <w:rsid w:val="00FD61E2"/>
    <w:rsid w:val="00FD73AD"/>
    <w:rsid w:val="00FE18FF"/>
    <w:rsid w:val="00FE283B"/>
    <w:rsid w:val="00FE2B56"/>
    <w:rsid w:val="00FE2D8B"/>
    <w:rsid w:val="00FE452D"/>
    <w:rsid w:val="00FE521C"/>
    <w:rsid w:val="00FE5E77"/>
    <w:rsid w:val="00FE68B6"/>
    <w:rsid w:val="00FE6FC0"/>
    <w:rsid w:val="00FF0F9E"/>
    <w:rsid w:val="00FF1A25"/>
    <w:rsid w:val="00FF263E"/>
    <w:rsid w:val="00FF3504"/>
    <w:rsid w:val="00FF3953"/>
    <w:rsid w:val="00FF46EE"/>
    <w:rsid w:val="00FF46F1"/>
    <w:rsid w:val="00FF4BF0"/>
    <w:rsid w:val="00FF4CC6"/>
    <w:rsid w:val="00FF51AB"/>
    <w:rsid w:val="00FF5A0D"/>
    <w:rsid w:val="00FF6252"/>
    <w:rsid w:val="00FF699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571A89"/>
  <w15:docId w15:val="{F10D4943-760E-4330-9F52-E5A79ADFB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link w:val="Heading5Char"/>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link w:val="Heading6Char"/>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link w:val="Heading7Char"/>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uiPriority w:val="99"/>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uiPriority w:val="99"/>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uiPriority w:val="99"/>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1"/>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2"/>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 w:type="character" w:styleId="Strong">
    <w:name w:val="Strong"/>
    <w:basedOn w:val="DefaultParagraphFont"/>
    <w:uiPriority w:val="22"/>
    <w:qFormat/>
    <w:rsid w:val="00F759BF"/>
    <w:rPr>
      <w:b/>
      <w:bCs/>
    </w:rPr>
  </w:style>
  <w:style w:type="numbering" w:customStyle="1" w:styleId="ImportedStyle3">
    <w:name w:val="Imported Style 3"/>
    <w:rsid w:val="00E818BD"/>
    <w:pPr>
      <w:numPr>
        <w:numId w:val="36"/>
      </w:numPr>
    </w:pPr>
  </w:style>
  <w:style w:type="numbering" w:customStyle="1" w:styleId="NoList1">
    <w:name w:val="No List1"/>
    <w:next w:val="NoList"/>
    <w:uiPriority w:val="99"/>
    <w:semiHidden/>
    <w:unhideWhenUsed/>
    <w:rsid w:val="003253FC"/>
  </w:style>
  <w:style w:type="paragraph" w:customStyle="1" w:styleId="font5">
    <w:name w:val="font5"/>
    <w:basedOn w:val="Normal"/>
    <w:rsid w:val="003253FC"/>
    <w:pPr>
      <w:spacing w:before="100" w:beforeAutospacing="1" w:after="100" w:afterAutospacing="1"/>
    </w:pPr>
    <w:rPr>
      <w:rFonts w:ascii="Segoe UI" w:hAnsi="Segoe UI" w:cs="Segoe UI"/>
      <w:color w:val="000000"/>
      <w:sz w:val="20"/>
      <w:szCs w:val="20"/>
      <w:lang w:eastAsia="en-ZA"/>
    </w:rPr>
  </w:style>
  <w:style w:type="paragraph" w:customStyle="1" w:styleId="font6">
    <w:name w:val="font6"/>
    <w:basedOn w:val="Normal"/>
    <w:rsid w:val="003253FC"/>
    <w:pPr>
      <w:spacing w:before="100" w:beforeAutospacing="1" w:after="100" w:afterAutospacing="1"/>
    </w:pPr>
    <w:rPr>
      <w:rFonts w:ascii="Segoe UI" w:hAnsi="Segoe UI" w:cs="Segoe UI"/>
      <w:color w:val="000000"/>
      <w:sz w:val="20"/>
      <w:szCs w:val="20"/>
      <w:lang w:eastAsia="en-ZA"/>
    </w:rPr>
  </w:style>
  <w:style w:type="paragraph" w:customStyle="1" w:styleId="xl65">
    <w:name w:val="xl65"/>
    <w:basedOn w:val="Normal"/>
    <w:rsid w:val="003253FC"/>
    <w:pPr>
      <w:spacing w:before="100" w:beforeAutospacing="1" w:after="100" w:afterAutospacing="1"/>
      <w:textAlignment w:val="top"/>
    </w:pPr>
    <w:rPr>
      <w:rFonts w:ascii="Segoe UI" w:hAnsi="Segoe UI" w:cs="Segoe UI"/>
      <w:lang w:eastAsia="en-ZA"/>
    </w:rPr>
  </w:style>
  <w:style w:type="paragraph" w:customStyle="1" w:styleId="xl66">
    <w:name w:val="xl66"/>
    <w:basedOn w:val="Normal"/>
    <w:rsid w:val="003253FC"/>
    <w:pPr>
      <w:spacing w:before="100" w:beforeAutospacing="1" w:after="100" w:afterAutospacing="1"/>
      <w:jc w:val="right"/>
    </w:pPr>
    <w:rPr>
      <w:rFonts w:ascii="Segoe UI" w:hAnsi="Segoe UI" w:cs="Segoe UI"/>
      <w:lang w:eastAsia="en-ZA"/>
    </w:rPr>
  </w:style>
  <w:style w:type="paragraph" w:customStyle="1" w:styleId="xl67">
    <w:name w:val="xl67"/>
    <w:basedOn w:val="Normal"/>
    <w:rsid w:val="003253FC"/>
    <w:pPr>
      <w:spacing w:before="100" w:beforeAutospacing="1" w:after="100" w:afterAutospacing="1"/>
    </w:pPr>
    <w:rPr>
      <w:rFonts w:ascii="Segoe UI" w:hAnsi="Segoe UI" w:cs="Segoe UI"/>
      <w:lang w:eastAsia="en-ZA"/>
    </w:rPr>
  </w:style>
  <w:style w:type="paragraph" w:customStyle="1" w:styleId="xl68">
    <w:name w:val="xl68"/>
    <w:basedOn w:val="Normal"/>
    <w:rsid w:val="003253FC"/>
    <w:pPr>
      <w:spacing w:before="100" w:beforeAutospacing="1" w:after="100" w:afterAutospacing="1"/>
    </w:pPr>
    <w:rPr>
      <w:rFonts w:ascii="Segoe UI" w:hAnsi="Segoe UI" w:cs="Segoe UI"/>
      <w:lang w:eastAsia="en-ZA"/>
    </w:rPr>
  </w:style>
  <w:style w:type="paragraph" w:customStyle="1" w:styleId="xl69">
    <w:name w:val="xl69"/>
    <w:basedOn w:val="Normal"/>
    <w:rsid w:val="003253FC"/>
    <w:pPr>
      <w:spacing w:before="100" w:beforeAutospacing="1" w:after="100" w:afterAutospacing="1"/>
      <w:textAlignment w:val="top"/>
    </w:pPr>
    <w:rPr>
      <w:rFonts w:ascii="Segoe UI" w:hAnsi="Segoe UI" w:cs="Segoe UI"/>
      <w:b/>
      <w:bCs/>
      <w:lang w:eastAsia="en-ZA"/>
    </w:rPr>
  </w:style>
  <w:style w:type="paragraph" w:customStyle="1" w:styleId="xl70">
    <w:name w:val="xl70"/>
    <w:basedOn w:val="Normal"/>
    <w:rsid w:val="003253FC"/>
    <w:pPr>
      <w:spacing w:before="100" w:beforeAutospacing="1" w:after="100" w:afterAutospacing="1"/>
    </w:pPr>
    <w:rPr>
      <w:rFonts w:ascii="Segoe UI" w:hAnsi="Segoe UI" w:cs="Segoe UI"/>
      <w:b/>
      <w:bCs/>
      <w:lang w:eastAsia="en-ZA"/>
    </w:rPr>
  </w:style>
  <w:style w:type="paragraph" w:customStyle="1" w:styleId="xl71">
    <w:name w:val="xl71"/>
    <w:basedOn w:val="Normal"/>
    <w:rsid w:val="003253FC"/>
    <w:pPr>
      <w:spacing w:before="100" w:beforeAutospacing="1" w:after="100" w:afterAutospacing="1"/>
      <w:jc w:val="right"/>
    </w:pPr>
    <w:rPr>
      <w:rFonts w:ascii="Segoe UI" w:hAnsi="Segoe UI" w:cs="Segoe UI"/>
      <w:lang w:eastAsia="en-ZA"/>
    </w:rPr>
  </w:style>
  <w:style w:type="paragraph" w:customStyle="1" w:styleId="xl72">
    <w:name w:val="xl72"/>
    <w:basedOn w:val="Normal"/>
    <w:rsid w:val="003253FC"/>
    <w:pPr>
      <w:spacing w:before="100" w:beforeAutospacing="1" w:after="100" w:afterAutospacing="1"/>
      <w:textAlignment w:val="top"/>
    </w:pPr>
    <w:rPr>
      <w:rFonts w:ascii="Segoe UI" w:hAnsi="Segoe UI" w:cs="Segoe UI"/>
      <w:lang w:eastAsia="en-ZA"/>
    </w:rPr>
  </w:style>
  <w:style w:type="paragraph" w:customStyle="1" w:styleId="xl73">
    <w:name w:val="xl73"/>
    <w:basedOn w:val="Normal"/>
    <w:rsid w:val="003253FC"/>
    <w:pPr>
      <w:spacing w:before="100" w:beforeAutospacing="1" w:after="100" w:afterAutospacing="1"/>
      <w:textAlignment w:val="top"/>
    </w:pPr>
    <w:rPr>
      <w:rFonts w:ascii="Segoe UI" w:hAnsi="Segoe UI" w:cs="Segoe UI"/>
      <w:b/>
      <w:bCs/>
      <w:u w:val="single"/>
      <w:lang w:eastAsia="en-ZA"/>
    </w:rPr>
  </w:style>
  <w:style w:type="paragraph" w:customStyle="1" w:styleId="xl74">
    <w:name w:val="xl74"/>
    <w:basedOn w:val="Normal"/>
    <w:rsid w:val="003253FC"/>
    <w:pPr>
      <w:pBdr>
        <w:left w:val="double" w:sz="6" w:space="0" w:color="auto"/>
      </w:pBdr>
      <w:spacing w:before="100" w:beforeAutospacing="1" w:after="100" w:afterAutospacing="1"/>
      <w:jc w:val="right"/>
    </w:pPr>
    <w:rPr>
      <w:rFonts w:ascii="Segoe UI" w:hAnsi="Segoe UI" w:cs="Segoe UI"/>
      <w:lang w:eastAsia="en-ZA"/>
    </w:rPr>
  </w:style>
  <w:style w:type="paragraph" w:customStyle="1" w:styleId="xl75">
    <w:name w:val="xl75"/>
    <w:basedOn w:val="Normal"/>
    <w:rsid w:val="003253FC"/>
    <w:pPr>
      <w:pBdr>
        <w:left w:val="single" w:sz="4" w:space="0" w:color="auto"/>
        <w:right w:val="single" w:sz="4" w:space="0" w:color="auto"/>
      </w:pBdr>
      <w:spacing w:before="100" w:beforeAutospacing="1" w:after="100" w:afterAutospacing="1"/>
      <w:jc w:val="right"/>
    </w:pPr>
    <w:rPr>
      <w:rFonts w:ascii="Segoe UI" w:hAnsi="Segoe UI" w:cs="Segoe UI"/>
      <w:lang w:eastAsia="en-ZA"/>
    </w:rPr>
  </w:style>
  <w:style w:type="paragraph" w:customStyle="1" w:styleId="xl76">
    <w:name w:val="xl76"/>
    <w:basedOn w:val="Normal"/>
    <w:rsid w:val="003253FC"/>
    <w:pPr>
      <w:pBdr>
        <w:left w:val="single" w:sz="4" w:space="0" w:color="auto"/>
        <w:right w:val="single" w:sz="4" w:space="0" w:color="auto"/>
      </w:pBdr>
      <w:spacing w:before="100" w:beforeAutospacing="1" w:after="100" w:afterAutospacing="1"/>
      <w:jc w:val="right"/>
    </w:pPr>
    <w:rPr>
      <w:rFonts w:ascii="Segoe UI" w:hAnsi="Segoe UI" w:cs="Segoe UI"/>
      <w:color w:val="FF0000"/>
      <w:lang w:eastAsia="en-ZA"/>
    </w:rPr>
  </w:style>
  <w:style w:type="paragraph" w:customStyle="1" w:styleId="xl77">
    <w:name w:val="xl77"/>
    <w:basedOn w:val="Normal"/>
    <w:rsid w:val="003253FC"/>
    <w:pPr>
      <w:pBdr>
        <w:left w:val="single" w:sz="4" w:space="0" w:color="auto"/>
        <w:right w:val="single" w:sz="4" w:space="0" w:color="auto"/>
      </w:pBdr>
      <w:spacing w:before="100" w:beforeAutospacing="1" w:after="100" w:afterAutospacing="1"/>
      <w:jc w:val="center"/>
    </w:pPr>
    <w:rPr>
      <w:rFonts w:ascii="Segoe UI" w:hAnsi="Segoe UI" w:cs="Segoe UI"/>
      <w:lang w:eastAsia="en-ZA"/>
    </w:rPr>
  </w:style>
  <w:style w:type="paragraph" w:customStyle="1" w:styleId="xl78">
    <w:name w:val="xl78"/>
    <w:basedOn w:val="Normal"/>
    <w:rsid w:val="003253FC"/>
    <w:pPr>
      <w:pBdr>
        <w:left w:val="double" w:sz="6" w:space="0" w:color="auto"/>
        <w:bottom w:val="double" w:sz="6" w:space="0" w:color="auto"/>
      </w:pBdr>
      <w:spacing w:before="100" w:beforeAutospacing="1" w:after="100" w:afterAutospacing="1"/>
      <w:jc w:val="right"/>
    </w:pPr>
    <w:rPr>
      <w:rFonts w:ascii="Segoe UI" w:hAnsi="Segoe UI" w:cs="Segoe UI"/>
      <w:lang w:eastAsia="en-ZA"/>
    </w:rPr>
  </w:style>
  <w:style w:type="paragraph" w:customStyle="1" w:styleId="xl79">
    <w:name w:val="xl79"/>
    <w:basedOn w:val="Normal"/>
    <w:rsid w:val="003253FC"/>
    <w:pPr>
      <w:pBdr>
        <w:bottom w:val="double" w:sz="6" w:space="0" w:color="auto"/>
      </w:pBdr>
      <w:spacing w:before="100" w:beforeAutospacing="1" w:after="100" w:afterAutospacing="1"/>
    </w:pPr>
    <w:rPr>
      <w:rFonts w:ascii="Segoe UI" w:hAnsi="Segoe UI" w:cs="Segoe UI"/>
      <w:b/>
      <w:bCs/>
      <w:lang w:eastAsia="en-ZA"/>
    </w:rPr>
  </w:style>
  <w:style w:type="paragraph" w:customStyle="1" w:styleId="xl80">
    <w:name w:val="xl80"/>
    <w:basedOn w:val="Normal"/>
    <w:rsid w:val="003253FC"/>
    <w:pPr>
      <w:spacing w:before="100" w:beforeAutospacing="1" w:after="100" w:afterAutospacing="1"/>
      <w:jc w:val="both"/>
      <w:textAlignment w:val="top"/>
    </w:pPr>
    <w:rPr>
      <w:rFonts w:ascii="Segoe UI" w:hAnsi="Segoe UI" w:cs="Segoe UI"/>
      <w:lang w:eastAsia="en-ZA"/>
    </w:rPr>
  </w:style>
  <w:style w:type="paragraph" w:customStyle="1" w:styleId="xl81">
    <w:name w:val="xl81"/>
    <w:basedOn w:val="Normal"/>
    <w:rsid w:val="003253FC"/>
    <w:pPr>
      <w:pBdr>
        <w:right w:val="single" w:sz="4" w:space="0" w:color="auto"/>
      </w:pBdr>
      <w:spacing w:before="100" w:beforeAutospacing="1" w:after="100" w:afterAutospacing="1"/>
      <w:textAlignment w:val="top"/>
    </w:pPr>
    <w:rPr>
      <w:rFonts w:ascii="Segoe UI" w:hAnsi="Segoe UI" w:cs="Segoe UI"/>
      <w:lang w:eastAsia="en-ZA"/>
    </w:rPr>
  </w:style>
  <w:style w:type="paragraph" w:customStyle="1" w:styleId="xl82">
    <w:name w:val="xl82"/>
    <w:basedOn w:val="Normal"/>
    <w:rsid w:val="003253F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Segoe UI" w:hAnsi="Segoe UI" w:cs="Segoe UI"/>
      <w:color w:val="000000"/>
      <w:lang w:eastAsia="en-ZA"/>
    </w:rPr>
  </w:style>
  <w:style w:type="paragraph" w:customStyle="1" w:styleId="xl83">
    <w:name w:val="xl83"/>
    <w:basedOn w:val="Normal"/>
    <w:rsid w:val="003253FC"/>
    <w:pPr>
      <w:pBdr>
        <w:left w:val="double" w:sz="6" w:space="0" w:color="auto"/>
      </w:pBdr>
      <w:spacing w:before="100" w:beforeAutospacing="1" w:after="100" w:afterAutospacing="1"/>
      <w:jc w:val="right"/>
    </w:pPr>
    <w:rPr>
      <w:rFonts w:ascii="Segoe UI" w:hAnsi="Segoe UI" w:cs="Segoe UI"/>
      <w:lang w:eastAsia="en-ZA"/>
    </w:rPr>
  </w:style>
  <w:style w:type="table" w:customStyle="1" w:styleId="TableGrid1">
    <w:name w:val="Table Grid1"/>
    <w:basedOn w:val="TableNormal"/>
    <w:next w:val="TableGrid"/>
    <w:uiPriority w:val="59"/>
    <w:rsid w:val="003253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4">
    <w:name w:val="xl84"/>
    <w:basedOn w:val="Normal"/>
    <w:rsid w:val="007233C1"/>
    <w:pPr>
      <w:pBdr>
        <w:top w:val="single" w:sz="4" w:space="0" w:color="auto"/>
        <w:left w:val="double" w:sz="6" w:space="0" w:color="auto"/>
      </w:pBdr>
      <w:spacing w:before="100" w:beforeAutospacing="1" w:after="100" w:afterAutospacing="1"/>
      <w:jc w:val="right"/>
    </w:pPr>
    <w:rPr>
      <w:rFonts w:ascii="Segoe UI" w:hAnsi="Segoe UI" w:cs="Segoe UI"/>
      <w:lang w:eastAsia="en-ZA"/>
    </w:rPr>
  </w:style>
  <w:style w:type="paragraph" w:customStyle="1" w:styleId="xl85">
    <w:name w:val="xl85"/>
    <w:basedOn w:val="Normal"/>
    <w:rsid w:val="007233C1"/>
    <w:pPr>
      <w:pBdr>
        <w:top w:val="single" w:sz="4" w:space="0" w:color="auto"/>
      </w:pBdr>
      <w:spacing w:before="100" w:beforeAutospacing="1" w:after="100" w:afterAutospacing="1"/>
    </w:pPr>
    <w:rPr>
      <w:rFonts w:ascii="Segoe UI" w:hAnsi="Segoe UI" w:cs="Segoe UI"/>
      <w:lang w:eastAsia="en-ZA"/>
    </w:rPr>
  </w:style>
  <w:style w:type="paragraph" w:customStyle="1" w:styleId="xl86">
    <w:name w:val="xl86"/>
    <w:basedOn w:val="Normal"/>
    <w:rsid w:val="007233C1"/>
    <w:pPr>
      <w:pBdr>
        <w:right w:val="single" w:sz="4" w:space="0" w:color="auto"/>
      </w:pBdr>
      <w:spacing w:before="100" w:beforeAutospacing="1" w:after="100" w:afterAutospacing="1"/>
      <w:textAlignment w:val="top"/>
    </w:pPr>
    <w:rPr>
      <w:rFonts w:ascii="Segoe UI" w:hAnsi="Segoe UI" w:cs="Segoe UI"/>
      <w:lang w:eastAsia="en-ZA"/>
    </w:rPr>
  </w:style>
  <w:style w:type="paragraph" w:customStyle="1" w:styleId="xl87">
    <w:name w:val="xl87"/>
    <w:basedOn w:val="Normal"/>
    <w:rsid w:val="007233C1"/>
    <w:pPr>
      <w:pBdr>
        <w:left w:val="single" w:sz="4" w:space="0" w:color="auto"/>
        <w:right w:val="single" w:sz="4" w:space="0" w:color="auto"/>
      </w:pBdr>
      <w:spacing w:before="100" w:beforeAutospacing="1" w:after="100" w:afterAutospacing="1"/>
      <w:textAlignment w:val="top"/>
    </w:pPr>
    <w:rPr>
      <w:rFonts w:ascii="Segoe UI" w:hAnsi="Segoe UI" w:cs="Segoe UI"/>
      <w:color w:val="000000"/>
      <w:lang w:eastAsia="en-ZA"/>
    </w:rPr>
  </w:style>
  <w:style w:type="character" w:customStyle="1" w:styleId="Heading5Char">
    <w:name w:val="Heading 5 Char"/>
    <w:aliases w:val="Heading 51 Char,X Char,DOCSTYLE5 Char"/>
    <w:link w:val="Heading5"/>
    <w:rsid w:val="007233C1"/>
    <w:rPr>
      <w:rFonts w:ascii="Arial" w:hAnsi="Arial" w:cs="Arial"/>
      <w:b/>
      <w:bCs/>
      <w:sz w:val="24"/>
      <w:szCs w:val="28"/>
      <w:u w:val="single"/>
      <w:lang w:eastAsia="en-US"/>
    </w:rPr>
  </w:style>
  <w:style w:type="character" w:customStyle="1" w:styleId="Heading6Char">
    <w:name w:val="Heading 6 Char"/>
    <w:aliases w:val="Heading 61 Char,DOCSTYLE6 Char"/>
    <w:link w:val="Heading6"/>
    <w:rsid w:val="007233C1"/>
    <w:rPr>
      <w:rFonts w:ascii="Verdana" w:hAnsi="Verdana"/>
      <w:b/>
      <w:snapToGrid w:val="0"/>
      <w:sz w:val="22"/>
      <w:lang w:val="en-GB" w:eastAsia="en-US"/>
    </w:rPr>
  </w:style>
  <w:style w:type="character" w:customStyle="1" w:styleId="Heading7Char">
    <w:name w:val="Heading 7 Char"/>
    <w:aliases w:val="Heading 71 Char,DOCSTYLE7 Char,Section Heading Char"/>
    <w:link w:val="Heading7"/>
    <w:rsid w:val="007233C1"/>
    <w:rPr>
      <w:rFonts w:ascii="Verdana" w:hAnsi="Verdana"/>
      <w:b/>
      <w:bCs/>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81614012">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654455199">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1136096873">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94703609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hyperlink" Target="http://www.sars.gov.za" TargetMode="External"/><Relationship Id="rId23" Type="http://schemas.openxmlformats.org/officeDocument/2006/relationships/image" Target="media/image10.jpeg"/><Relationship Id="rId10" Type="http://schemas.openxmlformats.org/officeDocument/2006/relationships/header" Target="head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tel:011%20489%209131" TargetMode="External"/><Relationship Id="rId14" Type="http://schemas.openxmlformats.org/officeDocument/2006/relationships/oleObject" Target="embeddings/oleObject1.bin"/><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18D33-F5A5-4EAB-BB77-F385E0FC8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15670</Words>
  <Characters>89325</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104786</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Shusha</dc:creator>
  <cp:lastModifiedBy>Marlon Dass</cp:lastModifiedBy>
  <cp:revision>3</cp:revision>
  <cp:lastPrinted>2018-03-25T15:43:00Z</cp:lastPrinted>
  <dcterms:created xsi:type="dcterms:W3CDTF">2018-03-25T17:37:00Z</dcterms:created>
  <dcterms:modified xsi:type="dcterms:W3CDTF">2018-03-28T07:32:00Z</dcterms:modified>
</cp:coreProperties>
</file>